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MD. Kamran Hasan Rafin — Software Engineer Portfolio</w:t>
      </w:r>
    </w:p>
    <w:p>
      <w:pPr>
        <w:pStyle w:val="MdHtml"/>
      </w:pPr>
      <w:r>
        <w:t xml:space="preserve">&lt;p align="center"&gt;</w:t>
      </w:r>
      <w:r>
        <w:br/>
        <w:t xml:space="preserve">  &lt;a href="https://rafin2312.github.io/updatePortfolio/"&gt;</w:t>
      </w:r>
      <w:r>
        <w:br/>
        <w:t xml:space="preserve">    &lt;img src="https://img.shields.io/badge/Live%20Portfolio-Visit%20Site-8B6DFF?style=for-the-badge&amp;logo=googlechrome&amp;logoColor=white" alt="Visit live portfolio"&gt;</w:t>
      </w:r>
      <w:r>
        <w:br/>
        <w:t xml:space="preserve">  &lt;/a&gt;</w:t>
      </w:r>
      <w:r>
        <w:br/>
        <w:t xml:space="preserve">  &lt;a href="https://github.com/rafin2312/updatePortfolio"&gt;</w:t>
      </w:r>
      <w:r>
        <w:br/>
        <w:t xml:space="preserve">    &lt;img src="https://img.shields.io/badge/Source%20Code-GitHub-181717?style=for-the-badge&amp;logo=github&amp;logoColor=white" alt="View source code on GitHub"&gt;</w:t>
      </w:r>
      <w:r>
        <w:br/>
        <w:t xml:space="preserve">  &lt;/a&gt;</w:t>
      </w:r>
      <w:r>
        <w:br/>
        <w:t xml:space="preserve">&lt;/p&gt;</w:t>
      </w:r>
    </w:p>
    <w:p>
      <w:pPr>
        <w:pStyle w:val="MdHtml"/>
      </w:pPr>
      <w:r>
        <w:t xml:space="preserve">&lt;p align="center"&gt;</w:t>
      </w:r>
      <w:r>
        <w:br/>
        <w:t xml:space="preserve">  &lt;strong&gt;A responsive, interactive personal portfolio for software engineering, machine learning research, computer networking, and creative work.&lt;/strong&gt;</w:t>
      </w:r>
      <w:r>
        <w:br/>
        <w:t xml:space="preserve">&lt;/p&gt;</w:t>
      </w:r>
    </w:p>
    <w:p>
      <w:pPr>
        <w:pStyle w:val="MdHtml"/>
      </w:pPr>
      <w:r>
        <w:t xml:space="preserve">&lt;p align="center"&gt;</w:t>
      </w:r>
      <w:r>
        <w:br/>
        <w:t xml:space="preserve">  &lt;a href="https://rafin2312.github.io/updatePortfolio/"&gt;Live Demo&lt;/a&gt; ·</w:t>
      </w:r>
      <w:r>
        <w:br/>
        <w:t xml:space="preserve">  &lt;a href="https://github.com/rafin2312"&gt;GitHub Profile&lt;/a&gt; ·</w:t>
      </w:r>
      <w:r>
        <w:br/>
        <w:t xml:space="preserve">  &lt;a href="mailto:mdkamranhasanrafin@gmail.com"&gt;Contact&lt;/a&gt;</w:t>
      </w:r>
      <w:r>
        <w:br/>
        <w:t xml:space="preserve">&lt;/p&gt;</w:t>
      </w:r>
    </w:p>
    <w:p>
      <w:pPr>
        <w:pStyle w:val="MdHr"/>
        <w:pBdr>
          <w:bottom w:val="single" w:color="auto" w:sz="6" w:space="1"/>
        </w:pBdr>
      </w:pPr>
    </w:p>
    <w:p>
      <w:pPr>
        <w:pStyle w:val="MdSpace"/>
        <w:spacing w:before="0" w:after="60"/>
      </w:pPr>
    </w:p>
    <w:p>
      <w:pPr>
        <w:pStyle w:val="Heading2"/>
        <w:pStyle w:val="MdHeading2"/>
      </w:pPr>
      <w:r>
        <w:t xml:space="preserve">Overview</w:t>
      </w:r>
    </w:p>
    <w:p>
      <w:pPr>
        <w:pStyle w:val="MdParagraph"/>
      </w:pPr>
      <w:r>
        <w:t xml:space="preserve">This repository contains the source code for the personal portfolio of </w:t>
      </w:r>
      <w:r>
        <w:rPr>
          <w:rStyle w:val="MdStrong"/>
          <w:b/>
          <w:bCs/>
        </w:rPr>
        <w:t xml:space="preserve">Md. Kamran Hasan Rafin</w:t>
      </w:r>
      <w:r>
        <w:t xml:space="preserve">, a Computer Science and Engineering undergraduate at </w:t>
      </w:r>
      <w:r>
        <w:rPr>
          <w:rStyle w:val="MdStrong"/>
          <w:b/>
          <w:bCs/>
        </w:rPr>
        <w:t xml:space="preserve">Southeast University, Dhaka</w:t>
      </w:r>
      <w:r>
        <w:t xml:space="preserve">. The portfolio presents a technical profile through a polished, glassmorphism-inspired interface built with web standards and lightweight client-side JavaScript.</w:t>
      </w:r>
    </w:p>
    <w:p>
      <w:pPr>
        <w:pStyle w:val="MdSpace"/>
        <w:spacing w:before="0" w:after="60"/>
      </w:pPr>
    </w:p>
    <w:p>
      <w:pPr>
        <w:pStyle w:val="MdParagraph"/>
      </w:pPr>
      <w:r>
        <w:t xml:space="preserve">The site is designed to communicate both technical depth and personality. It brings together software engineering projects, applied machine learning research, computer networking interests, professional experience, education, photography, and contact information in a single responsive experience.</w:t>
      </w:r>
    </w:p>
    <w:p>
      <w:pPr>
        <w:pStyle w:val="MdSpace"/>
        <w:spacing w:before="0" w:after="60"/>
      </w:pPr>
    </w:p>
    <w:p>
      <w:pPr>
        <w:pStyle w:val="MdBlockquote"/>
      </w:pPr>
      <w:r>
        <w:rPr>
          <w:rStyle w:val="MdStrong"/>
          <w:b/>
          <w:bCs/>
        </w:rPr>
        <w:t xml:space="preserve">Design direction:</w:t>
      </w:r>
      <w:r>
        <w:t xml:space="preserve"> The visual system uses a dark “Signal Spectrum” theme inspired by network topologies, explainable-AI heatmaps, activation gradients, and data visualisation interfaces.</w:t>
      </w:r>
    </w:p>
    <w:p>
      <w:pPr>
        <w:pStyle w:val="MdSpace"/>
        <w:spacing w:before="0" w:after="60"/>
      </w:pPr>
    </w:p>
    <w:p>
      <w:pPr>
        <w:pStyle w:val="Heading2"/>
        <w:pStyle w:val="MdHeading2"/>
      </w:pPr>
      <w:r>
        <w:t xml:space="preserve">Live Portfolio</w:t>
      </w:r>
    </w:p>
    <w:p>
      <w:pPr>
        <w:pStyle w:val="MdParagraph"/>
      </w:pPr>
      <w:r>
        <w:t xml:space="preserve">Visit the deployed portfolio at </w:t>
      </w:r>
      <w:hyperlink w:history="1" r:id="rIdwrdxxwpm4oy6ojqb7x9xy">
        <w:r>
          <w:rPr>
            <w:rStyle w:val="MdLink"/>
            <w:b/>
            <w:bCs/>
          </w:rPr>
          <w:t xml:space="preserve">rafin2312.github.io/updatePortfolio</w:t>
        </w:r>
      </w:hyperlink>
      <w:r>
        <w:t xml:space="preserve">.</w:t>
      </w:r>
    </w:p>
    <w:p>
      <w:pPr>
        <w:pStyle w:val="MdSpace"/>
        <w:spacing w:before="0" w:after="60"/>
      </w:pPr>
    </w:p>
    <w:p>
      <w:pPr>
        <w:pStyle w:val="Heading2"/>
        <w:pStyle w:val="MdHeading2"/>
      </w:pPr>
      <w:r>
        <w:t xml:space="preserve">Highlights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What the portfolio presents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Software Engineering</w:t>
            </w:r>
          </w:p>
        </w:tc>
        <w:tc>
          <w:tcPr>
            <w:tcBorders>
              <w:right w:val="none"/>
            </w:tcBorders>
            <w:tcMar>
              <w:top w:type="dxa" w:w="80"/>
              <w:left w:type="dxa" w:w="120"/>
              <w:bottom w:type="dxa" w:w="80"/>
              <w:right w:type="dxa" w:w="120"/>
            </w:tcMar>
            <w:vAlign w:val="center"/>
          </w:tcPr>
          <w:p>
            <w:pPr>
              <w:pStyle w:val="MdTableCell"/>
            </w:pPr>
            <w:r>
              <w:t xml:space="preserve">Java, C++, object-oriented programming, algorithms, data structures, and practical application design.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Artificial Intelligence &amp; ML</w:t>
            </w:r>
          </w:p>
        </w:tc>
        <w:tc>
          <w:tcPr>
            <w:tcBorders>
              <w:right w:val="none"/>
            </w:tcBorders>
            <w:tcMar>
              <w:top w:type="dxa" w:w="80"/>
              <w:left w:type="dxa" w:w="120"/>
              <w:bottom w:type="dxa" w:w="80"/>
              <w:right w:type="dxa" w:w="120"/>
            </w:tcMar>
            <w:vAlign w:val="center"/>
          </w:tcPr>
          <w:p>
            <w:pPr>
              <w:pStyle w:val="MdTableCell"/>
            </w:pPr>
            <w:r>
              <w:t xml:space="preserve">Applied machine learning, predictive modelling, deep learning, and explainable AI.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Computer Networking</w:t>
            </w:r>
          </w:p>
        </w:tc>
        <w:tc>
          <w:tcPr>
            <w:tcBorders>
              <w:right w:val="none"/>
            </w:tcBorders>
            <w:tcMar>
              <w:top w:type="dxa" w:w="80"/>
              <w:left w:type="dxa" w:w="120"/>
              <w:bottom w:type="dxa" w:w="80"/>
              <w:right w:type="dxa" w:w="120"/>
            </w:tcMar>
            <w:vAlign w:val="center"/>
          </w:tcPr>
          <w:p>
            <w:pPr>
              <w:pStyle w:val="MdTableCell"/>
            </w:pPr>
            <w:r>
              <w:t xml:space="preserve">Cisco networking, protocol behaviour, infrastructure design, packet analysis, latency, and traffic flow.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Research</w:t>
            </w:r>
          </w:p>
        </w:tc>
        <w:tc>
          <w:tcPr>
            <w:tcBorders>
              <w:right w:val="none"/>
            </w:tcBorders>
            <w:tcMar>
              <w:top w:type="dxa" w:w="80"/>
              <w:left w:type="dxa" w:w="120"/>
              <w:bottom w:type="dxa" w:w="80"/>
              <w:right w:type="dxa" w:w="120"/>
            </w:tcMar>
            <w:vAlign w:val="center"/>
          </w:tcPr>
          <w:p>
            <w:pPr>
              <w:pStyle w:val="MdTableCell"/>
            </w:pPr>
            <w:r>
              <w:t xml:space="preserve">PlantVisionBD, a plant disease detection study using EfficientNetV2L with Grad-CAM and SHAP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Professional Profile</w:t>
            </w:r>
          </w:p>
        </w:tc>
        <w:tc>
          <w:tcPr>
            <w:tcBorders>
              <w:right w:val="none"/>
            </w:tcBorders>
            <w:tcMar>
              <w:top w:type="dxa" w:w="80"/>
              <w:left w:type="dxa" w:w="120"/>
              <w:bottom w:type="dxa" w:w="80"/>
              <w:right w:type="dxa" w:w="120"/>
            </w:tcMar>
            <w:vAlign w:val="center"/>
          </w:tcPr>
          <w:p>
            <w:pPr>
              <w:pStyle w:val="MdTableCell"/>
            </w:pPr>
            <w:r>
              <w:t xml:space="preserve">IT operations experience, technical support, stakeholder communication, and infrastructure reliability.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Creative Work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Travel and landscape photography from trekking experiences in Bangladesh.</w:t>
            </w:r>
          </w:p>
        </w:tc>
      </w:tr>
    </w:tbl>
    <w:p>
      <w:pPr>
        <w:pStyle w:val="Heading2"/>
        <w:pStyle w:val="MdHeading2"/>
      </w:pPr>
      <w:r>
        <w:t xml:space="preserve">Core Features</w:t>
      </w:r>
    </w:p>
    <w:p>
      <w:pPr>
        <w:pStyle w:val="Heading3"/>
        <w:pStyle w:val="MdHeading3"/>
      </w:pPr>
      <w:r>
        <w:t xml:space="preserve">Interactive Portfolio Experience</w:t>
      </w:r>
    </w:p>
    <w:p>
      <w:pPr>
        <w:pStyle w:val="MdParagraph"/>
      </w:pPr>
      <w:r>
        <w:t xml:space="preserve">The hero section includes a dynamic typing effect that cycles through role descriptors such as </w:t>
      </w:r>
      <w:r>
        <w:rPr>
          <w:rStyle w:val="MdStrong"/>
          <w:b/>
          <w:bCs/>
        </w:rPr>
        <w:t xml:space="preserve">AI Enthusiast</w:t>
      </w:r>
      <w:r>
        <w:t xml:space="preserve">, </w:t>
      </w:r>
      <w:r>
        <w:rPr>
          <w:rStyle w:val="MdStrong"/>
          <w:b/>
          <w:bCs/>
        </w:rPr>
        <w:t xml:space="preserve">ML Researcher</w:t>
      </w:r>
      <w:r>
        <w:t xml:space="preserve">, </w:t>
      </w:r>
      <w:r>
        <w:rPr>
          <w:rStyle w:val="MdStrong"/>
          <w:b/>
          <w:bCs/>
        </w:rPr>
        <w:t xml:space="preserve">Problem Solver</w:t>
      </w:r>
      <w:r>
        <w:t xml:space="preserve">, and </w:t>
      </w:r>
      <w:r>
        <w:rPr>
          <w:rStyle w:val="MdStrong"/>
          <w:b/>
          <w:bCs/>
        </w:rPr>
        <w:t xml:space="preserve">CS Student</w:t>
      </w:r>
      <w:r>
        <w:t xml:space="preserve">. Animated counters communicate selected portfolio metrics, while a persistent spectrum bar, layered glow effects, and grid styling establish the site's visual identity.</w:t>
      </w:r>
    </w:p>
    <w:p>
      <w:pPr>
        <w:pStyle w:val="MdSpace"/>
        <w:spacing w:before="0" w:after="60"/>
      </w:pPr>
    </w:p>
    <w:p>
      <w:pPr>
        <w:pStyle w:val="Heading3"/>
        <w:pStyle w:val="MdHeading3"/>
      </w:pPr>
      <w:r>
        <w:t xml:space="preserve">Responsive Glassmorphism Interface</w:t>
      </w:r>
    </w:p>
    <w:p>
      <w:pPr>
        <w:pStyle w:val="MdParagraph"/>
      </w:pPr>
      <w:r>
        <w:t xml:space="preserve">The layout uses translucent cards, blur effects, gradient borders, custom CSS variables, responsive grids, and mobile navigation. The interface is designed to remain usable across desktop, tablet, and mobile screen sizes, including a hamburger menu and mobile overlay.</w:t>
      </w:r>
    </w:p>
    <w:p>
      <w:pPr>
        <w:pStyle w:val="MdSpace"/>
        <w:spacing w:before="0" w:after="60"/>
      </w:pPr>
    </w:p>
    <w:p>
      <w:pPr>
        <w:pStyle w:val="Heading3"/>
        <w:pStyle w:val="MdHeading3"/>
      </w:pPr>
      <w:r>
        <w:t xml:space="preserve">Scroll-Aware Interactions</w:t>
      </w:r>
    </w:p>
    <w:p>
      <w:pPr>
        <w:pStyle w:val="MdParagraph"/>
      </w:pPr>
      <w:r>
        <w:t xml:space="preserve">Sections and content cards use </w:t>
      </w:r>
      <w:r>
        <w:rPr>
          <w:rStyle w:val="MdCode"/>
          <w:u w:val="single"/>
        </w:rPr>
        <w:t xml:space="preserve">IntersectionObserver</w:t>
      </w:r>
      <w:r>
        <w:t xml:space="preserve">-based reveal animations. The navigation bar changes state after scrolling, and the active navigation item updates according to the section currently in view. Skill bars animate when they enter the viewport.</w:t>
      </w:r>
    </w:p>
    <w:p>
      <w:pPr>
        <w:pStyle w:val="MdSpace"/>
        <w:spacing w:before="0" w:after="60"/>
      </w:pPr>
    </w:p>
    <w:p>
      <w:pPr>
        <w:pStyle w:val="Heading3"/>
        <w:pStyle w:val="MdHeading3"/>
      </w:pPr>
      <w:r>
        <w:t xml:space="preserve">Research Showcase</w:t>
      </w:r>
    </w:p>
    <w:p>
      <w:pPr>
        <w:pStyle w:val="MdParagraph"/>
      </w:pPr>
      <w:r>
        <w:t xml:space="preserve">The featured research section documents </w:t>
      </w:r>
      <w:r>
        <w:rPr>
          <w:rStyle w:val="MdStrong"/>
          <w:b/>
          <w:bCs/>
        </w:rPr>
        <w:t xml:space="preserve">PlantVisionBD: Plant Disease Detection Using EfficientNetV2L with Explainable AI</w:t>
      </w:r>
      <w:r>
        <w:t xml:space="preserve">. It presents the study's reported performance metrics, technical approach, research highlights, and a link to the full paper included in the repository.</w:t>
      </w:r>
    </w:p>
    <w:p>
      <w:pPr>
        <w:pStyle w:val="MdSpace"/>
        <w:spacing w:before="0" w:after="60"/>
      </w:pPr>
    </w:p>
    <w:p>
      <w:pPr>
        <w:pStyle w:val="Heading3"/>
        <w:pStyle w:val="MdHeading3"/>
      </w:pPr>
      <w:r>
        <w:t xml:space="preserve">Project Showcase</w:t>
      </w:r>
    </w:p>
    <w:p>
      <w:pPr>
        <w:pStyle w:val="MdParagraph"/>
      </w:pPr>
      <w:r>
        <w:t xml:space="preserve">The technical projects section includes: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Project</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Technologies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Enterprise Java System</w:t>
            </w:r>
          </w:p>
        </w:tc>
        <w:tc>
          <w:tcPr>
            <w:tcMar>
              <w:top w:type="dxa" w:w="80"/>
              <w:left w:type="dxa" w:w="120"/>
              <w:bottom w:type="dxa" w:w="80"/>
              <w:right w:type="dxa" w:w="120"/>
            </w:tcMar>
            <w:vAlign w:val="center"/>
          </w:tcPr>
          <w:p>
            <w:pPr>
              <w:pStyle w:val="MdTableCell"/>
            </w:pPr>
            <w:r>
              <w:t xml:space="preserve">An object-oriented software application focused on scalable data structures and runtime performance.</w:t>
            </w:r>
          </w:p>
        </w:tc>
        <w:tc>
          <w:tcPr>
            <w:tcBorders>
              <w:right w:val="none"/>
            </w:tcBorders>
            <w:tcMar>
              <w:top w:type="dxa" w:w="80"/>
              <w:left w:type="dxa" w:w="120"/>
              <w:bottom w:type="dxa" w:w="80"/>
              <w:right w:type="dxa" w:w="120"/>
            </w:tcMar>
            <w:vAlign w:val="center"/>
          </w:tcPr>
          <w:p>
            <w:pPr>
              <w:pStyle w:val="MdTableCell"/>
            </w:pPr>
            <w:r>
              <w:t xml:space="preserve">Java, OOP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Advanced Algorithmic Suite</w:t>
            </w:r>
          </w:p>
        </w:tc>
        <w:tc>
          <w:tcPr>
            <w:tcMar>
              <w:top w:type="dxa" w:w="80"/>
              <w:left w:type="dxa" w:w="120"/>
              <w:bottom w:type="dxa" w:w="80"/>
              <w:right w:type="dxa" w:w="120"/>
            </w:tcMar>
            <w:vAlign w:val="center"/>
          </w:tcPr>
          <w:p>
            <w:pPr>
              <w:pStyle w:val="MdTableCell"/>
            </w:pPr>
            <w:r>
              <w:t xml:space="preserve">Algorithmic problem-solving work involving dynamic programming, resource allocation, complexity, and memory analysis.</w:t>
            </w:r>
          </w:p>
        </w:tc>
        <w:tc>
          <w:tcPr>
            <w:tcBorders>
              <w:right w:val="none"/>
            </w:tcBorders>
            <w:tcMar>
              <w:top w:type="dxa" w:w="80"/>
              <w:left w:type="dxa" w:w="120"/>
              <w:bottom w:type="dxa" w:w="80"/>
              <w:right w:type="dxa" w:w="120"/>
            </w:tcMar>
            <w:vAlign w:val="center"/>
          </w:tcPr>
          <w:p>
            <w:pPr>
              <w:pStyle w:val="MdTableCell"/>
            </w:pPr>
            <w:r>
              <w:t xml:space="preserve">C++, Data Structures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Network Infrastructure Project</w:t>
            </w:r>
          </w:p>
        </w:tc>
        <w:tc>
          <w:tcPr>
            <w:tcMar>
              <w:top w:type="dxa" w:w="80"/>
              <w:left w:type="dxa" w:w="120"/>
              <w:bottom w:type="dxa" w:w="80"/>
              <w:right w:type="dxa" w:w="120"/>
            </w:tcMar>
            <w:vAlign w:val="center"/>
          </w:tcPr>
          <w:p>
            <w:pPr>
              <w:pStyle w:val="MdTableCell"/>
            </w:pPr>
            <w:r>
              <w:t xml:space="preserve">An in-progress hands-on project involving topology design, protocols, traffic behaviour, packet loss, and latency analysis.</w:t>
            </w:r>
          </w:p>
        </w:tc>
        <w:tc>
          <w:tcPr>
            <w:tcBorders>
              <w:right w:val="none"/>
            </w:tcBorders>
            <w:tcMar>
              <w:top w:type="dxa" w:w="80"/>
              <w:left w:type="dxa" w:w="120"/>
              <w:bottom w:type="dxa" w:w="80"/>
              <w:right w:type="dxa" w:w="120"/>
            </w:tcMar>
            <w:vAlign w:val="center"/>
          </w:tcPr>
          <w:p>
            <w:pPr>
              <w:pStyle w:val="MdTableCell"/>
            </w:pPr>
            <w:r>
              <w:t xml:space="preserve">Networking, Cisco, Protocols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Student Management System</w:t>
            </w:r>
          </w:p>
        </w:tc>
        <w:tc>
          <w:tcPr>
            <w:tcMar>
              <w:top w:type="dxa" w:w="80"/>
              <w:left w:type="dxa" w:w="120"/>
              <w:bottom w:type="dxa" w:w="80"/>
              <w:right w:type="dxa" w:w="120"/>
            </w:tcMar>
            <w:vAlign w:val="center"/>
          </w:tcPr>
          <w:p>
            <w:pPr>
              <w:pStyle w:val="MdTableCell"/>
            </w:pPr>
            <w:r>
              <w:t xml:space="preserve">A command-line Java application for managing student records.</w:t>
            </w:r>
          </w:p>
        </w:tc>
        <w:tc>
          <w:tcPr>
            <w:tcBorders>
              <w:right w:val="none"/>
            </w:tcBorders>
            <w:tcMar>
              <w:top w:type="dxa" w:w="80"/>
              <w:left w:type="dxa" w:w="120"/>
              <w:bottom w:type="dxa" w:w="80"/>
              <w:right w:type="dxa" w:w="120"/>
            </w:tcMar>
            <w:vAlign w:val="center"/>
          </w:tcPr>
          <w:p>
            <w:pPr>
              <w:pStyle w:val="MdTableCell"/>
            </w:pPr>
            <w:r>
              <w:t xml:space="preserve">Java, OOP, Console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Exam Management System</w:t>
            </w:r>
          </w:p>
        </w:tc>
        <w:tc>
          <w:tcPr>
            <w:tcBorders>
              <w:bottom w:val="single" w:color="E1E4E8" w:sz="4"/>
            </w:tcBorders>
            <w:tcMar>
              <w:top w:type="dxa" w:w="80"/>
              <w:left w:type="dxa" w:w="120"/>
              <w:bottom w:type="dxa" w:w="80"/>
              <w:right w:type="dxa" w:w="120"/>
            </w:tcMar>
            <w:vAlign w:val="center"/>
          </w:tcPr>
          <w:p>
            <w:pPr>
              <w:pStyle w:val="MdTableCell"/>
            </w:pPr>
            <w:r>
              <w:t xml:space="preserve">A JavaFX desktop application for managing exams through an event-driven graphical interface.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Java, JavaFX, GUI</w:t>
            </w:r>
          </w:p>
        </w:tc>
      </w:tr>
    </w:tbl>
    <w:p>
      <w:pPr>
        <w:pStyle w:val="Heading3"/>
        <w:pStyle w:val="MdHeading3"/>
      </w:pPr>
      <w:r>
        <w:t xml:space="preserve">Photography Gallery and Lightbox</w:t>
      </w:r>
    </w:p>
    <w:p>
      <w:pPr>
        <w:pStyle w:val="MdParagraph"/>
      </w:pPr>
      <w:r>
        <w:t xml:space="preserve">The “Beyond the Code” section includes a featured photography area with paginated image rendering and a lightbox viewer. Images follow a predictable naming convention such as </w:t>
      </w:r>
      <w:r>
        <w:rPr>
          <w:rStyle w:val="MdCode"/>
          <w:u w:val="single"/>
        </w:rPr>
        <w:t xml:space="preserve">photo1.jpg</w:t>
      </w:r>
      <w:r>
        <w:t xml:space="preserve">, </w:t>
      </w:r>
      <w:r>
        <w:rPr>
          <w:rStyle w:val="MdCode"/>
          <w:u w:val="single"/>
        </w:rPr>
        <w:t xml:space="preserve">photo2.jpg</w:t>
      </w:r>
      <w:r>
        <w:t xml:space="preserve">, and so on, making the gallery straightforward to maintain.</w:t>
      </w:r>
    </w:p>
    <w:p>
      <w:pPr>
        <w:pStyle w:val="MdSpace"/>
        <w:spacing w:before="0" w:after="60"/>
      </w:pPr>
    </w:p>
    <w:p>
      <w:pPr>
        <w:pStyle w:val="Heading2"/>
        <w:pStyle w:val="MdHeading2"/>
      </w:pPr>
      <w:r>
        <w:t xml:space="preserve">Technology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Borders>
              <w:right w:val="none"/>
            </w:tcBorders>
            <w:tcMar>
              <w:top w:type="dxa" w:w="100"/>
              <w:left w:type="dxa" w:w="120"/>
              <w:bottom w:type="dxa" w:w="100"/>
              <w:right w:type="dxa" w:w="120"/>
            </w:tcMar>
            <w:vAlign w:val="center"/>
          </w:tcPr>
          <w:p>
            <w:pPr>
              <w:pStyle w:val="MdTableHeader"/>
            </w:pPr>
            <w:r>
              <w:t xml:space="preserve">Technologies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Markup</w:t>
            </w:r>
          </w:p>
        </w:tc>
        <w:tc>
          <w:tcPr>
            <w:tcBorders>
              <w:right w:val="none"/>
            </w:tcBorders>
            <w:tcMar>
              <w:top w:type="dxa" w:w="80"/>
              <w:left w:type="dxa" w:w="120"/>
              <w:bottom w:type="dxa" w:w="80"/>
              <w:right w:type="dxa" w:w="120"/>
            </w:tcMar>
            <w:vAlign w:val="center"/>
          </w:tcPr>
          <w:p>
            <w:pPr>
              <w:pStyle w:val="MdTableCell"/>
            </w:pPr>
            <w:r>
              <w:t xml:space="preserve">HTML5, semantic sections, accessible labels, and responsive viewport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Styling</w:t>
            </w:r>
          </w:p>
        </w:tc>
        <w:tc>
          <w:tcPr>
            <w:tcBorders>
              <w:right w:val="none"/>
            </w:tcBorders>
            <w:tcMar>
              <w:top w:type="dxa" w:w="80"/>
              <w:left w:type="dxa" w:w="120"/>
              <w:bottom w:type="dxa" w:w="80"/>
              <w:right w:type="dxa" w:w="120"/>
            </w:tcMar>
            <w:vAlign w:val="center"/>
          </w:tcPr>
          <w:p>
            <w:pPr>
              <w:pStyle w:val="MdTableCell"/>
            </w:pPr>
            <w:r>
              <w:t xml:space="preserve">CSS3, custom properties, Flexbox, CSS Grid, gradients, transitions, animations, and glassmorphism effects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Interactivity</w:t>
            </w:r>
          </w:p>
        </w:tc>
        <w:tc>
          <w:tcPr>
            <w:tcBorders>
              <w:right w:val="none"/>
            </w:tcBorders>
            <w:tcMar>
              <w:top w:type="dxa" w:w="80"/>
              <w:left w:type="dxa" w:w="120"/>
              <w:bottom w:type="dxa" w:w="80"/>
              <w:right w:type="dxa" w:w="120"/>
            </w:tcMar>
            <w:vAlign w:val="center"/>
          </w:tcPr>
          <w:p>
            <w:pPr>
              <w:pStyle w:val="MdTableCell"/>
            </w:pPr>
            <w:r>
              <w:t xml:space="preserve">Vanilla JavaScript, DOM APIs, </w:t>
            </w:r>
            <w:r>
              <w:rPr>
                <w:rStyle w:val="MdCode"/>
                <w:u w:val="single"/>
              </w:rPr>
              <w:t xml:space="preserve">IntersectionObserver</w:t>
            </w:r>
            <w:r>
              <w:t xml:space="preserve">, scroll state handling, animated counters, typing effects, navigation controls, pagination, and lightbox logic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Typography</w:t>
            </w:r>
          </w:p>
        </w:tc>
        <w:tc>
          <w:tcPr>
            <w:tcBorders>
              <w:right w:val="none"/>
            </w:tcBorders>
            <w:tcMar>
              <w:top w:type="dxa" w:w="80"/>
              <w:left w:type="dxa" w:w="120"/>
              <w:bottom w:type="dxa" w:w="80"/>
              <w:right w:type="dxa" w:w="120"/>
            </w:tcMar>
            <w:vAlign w:val="center"/>
          </w:tcPr>
          <w:p>
            <w:pPr>
              <w:pStyle w:val="MdTableCell"/>
            </w:pPr>
            <w:r>
              <w:t xml:space="preserve">Space Grotesk, Inter, and JetBrains Mono via Google Fonts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Icons</w:t>
            </w:r>
          </w:p>
        </w:tc>
        <w:tc>
          <w:tcPr>
            <w:tcBorders>
              <w:right w:val="none"/>
            </w:tcBorders>
            <w:tcMar>
              <w:top w:type="dxa" w:w="80"/>
              <w:left w:type="dxa" w:w="120"/>
              <w:bottom w:type="dxa" w:w="80"/>
              <w:right w:type="dxa" w:w="120"/>
            </w:tcMar>
            <w:vAlign w:val="center"/>
          </w:tcPr>
          <w:p>
            <w:pPr>
              <w:pStyle w:val="MdTableCell"/>
            </w:pPr>
            <w:r>
              <w:t xml:space="preserve">Font Awesome 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Hosting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GitHub Pages-compatible static deployment</w:t>
            </w:r>
          </w:p>
        </w:tc>
      </w:tr>
    </w:tbl>
    <w:p>
      <w:pPr>
        <w:pStyle w:val="Heading2"/>
        <w:pStyle w:val="MdHeading2"/>
      </w:pPr>
      <w:r>
        <w:t xml:space="preserve">Repository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updatePortfolio/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workflows/                  # Repository workflow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index.html                      # Main portfolio markup and client-side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style.css                       # External stylesheet and supporting styles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profile.JPG                     # Profile image used in the hero section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photo1.jpg ... photo8.jpg       # Photography gallery assets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plantvisionbd-paper.pdf         # Featured research paper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MD_Kamran_Hasan_Rafin_CV.pdf    # Downloadable curriculum vitae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                       # Project documentation</w:t>
      </w:r>
    </w:p>
    <w:p>
      <w:pPr>
        <w:pStyle w:val="MdSpace"/>
        <w:spacing w:before="0" w:after="60"/>
      </w:pPr>
    </w:p>
    <w:p>
      <w:pPr>
        <w:pStyle w:val="Heading2"/>
        <w:pStyle w:val="MdHeading2"/>
      </w:pPr>
      <w:r>
        <w:t xml:space="preserve">Run Locally</w:t>
      </w:r>
    </w:p>
    <w:p>
      <w:pPr>
        <w:pStyle w:val="MdParagraph"/>
      </w:pPr>
      <w:r>
        <w:t xml:space="preserve">Because this is a static front-end project, no build system or package installation is required.</w:t>
      </w:r>
    </w:p>
    <w:p>
      <w:pPr>
        <w:pStyle w:val="MdSpace"/>
        <w:spacing w:before="0" w:after="60"/>
      </w:pPr>
    </w:p>
    <w:p>
      <w:pPr>
        <w:pStyle w:val="Heading3"/>
        <w:pStyle w:val="MdHeading3"/>
      </w:pPr>
      <w:r>
        <w:t xml:space="preserve">1. Clone the repository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https://github.com/rafin2312/updatePortfolio.git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updatePortfolio</w:t>
      </w:r>
    </w:p>
    <w:p>
      <w:pPr>
        <w:pStyle w:val="MdSpace"/>
        <w:spacing w:before="0" w:after="60"/>
      </w:pPr>
    </w:p>
    <w:p>
      <w:pPr>
        <w:pStyle w:val="Heading3"/>
        <w:pStyle w:val="MdHeading3"/>
      </w:pPr>
      <w:r>
        <w:t xml:space="preserve">2. Start a local server</w:t>
      </w:r>
    </w:p>
    <w:p>
      <w:pPr>
        <w:pStyle w:val="MdParagraph"/>
      </w:pPr>
      <w:r>
        <w:t xml:space="preserve">You can open </w:t>
      </w:r>
      <w:r>
        <w:rPr>
          <w:rStyle w:val="MdCode"/>
          <w:u w:val="single"/>
        </w:rPr>
        <w:t xml:space="preserve">index.html</w:t>
      </w:r>
      <w:r>
        <w:t xml:space="preserve"> directly in a browser, but a local HTTP server is recommended so that assets and browser APIs behave consistently.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8000</w:t>
      </w:r>
    </w:p>
    <w:p>
      <w:pPr>
        <w:pStyle w:val="MdSpace"/>
        <w:spacing w:before="0" w:after="60"/>
      </w:pPr>
    </w:p>
    <w:p>
      <w:pPr>
        <w:pStyle w:val="MdParagraph"/>
      </w:pPr>
      <w:r>
        <w:t xml:space="preserve">Then open </w:t>
      </w:r>
      <w:hyperlink w:history="1" r:id="rIdmyk95sszdfiw_49r_sfmz">
        <w:r>
          <w:rPr>
            <w:rStyle w:val="MdLink"/>
          </w:rPr>
          <w:t xml:space="preserve">http://localhost:8000</w:t>
        </w:r>
      </w:hyperlink>
      <w:r>
        <w:t xml:space="preserve"> in your browser.</w:t>
      </w:r>
    </w:p>
    <w:p>
      <w:pPr>
        <w:pStyle w:val="MdSpace"/>
        <w:spacing w:before="0" w:after="60"/>
      </w:pPr>
    </w:p>
    <w:p>
      <w:pPr>
        <w:pStyle w:val="Heading3"/>
        <w:pStyle w:val="MdHeading3"/>
      </w:pPr>
      <w:r>
        <w:t xml:space="preserve">3. Stop the server</w:t>
      </w:r>
    </w:p>
    <w:p>
      <w:pPr>
        <w:pStyle w:val="MdParagraph"/>
      </w:pPr>
      <w:r>
        <w:t xml:space="preserve">Press </w:t>
      </w:r>
      <w:r>
        <w:rPr>
          <w:rStyle w:val="MdCode"/>
          <w:u w:val="single"/>
        </w:rPr>
        <w:t xml:space="preserve">Ctrl+C</w:t>
      </w:r>
      <w:r>
        <w:t xml:space="preserve"> in the terminal running the server.</w:t>
      </w:r>
    </w:p>
    <w:p>
      <w:pPr>
        <w:pStyle w:val="MdSpace"/>
        <w:spacing w:before="0" w:after="60"/>
      </w:pPr>
    </w:p>
    <w:p>
      <w:pPr>
        <w:pStyle w:val="Heading2"/>
        <w:pStyle w:val="MdHeading2"/>
      </w:pPr>
      <w:r>
        <w:t xml:space="preserve">Customization Guide</w:t>
      </w:r>
    </w:p>
    <w:p>
      <w:pPr>
        <w:pStyle w:val="Heading3"/>
        <w:pStyle w:val="MdHeading3"/>
      </w:pPr>
      <w:r>
        <w:t xml:space="preserve">Update Personal Information</w:t>
      </w:r>
    </w:p>
    <w:p>
      <w:pPr>
        <w:pStyle w:val="MdParagraph"/>
      </w:pPr>
      <w:r>
        <w:t xml:space="preserve">Edit the hero, About Me, experience, education, and contact sections in </w:t>
      </w:r>
      <w:r>
        <w:rPr>
          <w:rStyle w:val="MdCode"/>
          <w:u w:val="single"/>
        </w:rPr>
        <w:t xml:space="preserve">index.html</w:t>
      </w:r>
      <w:r>
        <w:t xml:space="preserve">. The primary email address, location, social profiles, résumé link, and research-paper link are all defined in the markup and can be updated without changing the JavaScript.</w:t>
      </w:r>
    </w:p>
    <w:p>
      <w:pPr>
        <w:pStyle w:val="MdSpace"/>
        <w:spacing w:before="0" w:after="60"/>
      </w:pPr>
    </w:p>
    <w:p>
      <w:pPr>
        <w:pStyle w:val="Heading3"/>
        <w:pStyle w:val="MdHeading3"/>
      </w:pPr>
      <w:r>
        <w:t xml:space="preserve">Add or Replace Projects</w:t>
      </w:r>
    </w:p>
    <w:p>
      <w:pPr>
        <w:pStyle w:val="MdParagraph"/>
      </w:pPr>
      <w:r>
        <w:t xml:space="preserve">Duplicate one of the existing project cards in the </w:t>
      </w:r>
      <w:r>
        <w:rPr>
          <w:rStyle w:val="MdCode"/>
          <w:u w:val="single"/>
        </w:rPr>
        <w:t xml:space="preserve">Technical Projects</w:t>
      </w:r>
      <w:r>
        <w:t xml:space="preserve"> section, update its title, description, technology labels, and GitHub URL, then remove or reorder cards as needed.</w:t>
      </w:r>
    </w:p>
    <w:p>
      <w:pPr>
        <w:pStyle w:val="MdSpace"/>
        <w:spacing w:before="0" w:after="60"/>
      </w:pPr>
    </w:p>
    <w:p>
      <w:pPr>
        <w:pStyle w:val="Heading3"/>
        <w:pStyle w:val="MdHeading3"/>
      </w:pPr>
      <w:r>
        <w:t xml:space="preserve">Maintain the Photography Gallery</w:t>
      </w:r>
    </w:p>
    <w:p>
      <w:pPr>
        <w:pStyle w:val="MdParagraph"/>
      </w:pPr>
      <w:r>
        <w:t xml:space="preserve">Place images in the project root using sequential filenames: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photo1.jpg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photo2.jpg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photo3.jpg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Space"/>
        <w:spacing w:before="0" w:after="60"/>
      </w:pPr>
    </w:p>
    <w:p>
      <w:pPr>
        <w:pStyle w:val="MdParagraph"/>
      </w:pPr>
      <w:r>
        <w:t xml:space="preserve">Update </w:t>
      </w:r>
      <w:r>
        <w:rPr>
          <w:rStyle w:val="MdCode"/>
          <w:u w:val="single"/>
        </w:rPr>
        <w:t xml:space="preserve">TOTAL_PHOTOS</w:t>
      </w:r>
      <w:r>
        <w:t xml:space="preserve"> in the JavaScript near the bottom of </w:t>
      </w:r>
      <w:r>
        <w:rPr>
          <w:rStyle w:val="MdCode"/>
          <w:u w:val="single"/>
        </w:rPr>
        <w:t xml:space="preserve">index.html</w:t>
      </w:r>
      <w:r>
        <w:t xml:space="preserve"> whenever images are added or removed. The gallery automatically separates the first three images into the Featured area and paginates the remaining images.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TOTAL_PHOTOS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PHOTOS_PER_PAGE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Adjust the Visual Theme</w:t>
      </w:r>
    </w:p>
    <w:p>
      <w:pPr>
        <w:pStyle w:val="MdParagraph"/>
      </w:pPr>
      <w:r>
        <w:t xml:space="preserve">The primary colours, typography, backgrounds, borders, and gradients are defined through CSS custom properties near the beginning of </w:t>
      </w:r>
      <w:r>
        <w:rPr>
          <w:rStyle w:val="MdCode"/>
          <w:u w:val="single"/>
        </w:rPr>
        <w:t xml:space="preserve">index.html</w:t>
      </w:r>
      <w:r>
        <w:t xml:space="preserve">. The most important variables include: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--bg-main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#07060D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--violet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#8B6DFF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--cyan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#2BE4FF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--emerald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#16EFA8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#FF5C82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Changing these variables is the quickest way to create a new colour direction while preserving the existing component system.</w:t>
      </w:r>
    </w:p>
    <w:p>
      <w:pPr>
        <w:pStyle w:val="MdSpace"/>
        <w:spacing w:before="0" w:after="60"/>
      </w:pPr>
    </w:p>
    <w:p>
      <w:pPr>
        <w:pStyle w:val="Heading2"/>
        <w:pStyle w:val="MdHeading2"/>
      </w:pPr>
      <w:r>
        <w:t xml:space="preserve">Deployment</w:t>
      </w:r>
    </w:p>
    <w:p>
      <w:pPr>
        <w:pStyle w:val="MdParagraph"/>
      </w:pPr>
      <w:r>
        <w:t xml:space="preserve">The project is structured as a static website and can be deployed through GitHub Pages or any static hosting provider.</w:t>
      </w:r>
    </w:p>
    <w:p>
      <w:pPr>
        <w:pStyle w:val="MdSpace"/>
        <w:spacing w:before="0" w:after="60"/>
      </w:pPr>
    </w:p>
    <w:p>
      <w:pPr>
        <w:pStyle w:val="MdParagraph"/>
      </w:pPr>
      <w:r>
        <w:t xml:space="preserve">For GitHub Pages:</w:t>
      </w:r>
    </w:p>
    <w:p>
      <w:pPr>
        <w:pStyle w:val="MdSpace"/>
        <w:spacing w:before="0" w:after="60"/>
      </w:pPr>
    </w:p>
    <w:p>
      <w:pPr>
        <w:pStyle w:val="MdListItem"/>
        <w:numPr>
          <w:ilvl w:val="0"/>
          <w:numId w:val="2"/>
        </w:numPr>
      </w:pPr>
      <w:r>
        <w:t xml:space="preserve">Push the repository to GitHub.</w:t>
      </w:r>
    </w:p>
    <w:p>
      <w:pPr>
        <w:pStyle w:val="MdListItem"/>
        <w:numPr>
          <w:ilvl w:val="0"/>
          <w:numId w:val="2"/>
        </w:numPr>
      </w:pPr>
      <w:r>
        <w:t xml:space="preserve">Open the repository's </w:t>
      </w:r>
      <w:r>
        <w:rPr>
          <w:rStyle w:val="MdStrong"/>
          <w:b/>
          <w:bCs/>
        </w:rPr>
        <w:t xml:space="preserve">Settings</w:t>
      </w:r>
      <w:r>
        <w:t xml:space="preserve"> page.</w:t>
      </w:r>
    </w:p>
    <w:p>
      <w:pPr>
        <w:pStyle w:val="MdListItem"/>
        <w:numPr>
          <w:ilvl w:val="0"/>
          <w:numId w:val="2"/>
        </w:numPr>
      </w:pPr>
      <w:r>
        <w:t xml:space="preserve">Select </w:t>
      </w:r>
      <w:r>
        <w:rPr>
          <w:rStyle w:val="MdStrong"/>
          <w:b/>
          <w:bCs/>
        </w:rPr>
        <w:t xml:space="preserve">Pages</w:t>
      </w:r>
      <w:r>
        <w:t xml:space="preserve"> under the repository configuration.</w:t>
      </w:r>
    </w:p>
    <w:p>
      <w:pPr>
        <w:pStyle w:val="MdListItem"/>
        <w:numPr>
          <w:ilvl w:val="0"/>
          <w:numId w:val="2"/>
        </w:numPr>
      </w:pPr>
      <w:r>
        <w:t xml:space="preserve">Choose the deployment source and the </w:t>
      </w:r>
      <w:r>
        <w:rPr>
          <w:rStyle w:val="MdCode"/>
          <w:u w:val="single"/>
        </w:rPr>
        <w:t xml:space="preserve">main</w:t>
      </w:r>
      <w:r>
        <w:t xml:space="preserve"> branch.</w:t>
      </w:r>
    </w:p>
    <w:p>
      <w:pPr>
        <w:pStyle w:val="MdListItem"/>
        <w:numPr>
          <w:ilvl w:val="0"/>
          <w:numId w:val="2"/>
        </w:numPr>
      </w:pPr>
      <w:r>
        <w:t xml:space="preserve">Save the configuration and wait for GitHub Pages to publish the site.</w:t>
      </w:r>
    </w:p>
    <w:p>
      <w:pPr>
        <w:pStyle w:val="MdSpace"/>
        <w:spacing w:before="0" w:after="60"/>
      </w:pPr>
    </w:p>
    <w:p>
      <w:pPr>
        <w:pStyle w:val="MdParagraph"/>
      </w:pPr>
      <w:r>
        <w:t xml:space="preserve">After deployment, verify that relative assets such as </w:t>
      </w:r>
      <w:r>
        <w:rPr>
          <w:rStyle w:val="MdCode"/>
          <w:u w:val="single"/>
        </w:rPr>
        <w:t xml:space="preserve">profile.JPG</w:t>
      </w:r>
      <w:r>
        <w:t xml:space="preserve">, gallery images, the CV, and </w:t>
      </w:r>
      <w:r>
        <w:rPr>
          <w:rStyle w:val="MdCode"/>
          <w:u w:val="single"/>
        </w:rPr>
        <w:t xml:space="preserve">plantvisionbd-paper.pdf</w:t>
      </w:r>
      <w:r>
        <w:t xml:space="preserve"> are loading correctly.</w:t>
      </w:r>
    </w:p>
    <w:p>
      <w:pPr>
        <w:pStyle w:val="MdSpace"/>
        <w:spacing w:before="0" w:after="60"/>
      </w:pPr>
    </w:p>
    <w:p>
      <w:pPr>
        <w:pStyle w:val="Heading2"/>
        <w:pStyle w:val="MdHeading2"/>
      </w:pPr>
      <w:r>
        <w:t xml:space="preserve">Accessibility and Performance Notes</w:t>
      </w:r>
    </w:p>
    <w:p>
      <w:pPr>
        <w:pStyle w:val="MdParagraph"/>
      </w:pPr>
      <w:r>
        <w:t xml:space="preserve">The portfolio uses semantic section identifiers, descriptive navigation labels, responsive layout rules, and accessible labels for icon-only social controls. For future improvements, image </w:t>
      </w:r>
      <w:r>
        <w:rPr>
          <w:rStyle w:val="MdCode"/>
          <w:u w:val="single"/>
        </w:rPr>
        <w:t xml:space="preserve">alt</w:t>
      </w:r>
      <w:r>
        <w:t xml:space="preserve"> text should be reviewed whenever new gallery or profile assets are added, and large images should be compressed before deployment to keep page loading fast.</w:t>
      </w:r>
    </w:p>
    <w:p>
      <w:pPr>
        <w:pStyle w:val="MdSpace"/>
        <w:spacing w:before="0" w:after="60"/>
      </w:pPr>
    </w:p>
    <w:p>
      <w:pPr>
        <w:pStyle w:val="MdParagraph"/>
      </w:pPr>
      <w:r>
        <w:t xml:space="preserve">The site intentionally avoids a framework and build dependency, which keeps the deployment surface small and makes the portfolio easy to inspect, fork, and host. External font and icon resources are loaded from their respective CDNs, so an internet connection is required for those resources to render as intended.</w:t>
      </w:r>
    </w:p>
    <w:p>
      <w:pPr>
        <w:pStyle w:val="MdSpace"/>
        <w:spacing w:before="0" w:after="60"/>
      </w:pPr>
    </w:p>
    <w:p>
      <w:pPr>
        <w:pStyle w:val="Heading2"/>
        <w:pStyle w:val="MdHeading2"/>
      </w:pPr>
      <w:r>
        <w:t xml:space="preserve">Roadmap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Status</w:t>
            </w:r>
          </w:p>
        </w:tc>
        <w:tc>
          <w:tcPr>
            <w:tcBorders>
              <w:right w:val="none"/>
            </w:tcBorders>
            <w:tcMar>
              <w:top w:type="dxa" w:w="100"/>
              <w:left w:type="dxa" w:w="120"/>
              <w:bottom w:type="dxa" w:w="100"/>
              <w:right w:type="dxa" w:w="120"/>
            </w:tcMar>
            <w:vAlign w:val="center"/>
          </w:tcPr>
          <w:p>
            <w:pPr>
              <w:pStyle w:val="MdTableHeader"/>
            </w:pPr>
            <w:r>
              <w:t xml:space="preserve">Planned improvement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 progress</w:t>
            </w:r>
          </w:p>
        </w:tc>
        <w:tc>
          <w:tcPr>
            <w:tcBorders>
              <w:right w:val="none"/>
            </w:tcBorders>
            <w:tcMar>
              <w:top w:type="dxa" w:w="80"/>
              <w:left w:type="dxa" w:w="120"/>
              <w:bottom w:type="dxa" w:w="80"/>
              <w:right w:type="dxa" w:w="120"/>
            </w:tcMar>
            <w:vAlign w:val="center"/>
          </w:tcPr>
          <w:p>
            <w:pPr>
              <w:pStyle w:val="MdTableCell"/>
            </w:pPr>
            <w:r>
              <w:t xml:space="preserve">Complete and publish the network infrastructure project with a dedicated repository link.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Planned</w:t>
            </w:r>
          </w:p>
        </w:tc>
        <w:tc>
          <w:tcPr>
            <w:tcBorders>
              <w:right w:val="none"/>
            </w:tcBorders>
            <w:tcMar>
              <w:top w:type="dxa" w:w="80"/>
              <w:left w:type="dxa" w:w="120"/>
              <w:bottom w:type="dxa" w:w="80"/>
              <w:right w:type="dxa" w:w="120"/>
            </w:tcMar>
            <w:vAlign w:val="center"/>
          </w:tcPr>
          <w:p>
            <w:pPr>
              <w:pStyle w:val="MdTableCell"/>
            </w:pPr>
            <w:r>
              <w:t xml:space="preserve">Add dedicated project pages with screenshots, architecture notes, and implementation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Planned</w:t>
            </w:r>
          </w:p>
        </w:tc>
        <w:tc>
          <w:tcPr>
            <w:tcBorders>
              <w:right w:val="none"/>
            </w:tcBorders>
            <w:tcMar>
              <w:top w:type="dxa" w:w="80"/>
              <w:left w:type="dxa" w:w="120"/>
              <w:bottom w:type="dxa" w:w="80"/>
              <w:right w:type="dxa" w:w="120"/>
            </w:tcMar>
            <w:vAlign w:val="center"/>
          </w:tcPr>
          <w:p>
            <w:pPr>
              <w:pStyle w:val="MdTableCell"/>
            </w:pPr>
            <w:r>
              <w:t xml:space="preserve">Add a downloadable project résumé or case-study format for selected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Planned</w:t>
            </w:r>
          </w:p>
        </w:tc>
        <w:tc>
          <w:tcPr>
            <w:tcBorders>
              <w:right w:val="none"/>
            </w:tcBorders>
            <w:tcMar>
              <w:top w:type="dxa" w:w="80"/>
              <w:left w:type="dxa" w:w="120"/>
              <w:bottom w:type="dxa" w:w="80"/>
              <w:right w:type="dxa" w:w="120"/>
            </w:tcMar>
            <w:vAlign w:val="center"/>
          </w:tcPr>
          <w:p>
            <w:pPr>
              <w:pStyle w:val="MdTableCell"/>
            </w:pPr>
            <w:r>
              <w:t xml:space="preserve">Improve image optimisation and add more detailed alternative text for gallery content.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Planned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 automated HTML, accessibility, and link checks to the repository workflow.</w:t>
            </w:r>
          </w:p>
        </w:tc>
      </w:tr>
    </w:tbl>
    <w:p>
      <w:pPr>
        <w:pStyle w:val="Heading2"/>
        <w:pStyle w:val="MdHeading2"/>
      </w:pPr>
      <w:r>
        <w:t xml:space="preserve">Contact</w:t>
      </w:r>
    </w:p>
    <w:p>
      <w:pPr>
        <w:pStyle w:val="MdParagraph"/>
      </w:pPr>
      <w:r>
        <w:t xml:space="preserve">I am open to software engineering opportunities, internships, machine learning research collaborations, networking projects, and thoughtful technical conversations.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Channel</w:t>
            </w:r>
          </w:p>
        </w:tc>
        <w:tc>
          <w:tcPr>
            <w:tcBorders>
              <w:right w:val="none"/>
            </w:tcBorders>
            <w:tcMar>
              <w:top w:type="dxa" w:w="100"/>
              <w:left w:type="dxa" w:w="120"/>
              <w:bottom w:type="dxa" w:w="100"/>
              <w:right w:type="dxa" w:w="120"/>
            </w:tcMar>
            <w:vAlign w:val="center"/>
          </w:tcPr>
          <w:p>
            <w:pPr>
              <w:pStyle w:val="MdTableHeader"/>
            </w:pPr>
            <w:r>
              <w:t xml:space="preserve">Link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Email</w:t>
            </w:r>
          </w:p>
        </w:tc>
        <w:tc>
          <w:tcPr>
            <w:tcBorders>
              <w:right w:val="none"/>
            </w:tcBorders>
            <w:tcMar>
              <w:top w:type="dxa" w:w="80"/>
              <w:left w:type="dxa" w:w="120"/>
              <w:bottom w:type="dxa" w:w="80"/>
              <w:right w:type="dxa" w:w="120"/>
            </w:tcMar>
            <w:vAlign w:val="center"/>
          </w:tcPr>
          <w:p>
            <w:pPr>
              <w:pStyle w:val="MdTableCell"/>
            </w:pPr>
            <w:hyperlink w:history="1" r:id="rIdec1ieww-xnw_keaaggiiv">
              <w:r>
                <w:rPr>
                  <w:rStyle w:val="MdLink"/>
                </w:rPr>
                <w:t xml:space="preserve">mdkamranhasanrafin@gmail.com</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GitHub</w:t>
            </w:r>
          </w:p>
        </w:tc>
        <w:tc>
          <w:tcPr>
            <w:tcBorders>
              <w:right w:val="none"/>
            </w:tcBorders>
            <w:tcMar>
              <w:top w:type="dxa" w:w="80"/>
              <w:left w:type="dxa" w:w="120"/>
              <w:bottom w:type="dxa" w:w="80"/>
              <w:right w:type="dxa" w:w="120"/>
            </w:tcMar>
            <w:vAlign w:val="center"/>
          </w:tcPr>
          <w:p>
            <w:pPr>
              <w:pStyle w:val="MdTableCell"/>
            </w:pPr>
            <w:hyperlink w:history="1" r:id="rIdgeyw6oe_s_havkhvscykm">
              <w:r>
                <w:rPr>
                  <w:rStyle w:val="MdLink"/>
                </w:rPr>
                <w:t xml:space="preserve">github.com/rafin2312</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LinkedIn</w:t>
            </w:r>
          </w:p>
        </w:tc>
        <w:tc>
          <w:tcPr>
            <w:tcBorders>
              <w:right w:val="none"/>
            </w:tcBorders>
            <w:tcMar>
              <w:top w:type="dxa" w:w="80"/>
              <w:left w:type="dxa" w:w="120"/>
              <w:bottom w:type="dxa" w:w="80"/>
              <w:right w:type="dxa" w:w="120"/>
            </w:tcMar>
            <w:vAlign w:val="center"/>
          </w:tcPr>
          <w:p>
            <w:pPr>
              <w:pStyle w:val="MdTableCell"/>
            </w:pPr>
            <w:hyperlink w:history="1" r:id="rIdkhsplg6umvo0a4jmwajkk">
              <w:r>
                <w:rPr>
                  <w:rStyle w:val="MdLink"/>
                </w:rPr>
                <w:t xml:space="preserve">linkedin.com/in/rafin2312</w:t>
              </w:r>
            </w:hyperlink>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Instagram</w:t>
            </w:r>
          </w:p>
        </w:tc>
        <w:tc>
          <w:tcPr>
            <w:tcBorders>
              <w:right w:val="none"/>
            </w:tcBorders>
            <w:tcMar>
              <w:top w:type="dxa" w:w="80"/>
              <w:left w:type="dxa" w:w="120"/>
              <w:bottom w:type="dxa" w:w="80"/>
              <w:right w:type="dxa" w:w="120"/>
            </w:tcMar>
            <w:vAlign w:val="center"/>
          </w:tcPr>
          <w:p>
            <w:pPr>
              <w:pStyle w:val="MdTableCell"/>
            </w:pPr>
            <w:hyperlink w:history="1" r:id="rIdqrqljoltqltasbdp-kpg4">
              <w:r>
                <w:rPr>
                  <w:rStyle w:val="MdLink"/>
                </w:rPr>
                <w:t xml:space="preserve">@hardin_2312</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Location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Dhaka, Bangladesh</w:t>
            </w:r>
          </w:p>
        </w:tc>
      </w:tr>
    </w:tbl>
    <w:p>
      <w:pPr>
        <w:pStyle w:val="Heading2"/>
        <w:pStyle w:val="MdHeading2"/>
      </w:pPr>
      <w:r>
        <w:t xml:space="preserve">License</w:t>
      </w:r>
    </w:p>
    <w:p>
      <w:pPr>
        <w:pStyle w:val="MdParagraph"/>
      </w:pPr>
      <w:r>
        <w:t xml:space="preserve">No license file is currently included in the repository. If you want others to reuse, modify, or redistribute the portfolio source code, add an appropriate open-source license such as the MIT License and update this section accordingly. Until then, treat the source code, written content, résumé, research paper, and personal media as the author's original work and request permission before reuse.</w:t>
      </w:r>
    </w:p>
    <w:p>
      <w:pPr>
        <w:pStyle w:val="MdSpace"/>
        <w:spacing w:before="0" w:after="60"/>
      </w:pPr>
    </w:p>
    <w:p>
      <w:pPr>
        <w:pStyle w:val="Heading2"/>
        <w:pStyle w:val="MdHeading2"/>
      </w:pPr>
      <w:r>
        <w:t xml:space="preserve">References</w:t>
      </w:r>
    </w:p>
    <w:p>
      <w:pPr>
        <w:pStyle w:val="MdHr"/>
        <w:pBdr>
          <w:bottom w:val="single" w:color="auto" w:sz="6" w:space="1"/>
        </w:pBdr>
      </w:pPr>
    </w:p>
    <w:p>
      <w:pPr>
        <w:pStyle w:val="MdSpace"/>
        <w:spacing w:before="0" w:after="60"/>
      </w:pPr>
    </w:p>
    <w:p>
      <w:pPr>
        <w:pStyle w:val="MdHtml"/>
      </w:pPr>
      <w:r>
        <w:t xml:space="preserve">&lt;p align="center"&gt;</w:t>
      </w:r>
      <w:r>
        <w:br/>
        <w:t xml:space="preserve">  Designed and developed by &lt;strong&gt;Md. Kamran Hasan Rafin&lt;/strong&gt; · © 2026</w:t>
      </w:r>
      <w:r>
        <w:br/>
        <w:t xml:space="preserve">&lt;/p&gt;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rdxxwpm4oy6ojqb7x9xy" Type="http://schemas.openxmlformats.org/officeDocument/2006/relationships/hyperlink" Target="https://rafin2312.github.io/updatePortfolio/" TargetMode="External"/><Relationship Id="rIdmyk95sszdfiw_49r_sfmz" Type="http://schemas.openxmlformats.org/officeDocument/2006/relationships/hyperlink" Target="http://localhost:8000" TargetMode="External"/><Relationship Id="rIdec1ieww-xnw_keaaggiiv" Type="http://schemas.openxmlformats.org/officeDocument/2006/relationships/hyperlink" Target="mailto:mdkamranhasanrafin@gmail.com" TargetMode="External"/><Relationship Id="rIdgeyw6oe_s_havkhvscykm" Type="http://schemas.openxmlformats.org/officeDocument/2006/relationships/hyperlink" Target="https://github.com/rafin2312" TargetMode="External"/><Relationship Id="rIdkhsplg6umvo0a4jmwajkk" Type="http://schemas.openxmlformats.org/officeDocument/2006/relationships/hyperlink" Target="https://www.linkedin.com/in/rafin2312" TargetMode="External"/><Relationship Id="rIdqrqljoltqltasbdp-kpg4" Type="http://schemas.openxmlformats.org/officeDocument/2006/relationships/hyperlink" Target="https://instagram.com/hardin_2312"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2026-09-01T17:38:06.070Z</dcterms:created>
  <dcterms:modified xsi:type="dcterms:W3CDTF">2026-09-01T17:38:06.070Z</dcterms:modified>
</cp:coreProperties>
</file>

<file path=docProps/custom.xml><?xml version="1.0" encoding="utf-8"?>
<Properties xmlns="http://schemas.openxmlformats.org/officeDocument/2006/custom-properties" xmlns:vt="http://schemas.openxmlformats.org/officeDocument/2006/docPropsVTypes"/>
</file>