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49" w:rsidRDefault="00A62B49" w:rsidP="0077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NEELIMA VEMURI</w:t>
      </w:r>
    </w:p>
    <w:p w:rsidR="00A62B49" w:rsidRDefault="00A62B49" w:rsidP="00A62B4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A62B49" w:rsidRDefault="00772599" w:rsidP="00772599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3800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                           </w:t>
      </w:r>
      <w:r w:rsidR="006D097E">
        <w:rPr>
          <w:rFonts w:ascii="Times New Roman" w:hAnsi="Times New Roman" w:cs="Times New Roman"/>
          <w:color w:val="000000"/>
          <w:sz w:val="19"/>
          <w:szCs w:val="19"/>
        </w:rPr>
        <w:t>Ph: 0</w:t>
      </w:r>
      <w:r w:rsidR="00B05678">
        <w:rPr>
          <w:rFonts w:ascii="Times New Roman" w:hAnsi="Times New Roman" w:cs="Times New Roman"/>
          <w:color w:val="000000"/>
          <w:sz w:val="19"/>
          <w:szCs w:val="19"/>
        </w:rPr>
        <w:t>7875380667</w:t>
      </w:r>
    </w:p>
    <w:p w:rsidR="00DB497D" w:rsidRDefault="00A62B49" w:rsidP="006D097E">
      <w:pPr>
        <w:widowControl w:val="0"/>
        <w:overflowPunct w:val="0"/>
        <w:autoSpaceDE w:val="0"/>
        <w:autoSpaceDN w:val="0"/>
        <w:adjustRightInd w:val="0"/>
        <w:spacing w:after="0" w:line="248" w:lineRule="auto"/>
        <w:ind w:right="3800"/>
        <w:jc w:val="center"/>
        <w:rPr>
          <w:rFonts w:ascii="Times New Roman" w:hAnsi="Times New Roman" w:cs="Times New Roman"/>
          <w:b/>
          <w:bCs/>
          <w:color w:val="2D74B5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          </w:t>
      </w:r>
      <w:r w:rsidR="009F48AE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="006D097E">
        <w:rPr>
          <w:rFonts w:ascii="Times New Roman" w:hAnsi="Times New Roman" w:cs="Times New Roman"/>
          <w:color w:val="0000FF"/>
          <w:sz w:val="19"/>
          <w:szCs w:val="19"/>
          <w:u w:val="single"/>
        </w:rPr>
        <w:t>neelima.6378@gmail.com</w:t>
      </w:r>
    </w:p>
    <w:p w:rsidR="00DB497D" w:rsidRDefault="00DB497D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b/>
          <w:bCs/>
          <w:color w:val="2D74B5"/>
          <w:sz w:val="20"/>
          <w:szCs w:val="20"/>
        </w:rPr>
      </w:pPr>
    </w:p>
    <w:p w:rsidR="00A62B49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D74B5"/>
          <w:sz w:val="20"/>
          <w:szCs w:val="20"/>
        </w:rPr>
        <w:t>OBJECTIVE</w:t>
      </w:r>
    </w:p>
    <w:p w:rsidR="00A62B49" w:rsidRDefault="00A4304F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A4304F">
        <w:rPr>
          <w:noProof/>
        </w:rPr>
        <w:pict>
          <v:line id="_x0000_s1026" style="position:absolute;left:0;text-align:left;z-index:-251656192" from="-24.85pt,4.1pt" to="504.55pt,4.1pt" o:allowincell="f" strokeweight=".29631mm"/>
        </w:pict>
      </w:r>
    </w:p>
    <w:p w:rsidR="00A62B49" w:rsidRPr="00EB0382" w:rsidRDefault="00A62B49" w:rsidP="00EB0382">
      <w:pPr>
        <w:widowControl w:val="0"/>
        <w:tabs>
          <w:tab w:val="left" w:pos="-540"/>
        </w:tabs>
        <w:overflowPunct w:val="0"/>
        <w:autoSpaceDE w:val="0"/>
        <w:autoSpaceDN w:val="0"/>
        <w:adjustRightInd w:val="0"/>
        <w:spacing w:after="0" w:line="240" w:lineRule="auto"/>
        <w:ind w:left="-540" w:right="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>To obtain a challenging position in the corporate finance industry to gain hands-on experience that will compliment my academic background and further develop my skills.</w:t>
      </w:r>
    </w:p>
    <w:p w:rsidR="00AA5BEA" w:rsidRPr="00EB0382" w:rsidRDefault="00AA5BEA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AA5BEA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b/>
          <w:bCs/>
          <w:color w:val="2D74B5"/>
          <w:sz w:val="20"/>
          <w:szCs w:val="20"/>
        </w:rPr>
      </w:pPr>
      <w:r w:rsidRPr="00EB0382">
        <w:rPr>
          <w:rFonts w:ascii="Times New Roman" w:hAnsi="Times New Roman" w:cs="Times New Roman"/>
          <w:b/>
          <w:bCs/>
          <w:color w:val="2D74B5"/>
          <w:sz w:val="20"/>
          <w:szCs w:val="20"/>
        </w:rPr>
        <w:t>EDUCATION</w:t>
      </w:r>
    </w:p>
    <w:p w:rsidR="00AA5BEA" w:rsidRPr="00EB0382" w:rsidRDefault="00A4304F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b/>
          <w:bCs/>
          <w:color w:val="2D74B5"/>
          <w:sz w:val="20"/>
          <w:szCs w:val="20"/>
        </w:rPr>
      </w:pPr>
      <w:r w:rsidRPr="00EB0382">
        <w:rPr>
          <w:rFonts w:ascii="Times New Roman" w:hAnsi="Times New Roman" w:cs="Times New Roman"/>
          <w:b/>
          <w:bCs/>
          <w:noProof/>
          <w:color w:val="2D74B5"/>
          <w:sz w:val="20"/>
          <w:szCs w:val="20"/>
        </w:rPr>
        <w:pict>
          <v:line id="_x0000_s1032" style="position:absolute;left:0;text-align:left;z-index:-251650048" from="-28.6pt,1.45pt" to="500.8pt,1.45pt" o:allowincell="f" strokeweight=".29631mm"/>
        </w:pict>
      </w:r>
    </w:p>
    <w:p w:rsidR="00AA5BEA" w:rsidRPr="00EB0382" w:rsidRDefault="00AA5BEA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b/>
          <w:bCs/>
          <w:color w:val="2D74B5"/>
          <w:sz w:val="20"/>
          <w:szCs w:val="20"/>
        </w:rPr>
      </w:pPr>
    </w:p>
    <w:tbl>
      <w:tblPr>
        <w:tblStyle w:val="TableGrid"/>
        <w:tblW w:w="10657" w:type="dxa"/>
        <w:tblInd w:w="-540" w:type="dxa"/>
        <w:tblLook w:val="04A0"/>
      </w:tblPr>
      <w:tblGrid>
        <w:gridCol w:w="4627"/>
        <w:gridCol w:w="6030"/>
      </w:tblGrid>
      <w:tr w:rsidR="00AA5BEA" w:rsidRPr="00EB0382" w:rsidTr="006D097E">
        <w:trPr>
          <w:trHeight w:val="514"/>
        </w:trPr>
        <w:tc>
          <w:tcPr>
            <w:tcW w:w="4627" w:type="dxa"/>
            <w:vAlign w:val="center"/>
          </w:tcPr>
          <w:p w:rsidR="00AA5BEA" w:rsidRPr="00EB0382" w:rsidRDefault="00AA5BEA" w:rsidP="00EB0382">
            <w:pPr>
              <w:widowControl w:val="0"/>
              <w:autoSpaceDE w:val="0"/>
              <w:autoSpaceDN w:val="0"/>
              <w:adjustRightInd w:val="0"/>
              <w:ind w:left="-540"/>
              <w:jc w:val="center"/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</w:pPr>
            <w:r w:rsidRPr="00EB0382"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  <w:t>University of Michigan-Dearborn</w:t>
            </w:r>
          </w:p>
        </w:tc>
        <w:tc>
          <w:tcPr>
            <w:tcW w:w="6030" w:type="dxa"/>
            <w:tcBorders>
              <w:bottom w:val="single" w:sz="4" w:space="0" w:color="auto"/>
            </w:tcBorders>
            <w:vAlign w:val="center"/>
          </w:tcPr>
          <w:p w:rsidR="00AA5BEA" w:rsidRPr="00EB0382" w:rsidRDefault="00AA5BEA" w:rsidP="00EB0382">
            <w:pPr>
              <w:pStyle w:val="ListParagraph"/>
              <w:widowControl w:val="0"/>
              <w:tabs>
                <w:tab w:val="left" w:pos="-360"/>
              </w:tabs>
              <w:autoSpaceDE w:val="0"/>
              <w:autoSpaceDN w:val="0"/>
              <w:adjustRightInd w:val="0"/>
              <w:ind w:left="-540"/>
              <w:jc w:val="center"/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</w:pPr>
            <w:r w:rsidRPr="00EB0382"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  <w:t>M.S Finance</w:t>
            </w:r>
          </w:p>
          <w:p w:rsidR="00AA5BEA" w:rsidRPr="00EB0382" w:rsidRDefault="00AA5BEA" w:rsidP="00EB0382">
            <w:pPr>
              <w:pStyle w:val="ListParagraph"/>
              <w:widowControl w:val="0"/>
              <w:tabs>
                <w:tab w:val="left" w:pos="-360"/>
              </w:tabs>
              <w:autoSpaceDE w:val="0"/>
              <w:autoSpaceDN w:val="0"/>
              <w:adjustRightInd w:val="0"/>
              <w:ind w:left="-540"/>
              <w:jc w:val="center"/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</w:pPr>
            <w:r w:rsidRPr="00EB0382"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  <w:t>GPA-3.10/4.00</w:t>
            </w:r>
          </w:p>
          <w:p w:rsidR="000D3EBA" w:rsidRPr="00EB0382" w:rsidRDefault="000D3EBA" w:rsidP="00EB0382">
            <w:pPr>
              <w:pStyle w:val="ListParagraph"/>
              <w:widowControl w:val="0"/>
              <w:tabs>
                <w:tab w:val="left" w:pos="-360"/>
              </w:tabs>
              <w:autoSpaceDE w:val="0"/>
              <w:autoSpaceDN w:val="0"/>
              <w:adjustRightInd w:val="0"/>
              <w:ind w:left="-540"/>
              <w:jc w:val="center"/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</w:pPr>
            <w:r w:rsidRPr="00EB0382"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  <w:t>[September-2013-December-2014]</w:t>
            </w:r>
          </w:p>
        </w:tc>
      </w:tr>
      <w:tr w:rsidR="00AA5BEA" w:rsidRPr="00EB0382" w:rsidTr="00EB0382">
        <w:trPr>
          <w:trHeight w:val="674"/>
        </w:trPr>
        <w:tc>
          <w:tcPr>
            <w:tcW w:w="4627" w:type="dxa"/>
            <w:vAlign w:val="center"/>
          </w:tcPr>
          <w:p w:rsidR="00AA5BEA" w:rsidRPr="00EB0382" w:rsidRDefault="00AA5BEA" w:rsidP="00EB0382">
            <w:pPr>
              <w:pStyle w:val="ListParagraph"/>
              <w:widowControl w:val="0"/>
              <w:tabs>
                <w:tab w:val="left" w:pos="-360"/>
              </w:tabs>
              <w:autoSpaceDE w:val="0"/>
              <w:autoSpaceDN w:val="0"/>
              <w:adjustRightInd w:val="0"/>
              <w:ind w:left="-540"/>
              <w:jc w:val="center"/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</w:pPr>
            <w:r w:rsidRPr="00EB0382"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  <w:t>Vellore Institute Of Technology-India</w:t>
            </w:r>
          </w:p>
        </w:tc>
        <w:tc>
          <w:tcPr>
            <w:tcW w:w="6030" w:type="dxa"/>
            <w:vAlign w:val="center"/>
          </w:tcPr>
          <w:p w:rsidR="00AA5BEA" w:rsidRPr="00EB0382" w:rsidRDefault="00AA5BEA" w:rsidP="00EB0382">
            <w:pPr>
              <w:pStyle w:val="ListParagraph"/>
              <w:widowControl w:val="0"/>
              <w:tabs>
                <w:tab w:val="left" w:pos="-360"/>
              </w:tabs>
              <w:autoSpaceDE w:val="0"/>
              <w:autoSpaceDN w:val="0"/>
              <w:adjustRightInd w:val="0"/>
              <w:ind w:left="-540"/>
              <w:jc w:val="center"/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</w:pPr>
            <w:r w:rsidRPr="00EB0382"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  <w:t>Bachelors in Business Administration</w:t>
            </w:r>
          </w:p>
          <w:p w:rsidR="00AA5BEA" w:rsidRPr="00EB0382" w:rsidRDefault="00AA5BEA" w:rsidP="00EB0382">
            <w:pPr>
              <w:pStyle w:val="ListParagraph"/>
              <w:widowControl w:val="0"/>
              <w:tabs>
                <w:tab w:val="left" w:pos="-360"/>
              </w:tabs>
              <w:autoSpaceDE w:val="0"/>
              <w:autoSpaceDN w:val="0"/>
              <w:adjustRightInd w:val="0"/>
              <w:ind w:left="-540"/>
              <w:jc w:val="center"/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</w:pPr>
            <w:r w:rsidRPr="00EB0382"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  <w:t>Masters in Business Administration</w:t>
            </w:r>
          </w:p>
          <w:p w:rsidR="00AA5BEA" w:rsidRPr="00EB0382" w:rsidRDefault="00AA5BEA" w:rsidP="00EB0382">
            <w:pPr>
              <w:pStyle w:val="ListParagraph"/>
              <w:widowControl w:val="0"/>
              <w:tabs>
                <w:tab w:val="left" w:pos="-360"/>
              </w:tabs>
              <w:autoSpaceDE w:val="0"/>
              <w:autoSpaceDN w:val="0"/>
              <w:adjustRightInd w:val="0"/>
              <w:ind w:left="-540"/>
              <w:jc w:val="center"/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</w:pPr>
            <w:r w:rsidRPr="00EB0382"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  <w:t>[June 2009 - Apr 2013]</w:t>
            </w:r>
          </w:p>
          <w:p w:rsidR="00AA5BEA" w:rsidRPr="00EB0382" w:rsidRDefault="00AA5BEA" w:rsidP="00EB0382">
            <w:pPr>
              <w:pStyle w:val="ListParagraph"/>
              <w:widowControl w:val="0"/>
              <w:tabs>
                <w:tab w:val="left" w:pos="-360"/>
              </w:tabs>
              <w:autoSpaceDE w:val="0"/>
              <w:autoSpaceDN w:val="0"/>
              <w:adjustRightInd w:val="0"/>
              <w:ind w:left="-540"/>
              <w:jc w:val="center"/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</w:pPr>
            <w:r w:rsidRPr="00EB0382">
              <w:rPr>
                <w:rStyle w:val="IntenseEmphasis"/>
                <w:rFonts w:ascii="Times New Roman" w:hAnsi="Times New Roman" w:cs="Times New Roman"/>
                <w:b w:val="0"/>
                <w:i w:val="0"/>
                <w:color w:val="auto"/>
                <w:sz w:val="20"/>
              </w:rPr>
              <w:t>CGPA-7.82/10</w:t>
            </w:r>
          </w:p>
        </w:tc>
      </w:tr>
    </w:tbl>
    <w:p w:rsidR="009F48AE" w:rsidRPr="00EB0382" w:rsidRDefault="009F48AE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b/>
          <w:bCs/>
          <w:color w:val="2D74B5"/>
          <w:sz w:val="20"/>
          <w:szCs w:val="20"/>
        </w:rPr>
      </w:pP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/>
          <w:bCs/>
          <w:color w:val="2D74B5"/>
          <w:sz w:val="20"/>
          <w:szCs w:val="20"/>
        </w:rPr>
        <w:t>INDUSTRIAL EXPERIENCE</w:t>
      </w:r>
    </w:p>
    <w:p w:rsidR="009F48AE" w:rsidRPr="00EB0382" w:rsidRDefault="00A4304F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b/>
          <w:bCs/>
          <w:sz w:val="20"/>
          <w:szCs w:val="20"/>
        </w:rPr>
      </w:pPr>
      <w:r w:rsidRPr="00EB0382">
        <w:rPr>
          <w:rFonts w:ascii="Times New Roman" w:hAnsi="Times New Roman" w:cs="Times New Roman"/>
          <w:noProof/>
          <w:sz w:val="24"/>
          <w:szCs w:val="24"/>
        </w:rPr>
        <w:pict>
          <v:line id="_x0000_s1031" style="position:absolute;left:0;text-align:left;z-index:-251651072" from="-28.6pt,3.85pt" to="500.8pt,3.85pt" o:allowincell="f" strokeweight=".29631mm"/>
        </w:pict>
      </w: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/>
          <w:bCs/>
          <w:sz w:val="20"/>
          <w:szCs w:val="20"/>
        </w:rPr>
        <w:t>Con</w:t>
      </w:r>
      <w:r w:rsidR="00362662" w:rsidRPr="00EB0382">
        <w:rPr>
          <w:rFonts w:ascii="Times New Roman" w:hAnsi="Times New Roman" w:cs="Times New Roman"/>
          <w:b/>
          <w:bCs/>
          <w:sz w:val="20"/>
          <w:szCs w:val="20"/>
        </w:rPr>
        <w:t>trolling Intern (August 2014 – December 2014</w:t>
      </w:r>
      <w:r w:rsidRPr="00EB038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bCs/>
          <w:sz w:val="20"/>
          <w:szCs w:val="20"/>
        </w:rPr>
      </w:pPr>
      <w:r w:rsidRPr="00EB0382">
        <w:rPr>
          <w:rFonts w:ascii="Times New Roman" w:hAnsi="Times New Roman" w:cs="Times New Roman"/>
          <w:bCs/>
          <w:sz w:val="20"/>
          <w:szCs w:val="20"/>
        </w:rPr>
        <w:t>MAHLE Behr</w:t>
      </w:r>
      <w:r w:rsidR="00050E59" w:rsidRPr="00EB0382">
        <w:rPr>
          <w:rFonts w:ascii="Times New Roman" w:hAnsi="Times New Roman" w:cs="Times New Roman"/>
          <w:bCs/>
          <w:sz w:val="20"/>
          <w:szCs w:val="20"/>
        </w:rPr>
        <w:t xml:space="preserve"> (USA)</w:t>
      </w:r>
    </w:p>
    <w:p w:rsidR="00A62B49" w:rsidRPr="00EB0382" w:rsidRDefault="00A62B49" w:rsidP="00EB0382">
      <w:pPr>
        <w:widowControl w:val="0"/>
        <w:numPr>
          <w:ilvl w:val="0"/>
          <w:numId w:val="4"/>
        </w:numPr>
        <w:tabs>
          <w:tab w:val="left" w:pos="-360"/>
          <w:tab w:val="left" w:pos="0"/>
        </w:tabs>
        <w:autoSpaceDE w:val="0"/>
        <w:autoSpaceDN w:val="0"/>
        <w:adjustRightInd w:val="0"/>
        <w:spacing w:after="0" w:line="240" w:lineRule="auto"/>
        <w:ind w:left="-540" w:hanging="180"/>
        <w:rPr>
          <w:rFonts w:ascii="Times New Roman" w:hAnsi="Times New Roman" w:cs="Times New Roman"/>
          <w:sz w:val="20"/>
          <w:szCs w:val="24"/>
        </w:rPr>
      </w:pPr>
      <w:r w:rsidRPr="00EB0382">
        <w:rPr>
          <w:rFonts w:ascii="Times New Roman" w:hAnsi="Times New Roman" w:cs="Times New Roman"/>
          <w:sz w:val="20"/>
          <w:szCs w:val="24"/>
        </w:rPr>
        <w:t>Support the Controlling team in financial analysis, planning, and reporting for the 3 production locations and 1 service company within MAHLE BEHR. </w:t>
      </w:r>
    </w:p>
    <w:p w:rsidR="00A62B49" w:rsidRPr="00EB0382" w:rsidRDefault="00A62B49" w:rsidP="00EB0382">
      <w:pPr>
        <w:widowControl w:val="0"/>
        <w:numPr>
          <w:ilvl w:val="0"/>
          <w:numId w:val="4"/>
        </w:numPr>
        <w:tabs>
          <w:tab w:val="left" w:pos="-360"/>
          <w:tab w:val="left" w:pos="0"/>
        </w:tabs>
        <w:autoSpaceDE w:val="0"/>
        <w:autoSpaceDN w:val="0"/>
        <w:adjustRightInd w:val="0"/>
        <w:spacing w:after="0" w:line="240" w:lineRule="auto"/>
        <w:ind w:left="-540" w:hanging="180"/>
        <w:rPr>
          <w:rFonts w:ascii="Times New Roman" w:hAnsi="Times New Roman" w:cs="Times New Roman"/>
          <w:sz w:val="20"/>
          <w:szCs w:val="24"/>
        </w:rPr>
      </w:pPr>
      <w:r w:rsidRPr="00EB0382">
        <w:rPr>
          <w:rFonts w:ascii="Times New Roman" w:hAnsi="Times New Roman" w:cs="Times New Roman"/>
          <w:sz w:val="20"/>
          <w:szCs w:val="24"/>
        </w:rPr>
        <w:t>Prepare financial summaries, charts, and presentations for financial statistics such as sales, costs of sales, R&amp;D &amp; SG&amp;A costs, and profitability </w:t>
      </w:r>
    </w:p>
    <w:p w:rsidR="00A62B49" w:rsidRPr="00EB0382" w:rsidRDefault="00A62B49" w:rsidP="00EB0382">
      <w:pPr>
        <w:widowControl w:val="0"/>
        <w:numPr>
          <w:ilvl w:val="0"/>
          <w:numId w:val="4"/>
        </w:numPr>
        <w:tabs>
          <w:tab w:val="left" w:pos="-360"/>
          <w:tab w:val="left" w:pos="0"/>
        </w:tabs>
        <w:autoSpaceDE w:val="0"/>
        <w:autoSpaceDN w:val="0"/>
        <w:adjustRightInd w:val="0"/>
        <w:spacing w:after="0" w:line="240" w:lineRule="auto"/>
        <w:ind w:left="-540" w:hanging="180"/>
        <w:rPr>
          <w:rFonts w:ascii="Times New Roman" w:hAnsi="Times New Roman" w:cs="Times New Roman"/>
          <w:sz w:val="20"/>
          <w:szCs w:val="24"/>
        </w:rPr>
      </w:pPr>
      <w:r w:rsidRPr="00EB0382">
        <w:rPr>
          <w:rFonts w:ascii="Times New Roman" w:hAnsi="Times New Roman" w:cs="Times New Roman"/>
          <w:sz w:val="20"/>
          <w:szCs w:val="24"/>
        </w:rPr>
        <w:t>Develop Excel and reporting tools such as Excel models to improve reporting and preparing financial summaries </w:t>
      </w:r>
    </w:p>
    <w:p w:rsidR="00A62B49" w:rsidRPr="00EB0382" w:rsidRDefault="00A62B49" w:rsidP="00EB0382">
      <w:pPr>
        <w:widowControl w:val="0"/>
        <w:numPr>
          <w:ilvl w:val="0"/>
          <w:numId w:val="4"/>
        </w:numPr>
        <w:tabs>
          <w:tab w:val="left" w:pos="-360"/>
        </w:tabs>
        <w:autoSpaceDE w:val="0"/>
        <w:autoSpaceDN w:val="0"/>
        <w:adjustRightInd w:val="0"/>
        <w:spacing w:after="0" w:line="240" w:lineRule="auto"/>
        <w:ind w:left="-540" w:hanging="180"/>
        <w:rPr>
          <w:rFonts w:ascii="Times New Roman" w:hAnsi="Times New Roman" w:cs="Times New Roman"/>
          <w:sz w:val="20"/>
          <w:szCs w:val="24"/>
        </w:rPr>
      </w:pPr>
      <w:r w:rsidRPr="00EB0382">
        <w:rPr>
          <w:rFonts w:ascii="Times New Roman" w:hAnsi="Times New Roman" w:cs="Times New Roman"/>
          <w:sz w:val="20"/>
          <w:szCs w:val="24"/>
        </w:rPr>
        <w:t>Miscellaneous projects such as investigating R&amp;D project spending and reimbursements, hourly rate calculations, and amortization schedules. </w:t>
      </w:r>
    </w:p>
    <w:p w:rsidR="00AA5BEA" w:rsidRPr="00EB0382" w:rsidRDefault="00AA5BEA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/>
          <w:bCs/>
          <w:sz w:val="20"/>
          <w:szCs w:val="20"/>
        </w:rPr>
        <w:t>Summer Intern (May 2013 – June 2013)</w:t>
      </w: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Cs/>
          <w:sz w:val="20"/>
          <w:szCs w:val="20"/>
        </w:rPr>
        <w:t>Thermax Engineering Construction Company (India)</w:t>
      </w:r>
    </w:p>
    <w:p w:rsidR="00A62B49" w:rsidRPr="00EB0382" w:rsidRDefault="00A62B49" w:rsidP="00EB0382">
      <w:pPr>
        <w:widowControl w:val="0"/>
        <w:numPr>
          <w:ilvl w:val="0"/>
          <w:numId w:val="1"/>
        </w:numPr>
        <w:tabs>
          <w:tab w:val="left" w:pos="-360"/>
        </w:tabs>
        <w:overflowPunct w:val="0"/>
        <w:autoSpaceDE w:val="0"/>
        <w:autoSpaceDN w:val="0"/>
        <w:adjustRightInd w:val="0"/>
        <w:spacing w:after="0" w:line="240" w:lineRule="auto"/>
        <w:ind w:left="-540" w:right="38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Assisted in analyzing the working capital management of the company based on the bills receivable and accounts payable during the year 2013 </w:t>
      </w:r>
    </w:p>
    <w:p w:rsidR="00A62B49" w:rsidRPr="00EB0382" w:rsidRDefault="00A62B49" w:rsidP="00EB0382">
      <w:pPr>
        <w:widowControl w:val="0"/>
        <w:numPr>
          <w:ilvl w:val="0"/>
          <w:numId w:val="1"/>
        </w:numPr>
        <w:tabs>
          <w:tab w:val="left" w:pos="-540"/>
        </w:tabs>
        <w:overflowPunct w:val="0"/>
        <w:autoSpaceDE w:val="0"/>
        <w:autoSpaceDN w:val="0"/>
        <w:adjustRightInd w:val="0"/>
        <w:spacing w:after="0" w:line="240" w:lineRule="auto"/>
        <w:ind w:left="-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Accurately processed cash receipts and cash disbursements of up to 100,000 rupees per week </w:t>
      </w:r>
    </w:p>
    <w:p w:rsidR="00AA5BEA" w:rsidRPr="00EB0382" w:rsidRDefault="00A62B49" w:rsidP="00EB0382">
      <w:pPr>
        <w:widowControl w:val="0"/>
        <w:numPr>
          <w:ilvl w:val="0"/>
          <w:numId w:val="1"/>
        </w:numPr>
        <w:tabs>
          <w:tab w:val="left" w:pos="-540"/>
        </w:tabs>
        <w:overflowPunct w:val="0"/>
        <w:autoSpaceDE w:val="0"/>
        <w:autoSpaceDN w:val="0"/>
        <w:adjustRightInd w:val="0"/>
        <w:spacing w:after="0" w:line="240" w:lineRule="auto"/>
        <w:ind w:left="-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Prepared schedules and financial reports on a monthly basis to assist management with planning </w:t>
      </w:r>
    </w:p>
    <w:p w:rsidR="006D097E" w:rsidRPr="00EB0382" w:rsidRDefault="006D097E" w:rsidP="00EB0382">
      <w:pPr>
        <w:widowControl w:val="0"/>
        <w:tabs>
          <w:tab w:val="left" w:pos="-360"/>
        </w:tabs>
        <w:overflowPunct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="Times New Roman" w:hAnsi="Times New Roman" w:cs="Times New Roman"/>
          <w:sz w:val="24"/>
          <w:szCs w:val="24"/>
        </w:rPr>
      </w:pP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/>
          <w:bCs/>
          <w:sz w:val="20"/>
          <w:szCs w:val="20"/>
        </w:rPr>
        <w:t>Summer Intern (April 2012 – June 2012)</w:t>
      </w: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Cs/>
          <w:sz w:val="20"/>
          <w:szCs w:val="20"/>
        </w:rPr>
        <w:t>Larsen &amp;Toubro (India)</w:t>
      </w:r>
    </w:p>
    <w:p w:rsidR="00A62B49" w:rsidRPr="00EB0382" w:rsidRDefault="00A62B49" w:rsidP="00EB0382">
      <w:pPr>
        <w:widowControl w:val="0"/>
        <w:numPr>
          <w:ilvl w:val="0"/>
          <w:numId w:val="2"/>
        </w:numPr>
        <w:tabs>
          <w:tab w:val="left" w:pos="-540"/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-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Studied the vendor selection, negotiation and finalization of site contracts </w:t>
      </w:r>
    </w:p>
    <w:p w:rsidR="006D097E" w:rsidRPr="00EB0382" w:rsidRDefault="00A62B49" w:rsidP="00EB0382">
      <w:pPr>
        <w:widowControl w:val="0"/>
        <w:numPr>
          <w:ilvl w:val="0"/>
          <w:numId w:val="2"/>
        </w:numPr>
        <w:tabs>
          <w:tab w:val="left" w:pos="-540"/>
        </w:tabs>
        <w:overflowPunct w:val="0"/>
        <w:autoSpaceDE w:val="0"/>
        <w:autoSpaceDN w:val="0"/>
        <w:adjustRightInd w:val="0"/>
        <w:spacing w:after="0" w:line="240" w:lineRule="auto"/>
        <w:ind w:left="-540" w:right="14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Assisted in vendor/sub-contractor bills and supporting documents checking, as a part of finance management Monitored the progress of activities on the critical path in the project </w:t>
      </w:r>
    </w:p>
    <w:p w:rsidR="006D097E" w:rsidRPr="00EB0382" w:rsidRDefault="006D097E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b/>
          <w:bCs/>
          <w:color w:val="2D74B5"/>
          <w:sz w:val="20"/>
          <w:szCs w:val="20"/>
        </w:rPr>
      </w:pPr>
    </w:p>
    <w:p w:rsidR="006D097E" w:rsidRPr="00EB0382" w:rsidRDefault="006D097E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/>
          <w:bCs/>
          <w:color w:val="2D74B5"/>
          <w:sz w:val="20"/>
          <w:szCs w:val="20"/>
        </w:rPr>
        <w:t>SKILLS</w:t>
      </w:r>
    </w:p>
    <w:p w:rsidR="006D097E" w:rsidRPr="00EB0382" w:rsidRDefault="00A4304F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noProof/>
        </w:rPr>
        <w:pict>
          <v:line id="_x0000_s1033" style="position:absolute;left:0;text-align:left;z-index:-251648000" from="-28.6pt,2.45pt" to="500.8pt,2.45pt" o:allowincell="f" strokeweight=".29631mm"/>
        </w:pict>
      </w:r>
    </w:p>
    <w:p w:rsidR="006D097E" w:rsidRPr="00EB0382" w:rsidRDefault="006D097E" w:rsidP="00EB038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-540" w:right="5060" w:hanging="18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Thorough knowledge of Microsoft Word, PowerPoint and Excel </w:t>
      </w:r>
    </w:p>
    <w:p w:rsidR="006D097E" w:rsidRPr="00EB0382" w:rsidRDefault="006D097E" w:rsidP="00EB038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-540" w:right="5060" w:hanging="18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Familiar with SAP, Minitab, Tally, QC and HTML </w:t>
      </w:r>
    </w:p>
    <w:p w:rsidR="006D097E" w:rsidRPr="00EB0382" w:rsidRDefault="006D097E" w:rsidP="00EB038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-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>Languages – English, Hindi, Telugu</w:t>
      </w: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/>
          <w:bCs/>
          <w:color w:val="2D74B5"/>
          <w:sz w:val="20"/>
          <w:szCs w:val="20"/>
        </w:rPr>
        <w:lastRenderedPageBreak/>
        <w:t>RELEVANT COURSE PROJECTS</w:t>
      </w:r>
    </w:p>
    <w:p w:rsidR="00A62B49" w:rsidRPr="00EB0382" w:rsidRDefault="00A4304F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noProof/>
        </w:rPr>
        <w:pict>
          <v:line id="_x0000_s1027" style="position:absolute;left:0;text-align:left;z-index:-251655168" from="-28.6pt,4.45pt" to="500.8pt,4.45pt" o:allowincell="f" strokeweight=".84pt"/>
        </w:pict>
      </w:r>
    </w:p>
    <w:p w:rsidR="00A62B49" w:rsidRPr="00EB0382" w:rsidRDefault="00A62B49" w:rsidP="00EB038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-540" w:hanging="18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Cs/>
          <w:sz w:val="20"/>
          <w:szCs w:val="20"/>
        </w:rPr>
        <w:t>Costing Methods and Resource Allocation</w:t>
      </w:r>
    </w:p>
    <w:p w:rsidR="00A62B49" w:rsidRPr="00EB0382" w:rsidRDefault="00A62B49" w:rsidP="00EB038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>Study on the cost sheet and cost management of National Thermal Power Corporation</w:t>
      </w:r>
      <w:r w:rsidR="00791DCD" w:rsidRPr="00EB0382">
        <w:rPr>
          <w:rFonts w:ascii="Times New Roman" w:hAnsi="Times New Roman" w:cs="Times New Roman"/>
          <w:sz w:val="20"/>
          <w:szCs w:val="20"/>
        </w:rPr>
        <w:t xml:space="preserve"> </w:t>
      </w:r>
      <w:r w:rsidRPr="00EB0382">
        <w:rPr>
          <w:rFonts w:ascii="Times New Roman" w:hAnsi="Times New Roman" w:cs="Times New Roman"/>
          <w:sz w:val="20"/>
          <w:szCs w:val="20"/>
        </w:rPr>
        <w:t xml:space="preserve">(NTPC) in India </w:t>
      </w: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A62B49" w:rsidRPr="00EB0382" w:rsidRDefault="00A62B49" w:rsidP="00EB0382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Cs/>
          <w:sz w:val="20"/>
          <w:szCs w:val="20"/>
        </w:rPr>
        <w:t xml:space="preserve">Financial Accounting </w:t>
      </w:r>
    </w:p>
    <w:p w:rsidR="00A62B49" w:rsidRPr="00EB0382" w:rsidRDefault="00A62B49" w:rsidP="00EB038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-540" w:right="10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Calculating and analyzing the various accounting ratios i.e. Liquidity, Profitability and Solvency ratios based on the balance sheet and cash flow statements of a company </w:t>
      </w: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 w:hanging="180"/>
        <w:rPr>
          <w:rFonts w:ascii="Times New Roman" w:hAnsi="Times New Roman" w:cs="Times New Roman"/>
          <w:sz w:val="24"/>
          <w:szCs w:val="24"/>
        </w:rPr>
      </w:pPr>
    </w:p>
    <w:p w:rsidR="00A62B49" w:rsidRPr="00EB0382" w:rsidRDefault="00A62B49" w:rsidP="00EB0382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Cs/>
          <w:sz w:val="20"/>
          <w:szCs w:val="20"/>
        </w:rPr>
        <w:t xml:space="preserve">Financial Statements and Analysis </w:t>
      </w:r>
    </w:p>
    <w:p w:rsidR="00A62B49" w:rsidRPr="00EB0382" w:rsidRDefault="00A62B49" w:rsidP="00EB038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-540" w:right="66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Study on the stock price changes and comparison of the stock performance over a period of 6 months by analyzing the financial statements and company performance </w:t>
      </w: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A62B49" w:rsidRPr="00EB0382" w:rsidRDefault="00A62B49" w:rsidP="00EB0382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Cs/>
          <w:sz w:val="20"/>
          <w:szCs w:val="20"/>
        </w:rPr>
        <w:t xml:space="preserve">International Financial Management </w:t>
      </w:r>
    </w:p>
    <w:p w:rsidR="00A62B49" w:rsidRPr="00EB0382" w:rsidRDefault="00A62B49" w:rsidP="00EB038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-540" w:right="28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Testing whether the International fisher effect holds and be used to predict and understand present and future spot currency price movements. </w:t>
      </w: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 w:hanging="180"/>
        <w:rPr>
          <w:rFonts w:ascii="Times New Roman" w:hAnsi="Times New Roman" w:cs="Times New Roman"/>
          <w:sz w:val="24"/>
          <w:szCs w:val="24"/>
        </w:rPr>
      </w:pPr>
    </w:p>
    <w:p w:rsidR="00A62B49" w:rsidRPr="00EB0382" w:rsidRDefault="00A62B49" w:rsidP="00EB03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540" w:right="560"/>
        <w:jc w:val="both"/>
        <w:rPr>
          <w:rFonts w:ascii="Times New Roman" w:hAnsi="Times New Roman" w:cs="Times New Roman"/>
          <w:sz w:val="20"/>
          <w:szCs w:val="20"/>
        </w:rPr>
      </w:pP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b/>
          <w:bCs/>
          <w:color w:val="2D74B5"/>
          <w:sz w:val="20"/>
          <w:szCs w:val="20"/>
        </w:rPr>
        <w:t>PERSONAL TRAITS &amp; LEADERSHIP ROLES</w:t>
      </w:r>
    </w:p>
    <w:p w:rsidR="00A62B49" w:rsidRPr="00EB0382" w:rsidRDefault="00A4304F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noProof/>
        </w:rPr>
        <w:pict>
          <v:line id="_x0000_s1029" style="position:absolute;left:0;text-align:left;z-index:-251653120" from="-19.85pt,.25pt" to="509.55pt,.25pt" o:allowincell="f" strokeweight=".84pt"/>
        </w:pict>
      </w:r>
    </w:p>
    <w:p w:rsidR="00A62B49" w:rsidRPr="00EB0382" w:rsidRDefault="00A62B49" w:rsidP="00EB0382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Volunteered in coordinating and conducting a safety awareness program for the daily wage workers in </w:t>
      </w:r>
      <w:proofErr w:type="spellStart"/>
      <w:r w:rsidRPr="00EB0382">
        <w:rPr>
          <w:rFonts w:ascii="Times New Roman" w:hAnsi="Times New Roman" w:cs="Times New Roman"/>
          <w:sz w:val="20"/>
          <w:szCs w:val="20"/>
        </w:rPr>
        <w:t>Khandwa</w:t>
      </w:r>
      <w:proofErr w:type="spellEnd"/>
      <w:r w:rsidRPr="00EB0382">
        <w:rPr>
          <w:rFonts w:ascii="Times New Roman" w:hAnsi="Times New Roman" w:cs="Times New Roman"/>
          <w:sz w:val="20"/>
          <w:szCs w:val="20"/>
        </w:rPr>
        <w:t xml:space="preserve"> (rural area) in Central India</w:t>
      </w:r>
    </w:p>
    <w:p w:rsidR="00A62B49" w:rsidRPr="00EB0382" w:rsidRDefault="00A62B49" w:rsidP="00EB0382">
      <w:pPr>
        <w:widowControl w:val="0"/>
        <w:autoSpaceDE w:val="0"/>
        <w:autoSpaceDN w:val="0"/>
        <w:adjustRightInd w:val="0"/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A62B49" w:rsidRPr="00EB0382" w:rsidRDefault="00A62B49" w:rsidP="00EB0382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-540" w:hanging="180"/>
        <w:jc w:val="both"/>
        <w:rPr>
          <w:rFonts w:ascii="Times New Roman" w:hAnsi="Times New Roman" w:cs="Times New Roman"/>
          <w:sz w:val="20"/>
          <w:szCs w:val="20"/>
        </w:rPr>
      </w:pPr>
      <w:r w:rsidRPr="00EB0382">
        <w:rPr>
          <w:rFonts w:ascii="Times New Roman" w:hAnsi="Times New Roman" w:cs="Times New Roman"/>
          <w:sz w:val="20"/>
          <w:szCs w:val="20"/>
        </w:rPr>
        <w:t xml:space="preserve">Participated as a volunteer in Corporate Social Responsibility initiatives of Reliance Power Ltd. in </w:t>
      </w:r>
      <w:proofErr w:type="spellStart"/>
      <w:r w:rsidRPr="00EB0382">
        <w:rPr>
          <w:rFonts w:ascii="Times New Roman" w:hAnsi="Times New Roman" w:cs="Times New Roman"/>
          <w:sz w:val="20"/>
          <w:szCs w:val="20"/>
        </w:rPr>
        <w:t>Sasan</w:t>
      </w:r>
      <w:proofErr w:type="spellEnd"/>
      <w:r w:rsidRPr="00EB0382">
        <w:rPr>
          <w:rFonts w:ascii="Times New Roman" w:hAnsi="Times New Roman" w:cs="Times New Roman"/>
          <w:sz w:val="20"/>
          <w:szCs w:val="20"/>
        </w:rPr>
        <w:t xml:space="preserve"> (India)</w:t>
      </w:r>
    </w:p>
    <w:p w:rsidR="00A62B49" w:rsidRPr="00EB0382" w:rsidRDefault="00A62B49" w:rsidP="00EB03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540"/>
        <w:jc w:val="both"/>
        <w:rPr>
          <w:rFonts w:ascii="Times New Roman" w:hAnsi="Times New Roman" w:cs="Times New Roman"/>
          <w:sz w:val="20"/>
          <w:szCs w:val="20"/>
        </w:rPr>
      </w:pPr>
    </w:p>
    <w:p w:rsidR="00A62B49" w:rsidRPr="00EB0382" w:rsidRDefault="00A62B49" w:rsidP="00EB0382">
      <w:pPr>
        <w:spacing w:line="240" w:lineRule="auto"/>
        <w:ind w:left="-540"/>
        <w:rPr>
          <w:rFonts w:ascii="Times New Roman" w:hAnsi="Times New Roman" w:cs="Times New Roman"/>
        </w:rPr>
      </w:pPr>
    </w:p>
    <w:sectPr w:rsidR="00A62B49" w:rsidRPr="00EB0382" w:rsidSect="0063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E53" w:rsidRDefault="00603E53" w:rsidP="00EB0382">
      <w:pPr>
        <w:spacing w:after="0" w:line="240" w:lineRule="auto"/>
      </w:pPr>
      <w:r>
        <w:separator/>
      </w:r>
    </w:p>
  </w:endnote>
  <w:endnote w:type="continuationSeparator" w:id="0">
    <w:p w:rsidR="00603E53" w:rsidRDefault="00603E53" w:rsidP="00EB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E53" w:rsidRDefault="00603E53" w:rsidP="00EB0382">
      <w:pPr>
        <w:spacing w:after="0" w:line="240" w:lineRule="auto"/>
      </w:pPr>
      <w:r>
        <w:separator/>
      </w:r>
    </w:p>
  </w:footnote>
  <w:footnote w:type="continuationSeparator" w:id="0">
    <w:p w:rsidR="00603E53" w:rsidRDefault="00603E53" w:rsidP="00EB0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5AF1"/>
    <w:multiLevelType w:val="hybridMultilevel"/>
    <w:tmpl w:val="000041BB"/>
    <w:lvl w:ilvl="0" w:tplc="000026E9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62D09E4"/>
    <w:multiLevelType w:val="hybridMultilevel"/>
    <w:tmpl w:val="3164208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0C6D7189"/>
    <w:multiLevelType w:val="hybridMultilevel"/>
    <w:tmpl w:val="EEEEE7E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12241DA8"/>
    <w:multiLevelType w:val="hybridMultilevel"/>
    <w:tmpl w:val="736433FC"/>
    <w:lvl w:ilvl="0" w:tplc="DC88F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602D3"/>
    <w:multiLevelType w:val="hybridMultilevel"/>
    <w:tmpl w:val="357AE93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5B797E51"/>
    <w:multiLevelType w:val="hybridMultilevel"/>
    <w:tmpl w:val="D0DE943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>
    <w:nsid w:val="6630118E"/>
    <w:multiLevelType w:val="hybridMultilevel"/>
    <w:tmpl w:val="4D4CB6E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6DF0649A"/>
    <w:multiLevelType w:val="hybridMultilevel"/>
    <w:tmpl w:val="AC00E78C"/>
    <w:lvl w:ilvl="0" w:tplc="7CDA1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B49"/>
    <w:rsid w:val="00050E59"/>
    <w:rsid w:val="000D3EBA"/>
    <w:rsid w:val="00362662"/>
    <w:rsid w:val="003E201F"/>
    <w:rsid w:val="005D341D"/>
    <w:rsid w:val="00603E53"/>
    <w:rsid w:val="00636BD3"/>
    <w:rsid w:val="00667A6A"/>
    <w:rsid w:val="006D097E"/>
    <w:rsid w:val="00772599"/>
    <w:rsid w:val="00791DCD"/>
    <w:rsid w:val="009F48AE"/>
    <w:rsid w:val="00A4304F"/>
    <w:rsid w:val="00A62B49"/>
    <w:rsid w:val="00AA5BEA"/>
    <w:rsid w:val="00B05678"/>
    <w:rsid w:val="00B955FE"/>
    <w:rsid w:val="00BE305F"/>
    <w:rsid w:val="00C33DDA"/>
    <w:rsid w:val="00D37FCC"/>
    <w:rsid w:val="00DB497D"/>
    <w:rsid w:val="00E71159"/>
    <w:rsid w:val="00EB0382"/>
    <w:rsid w:val="00FC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B49"/>
    <w:pPr>
      <w:ind w:left="720"/>
      <w:contextualSpacing/>
    </w:pPr>
  </w:style>
  <w:style w:type="table" w:styleId="TableGrid">
    <w:name w:val="Table Grid"/>
    <w:basedOn w:val="TableNormal"/>
    <w:uiPriority w:val="59"/>
    <w:rsid w:val="00AA5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9F48A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D09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B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38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EB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38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Behrgroup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M0017710</dc:creator>
  <cp:lastModifiedBy>neelu14</cp:lastModifiedBy>
  <cp:revision>19</cp:revision>
  <dcterms:created xsi:type="dcterms:W3CDTF">2014-09-24T16:15:00Z</dcterms:created>
  <dcterms:modified xsi:type="dcterms:W3CDTF">2015-03-16T04:52:00Z</dcterms:modified>
</cp:coreProperties>
</file>