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F1B7A" w:rsidRPr="00FB2190" w:rsidRDefault="00FF1B7A" w:rsidP="009873E5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F1B7A" w:rsidRPr="00FB2190" w:rsidRDefault="00D72AA3" w:rsidP="009873E5">
      <w:pPr>
        <w:pStyle w:val="Default"/>
        <w:spacing w:after="100" w:line="181" w:lineRule="atLeast"/>
        <w:jc w:val="both"/>
        <w:rPr>
          <w:rStyle w:val="A8"/>
        </w:rPr>
      </w:pPr>
      <w:r w:rsidRPr="00FB2190">
        <w:rPr>
          <w:rStyle w:val="A8"/>
          <w:rFonts w:asciiTheme="minorHAnsi" w:hAnsiTheme="minorHAnsi" w:cstheme="minorHAnsi"/>
          <w:color w:val="auto"/>
          <w:sz w:val="30"/>
          <w:lang w:val="es-ES"/>
        </w:rPr>
        <w:t>para multas y sanciones</w:t>
      </w:r>
    </w:p>
    <w:p w:rsidR="00B4422F" w:rsidRPr="00FB2190" w:rsidRDefault="00B4422F" w:rsidP="009873E5">
      <w:pPr>
        <w:pStyle w:val="Pa12"/>
        <w:jc w:val="both"/>
        <w:rPr>
          <w:rStyle w:val="A8"/>
        </w:rPr>
      </w:pPr>
    </w:p>
    <w:p w:rsidR="009873E5" w:rsidRPr="00D15325" w:rsidRDefault="009873E5" w:rsidP="009873E5">
      <w:pPr>
        <w:pStyle w:val="Default"/>
        <w:spacing w:after="100" w:line="181" w:lineRule="atLeast"/>
        <w:jc w:val="both"/>
        <w:rPr>
          <w:rStyle w:val="A10"/>
        </w:rPr>
      </w:pPr>
      <w:r w:rsidRPr="00D15325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9873E5" w:rsidRPr="00D15325" w:rsidRDefault="009873E5" w:rsidP="009873E5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Sólo en nivel Amarillo o Rojo (o Verde si se solicita información). </w:t>
      </w:r>
    </w:p>
    <w:p w:rsidR="009873E5" w:rsidRPr="00D15325" w:rsidRDefault="009873E5" w:rsidP="009873E5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Preparar en cualquier caso para responder a demandas de información. </w:t>
      </w:r>
    </w:p>
    <w:p w:rsidR="009873E5" w:rsidRDefault="009873E5" w:rsidP="009873E5">
      <w:pPr>
        <w:pStyle w:val="Pa12"/>
        <w:jc w:val="both"/>
        <w:rPr>
          <w:rStyle w:val="A4"/>
        </w:rPr>
      </w:pPr>
    </w:p>
    <w:p w:rsidR="007D6755" w:rsidRPr="00FB2190" w:rsidRDefault="007D6755" w:rsidP="009873E5">
      <w:pPr>
        <w:pStyle w:val="Pa12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Respecto a las informaciones aparecidas en relación a este acontecimiento (explicar brevemente el hecho), la </w:t>
      </w:r>
      <w:r w:rsidR="00010B28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Compañía</w:t>
      </w: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manifiesta lo siguiente. En primer lugar, lamentamos los posibles inconvenientes ocasionados por la situación descrita con anterioridad. </w:t>
      </w:r>
    </w:p>
    <w:p w:rsidR="007D6755" w:rsidRPr="00FB2190" w:rsidRDefault="007D6755" w:rsidP="009873E5">
      <w:pPr>
        <w:pStyle w:val="Pa12"/>
        <w:jc w:val="both"/>
        <w:rPr>
          <w:rStyle w:val="A4"/>
        </w:rPr>
      </w:pPr>
    </w:p>
    <w:p w:rsidR="007D6755" w:rsidRPr="00FB2190" w:rsidRDefault="007D6755" w:rsidP="009873E5">
      <w:pPr>
        <w:pStyle w:val="Default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 En línea con este plant</w:t>
      </w:r>
      <w:r w:rsidR="001008E5"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eamiento, la Empresa desarrolla </w:t>
      </w: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sus actividades con absoluto respeto y cumplimiento de la legislación vigente, un compromiso que reiteramos ahora con mayor fuerza. </w:t>
      </w:r>
    </w:p>
    <w:p w:rsidR="007D6755" w:rsidRPr="00FB2190" w:rsidRDefault="007D6755" w:rsidP="009873E5">
      <w:pPr>
        <w:pStyle w:val="Default"/>
        <w:jc w:val="both"/>
        <w:rPr>
          <w:rStyle w:val="A4"/>
        </w:rPr>
      </w:pPr>
    </w:p>
    <w:p w:rsidR="007D6755" w:rsidRPr="00FB2190" w:rsidRDefault="007D6755" w:rsidP="009873E5">
      <w:pPr>
        <w:pStyle w:val="Default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ética constituye uno de los principales valores en la cultura de la Organización, hasta el punto de que la Norma de Ética y Conducta orienta el comportamiento diario, en cualquier parte del mundo, de Repsol y de sus empleados. Adicionalmente, contamos con diferentes sistemas internos de vigilancia y control para detectar cualquier comportamiento irregular, reforzando así nuestro compromiso con una conducta ética.  </w:t>
      </w:r>
    </w:p>
    <w:p w:rsidR="007D6755" w:rsidRPr="00FB2190" w:rsidRDefault="007D6755" w:rsidP="009873E5">
      <w:pPr>
        <w:pStyle w:val="Default"/>
        <w:jc w:val="both"/>
        <w:rPr>
          <w:lang w:val="es-ES"/>
        </w:rPr>
      </w:pPr>
    </w:p>
    <w:p w:rsidR="00662E44" w:rsidRPr="00FB2190" w:rsidRDefault="00662E44" w:rsidP="009873E5">
      <w:pPr>
        <w:pStyle w:val="Default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Ante los hechos conocidos, Repsol ha contactado con las autoridades competentes y ha iniciado  una investigación para exigir responsabilidades, en caso de haberlas. Cuando se conozcan las conclusiones de este proceso interno, serán puestas a disposición de la opinión pública. </w:t>
      </w:r>
    </w:p>
    <w:p w:rsidR="001008E5" w:rsidRPr="00FB2190" w:rsidRDefault="001008E5" w:rsidP="009873E5">
      <w:pPr>
        <w:pStyle w:val="Default"/>
        <w:jc w:val="both"/>
        <w:rPr>
          <w:lang w:val="es-ES"/>
        </w:rPr>
      </w:pPr>
    </w:p>
    <w:p w:rsidR="001008E5" w:rsidRPr="00FB2190" w:rsidRDefault="001008E5" w:rsidP="009873E5">
      <w:pPr>
        <w:pStyle w:val="Default"/>
        <w:jc w:val="both"/>
        <w:rPr>
          <w:lang w:val="es-ES"/>
        </w:rPr>
      </w:pPr>
    </w:p>
    <w:p w:rsidR="001008E5" w:rsidRPr="00FB2190" w:rsidRDefault="001008E5" w:rsidP="009873E5">
      <w:pPr>
        <w:pStyle w:val="Default"/>
        <w:jc w:val="both"/>
        <w:rPr>
          <w:lang w:val="es-ES"/>
        </w:rPr>
      </w:pPr>
    </w:p>
    <w:p w:rsidR="001008E5" w:rsidRPr="00FB2190" w:rsidRDefault="001008E5" w:rsidP="009873E5">
      <w:pPr>
        <w:pStyle w:val="Default"/>
        <w:jc w:val="both"/>
        <w:rPr>
          <w:lang w:val="es-ES"/>
        </w:rPr>
      </w:pPr>
    </w:p>
    <w:p w:rsidR="005E2B46" w:rsidRPr="00FB2190" w:rsidRDefault="005E2B46" w:rsidP="009873E5">
      <w:pPr>
        <w:jc w:val="both"/>
        <w:rPr>
          <w:b/>
          <w:color w:val="FF0000"/>
          <w:lang w:val="es-ES"/>
        </w:rPr>
      </w:pPr>
    </w:p>
    <w:sectPr w:rsidR="005E2B46" w:rsidRPr="00FB2190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98E4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0B28"/>
    <w:rsid w:val="000125D4"/>
    <w:rsid w:val="0001401D"/>
    <w:rsid w:val="000607F6"/>
    <w:rsid w:val="00060C68"/>
    <w:rsid w:val="00061E8F"/>
    <w:rsid w:val="0006218E"/>
    <w:rsid w:val="000859B6"/>
    <w:rsid w:val="000A360E"/>
    <w:rsid w:val="000B42D2"/>
    <w:rsid w:val="000C6869"/>
    <w:rsid w:val="000D47CA"/>
    <w:rsid w:val="000F671C"/>
    <w:rsid w:val="001008E5"/>
    <w:rsid w:val="00156706"/>
    <w:rsid w:val="00160522"/>
    <w:rsid w:val="00164A2C"/>
    <w:rsid w:val="00165759"/>
    <w:rsid w:val="00181279"/>
    <w:rsid w:val="001819E5"/>
    <w:rsid w:val="001A3738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4059"/>
    <w:rsid w:val="00265F1D"/>
    <w:rsid w:val="002751DA"/>
    <w:rsid w:val="00281A9E"/>
    <w:rsid w:val="00283702"/>
    <w:rsid w:val="00286F45"/>
    <w:rsid w:val="002900F0"/>
    <w:rsid w:val="002A3895"/>
    <w:rsid w:val="002A5A7D"/>
    <w:rsid w:val="002B2A79"/>
    <w:rsid w:val="002C066D"/>
    <w:rsid w:val="002C0AAD"/>
    <w:rsid w:val="002E3672"/>
    <w:rsid w:val="002F0A0A"/>
    <w:rsid w:val="002F13F7"/>
    <w:rsid w:val="00301046"/>
    <w:rsid w:val="00303D62"/>
    <w:rsid w:val="0032408F"/>
    <w:rsid w:val="003310A0"/>
    <w:rsid w:val="00331110"/>
    <w:rsid w:val="003621B4"/>
    <w:rsid w:val="00371E53"/>
    <w:rsid w:val="003867C4"/>
    <w:rsid w:val="003B12A3"/>
    <w:rsid w:val="003C0EC4"/>
    <w:rsid w:val="003D1551"/>
    <w:rsid w:val="004049C5"/>
    <w:rsid w:val="00412FCC"/>
    <w:rsid w:val="00432E14"/>
    <w:rsid w:val="00436CED"/>
    <w:rsid w:val="0046120F"/>
    <w:rsid w:val="00480968"/>
    <w:rsid w:val="00484FE3"/>
    <w:rsid w:val="004923DA"/>
    <w:rsid w:val="004B2703"/>
    <w:rsid w:val="004B5AD7"/>
    <w:rsid w:val="004C45B6"/>
    <w:rsid w:val="005142AF"/>
    <w:rsid w:val="00521061"/>
    <w:rsid w:val="00532613"/>
    <w:rsid w:val="00534217"/>
    <w:rsid w:val="00541CA2"/>
    <w:rsid w:val="00547D90"/>
    <w:rsid w:val="00561DDA"/>
    <w:rsid w:val="00570B18"/>
    <w:rsid w:val="005771D8"/>
    <w:rsid w:val="005819B9"/>
    <w:rsid w:val="00596C60"/>
    <w:rsid w:val="005B2A0D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62E44"/>
    <w:rsid w:val="00694911"/>
    <w:rsid w:val="006A5A14"/>
    <w:rsid w:val="006B69E1"/>
    <w:rsid w:val="006D535F"/>
    <w:rsid w:val="006F13CC"/>
    <w:rsid w:val="006F66B5"/>
    <w:rsid w:val="00755CE1"/>
    <w:rsid w:val="00772A11"/>
    <w:rsid w:val="00772EB6"/>
    <w:rsid w:val="007A75A3"/>
    <w:rsid w:val="007B5140"/>
    <w:rsid w:val="007D2340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A4ACD"/>
    <w:rsid w:val="008B1D23"/>
    <w:rsid w:val="008C38A6"/>
    <w:rsid w:val="008C4F07"/>
    <w:rsid w:val="008C5C68"/>
    <w:rsid w:val="008D4D07"/>
    <w:rsid w:val="008D78E9"/>
    <w:rsid w:val="008E4E0F"/>
    <w:rsid w:val="009159E5"/>
    <w:rsid w:val="009228A7"/>
    <w:rsid w:val="009262F3"/>
    <w:rsid w:val="00934F51"/>
    <w:rsid w:val="009446BB"/>
    <w:rsid w:val="00950337"/>
    <w:rsid w:val="009873E5"/>
    <w:rsid w:val="009956DE"/>
    <w:rsid w:val="009A76CC"/>
    <w:rsid w:val="009B446B"/>
    <w:rsid w:val="009C3DA9"/>
    <w:rsid w:val="009D251E"/>
    <w:rsid w:val="009E2485"/>
    <w:rsid w:val="009E673B"/>
    <w:rsid w:val="00A34F65"/>
    <w:rsid w:val="00A3549A"/>
    <w:rsid w:val="00A50D5F"/>
    <w:rsid w:val="00A60B51"/>
    <w:rsid w:val="00A64855"/>
    <w:rsid w:val="00A771FD"/>
    <w:rsid w:val="00A801F8"/>
    <w:rsid w:val="00A94A74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123E2"/>
    <w:rsid w:val="00C128D3"/>
    <w:rsid w:val="00C31FAE"/>
    <w:rsid w:val="00C41A93"/>
    <w:rsid w:val="00C451D9"/>
    <w:rsid w:val="00C6224A"/>
    <w:rsid w:val="00C67EA1"/>
    <w:rsid w:val="00CD6B1F"/>
    <w:rsid w:val="00CF0FE7"/>
    <w:rsid w:val="00CF776B"/>
    <w:rsid w:val="00D06921"/>
    <w:rsid w:val="00D13541"/>
    <w:rsid w:val="00D2444D"/>
    <w:rsid w:val="00D268F3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62AA"/>
    <w:rsid w:val="00E24B61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A32"/>
    <w:rsid w:val="00ED6F4A"/>
    <w:rsid w:val="00EE1062"/>
    <w:rsid w:val="00F26FE7"/>
    <w:rsid w:val="00F40276"/>
    <w:rsid w:val="00F5250F"/>
    <w:rsid w:val="00F755D1"/>
    <w:rsid w:val="00F96ACC"/>
    <w:rsid w:val="00FB2190"/>
    <w:rsid w:val="00FB43FE"/>
    <w:rsid w:val="00FB79B5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A11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9873E5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9873E5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9873E5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9873E5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891</Words>
  <Characters>5084</Characters>
  <Application>Microsoft Macintosh Word</Application>
  <DocSecurity>0</DocSecurity>
  <Lines>42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6243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5</cp:revision>
  <cp:lastPrinted>2013-08-30T09:48:00Z</cp:lastPrinted>
  <dcterms:created xsi:type="dcterms:W3CDTF">2013-08-30T11:34:00Z</dcterms:created>
  <dcterms:modified xsi:type="dcterms:W3CDTF">2013-10-27T19:52:00Z</dcterms:modified>
</cp:coreProperties>
</file>