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551E4" w:rsidRPr="00D62B06" w:rsidRDefault="006551E4" w:rsidP="00494301">
      <w:pPr>
        <w:pStyle w:val="Pa3"/>
        <w:jc w:val="both"/>
        <w:rPr>
          <w:rStyle w:val="A20"/>
        </w:rPr>
      </w:pPr>
      <w:r w:rsidRPr="00D62B06">
        <w:rPr>
          <w:rStyle w:val="A20"/>
          <w:rFonts w:asciiTheme="minorHAnsi" w:hAnsiTheme="minorHAnsi" w:cstheme="minorHAnsi"/>
          <w:color w:val="auto"/>
          <w:sz w:val="96"/>
          <w:lang w:val="es-ES"/>
        </w:rPr>
        <w:t>segundo comunicado</w:t>
      </w:r>
    </w:p>
    <w:p w:rsidR="006551E4" w:rsidRDefault="006551E4" w:rsidP="00494301">
      <w:pPr>
        <w:pStyle w:val="Default"/>
        <w:jc w:val="both"/>
        <w:rPr>
          <w:rFonts w:asciiTheme="minorHAnsi" w:hAnsiTheme="minorHAnsi"/>
          <w:lang w:val="es-ES"/>
        </w:rPr>
      </w:pPr>
    </w:p>
    <w:p w:rsidR="00E25B3E" w:rsidRPr="00D62B06" w:rsidRDefault="00E25B3E" w:rsidP="00E25B3E">
      <w:pPr>
        <w:pStyle w:val="Default"/>
        <w:spacing w:after="100" w:line="181" w:lineRule="atLeast"/>
        <w:jc w:val="both"/>
        <w:rPr>
          <w:rStyle w:val="A8"/>
        </w:rPr>
      </w:pPr>
      <w:r w:rsidRPr="00D62B06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accidentes </w:t>
      </w: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en oleoductos</w:t>
      </w:r>
    </w:p>
    <w:p w:rsidR="00E25B3E" w:rsidRPr="00D62B06" w:rsidRDefault="00E25B3E" w:rsidP="00494301">
      <w:pPr>
        <w:pStyle w:val="Default"/>
        <w:jc w:val="both"/>
        <w:rPr>
          <w:rFonts w:asciiTheme="minorHAnsi" w:hAnsiTheme="minorHAnsi"/>
          <w:lang w:val="es-ES"/>
        </w:rPr>
      </w:pPr>
    </w:p>
    <w:p w:rsidR="00E25B3E" w:rsidRPr="00E25B3E" w:rsidRDefault="00E25B3E" w:rsidP="00E25B3E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E25B3E">
        <w:rPr>
          <w:rStyle w:val="A10"/>
          <w:rFonts w:asciiTheme="minorHAnsi" w:hAnsiTheme="minorHAnsi" w:cstheme="minorHAnsi"/>
          <w:color w:val="auto"/>
          <w:lang w:val="es-ES"/>
        </w:rPr>
        <w:t>En las primeras horas, pero sólo si hay nueva información. Especialmente</w:t>
      </w:r>
    </w:p>
    <w:p w:rsidR="00E25B3E" w:rsidRDefault="00E25B3E" w:rsidP="00604674">
      <w:pPr>
        <w:pStyle w:val="Pa25"/>
        <w:spacing w:after="40"/>
        <w:ind w:firstLine="360"/>
        <w:jc w:val="both"/>
        <w:rPr>
          <w:rStyle w:val="A10"/>
        </w:rPr>
      </w:pPr>
      <w:r w:rsidRPr="00E25B3E">
        <w:rPr>
          <w:rStyle w:val="A10"/>
          <w:rFonts w:asciiTheme="minorHAnsi" w:hAnsiTheme="minorHAnsi" w:cstheme="minorHAnsi"/>
          <w:color w:val="auto"/>
          <w:lang w:val="es-ES"/>
        </w:rPr>
        <w:t>cuando se haya logrado controlar el accidente.</w:t>
      </w: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Amarillo o Rojo. </w:t>
      </w:r>
    </w:p>
    <w:p w:rsidR="006551E4" w:rsidRPr="00D62B06" w:rsidRDefault="006551E4" w:rsidP="00494301">
      <w:pPr>
        <w:pStyle w:val="Pa25"/>
        <w:numPr>
          <w:ilvl w:val="0"/>
          <w:numId w:val="7"/>
        </w:numPr>
        <w:spacing w:after="40"/>
        <w:jc w:val="both"/>
        <w:rPr>
          <w:rStyle w:val="A10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6551E4" w:rsidRPr="00D62B06" w:rsidRDefault="006551E4" w:rsidP="00494301">
      <w:pPr>
        <w:pStyle w:val="Pa28"/>
        <w:ind w:left="40"/>
        <w:jc w:val="both"/>
        <w:rPr>
          <w:rStyle w:val="A4"/>
        </w:rPr>
      </w:pPr>
    </w:p>
    <w:p w:rsidR="00C5092F" w:rsidRDefault="00C5092F" w:rsidP="00C5092F">
      <w:pPr>
        <w:pStyle w:val="Pa12"/>
        <w:jc w:val="both"/>
        <w:rPr>
          <w:rStyle w:val="A4"/>
        </w:rPr>
      </w:pP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La (fuga, incendio de producto) que ha tenido lugar esta ma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ñana en el oleoducto …, entre </w:t>
      </w: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las localidades de ……… y ……… ha sido controlada y no existe ning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ún peligro para la población </w:t>
      </w:r>
      <w:r w:rsidR="00CA7E27">
        <w:rPr>
          <w:rStyle w:val="A4"/>
          <w:rFonts w:asciiTheme="minorHAnsi" w:hAnsiTheme="minorHAnsi" w:cstheme="minorHAnsi"/>
          <w:color w:val="auto"/>
          <w:sz w:val="24"/>
          <w:lang w:val="es-ES"/>
        </w:rPr>
        <w:t>ni</w:t>
      </w: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el medio ambiente. (Si todavía existiera peligro, se indi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cará que se continúa trabajando </w:t>
      </w: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en la resolución definitiva del problema). Afortunadamen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te, la fuga no ha causado daños </w:t>
      </w: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personales. (Si los hubiera, lo primero que hay que lament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ar es la situación en la que se </w:t>
      </w: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encuentran las víctimas, describiendo la situación de las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mismas). La Compañía permanece </w:t>
      </w: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en contacto con los familiares para colaborar con ellos en cuanto sea necesario.</w:t>
      </w:r>
    </w:p>
    <w:p w:rsidR="00C5092F" w:rsidRPr="00C5092F" w:rsidRDefault="00C5092F" w:rsidP="00C5092F">
      <w:pPr>
        <w:pStyle w:val="Pa12"/>
        <w:jc w:val="both"/>
        <w:rPr>
          <w:rStyle w:val="A4"/>
        </w:rPr>
      </w:pPr>
    </w:p>
    <w:p w:rsidR="00C5092F" w:rsidRPr="00C5092F" w:rsidRDefault="00C5092F" w:rsidP="00C5092F">
      <w:pPr>
        <w:pStyle w:val="Pa12"/>
        <w:jc w:val="both"/>
        <w:rPr>
          <w:rStyle w:val="A4"/>
        </w:rPr>
      </w:pP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Queremos agradecer la colaboración que han prestado las fuerzas de seguridad en las</w:t>
      </w:r>
    </w:p>
    <w:p w:rsidR="00C5092F" w:rsidRDefault="00C5092F" w:rsidP="00C5092F">
      <w:pPr>
        <w:pStyle w:val="Pa12"/>
        <w:jc w:val="both"/>
        <w:rPr>
          <w:rStyle w:val="A4"/>
        </w:rPr>
      </w:pP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labores de solución del accidente (describir las ins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tituciones que han colaborado y </w:t>
      </w: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cómo).</w:t>
      </w:r>
    </w:p>
    <w:p w:rsidR="00CA7E27" w:rsidRPr="00CA7E27" w:rsidRDefault="00CA7E27" w:rsidP="00CA7E27">
      <w:pPr>
        <w:pStyle w:val="Default"/>
        <w:rPr>
          <w:lang w:val="es-ES"/>
        </w:rPr>
      </w:pPr>
    </w:p>
    <w:p w:rsidR="00C5092F" w:rsidRPr="00C5092F" w:rsidRDefault="00C5092F" w:rsidP="00C5092F">
      <w:pPr>
        <w:pStyle w:val="Pa12"/>
        <w:jc w:val="both"/>
        <w:rPr>
          <w:rStyle w:val="A4"/>
        </w:rPr>
      </w:pP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En línea con su política de máxima transparencia y responsabilidad con la sociedad, la</w:t>
      </w:r>
    </w:p>
    <w:p w:rsidR="005503DA" w:rsidRPr="00C5092F" w:rsidRDefault="00C5092F" w:rsidP="00C5092F">
      <w:pPr>
        <w:pStyle w:val="Pa12"/>
        <w:jc w:val="both"/>
        <w:rPr>
          <w:rStyle w:val="A4"/>
        </w:rPr>
      </w:pP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Compañía mantendrá informados a los medios de comu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nicación tan pronto disponga de </w:t>
      </w:r>
      <w:r w:rsidRPr="00C5092F">
        <w:rPr>
          <w:rStyle w:val="A4"/>
          <w:rFonts w:asciiTheme="minorHAnsi" w:hAnsiTheme="minorHAnsi" w:cstheme="minorHAnsi"/>
          <w:color w:val="auto"/>
          <w:sz w:val="24"/>
          <w:lang w:val="es-ES"/>
        </w:rPr>
        <w:t>nuevos datos.</w:t>
      </w:r>
    </w:p>
    <w:p w:rsidR="005503DA" w:rsidRPr="00C5092F" w:rsidRDefault="005503DA" w:rsidP="00C5092F">
      <w:pPr>
        <w:pStyle w:val="Pa12"/>
        <w:jc w:val="both"/>
        <w:rPr>
          <w:rStyle w:val="A4"/>
        </w:rPr>
      </w:pPr>
    </w:p>
    <w:p w:rsidR="003B478B" w:rsidRDefault="003B478B" w:rsidP="00494301">
      <w:pPr>
        <w:jc w:val="both"/>
        <w:rPr>
          <w:rStyle w:val="A4"/>
          <w:rFonts w:ascii="Syntax LT Std" w:hAnsi="Syntax LT Std"/>
        </w:rPr>
      </w:pPr>
    </w:p>
    <w:p w:rsidR="00C5092F" w:rsidRDefault="00C5092F" w:rsidP="00494301">
      <w:pPr>
        <w:jc w:val="both"/>
        <w:rPr>
          <w:rStyle w:val="A4"/>
        </w:rPr>
      </w:pPr>
    </w:p>
    <w:p w:rsidR="00C5092F" w:rsidRDefault="00C5092F" w:rsidP="00494301">
      <w:pPr>
        <w:jc w:val="both"/>
        <w:rPr>
          <w:rStyle w:val="A4"/>
        </w:rPr>
      </w:pPr>
    </w:p>
    <w:p w:rsidR="00C5092F" w:rsidRDefault="00C5092F" w:rsidP="00494301">
      <w:pPr>
        <w:jc w:val="both"/>
        <w:rPr>
          <w:rStyle w:val="A4"/>
        </w:rPr>
      </w:pPr>
    </w:p>
    <w:p w:rsidR="00C5092F" w:rsidRDefault="00C5092F" w:rsidP="00494301">
      <w:pPr>
        <w:jc w:val="both"/>
        <w:rPr>
          <w:rStyle w:val="A4"/>
        </w:rPr>
      </w:pPr>
    </w:p>
    <w:p w:rsidR="007712C7" w:rsidRPr="007A1E7A" w:rsidRDefault="00383393" w:rsidP="008353F3">
      <w:pPr>
        <w:pStyle w:val="Pa12"/>
        <w:ind w:left="720"/>
        <w:jc w:val="both"/>
        <w:rPr>
          <w:rFonts w:asciiTheme="minorHAnsi" w:hAnsiTheme="minorHAnsi" w:cs="Syntax LT Std"/>
          <w:color w:val="000000"/>
          <w:sz w:val="22"/>
          <w:szCs w:val="22"/>
          <w:lang w:val="es-ES"/>
        </w:rPr>
      </w:pPr>
      <w:r w:rsidRPr="007A1E7A">
        <w:rPr>
          <w:rFonts w:asciiTheme="minorHAnsi" w:hAnsiTheme="minorHAnsi" w:cs="Syntax LT Std"/>
          <w:color w:val="000000"/>
          <w:sz w:val="22"/>
          <w:szCs w:val="22"/>
          <w:lang w:val="es-ES"/>
        </w:rPr>
        <w:t xml:space="preserve"> </w:t>
      </w:r>
    </w:p>
    <w:sectPr w:rsidR="007712C7" w:rsidRPr="007A1E7A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A1305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C3F49"/>
    <w:rsid w:val="001E4D65"/>
    <w:rsid w:val="002004EC"/>
    <w:rsid w:val="00204ABB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4CC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648D4"/>
    <w:rsid w:val="00371E53"/>
    <w:rsid w:val="00383393"/>
    <w:rsid w:val="003833D2"/>
    <w:rsid w:val="003867C4"/>
    <w:rsid w:val="003B12A3"/>
    <w:rsid w:val="003B478B"/>
    <w:rsid w:val="003C0EC4"/>
    <w:rsid w:val="003D1551"/>
    <w:rsid w:val="00412FCC"/>
    <w:rsid w:val="0042265E"/>
    <w:rsid w:val="00432E14"/>
    <w:rsid w:val="00436CED"/>
    <w:rsid w:val="0046120F"/>
    <w:rsid w:val="004629E8"/>
    <w:rsid w:val="00466F16"/>
    <w:rsid w:val="00480968"/>
    <w:rsid w:val="00484FE3"/>
    <w:rsid w:val="004923DA"/>
    <w:rsid w:val="00494301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41CA2"/>
    <w:rsid w:val="00547D90"/>
    <w:rsid w:val="005503DA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674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75EFF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A1E7A"/>
    <w:rsid w:val="007B5140"/>
    <w:rsid w:val="007C5DF9"/>
    <w:rsid w:val="007D2340"/>
    <w:rsid w:val="007D6755"/>
    <w:rsid w:val="007F1FBF"/>
    <w:rsid w:val="00816719"/>
    <w:rsid w:val="00823BCA"/>
    <w:rsid w:val="008245D8"/>
    <w:rsid w:val="008353F3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0696C"/>
    <w:rsid w:val="00C123E2"/>
    <w:rsid w:val="00C128D3"/>
    <w:rsid w:val="00C31FAE"/>
    <w:rsid w:val="00C41A93"/>
    <w:rsid w:val="00C451D9"/>
    <w:rsid w:val="00C5092F"/>
    <w:rsid w:val="00C6224A"/>
    <w:rsid w:val="00C67EA1"/>
    <w:rsid w:val="00CA7E27"/>
    <w:rsid w:val="00CD6B1F"/>
    <w:rsid w:val="00CF776B"/>
    <w:rsid w:val="00D06921"/>
    <w:rsid w:val="00D127A9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25B3E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BB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764</Words>
  <Characters>4359</Characters>
  <Application>Microsoft Macintosh Word</Application>
  <DocSecurity>0</DocSecurity>
  <Lines>36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19</cp:revision>
  <dcterms:created xsi:type="dcterms:W3CDTF">2012-09-12T11:58:00Z</dcterms:created>
  <dcterms:modified xsi:type="dcterms:W3CDTF">2013-10-27T20:37:00Z</dcterms:modified>
</cp:coreProperties>
</file>