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851FF" w:rsidRPr="003851FF" w:rsidRDefault="003851FF" w:rsidP="00B21488">
      <w:pPr>
        <w:pStyle w:val="Pa3"/>
        <w:jc w:val="both"/>
        <w:rPr>
          <w:rStyle w:val="A20"/>
        </w:rPr>
      </w:pPr>
      <w:r w:rsidRPr="003851FF">
        <w:rPr>
          <w:rStyle w:val="A20"/>
          <w:rFonts w:asciiTheme="minorHAnsi" w:hAnsiTheme="minorHAnsi" w:cstheme="minorHAnsi"/>
          <w:color w:val="auto"/>
          <w:sz w:val="96"/>
          <w:lang w:val="es-ES"/>
        </w:rPr>
        <w:t>segundo comunicado</w:t>
      </w:r>
    </w:p>
    <w:p w:rsidR="003851FF" w:rsidRPr="003851FF" w:rsidRDefault="003851FF" w:rsidP="00B21488">
      <w:pPr>
        <w:pStyle w:val="Default"/>
        <w:jc w:val="both"/>
        <w:rPr>
          <w:lang w:val="es-ES"/>
        </w:rPr>
      </w:pPr>
    </w:p>
    <w:p w:rsidR="003851FF" w:rsidRPr="003851FF" w:rsidRDefault="003851FF" w:rsidP="00B21488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3851FF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Cuando haya nueva información. </w:t>
      </w:r>
    </w:p>
    <w:p w:rsidR="003851FF" w:rsidRPr="003851FF" w:rsidRDefault="003851FF" w:rsidP="00B21488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3851FF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Sólo en Nivel </w:t>
      </w:r>
      <w:r w:rsidRPr="003851FF">
        <w:rPr>
          <w:rStyle w:val="A3"/>
          <w:rFonts w:asciiTheme="minorHAnsi" w:hAnsiTheme="minorHAnsi" w:cstheme="minorHAnsi"/>
          <w:b w:val="0"/>
          <w:bCs w:val="0"/>
          <w:color w:val="auto"/>
          <w:sz w:val="28"/>
          <w:lang w:val="es-ES"/>
        </w:rPr>
        <w:t xml:space="preserve">Amarillo </w:t>
      </w:r>
      <w:r w:rsidRPr="003851FF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o </w:t>
      </w:r>
      <w:r w:rsidRPr="003851FF">
        <w:rPr>
          <w:rStyle w:val="A3"/>
          <w:rFonts w:asciiTheme="minorHAnsi" w:hAnsiTheme="minorHAnsi" w:cstheme="minorHAnsi"/>
          <w:b w:val="0"/>
          <w:bCs w:val="0"/>
          <w:color w:val="auto"/>
          <w:sz w:val="28"/>
          <w:lang w:val="es-ES"/>
        </w:rPr>
        <w:t xml:space="preserve">Rojo. </w:t>
      </w:r>
    </w:p>
    <w:p w:rsidR="003851FF" w:rsidRPr="003851FF" w:rsidRDefault="003851FF" w:rsidP="00B21488">
      <w:pPr>
        <w:pStyle w:val="Pa27"/>
        <w:numPr>
          <w:ilvl w:val="0"/>
          <w:numId w:val="8"/>
        </w:numPr>
        <w:spacing w:after="40"/>
        <w:jc w:val="both"/>
        <w:rPr>
          <w:rStyle w:val="A3"/>
        </w:rPr>
      </w:pPr>
      <w:r w:rsidRPr="003851FF">
        <w:rPr>
          <w:rStyle w:val="A3"/>
          <w:rFonts w:asciiTheme="minorHAnsi" w:hAnsiTheme="minorHAnsi" w:cstheme="minorHAnsi"/>
          <w:color w:val="auto"/>
          <w:sz w:val="28"/>
          <w:lang w:val="es-ES"/>
        </w:rPr>
        <w:t xml:space="preserve">Preparar en cualquier caso para responder a demandas de información. </w:t>
      </w:r>
    </w:p>
    <w:p w:rsidR="003851FF" w:rsidRPr="003851FF" w:rsidRDefault="003851FF" w:rsidP="00B21488">
      <w:pPr>
        <w:autoSpaceDE w:val="0"/>
        <w:autoSpaceDN w:val="0"/>
        <w:adjustRightInd w:val="0"/>
        <w:spacing w:after="0" w:line="181" w:lineRule="atLeast"/>
        <w:jc w:val="both"/>
        <w:rPr>
          <w:rFonts w:ascii="Syntax LT Std" w:hAnsi="Syntax LT Std" w:cs="Syntax LT Std"/>
          <w:lang w:val="es-ES"/>
        </w:rPr>
      </w:pPr>
    </w:p>
    <w:p w:rsidR="003851FF" w:rsidRPr="003851FF" w:rsidRDefault="003851FF" w:rsidP="00B21488">
      <w:pPr>
        <w:pStyle w:val="Pa12"/>
        <w:jc w:val="both"/>
        <w:rPr>
          <w:rStyle w:val="A4"/>
          <w:rFonts w:asciiTheme="minorHAnsi" w:hAnsiTheme="minorHAnsi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Tras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B2148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catástrofe natural acaecida hoy (recordar tipo de fenómeno)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</w:t>
      </w:r>
      <w:r w:rsidR="00B2148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que ha ocasionado el siguiente incidente… 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>en la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…  (</w:t>
      </w:r>
      <w:r w:rsidR="00B2148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planta, </w:t>
      </w:r>
      <w:r w:rsidR="004F5ACA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complejo industrial</w:t>
      </w:r>
      <w:r w:rsidR="00B21488">
        <w:rPr>
          <w:rStyle w:val="A4"/>
          <w:rFonts w:asciiTheme="minorHAnsi" w:hAnsiTheme="minorHAnsi" w:cstheme="minorHAnsi"/>
          <w:color w:val="auto"/>
          <w:sz w:val="24"/>
          <w:lang w:val="es-ES"/>
        </w:rPr>
        <w:t>)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la Compañía manifiesta lo siguiente. En primer lugar, 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>lamenta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mos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profundamente los daños pe</w:t>
      </w:r>
      <w:r w:rsidR="00B21488">
        <w:rPr>
          <w:rStyle w:val="A4"/>
          <w:rFonts w:asciiTheme="minorHAnsi" w:hAnsiTheme="minorHAnsi" w:cstheme="minorHAnsi"/>
          <w:color w:val="auto"/>
          <w:sz w:val="24"/>
          <w:lang w:val="es-ES"/>
        </w:rPr>
        <w:t>rsonales causados (si los hay) y permanecemos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en contacto </w:t>
      </w:r>
      <w:r w:rsidR="00B2148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permanente 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>con los familiares para colabora</w:t>
      </w:r>
      <w:r w:rsidR="00B21488">
        <w:rPr>
          <w:rStyle w:val="A4"/>
          <w:rFonts w:asciiTheme="minorHAnsi" w:hAnsiTheme="minorHAnsi" w:cstheme="minorHAnsi"/>
          <w:color w:val="auto"/>
          <w:sz w:val="24"/>
          <w:lang w:val="es-ES"/>
        </w:rPr>
        <w:t>r con ellos en todo cuanto podamos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>.</w:t>
      </w:r>
    </w:p>
    <w:p w:rsidR="003851FF" w:rsidRPr="003851FF" w:rsidRDefault="003851FF" w:rsidP="00B21488">
      <w:pPr>
        <w:pStyle w:val="Pa12"/>
        <w:jc w:val="both"/>
        <w:rPr>
          <w:rStyle w:val="A4"/>
        </w:rPr>
      </w:pPr>
    </w:p>
    <w:p w:rsidR="003851FF" w:rsidRPr="003851FF" w:rsidRDefault="003851FF" w:rsidP="00B21488">
      <w:pPr>
        <w:pStyle w:val="Pa12"/>
        <w:jc w:val="both"/>
        <w:rPr>
          <w:rStyle w:val="A4"/>
        </w:rPr>
      </w:pP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zona afectada por </w:t>
      </w:r>
      <w:r w:rsidR="004F5ACA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el suceso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está recuperando ya la normalidad, y los servicios están comenzando a ser restablecidos. </w:t>
      </w:r>
      <w:r w:rsidR="004B1A51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Desde aquí, incidimos en que </w:t>
      </w:r>
      <w:r w:rsidR="004B1A51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n</w:t>
      </w:r>
      <w:r w:rsidR="004B1A51" w:rsidRPr="003851FF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uestra principal preocupación es la protección de las personas que trabajan en nuestras instalaciones, de los clientes y de los habitantes de aquel</w:t>
      </w:r>
      <w:r w:rsidR="004B1A51">
        <w:rPr>
          <w:rStyle w:val="A4"/>
          <w:rFonts w:asciiTheme="minorHAnsi" w:hAnsiTheme="minorHAnsi" w:cstheme="minorHAnsi"/>
          <w:color w:val="auto"/>
          <w:sz w:val="24"/>
          <w:szCs w:val="24"/>
          <w:lang w:val="es-ES"/>
        </w:rPr>
        <w:t>las comunidades donde operamos.</w:t>
      </w:r>
    </w:p>
    <w:p w:rsidR="003851FF" w:rsidRPr="003851FF" w:rsidRDefault="003851FF" w:rsidP="00B21488">
      <w:pPr>
        <w:pStyle w:val="Pa12"/>
        <w:jc w:val="both"/>
        <w:rPr>
          <w:rStyle w:val="A4"/>
        </w:rPr>
      </w:pPr>
    </w:p>
    <w:p w:rsidR="003851FF" w:rsidRPr="003851FF" w:rsidRDefault="003851FF" w:rsidP="00B21488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Repsol, en contacto permanente con las autoridades, está efectuando una evaluación de todas las consecuencias de este desgraciado suceso. </w:t>
      </w: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Compañía mantendrá informados a los medios de comunicación tan pronto disponga de nuevos datos. </w:t>
      </w:r>
    </w:p>
    <w:p w:rsidR="003851FF" w:rsidRPr="003851FF" w:rsidRDefault="003851FF" w:rsidP="00B21488">
      <w:pPr>
        <w:pStyle w:val="Pa12"/>
        <w:jc w:val="both"/>
        <w:rPr>
          <w:rStyle w:val="A4"/>
        </w:rPr>
      </w:pPr>
    </w:p>
    <w:p w:rsidR="003851FF" w:rsidRPr="003851FF" w:rsidRDefault="003851FF" w:rsidP="00B21488">
      <w:pPr>
        <w:pStyle w:val="Pa12"/>
        <w:jc w:val="both"/>
        <w:rPr>
          <w:rStyle w:val="A4"/>
        </w:rPr>
      </w:pPr>
      <w:r w:rsidRPr="003851F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quiere agradecer la colaboración que han prestado las fuerzas de seguridad, bomberos y personal sanitario en las labores de auxilio. </w:t>
      </w:r>
    </w:p>
    <w:p w:rsidR="00D27937" w:rsidRDefault="00D27937" w:rsidP="00B21488">
      <w:pPr>
        <w:spacing w:after="0"/>
        <w:jc w:val="both"/>
        <w:rPr>
          <w:rStyle w:val="A13"/>
          <w:rFonts w:ascii="Syntax LT Std" w:hAnsi="Syntax LT Std"/>
        </w:rPr>
      </w:pPr>
    </w:p>
    <w:p w:rsidR="00D27937" w:rsidRDefault="00D27937" w:rsidP="00B21488">
      <w:pPr>
        <w:spacing w:after="0"/>
        <w:jc w:val="both"/>
        <w:rPr>
          <w:rStyle w:val="A13"/>
        </w:rPr>
      </w:pPr>
    </w:p>
    <w:p w:rsidR="00D27937" w:rsidRDefault="00D27937" w:rsidP="00B21488">
      <w:pPr>
        <w:spacing w:after="0"/>
        <w:jc w:val="both"/>
        <w:rPr>
          <w:rStyle w:val="A13"/>
        </w:rPr>
      </w:pPr>
    </w:p>
    <w:p w:rsidR="00D27937" w:rsidRDefault="00D27937" w:rsidP="00B21488">
      <w:pPr>
        <w:spacing w:after="0"/>
        <w:jc w:val="both"/>
        <w:rPr>
          <w:rStyle w:val="A13"/>
        </w:rPr>
      </w:pPr>
    </w:p>
    <w:p w:rsidR="007712C7" w:rsidRPr="004B1A51" w:rsidRDefault="007712C7" w:rsidP="00B21488">
      <w:pPr>
        <w:jc w:val="both"/>
        <w:rPr>
          <w:rFonts w:ascii="Syntax LT Std" w:hAnsi="Syntax LT Std" w:cs="Syntax LT Std"/>
          <w:color w:val="FF0000"/>
          <w:sz w:val="24"/>
          <w:szCs w:val="24"/>
          <w:lang w:val="es-ES"/>
        </w:rPr>
      </w:pPr>
    </w:p>
    <w:sectPr w:rsidR="007712C7" w:rsidRPr="004B1A51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052AE"/>
    <w:multiLevelType w:val="hybridMultilevel"/>
    <w:tmpl w:val="266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5874DE"/>
    <w:multiLevelType w:val="hybridMultilevel"/>
    <w:tmpl w:val="923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C5E"/>
    <w:multiLevelType w:val="hybridMultilevel"/>
    <w:tmpl w:val="1CAE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4357B"/>
    <w:multiLevelType w:val="hybridMultilevel"/>
    <w:tmpl w:val="796C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82FFD"/>
    <w:rsid w:val="000859B6"/>
    <w:rsid w:val="000A360E"/>
    <w:rsid w:val="000B42D2"/>
    <w:rsid w:val="000C6869"/>
    <w:rsid w:val="000D230F"/>
    <w:rsid w:val="000D47CA"/>
    <w:rsid w:val="000F574F"/>
    <w:rsid w:val="000F5CA5"/>
    <w:rsid w:val="000F671C"/>
    <w:rsid w:val="00156706"/>
    <w:rsid w:val="00160522"/>
    <w:rsid w:val="00164A2C"/>
    <w:rsid w:val="00165759"/>
    <w:rsid w:val="001819E5"/>
    <w:rsid w:val="001A3738"/>
    <w:rsid w:val="001C7B13"/>
    <w:rsid w:val="001E4D65"/>
    <w:rsid w:val="002004EC"/>
    <w:rsid w:val="00211082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94C0C"/>
    <w:rsid w:val="002A3895"/>
    <w:rsid w:val="002A5A7D"/>
    <w:rsid w:val="002B2A79"/>
    <w:rsid w:val="002C066D"/>
    <w:rsid w:val="002C0AAD"/>
    <w:rsid w:val="002E3672"/>
    <w:rsid w:val="002F05D9"/>
    <w:rsid w:val="002F13F7"/>
    <w:rsid w:val="00301046"/>
    <w:rsid w:val="0032408F"/>
    <w:rsid w:val="003310A0"/>
    <w:rsid w:val="00331110"/>
    <w:rsid w:val="003621B4"/>
    <w:rsid w:val="00371E53"/>
    <w:rsid w:val="003851FF"/>
    <w:rsid w:val="003867C4"/>
    <w:rsid w:val="003B12A3"/>
    <w:rsid w:val="003C0EC4"/>
    <w:rsid w:val="003D1551"/>
    <w:rsid w:val="00412FCC"/>
    <w:rsid w:val="0042218B"/>
    <w:rsid w:val="004316AC"/>
    <w:rsid w:val="00432E14"/>
    <w:rsid w:val="00436CED"/>
    <w:rsid w:val="004527FE"/>
    <w:rsid w:val="0046120F"/>
    <w:rsid w:val="004629E8"/>
    <w:rsid w:val="00480968"/>
    <w:rsid w:val="00484FE3"/>
    <w:rsid w:val="004923DA"/>
    <w:rsid w:val="004B1A51"/>
    <w:rsid w:val="004B2703"/>
    <w:rsid w:val="004B5AD7"/>
    <w:rsid w:val="004B7D96"/>
    <w:rsid w:val="004C45B6"/>
    <w:rsid w:val="004F5ACA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D29BB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45B24"/>
    <w:rsid w:val="006512BE"/>
    <w:rsid w:val="00653FBB"/>
    <w:rsid w:val="00661E03"/>
    <w:rsid w:val="00662E44"/>
    <w:rsid w:val="00694911"/>
    <w:rsid w:val="006A5A14"/>
    <w:rsid w:val="006D535F"/>
    <w:rsid w:val="006E1E9E"/>
    <w:rsid w:val="006F13CC"/>
    <w:rsid w:val="006F66B5"/>
    <w:rsid w:val="00755CE1"/>
    <w:rsid w:val="007712C7"/>
    <w:rsid w:val="00772EB6"/>
    <w:rsid w:val="007B5140"/>
    <w:rsid w:val="007C5DF9"/>
    <w:rsid w:val="007D2340"/>
    <w:rsid w:val="007D6755"/>
    <w:rsid w:val="007F1FBF"/>
    <w:rsid w:val="00816719"/>
    <w:rsid w:val="00823BCA"/>
    <w:rsid w:val="008245D8"/>
    <w:rsid w:val="00836208"/>
    <w:rsid w:val="0085665C"/>
    <w:rsid w:val="00860E27"/>
    <w:rsid w:val="00866091"/>
    <w:rsid w:val="008736C4"/>
    <w:rsid w:val="008759EA"/>
    <w:rsid w:val="0087617B"/>
    <w:rsid w:val="00876B34"/>
    <w:rsid w:val="00881AD8"/>
    <w:rsid w:val="0089553C"/>
    <w:rsid w:val="008B1D23"/>
    <w:rsid w:val="008C1FA5"/>
    <w:rsid w:val="008C38A6"/>
    <w:rsid w:val="008C4F07"/>
    <w:rsid w:val="008C5C68"/>
    <w:rsid w:val="008D4D07"/>
    <w:rsid w:val="008D78E9"/>
    <w:rsid w:val="008E4E0F"/>
    <w:rsid w:val="008F7D4E"/>
    <w:rsid w:val="009159E5"/>
    <w:rsid w:val="009228A7"/>
    <w:rsid w:val="009262F3"/>
    <w:rsid w:val="00934F51"/>
    <w:rsid w:val="009446BB"/>
    <w:rsid w:val="009956DE"/>
    <w:rsid w:val="009A76CC"/>
    <w:rsid w:val="009B446B"/>
    <w:rsid w:val="009C3DA9"/>
    <w:rsid w:val="009D251E"/>
    <w:rsid w:val="009E2485"/>
    <w:rsid w:val="009E673B"/>
    <w:rsid w:val="00A016E5"/>
    <w:rsid w:val="00A34F65"/>
    <w:rsid w:val="00A3549A"/>
    <w:rsid w:val="00A361A1"/>
    <w:rsid w:val="00A50D5F"/>
    <w:rsid w:val="00A553D6"/>
    <w:rsid w:val="00A60B51"/>
    <w:rsid w:val="00A64855"/>
    <w:rsid w:val="00A771FD"/>
    <w:rsid w:val="00A801F8"/>
    <w:rsid w:val="00A9167E"/>
    <w:rsid w:val="00A94A74"/>
    <w:rsid w:val="00A9590A"/>
    <w:rsid w:val="00AD3FDC"/>
    <w:rsid w:val="00AD5944"/>
    <w:rsid w:val="00AE0981"/>
    <w:rsid w:val="00AE0B2D"/>
    <w:rsid w:val="00AE3378"/>
    <w:rsid w:val="00B20B7C"/>
    <w:rsid w:val="00B21488"/>
    <w:rsid w:val="00B26985"/>
    <w:rsid w:val="00B301C6"/>
    <w:rsid w:val="00B4422F"/>
    <w:rsid w:val="00B57B95"/>
    <w:rsid w:val="00B704ED"/>
    <w:rsid w:val="00B80AD7"/>
    <w:rsid w:val="00B91718"/>
    <w:rsid w:val="00B931B6"/>
    <w:rsid w:val="00BB7C0C"/>
    <w:rsid w:val="00BC0F50"/>
    <w:rsid w:val="00BD7EB9"/>
    <w:rsid w:val="00C123E2"/>
    <w:rsid w:val="00C128D3"/>
    <w:rsid w:val="00C31FAE"/>
    <w:rsid w:val="00C324CD"/>
    <w:rsid w:val="00C41A93"/>
    <w:rsid w:val="00C451D9"/>
    <w:rsid w:val="00C6224A"/>
    <w:rsid w:val="00C67EA1"/>
    <w:rsid w:val="00C8499B"/>
    <w:rsid w:val="00C87684"/>
    <w:rsid w:val="00CD6B1F"/>
    <w:rsid w:val="00CF776B"/>
    <w:rsid w:val="00D06921"/>
    <w:rsid w:val="00D13541"/>
    <w:rsid w:val="00D2444D"/>
    <w:rsid w:val="00D268F3"/>
    <w:rsid w:val="00D27937"/>
    <w:rsid w:val="00D454AE"/>
    <w:rsid w:val="00D525C5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E04195"/>
    <w:rsid w:val="00E162AA"/>
    <w:rsid w:val="00E24B61"/>
    <w:rsid w:val="00E460F5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EE403B"/>
    <w:rsid w:val="00EF4BD8"/>
    <w:rsid w:val="00F26FE7"/>
    <w:rsid w:val="00F40276"/>
    <w:rsid w:val="00F40523"/>
    <w:rsid w:val="00F5250F"/>
    <w:rsid w:val="00F755D1"/>
    <w:rsid w:val="00F9434C"/>
    <w:rsid w:val="00F96ACC"/>
    <w:rsid w:val="00FB43FE"/>
    <w:rsid w:val="00FB79B5"/>
    <w:rsid w:val="00FD229C"/>
    <w:rsid w:val="00FE2FFF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5C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3851FF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FE2FFF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FE2FFF"/>
    <w:rPr>
      <w:rFonts w:cs="Syntax LT Std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9167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7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Pa27">
    <w:name w:val="Pa27"/>
    <w:basedOn w:val="Default"/>
    <w:next w:val="Default"/>
    <w:uiPriority w:val="99"/>
    <w:rsid w:val="003851FF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2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131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30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5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631</Words>
  <Characters>3597</Characters>
  <Application>Microsoft Macintosh Word</Application>
  <DocSecurity>0</DocSecurity>
  <Lines>29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2013-08-26T11:57:00Z</dcterms:created>
  <dcterms:modified xsi:type="dcterms:W3CDTF">2013-10-27T20:34:00Z</dcterms:modified>
</cp:coreProperties>
</file>