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B9440F" w:rsidRPr="00FB2190" w:rsidRDefault="00B9440F" w:rsidP="001E4F89">
      <w:pPr>
        <w:pStyle w:val="Default"/>
        <w:jc w:val="both"/>
        <w:rPr>
          <w:rStyle w:val="A20"/>
          <w:rFonts w:asciiTheme="minorHAnsi" w:hAnsiTheme="minorHAnsi"/>
        </w:rPr>
      </w:pPr>
      <w:r w:rsidRPr="00FB2190">
        <w:rPr>
          <w:rStyle w:val="A20"/>
          <w:rFonts w:asciiTheme="minorHAnsi" w:hAnsiTheme="minorHAnsi" w:cstheme="minorHAnsi"/>
          <w:color w:val="auto"/>
          <w:lang w:val="es-ES"/>
        </w:rPr>
        <w:t>mensajes clave</w:t>
      </w:r>
    </w:p>
    <w:p w:rsidR="00B9440F" w:rsidRPr="00FF34A5" w:rsidRDefault="00B9440F" w:rsidP="001E4F89">
      <w:pPr>
        <w:autoSpaceDE w:val="0"/>
        <w:autoSpaceDN w:val="0"/>
        <w:adjustRightInd w:val="0"/>
        <w:spacing w:after="0" w:line="240" w:lineRule="auto"/>
        <w:jc w:val="both"/>
        <w:rPr>
          <w:rFonts w:cs="Syntax LT Std"/>
          <w:color w:val="000000"/>
          <w:sz w:val="24"/>
          <w:szCs w:val="24"/>
          <w:lang w:val="es-ES"/>
        </w:rPr>
      </w:pPr>
    </w:p>
    <w:p w:rsidR="00B9440F" w:rsidRPr="00FF34A5" w:rsidRDefault="00B9440F" w:rsidP="001E4F89">
      <w:pPr>
        <w:pStyle w:val="Default"/>
        <w:numPr>
          <w:ilvl w:val="0"/>
          <w:numId w:val="6"/>
        </w:numPr>
        <w:jc w:val="both"/>
        <w:rPr>
          <w:rStyle w:val="A4"/>
          <w:rFonts w:asciiTheme="minorHAnsi" w:hAnsiTheme="minorHAnsi"/>
        </w:rPr>
      </w:pPr>
      <w:r w:rsidRPr="00FF34A5">
        <w:rPr>
          <w:rStyle w:val="A4"/>
          <w:rFonts w:asciiTheme="minorHAnsi" w:hAnsiTheme="minorHAnsi" w:cstheme="minorHAnsi"/>
          <w:color w:val="auto"/>
          <w:sz w:val="24"/>
          <w:lang w:val="es-ES"/>
        </w:rPr>
        <w:t>Desde Repsol mantendremos una actitud dialogante y abierta con los diferentes grupos de interés.</w:t>
      </w:r>
    </w:p>
    <w:p w:rsidR="000D4DD1" w:rsidRPr="00FF34A5" w:rsidRDefault="000D4DD1" w:rsidP="001E4F89">
      <w:pPr>
        <w:pStyle w:val="Default"/>
        <w:jc w:val="both"/>
        <w:rPr>
          <w:rStyle w:val="A4"/>
        </w:rPr>
      </w:pPr>
    </w:p>
    <w:p w:rsidR="000D4DD1" w:rsidRPr="00FF34A5" w:rsidRDefault="001E4F89" w:rsidP="001E4F89">
      <w:pPr>
        <w:pStyle w:val="Default"/>
        <w:numPr>
          <w:ilvl w:val="0"/>
          <w:numId w:val="6"/>
        </w:numPr>
        <w:jc w:val="both"/>
        <w:rPr>
          <w:rStyle w:val="A4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 </w:t>
      </w:r>
      <w:r w:rsidR="00FF34A5" w:rsidRPr="00FF34A5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se compromete a cumplir fiel </w:t>
      </w:r>
      <w:r w:rsidR="000D4DD1" w:rsidRPr="00FF34A5">
        <w:rPr>
          <w:rStyle w:val="A4"/>
          <w:rFonts w:asciiTheme="minorHAnsi" w:hAnsiTheme="minorHAnsi" w:cstheme="minorHAnsi"/>
          <w:color w:val="auto"/>
          <w:sz w:val="24"/>
          <w:lang w:val="es-ES"/>
        </w:rPr>
        <w:t>y respetuosamente con todas las obligaciones legales de cada país.</w:t>
      </w:r>
    </w:p>
    <w:p w:rsidR="000D4DD1" w:rsidRPr="00FF34A5" w:rsidRDefault="000D4DD1" w:rsidP="001E4F89">
      <w:pPr>
        <w:pStyle w:val="Default"/>
        <w:jc w:val="both"/>
        <w:rPr>
          <w:rStyle w:val="A4"/>
        </w:rPr>
      </w:pPr>
    </w:p>
    <w:p w:rsidR="000D4DD1" w:rsidRPr="00FF34A5" w:rsidRDefault="000D4DD1" w:rsidP="001E4F89">
      <w:pPr>
        <w:pStyle w:val="Default"/>
        <w:numPr>
          <w:ilvl w:val="0"/>
          <w:numId w:val="6"/>
        </w:numPr>
        <w:jc w:val="both"/>
        <w:rPr>
          <w:rStyle w:val="A4"/>
        </w:rPr>
      </w:pPr>
      <w:r w:rsidRPr="00FF34A5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La Compañía se compromete asimismo a </w:t>
      </w:r>
      <w:r w:rsidR="001E4F89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continuar compitiendo </w:t>
      </w:r>
      <w:r w:rsidRPr="00FF34A5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en los mercados de forma leal </w:t>
      </w:r>
      <w:r w:rsidR="001E4F89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e </w:t>
      </w:r>
      <w:r w:rsidRPr="00FF34A5">
        <w:rPr>
          <w:rStyle w:val="A4"/>
          <w:rFonts w:asciiTheme="minorHAnsi" w:hAnsiTheme="minorHAnsi" w:cstheme="minorHAnsi"/>
          <w:color w:val="auto"/>
          <w:sz w:val="24"/>
          <w:lang w:val="es-ES"/>
        </w:rPr>
        <w:t>impulsando la libre competencia.</w:t>
      </w:r>
    </w:p>
    <w:p w:rsidR="00B9440F" w:rsidRPr="00FF34A5" w:rsidRDefault="00B9440F" w:rsidP="001E4F89">
      <w:pPr>
        <w:pStyle w:val="Default"/>
        <w:jc w:val="both"/>
        <w:rPr>
          <w:rStyle w:val="A4"/>
        </w:rPr>
      </w:pPr>
    </w:p>
    <w:p w:rsidR="00B9440F" w:rsidRPr="00FF34A5" w:rsidRDefault="00B9440F" w:rsidP="001E4F89">
      <w:pPr>
        <w:pStyle w:val="Default"/>
        <w:numPr>
          <w:ilvl w:val="0"/>
          <w:numId w:val="6"/>
        </w:numPr>
        <w:jc w:val="both"/>
        <w:rPr>
          <w:rFonts w:asciiTheme="minorHAnsi" w:hAnsiTheme="minorHAnsi"/>
          <w:lang w:val="es-ES"/>
        </w:rPr>
      </w:pPr>
      <w:r w:rsidRPr="00FF34A5">
        <w:rPr>
          <w:rFonts w:asciiTheme="minorHAnsi" w:hAnsiTheme="minorHAnsi"/>
          <w:lang w:val="es-ES"/>
        </w:rPr>
        <w:t>Trabajamos para maximizar los aspectos positivos y las oportunidades de generar valor compartido en el entorno donde trabajamos.</w:t>
      </w:r>
    </w:p>
    <w:p w:rsidR="00B9440F" w:rsidRPr="00FF34A5" w:rsidRDefault="00B9440F" w:rsidP="001E4F89">
      <w:pPr>
        <w:pStyle w:val="Default"/>
        <w:jc w:val="both"/>
        <w:rPr>
          <w:rFonts w:asciiTheme="minorHAnsi" w:hAnsiTheme="minorHAnsi"/>
          <w:lang w:val="es-ES"/>
        </w:rPr>
      </w:pPr>
    </w:p>
    <w:p w:rsidR="00B9440F" w:rsidRPr="00FF34A5" w:rsidRDefault="00FF34A5" w:rsidP="001E4F89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La Compañía </w:t>
      </w:r>
      <w:r w:rsidR="00B9440F" w:rsidRPr="00FF34A5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cuenta con mecanismos propios de control y está sometida, además, a controles de gestión por parte de las Autoridades Reguladoras. </w:t>
      </w:r>
    </w:p>
    <w:p w:rsidR="00B9440F" w:rsidRPr="00FF34A5" w:rsidRDefault="00B9440F" w:rsidP="001E4F89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FF34A5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 cuenta con una Norma Ética y Conducta para sus empleados, que regula los comportamientos individuales de los Ejecutivos de la Compañía. </w:t>
      </w:r>
    </w:p>
    <w:p w:rsidR="00B9440F" w:rsidRPr="00FF34A5" w:rsidRDefault="00B9440F" w:rsidP="001E4F89">
      <w:pPr>
        <w:pStyle w:val="Default"/>
        <w:numPr>
          <w:ilvl w:val="0"/>
          <w:numId w:val="1"/>
        </w:numPr>
        <w:jc w:val="both"/>
        <w:rPr>
          <w:rStyle w:val="A4"/>
        </w:rPr>
      </w:pPr>
      <w:r w:rsidRPr="00FF34A5">
        <w:rPr>
          <w:rStyle w:val="A4"/>
          <w:rFonts w:asciiTheme="minorHAnsi" w:hAnsiTheme="minorHAnsi" w:cstheme="minorHAnsi"/>
          <w:color w:val="auto"/>
          <w:sz w:val="24"/>
          <w:lang w:val="es-ES"/>
        </w:rPr>
        <w:t>Repsol siempre se ha caracterizado por una gestión impecable de sus negocios, inspirada en las mejores prácticas empresariales.</w:t>
      </w:r>
    </w:p>
    <w:p w:rsidR="00B9440F" w:rsidRPr="00FF34A5" w:rsidRDefault="00B9440F" w:rsidP="001E4F89">
      <w:pPr>
        <w:pStyle w:val="Default"/>
        <w:jc w:val="both"/>
        <w:rPr>
          <w:rStyle w:val="A4"/>
        </w:rPr>
      </w:pPr>
    </w:p>
    <w:p w:rsidR="00B9440F" w:rsidRPr="00FF34A5" w:rsidRDefault="00B9440F" w:rsidP="001E4F89">
      <w:pPr>
        <w:pStyle w:val="Default"/>
        <w:numPr>
          <w:ilvl w:val="0"/>
          <w:numId w:val="5"/>
        </w:numPr>
        <w:jc w:val="both"/>
        <w:rPr>
          <w:rFonts w:asciiTheme="minorHAnsi" w:hAnsiTheme="minorHAnsi"/>
          <w:lang w:val="es-ES"/>
        </w:rPr>
      </w:pPr>
      <w:r w:rsidRPr="00FF34A5">
        <w:rPr>
          <w:rStyle w:val="A4"/>
          <w:rFonts w:asciiTheme="minorHAnsi" w:hAnsiTheme="minorHAnsi" w:cstheme="minorHAnsi"/>
          <w:color w:val="auto"/>
          <w:sz w:val="24"/>
          <w:lang w:val="es-ES"/>
        </w:rPr>
        <w:t>La Empresa se compromete, en todo momento, a cumplir fiel y respetuosamente con todas las obligaciones legales.</w:t>
      </w:r>
    </w:p>
    <w:p w:rsidR="00B9440F" w:rsidRPr="00FF34A5" w:rsidRDefault="00B9440F" w:rsidP="001E4F89">
      <w:pPr>
        <w:pStyle w:val="Default"/>
        <w:jc w:val="both"/>
        <w:rPr>
          <w:rFonts w:asciiTheme="minorHAnsi" w:hAnsiTheme="minorHAnsi"/>
          <w:lang w:val="es-ES"/>
        </w:rPr>
      </w:pPr>
    </w:p>
    <w:p w:rsidR="00B9440F" w:rsidRPr="00FF34A5" w:rsidRDefault="00B9440F" w:rsidP="001E4F89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FF34A5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Documentación: </w:t>
      </w:r>
    </w:p>
    <w:p w:rsidR="00B9440F" w:rsidRPr="00FF34A5" w:rsidRDefault="00B9440F" w:rsidP="001E4F89">
      <w:pPr>
        <w:pStyle w:val="Pa12"/>
        <w:numPr>
          <w:ilvl w:val="1"/>
          <w:numId w:val="1"/>
        </w:numPr>
        <w:spacing w:after="240"/>
        <w:jc w:val="both"/>
        <w:rPr>
          <w:rStyle w:val="A4"/>
        </w:rPr>
      </w:pPr>
      <w:r w:rsidRPr="00FF34A5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Código de Buen Gobierno </w:t>
      </w:r>
    </w:p>
    <w:p w:rsidR="00B9440F" w:rsidRPr="00FF34A5" w:rsidRDefault="00B9440F" w:rsidP="001E4F89">
      <w:pPr>
        <w:pStyle w:val="Pa12"/>
        <w:numPr>
          <w:ilvl w:val="1"/>
          <w:numId w:val="1"/>
        </w:numPr>
        <w:spacing w:after="240"/>
        <w:jc w:val="both"/>
        <w:rPr>
          <w:rStyle w:val="A4"/>
        </w:rPr>
      </w:pPr>
      <w:r w:rsidRPr="00FF34A5">
        <w:rPr>
          <w:rStyle w:val="A4"/>
          <w:rFonts w:asciiTheme="minorHAnsi" w:hAnsiTheme="minorHAnsi" w:cstheme="minorHAnsi"/>
          <w:color w:val="auto"/>
          <w:sz w:val="24"/>
          <w:lang w:val="es-ES"/>
        </w:rPr>
        <w:t>Norma de Ética y Conducta</w:t>
      </w:r>
    </w:p>
    <w:p w:rsidR="00B9440F" w:rsidRDefault="00B9440F" w:rsidP="001E4F89">
      <w:pPr>
        <w:pStyle w:val="Default"/>
        <w:jc w:val="both"/>
        <w:rPr>
          <w:lang w:val="es-ES"/>
        </w:rPr>
      </w:pPr>
    </w:p>
    <w:p w:rsidR="000D4DD1" w:rsidRDefault="000D4DD1" w:rsidP="001E4F89">
      <w:pPr>
        <w:pStyle w:val="Default"/>
        <w:jc w:val="both"/>
        <w:rPr>
          <w:lang w:val="es-ES"/>
        </w:rPr>
      </w:pPr>
    </w:p>
    <w:p w:rsidR="000D4DD1" w:rsidRDefault="000D4DD1" w:rsidP="001E4F89">
      <w:pPr>
        <w:pStyle w:val="Default"/>
        <w:jc w:val="both"/>
        <w:rPr>
          <w:lang w:val="es-ES"/>
        </w:rPr>
      </w:pPr>
    </w:p>
    <w:p w:rsidR="000D4DD1" w:rsidRDefault="000D4DD1" w:rsidP="001E4F89">
      <w:pPr>
        <w:pStyle w:val="Default"/>
        <w:jc w:val="both"/>
        <w:rPr>
          <w:lang w:val="es-ES"/>
        </w:rPr>
      </w:pPr>
    </w:p>
    <w:p w:rsidR="005E2B46" w:rsidRPr="002B6232" w:rsidRDefault="005E2B46" w:rsidP="001E4F89">
      <w:pPr>
        <w:jc w:val="both"/>
        <w:rPr>
          <w:b/>
          <w:color w:val="FF0000"/>
          <w:lang w:val="es-ES"/>
        </w:rPr>
      </w:pPr>
    </w:p>
    <w:sectPr w:rsidR="005E2B46" w:rsidRPr="002B6232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1143D6"/>
    <w:multiLevelType w:val="hybridMultilevel"/>
    <w:tmpl w:val="148ECC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06C5E"/>
    <w:multiLevelType w:val="hybridMultilevel"/>
    <w:tmpl w:val="C69E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B42E6"/>
    <w:multiLevelType w:val="hybridMultilevel"/>
    <w:tmpl w:val="CA2C86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401D"/>
    <w:rsid w:val="0004132E"/>
    <w:rsid w:val="00057A3C"/>
    <w:rsid w:val="000607F6"/>
    <w:rsid w:val="00060C68"/>
    <w:rsid w:val="00061E8F"/>
    <w:rsid w:val="000A360E"/>
    <w:rsid w:val="000B42D2"/>
    <w:rsid w:val="000D47CA"/>
    <w:rsid w:val="000D4DD1"/>
    <w:rsid w:val="00156706"/>
    <w:rsid w:val="00164A2C"/>
    <w:rsid w:val="00165759"/>
    <w:rsid w:val="001819E5"/>
    <w:rsid w:val="001C631A"/>
    <w:rsid w:val="001E4D65"/>
    <w:rsid w:val="001E4F89"/>
    <w:rsid w:val="0021530A"/>
    <w:rsid w:val="00232411"/>
    <w:rsid w:val="002422A8"/>
    <w:rsid w:val="002524DF"/>
    <w:rsid w:val="00260562"/>
    <w:rsid w:val="002618FA"/>
    <w:rsid w:val="00265F1D"/>
    <w:rsid w:val="002751DA"/>
    <w:rsid w:val="00281A9E"/>
    <w:rsid w:val="002900F0"/>
    <w:rsid w:val="002A3895"/>
    <w:rsid w:val="002B6232"/>
    <w:rsid w:val="002C0AAD"/>
    <w:rsid w:val="002E3672"/>
    <w:rsid w:val="002F13F7"/>
    <w:rsid w:val="0032408F"/>
    <w:rsid w:val="003624E6"/>
    <w:rsid w:val="00371E53"/>
    <w:rsid w:val="003B12A3"/>
    <w:rsid w:val="003C0EC4"/>
    <w:rsid w:val="003D1551"/>
    <w:rsid w:val="00412FCC"/>
    <w:rsid w:val="00432E14"/>
    <w:rsid w:val="00436CED"/>
    <w:rsid w:val="0046120F"/>
    <w:rsid w:val="004B5AD7"/>
    <w:rsid w:val="00502278"/>
    <w:rsid w:val="005142AF"/>
    <w:rsid w:val="00521061"/>
    <w:rsid w:val="00532613"/>
    <w:rsid w:val="00541CA2"/>
    <w:rsid w:val="00561DDA"/>
    <w:rsid w:val="00596C60"/>
    <w:rsid w:val="005B2A0D"/>
    <w:rsid w:val="005E2B46"/>
    <w:rsid w:val="00616227"/>
    <w:rsid w:val="0062118A"/>
    <w:rsid w:val="00624828"/>
    <w:rsid w:val="00624BA1"/>
    <w:rsid w:val="00633327"/>
    <w:rsid w:val="00641301"/>
    <w:rsid w:val="006512BE"/>
    <w:rsid w:val="00661E03"/>
    <w:rsid w:val="00694911"/>
    <w:rsid w:val="006A5A14"/>
    <w:rsid w:val="006D535F"/>
    <w:rsid w:val="006F66B5"/>
    <w:rsid w:val="00755CE1"/>
    <w:rsid w:val="00772EB6"/>
    <w:rsid w:val="007B5140"/>
    <w:rsid w:val="007F1FBF"/>
    <w:rsid w:val="00816719"/>
    <w:rsid w:val="00866091"/>
    <w:rsid w:val="008736C4"/>
    <w:rsid w:val="008B1D23"/>
    <w:rsid w:val="008C38A6"/>
    <w:rsid w:val="008C5C68"/>
    <w:rsid w:val="008D4D07"/>
    <w:rsid w:val="008D78E9"/>
    <w:rsid w:val="008E4E0F"/>
    <w:rsid w:val="009159E5"/>
    <w:rsid w:val="00934F51"/>
    <w:rsid w:val="009446BB"/>
    <w:rsid w:val="009956DE"/>
    <w:rsid w:val="009A72AE"/>
    <w:rsid w:val="009A76CC"/>
    <w:rsid w:val="009C3DA9"/>
    <w:rsid w:val="009D251E"/>
    <w:rsid w:val="009E2485"/>
    <w:rsid w:val="009E673B"/>
    <w:rsid w:val="00A34F65"/>
    <w:rsid w:val="00A3549A"/>
    <w:rsid w:val="00A60B51"/>
    <w:rsid w:val="00A64855"/>
    <w:rsid w:val="00A771FD"/>
    <w:rsid w:val="00A801F8"/>
    <w:rsid w:val="00A94A74"/>
    <w:rsid w:val="00AE0B2D"/>
    <w:rsid w:val="00B20B7C"/>
    <w:rsid w:val="00B26985"/>
    <w:rsid w:val="00B57B95"/>
    <w:rsid w:val="00B704ED"/>
    <w:rsid w:val="00B91718"/>
    <w:rsid w:val="00B9440F"/>
    <w:rsid w:val="00BC0F50"/>
    <w:rsid w:val="00BD166D"/>
    <w:rsid w:val="00BD7EB9"/>
    <w:rsid w:val="00C123E2"/>
    <w:rsid w:val="00C41A93"/>
    <w:rsid w:val="00C451D9"/>
    <w:rsid w:val="00C6224A"/>
    <w:rsid w:val="00CF776B"/>
    <w:rsid w:val="00D05088"/>
    <w:rsid w:val="00D13541"/>
    <w:rsid w:val="00D21509"/>
    <w:rsid w:val="00D2444D"/>
    <w:rsid w:val="00D268F3"/>
    <w:rsid w:val="00D97433"/>
    <w:rsid w:val="00DA588D"/>
    <w:rsid w:val="00DB43DF"/>
    <w:rsid w:val="00DB51DC"/>
    <w:rsid w:val="00E04195"/>
    <w:rsid w:val="00E162AA"/>
    <w:rsid w:val="00E66CBC"/>
    <w:rsid w:val="00E759C8"/>
    <w:rsid w:val="00E774A6"/>
    <w:rsid w:val="00E971B9"/>
    <w:rsid w:val="00EA126F"/>
    <w:rsid w:val="00EC0A32"/>
    <w:rsid w:val="00ED6F4A"/>
    <w:rsid w:val="00EE1062"/>
    <w:rsid w:val="00F26FE7"/>
    <w:rsid w:val="00F40276"/>
    <w:rsid w:val="00F755D1"/>
    <w:rsid w:val="00F96ACC"/>
    <w:rsid w:val="00FB43FE"/>
    <w:rsid w:val="00FB79B5"/>
    <w:rsid w:val="00FD229C"/>
    <w:rsid w:val="00FF1B7A"/>
    <w:rsid w:val="00FF34A5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088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1E4F89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1E4F89"/>
    <w:rPr>
      <w:rFonts w:cs="Syntax LT Std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1E4F89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1E4F89"/>
    <w:rPr>
      <w:rFonts w:cs="Syntax LT Std"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954</Words>
  <Characters>5439</Characters>
  <Application>Microsoft Macintosh Word</Application>
  <DocSecurity>0</DocSecurity>
  <Lines>45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6679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4</cp:revision>
  <dcterms:created xsi:type="dcterms:W3CDTF">2013-08-29T09:08:00Z</dcterms:created>
  <dcterms:modified xsi:type="dcterms:W3CDTF">2013-10-27T19:38:00Z</dcterms:modified>
</cp:coreProperties>
</file>