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67" w:rsidRDefault="00ED251D">
      <w:pPr>
        <w:rPr>
          <w:b/>
        </w:rPr>
      </w:pPr>
      <w:r w:rsidRPr="00ED251D">
        <w:rPr>
          <w:b/>
        </w:rPr>
        <w:t>ANEXO 4.3. Los géneros periodísticos y cuándo utilizarlos</w:t>
      </w:r>
    </w:p>
    <w:p w:rsidR="00ED251D" w:rsidRPr="00F52877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68333"/>
          <w:sz w:val="28"/>
          <w:szCs w:val="28"/>
        </w:rPr>
      </w:pPr>
      <w:r w:rsidRPr="00F52877">
        <w:rPr>
          <w:rFonts w:cstheme="minorHAnsi"/>
          <w:color w:val="F68333"/>
          <w:sz w:val="28"/>
          <w:szCs w:val="28"/>
        </w:rPr>
        <w:t>El comunicado: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68333"/>
          <w:sz w:val="32"/>
          <w:szCs w:val="32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D251D">
        <w:rPr>
          <w:rFonts w:cstheme="minorHAnsi"/>
          <w:b/>
          <w:bCs/>
          <w:color w:val="000000"/>
        </w:rPr>
        <w:t xml:space="preserve">Establece cuál es la posición oficial de la Compañía </w:t>
      </w:r>
      <w:r>
        <w:rPr>
          <w:rFonts w:cstheme="minorHAnsi"/>
          <w:color w:val="000000"/>
        </w:rPr>
        <w:t xml:space="preserve">con respecto al accidente o el </w:t>
      </w:r>
      <w:r w:rsidRPr="00ED251D">
        <w:rPr>
          <w:rFonts w:cstheme="minorHAnsi"/>
          <w:color w:val="000000"/>
        </w:rPr>
        <w:t>incidente. Debe ser corto y concreto.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D251D">
        <w:rPr>
          <w:rFonts w:cstheme="minorHAnsi"/>
          <w:color w:val="000000"/>
        </w:rPr>
        <w:t xml:space="preserve">Debe utilizarse en los primeros minutos de la crisis. En </w:t>
      </w:r>
      <w:r w:rsidRPr="00ED251D">
        <w:rPr>
          <w:rFonts w:cstheme="minorHAnsi"/>
          <w:b/>
          <w:bCs/>
          <w:color w:val="69AE3D"/>
        </w:rPr>
        <w:t>Nivel Verde</w:t>
      </w:r>
      <w:r>
        <w:rPr>
          <w:rFonts w:cstheme="minorHAnsi"/>
          <w:color w:val="000000"/>
        </w:rPr>
        <w:t xml:space="preserve">, adoptando una estrategia </w:t>
      </w:r>
      <w:r w:rsidRPr="00ED251D">
        <w:rPr>
          <w:rFonts w:cstheme="minorHAnsi"/>
          <w:color w:val="000000"/>
        </w:rPr>
        <w:t>reactiva, se espera a recibir demandas de información del exte</w:t>
      </w:r>
      <w:r>
        <w:rPr>
          <w:rFonts w:cstheme="minorHAnsi"/>
          <w:color w:val="000000"/>
        </w:rPr>
        <w:t xml:space="preserve">rior para enviar el comunicado. </w:t>
      </w:r>
      <w:r w:rsidRPr="00ED251D">
        <w:rPr>
          <w:rFonts w:cstheme="minorHAnsi"/>
          <w:color w:val="000000"/>
        </w:rPr>
        <w:t xml:space="preserve">En niveles </w:t>
      </w:r>
      <w:r w:rsidRPr="00ED251D">
        <w:rPr>
          <w:rFonts w:cstheme="minorHAnsi"/>
          <w:b/>
          <w:bCs/>
          <w:color w:val="F2B916"/>
        </w:rPr>
        <w:t xml:space="preserve">Amarillo </w:t>
      </w:r>
      <w:r w:rsidRPr="00ED251D">
        <w:rPr>
          <w:rFonts w:cstheme="minorHAnsi"/>
          <w:color w:val="000000"/>
        </w:rPr>
        <w:t xml:space="preserve">y </w:t>
      </w:r>
      <w:r w:rsidRPr="00ED251D">
        <w:rPr>
          <w:rFonts w:cstheme="minorHAnsi"/>
          <w:b/>
          <w:bCs/>
          <w:color w:val="EE1A3B"/>
        </w:rPr>
        <w:t>Rojo</w:t>
      </w:r>
      <w:r w:rsidRPr="00ED251D">
        <w:rPr>
          <w:rFonts w:cstheme="minorHAnsi"/>
          <w:color w:val="000000"/>
        </w:rPr>
        <w:t xml:space="preserve">, el comunicado se envía por iniciativa propia de </w:t>
      </w:r>
      <w:r w:rsidRPr="00ED251D">
        <w:rPr>
          <w:rFonts w:cstheme="minorHAnsi"/>
          <w:b/>
          <w:bCs/>
          <w:color w:val="000000"/>
        </w:rPr>
        <w:t>Repsol</w:t>
      </w:r>
      <w:r>
        <w:rPr>
          <w:rFonts w:cstheme="minorHAnsi"/>
          <w:color w:val="000000"/>
        </w:rPr>
        <w:t xml:space="preserve">. Un primer </w:t>
      </w:r>
      <w:r w:rsidRPr="00ED251D">
        <w:rPr>
          <w:rFonts w:cstheme="minorHAnsi"/>
          <w:color w:val="000000"/>
        </w:rPr>
        <w:t xml:space="preserve">comunicado sirve para mostrar que </w:t>
      </w:r>
      <w:r w:rsidRPr="00ED251D">
        <w:rPr>
          <w:rFonts w:cstheme="minorHAnsi"/>
          <w:b/>
          <w:bCs/>
          <w:color w:val="000000"/>
        </w:rPr>
        <w:t xml:space="preserve">Repsol </w:t>
      </w:r>
      <w:r w:rsidRPr="00ED251D">
        <w:rPr>
          <w:rFonts w:cstheme="minorHAnsi"/>
          <w:color w:val="000000"/>
        </w:rPr>
        <w:t>quiere comparti</w:t>
      </w:r>
      <w:r>
        <w:rPr>
          <w:rFonts w:cstheme="minorHAnsi"/>
          <w:color w:val="000000"/>
        </w:rPr>
        <w:t xml:space="preserve">r su información con la opinión </w:t>
      </w:r>
      <w:r w:rsidRPr="00ED251D">
        <w:rPr>
          <w:rFonts w:cstheme="minorHAnsi"/>
          <w:color w:val="000000"/>
        </w:rPr>
        <w:t xml:space="preserve">pública, y permite a la Compañía tener cierta tranquilidad </w:t>
      </w:r>
      <w:r>
        <w:rPr>
          <w:rFonts w:cstheme="minorHAnsi"/>
          <w:color w:val="000000"/>
        </w:rPr>
        <w:t xml:space="preserve">en los primeros minutos (véanse </w:t>
      </w:r>
      <w:r w:rsidRPr="00ED251D">
        <w:rPr>
          <w:rFonts w:cstheme="minorHAnsi"/>
          <w:color w:val="000000"/>
        </w:rPr>
        <w:t>los modelos para cada caso).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D251D">
        <w:rPr>
          <w:rFonts w:cstheme="minorHAnsi"/>
          <w:color w:val="000000"/>
        </w:rPr>
        <w:t>Un segundo comunicado se envía cuando se dispone de más info</w:t>
      </w:r>
      <w:r>
        <w:rPr>
          <w:rFonts w:cstheme="minorHAnsi"/>
          <w:color w:val="000000"/>
        </w:rPr>
        <w:t xml:space="preserve">rmación, y debe ser </w:t>
      </w:r>
      <w:r w:rsidRPr="00ED251D">
        <w:rPr>
          <w:rFonts w:cstheme="minorHAnsi"/>
          <w:color w:val="000000"/>
        </w:rPr>
        <w:t>más explícito que el primero. La utilización de un segu</w:t>
      </w:r>
      <w:r>
        <w:rPr>
          <w:rFonts w:cstheme="minorHAnsi"/>
          <w:color w:val="000000"/>
        </w:rPr>
        <w:t xml:space="preserve">ndo comunicado es especialmente </w:t>
      </w:r>
      <w:r w:rsidRPr="00ED251D">
        <w:rPr>
          <w:rFonts w:cstheme="minorHAnsi"/>
          <w:color w:val="000000"/>
        </w:rPr>
        <w:t>recomendable cuando la emergencia ha sido resuelta.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D251D">
        <w:rPr>
          <w:rFonts w:cstheme="minorHAnsi"/>
          <w:b/>
          <w:bCs/>
          <w:color w:val="000000"/>
        </w:rPr>
        <w:t xml:space="preserve">No es conveniente </w:t>
      </w:r>
      <w:r w:rsidRPr="00ED251D">
        <w:rPr>
          <w:rFonts w:cstheme="minorHAnsi"/>
          <w:color w:val="000000"/>
        </w:rPr>
        <w:t xml:space="preserve">en ninguno de los dos comunicados </w:t>
      </w:r>
      <w:r w:rsidRPr="00ED251D">
        <w:rPr>
          <w:rFonts w:cstheme="minorHAnsi"/>
          <w:b/>
          <w:bCs/>
          <w:color w:val="000000"/>
        </w:rPr>
        <w:t>d</w:t>
      </w:r>
      <w:r>
        <w:rPr>
          <w:rFonts w:cstheme="minorHAnsi"/>
          <w:b/>
          <w:bCs/>
          <w:color w:val="000000"/>
        </w:rPr>
        <w:t xml:space="preserve">ar los nombres de los heridos o </w:t>
      </w:r>
      <w:r w:rsidRPr="00ED251D">
        <w:rPr>
          <w:rFonts w:cstheme="minorHAnsi"/>
          <w:b/>
          <w:bCs/>
          <w:color w:val="000000"/>
        </w:rPr>
        <w:t xml:space="preserve">fallecidos, </w:t>
      </w:r>
      <w:r w:rsidRPr="00ED251D">
        <w:rPr>
          <w:rFonts w:cstheme="minorHAnsi"/>
          <w:color w:val="000000"/>
        </w:rPr>
        <w:t>a menos que hayan sido totalmente confirmados, comunicados por el hospital o</w:t>
      </w:r>
      <w:r>
        <w:rPr>
          <w:rFonts w:cstheme="minorHAnsi"/>
          <w:b/>
          <w:bCs/>
          <w:color w:val="000000"/>
        </w:rPr>
        <w:t xml:space="preserve"> </w:t>
      </w:r>
      <w:r w:rsidRPr="00ED251D">
        <w:rPr>
          <w:rFonts w:cstheme="minorHAnsi"/>
          <w:color w:val="000000"/>
        </w:rPr>
        <w:t xml:space="preserve">las autoridades, y los familiares hayan sido avisados por </w:t>
      </w:r>
      <w:r w:rsidRPr="00ED251D">
        <w:rPr>
          <w:rFonts w:cstheme="minorHAnsi"/>
          <w:b/>
          <w:bCs/>
          <w:color w:val="000000"/>
        </w:rPr>
        <w:t xml:space="preserve">Repsol </w:t>
      </w:r>
      <w:r w:rsidRPr="00ED251D">
        <w:rPr>
          <w:rFonts w:cstheme="minorHAnsi"/>
          <w:color w:val="000000"/>
        </w:rPr>
        <w:t>o cualquier otro.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ED251D" w:rsidRPr="00F52877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68333"/>
          <w:sz w:val="28"/>
          <w:szCs w:val="28"/>
        </w:rPr>
      </w:pPr>
      <w:r w:rsidRPr="00F52877">
        <w:rPr>
          <w:rFonts w:cstheme="minorHAnsi"/>
          <w:color w:val="F68333"/>
          <w:sz w:val="28"/>
          <w:szCs w:val="28"/>
        </w:rPr>
        <w:t>La declaración: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68333"/>
          <w:sz w:val="32"/>
          <w:szCs w:val="32"/>
        </w:rPr>
      </w:pP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D251D">
        <w:rPr>
          <w:rFonts w:cstheme="minorHAnsi"/>
          <w:color w:val="000000"/>
        </w:rPr>
        <w:t>Es la lectura o narración del comunicado ante las cámaras de televisión o ante l</w:t>
      </w:r>
      <w:r>
        <w:rPr>
          <w:rFonts w:cstheme="minorHAnsi"/>
          <w:color w:val="000000"/>
        </w:rPr>
        <w:t xml:space="preserve">os periodistas </w:t>
      </w:r>
      <w:r w:rsidRPr="00ED251D">
        <w:rPr>
          <w:rFonts w:cstheme="minorHAnsi"/>
          <w:color w:val="000000"/>
        </w:rPr>
        <w:t>de radio.</w:t>
      </w: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D251D">
        <w:rPr>
          <w:rFonts w:cstheme="minorHAnsi"/>
          <w:color w:val="000000"/>
        </w:rPr>
        <w:t>Debe limitarse estrictamente al contenido del comunicado, si</w:t>
      </w:r>
      <w:r>
        <w:rPr>
          <w:rFonts w:cstheme="minorHAnsi"/>
          <w:color w:val="000000"/>
        </w:rPr>
        <w:t xml:space="preserve">n ceder a preguntas posteriores </w:t>
      </w:r>
      <w:r w:rsidRPr="00ED251D">
        <w:rPr>
          <w:rFonts w:cstheme="minorHAnsi"/>
          <w:color w:val="000000"/>
        </w:rPr>
        <w:t>de los informadores.</w:t>
      </w: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D251D">
        <w:rPr>
          <w:rFonts w:cstheme="minorHAnsi"/>
          <w:color w:val="000000"/>
        </w:rPr>
        <w:t>Como el comunicado, debe ser escueta. Además debe utilizarse un lenguaje sencillo y claro.</w:t>
      </w: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D251D">
        <w:rPr>
          <w:rFonts w:cstheme="minorHAnsi"/>
          <w:color w:val="000000"/>
        </w:rPr>
        <w:t>Idealmente, debe narrarse (no leerse) de pie, en un tiempo m</w:t>
      </w:r>
      <w:r>
        <w:rPr>
          <w:rFonts w:cstheme="minorHAnsi"/>
          <w:color w:val="000000"/>
        </w:rPr>
        <w:t xml:space="preserve">uy limitado (20 o 30 segundos), </w:t>
      </w:r>
      <w:r w:rsidRPr="00ED251D">
        <w:rPr>
          <w:rFonts w:cstheme="minorHAnsi"/>
          <w:color w:val="000000"/>
        </w:rPr>
        <w:t>ante los medios presentes en la planta o complejo industrial</w:t>
      </w:r>
      <w:r>
        <w:rPr>
          <w:rFonts w:cstheme="minorHAnsi"/>
          <w:color w:val="000000"/>
        </w:rPr>
        <w:t xml:space="preserve"> o en el lugar del accidente, o </w:t>
      </w:r>
      <w:r w:rsidRPr="00ED251D">
        <w:rPr>
          <w:rFonts w:cstheme="minorHAnsi"/>
          <w:color w:val="000000"/>
        </w:rPr>
        <w:t>por teléfono si así es solicitado por la radio.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D251D" w:rsidRPr="00F52877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F68333"/>
          <w:sz w:val="28"/>
          <w:szCs w:val="28"/>
        </w:rPr>
      </w:pPr>
      <w:r w:rsidRPr="00F52877">
        <w:rPr>
          <w:rFonts w:cstheme="minorHAnsi"/>
          <w:color w:val="F68333"/>
          <w:sz w:val="28"/>
          <w:szCs w:val="28"/>
        </w:rPr>
        <w:t>La entrevista: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F68333"/>
          <w:sz w:val="32"/>
          <w:szCs w:val="32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251D">
        <w:rPr>
          <w:rFonts w:cstheme="minorHAnsi"/>
          <w:color w:val="000000"/>
        </w:rPr>
        <w:t>En ningún caso debe concederse una entrevista hasta</w:t>
      </w:r>
      <w:r>
        <w:rPr>
          <w:rFonts w:cstheme="minorHAnsi"/>
          <w:color w:val="000000"/>
        </w:rPr>
        <w:t xml:space="preserve"> que la emergencia haya quedado </w:t>
      </w:r>
      <w:r w:rsidRPr="00ED251D">
        <w:rPr>
          <w:rFonts w:cstheme="minorHAnsi"/>
          <w:color w:val="000000"/>
        </w:rPr>
        <w:t>solucionada y hasta que no se disponga de información</w:t>
      </w:r>
      <w:r>
        <w:rPr>
          <w:rFonts w:cstheme="minorHAnsi"/>
          <w:color w:val="000000"/>
        </w:rPr>
        <w:t xml:space="preserve"> suficiente y se haya preparado </w:t>
      </w:r>
      <w:r w:rsidRPr="00ED251D">
        <w:rPr>
          <w:rFonts w:cstheme="minorHAnsi"/>
          <w:color w:val="000000"/>
        </w:rPr>
        <w:t>convenientemente.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D251D">
        <w:rPr>
          <w:rFonts w:cstheme="minorHAnsi"/>
          <w:color w:val="000000"/>
        </w:rPr>
        <w:t xml:space="preserve">No olvide prepararse para cualquier pregunta negativa y no </w:t>
      </w:r>
      <w:r>
        <w:rPr>
          <w:rFonts w:cstheme="minorHAnsi"/>
          <w:color w:val="000000"/>
        </w:rPr>
        <w:t xml:space="preserve">molestarse porque el periodista </w:t>
      </w:r>
      <w:r w:rsidRPr="00ED251D">
        <w:rPr>
          <w:rFonts w:cstheme="minorHAnsi"/>
          <w:color w:val="000000"/>
        </w:rPr>
        <w:t xml:space="preserve">la haga. Nuestro objetivo debe ser el de </w:t>
      </w:r>
      <w:r w:rsidRPr="00ED251D">
        <w:rPr>
          <w:rFonts w:cstheme="minorHAnsi"/>
          <w:b/>
          <w:bCs/>
          <w:color w:val="000000"/>
        </w:rPr>
        <w:t>responder en positivo a todas las preguntas de</w:t>
      </w:r>
      <w:r>
        <w:rPr>
          <w:rFonts w:cstheme="minorHAnsi"/>
          <w:color w:val="000000"/>
        </w:rPr>
        <w:t xml:space="preserve"> </w:t>
      </w:r>
      <w:r w:rsidRPr="00ED251D">
        <w:rPr>
          <w:rFonts w:cstheme="minorHAnsi"/>
          <w:b/>
          <w:bCs/>
          <w:color w:val="000000"/>
        </w:rPr>
        <w:t>los periodistas.</w:t>
      </w: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ED251D" w:rsidRPr="00F52877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F68333"/>
          <w:sz w:val="28"/>
          <w:szCs w:val="28"/>
        </w:rPr>
      </w:pPr>
      <w:r w:rsidRPr="00F52877">
        <w:rPr>
          <w:rFonts w:cstheme="minorHAnsi"/>
          <w:color w:val="F68333"/>
          <w:sz w:val="28"/>
          <w:szCs w:val="28"/>
        </w:rPr>
        <w:lastRenderedPageBreak/>
        <w:t>La rueda de prensa:</w:t>
      </w:r>
      <w:bookmarkStart w:id="0" w:name="_GoBack"/>
      <w:bookmarkEnd w:id="0"/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F68333"/>
          <w:sz w:val="32"/>
          <w:szCs w:val="32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251D">
        <w:rPr>
          <w:rFonts w:cstheme="minorHAnsi"/>
          <w:color w:val="000000"/>
        </w:rPr>
        <w:t xml:space="preserve">Resérvela para los grandes incidentes, y no se precipite </w:t>
      </w:r>
      <w:r>
        <w:rPr>
          <w:rFonts w:cstheme="minorHAnsi"/>
          <w:color w:val="000000"/>
        </w:rPr>
        <w:t xml:space="preserve">en convocarla. Es necesaria una </w:t>
      </w:r>
      <w:r w:rsidRPr="00ED251D">
        <w:rPr>
          <w:rFonts w:cstheme="minorHAnsi"/>
          <w:color w:val="000000"/>
        </w:rPr>
        <w:t>buena preparación del portavoz, anticipando las preguntas y sus respuestas.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251D">
        <w:rPr>
          <w:rFonts w:cstheme="minorHAnsi"/>
          <w:color w:val="000000"/>
        </w:rPr>
        <w:t>Comienza con la exposición de los hechos (en línea con los</w:t>
      </w:r>
      <w:r>
        <w:rPr>
          <w:rFonts w:cstheme="minorHAnsi"/>
          <w:color w:val="000000"/>
        </w:rPr>
        <w:t xml:space="preserve"> comunicados) y continúa con el </w:t>
      </w:r>
      <w:r w:rsidRPr="00ED251D">
        <w:rPr>
          <w:rFonts w:cstheme="minorHAnsi"/>
          <w:color w:val="000000"/>
        </w:rPr>
        <w:t>turno de preguntas.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251D">
        <w:rPr>
          <w:rFonts w:cstheme="minorHAnsi"/>
          <w:color w:val="000000"/>
        </w:rPr>
        <w:t>El portavoz debe tener un rango proporcional a la magnitud d</w:t>
      </w:r>
      <w:r>
        <w:rPr>
          <w:rFonts w:cstheme="minorHAnsi"/>
          <w:color w:val="000000"/>
        </w:rPr>
        <w:t xml:space="preserve">el accidente. Un rango superior </w:t>
      </w:r>
      <w:r w:rsidRPr="00ED251D">
        <w:rPr>
          <w:rFonts w:cstheme="minorHAnsi"/>
          <w:color w:val="000000"/>
        </w:rPr>
        <w:t>podría dar al suceso más relevancia de la que corresponde.</w:t>
      </w: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D251D" w:rsidRPr="00ED251D" w:rsidRDefault="00ED251D" w:rsidP="00ED25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251D">
        <w:rPr>
          <w:rFonts w:cstheme="minorHAnsi"/>
          <w:color w:val="000000"/>
        </w:rPr>
        <w:t>Es bueno que el portavoz se acompañe de alguien que</w:t>
      </w:r>
      <w:r>
        <w:rPr>
          <w:rFonts w:cstheme="minorHAnsi"/>
          <w:color w:val="000000"/>
        </w:rPr>
        <w:t xml:space="preserve"> haga la introducción, apoye al </w:t>
      </w:r>
      <w:r w:rsidRPr="00ED251D">
        <w:rPr>
          <w:rFonts w:cstheme="minorHAnsi"/>
          <w:color w:val="000000"/>
        </w:rPr>
        <w:t>portavoz cuando lo necesita, y abra y cierre el turno de preguntas.</w:t>
      </w:r>
    </w:p>
    <w:sectPr w:rsidR="00ED251D" w:rsidRPr="00ED2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1D"/>
    <w:rsid w:val="00255B7D"/>
    <w:rsid w:val="00E122CD"/>
    <w:rsid w:val="00ED251D"/>
    <w:rsid w:val="00F5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420</Words>
  <Characters>2315</Characters>
  <Application>Microsoft Office Word</Application>
  <DocSecurity>0</DocSecurity>
  <Lines>19</Lines>
  <Paragraphs>5</Paragraphs>
  <ScaleCrop>false</ScaleCrop>
  <Company>Edelman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Marco, Blanca</dc:creator>
  <cp:lastModifiedBy>Marco, Blanca</cp:lastModifiedBy>
  <cp:revision>2</cp:revision>
  <dcterms:created xsi:type="dcterms:W3CDTF">2013-08-26T12:31:00Z</dcterms:created>
  <dcterms:modified xsi:type="dcterms:W3CDTF">2013-08-27T07:38:00Z</dcterms:modified>
</cp:coreProperties>
</file>