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&gt;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#include &lt;string&gt;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using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namespace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std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checkValidity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 xml:space="preserve">(string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str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{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bool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isValid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 xml:space="preserve"> = true;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if(</w:t>
      </w:r>
      <w:proofErr w:type="spellStart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str.size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() != 4)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{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isValid</w:t>
      </w:r>
      <w:proofErr w:type="spellEnd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= false;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}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for(</w:t>
      </w:r>
      <w:proofErr w:type="spellStart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 xml:space="preserve"> =0;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str.size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(); ++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if(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str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]&lt;48  || (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)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str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]&gt;57)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isValid</w:t>
      </w:r>
      <w:proofErr w:type="spellEnd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= false;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if(</w:t>
      </w:r>
      <w:proofErr w:type="spellStart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isValid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 xml:space="preserve"> == false)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&lt;&lt;"Not valid"&lt;&lt;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else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&lt;&lt;"Valid"&lt;&lt;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endl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}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{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string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4008">
        <w:rPr>
          <w:rFonts w:ascii="Courier New" w:eastAsia="Courier New" w:hAnsi="Courier New" w:cs="Courier New"/>
          <w:sz w:val="28"/>
          <w:szCs w:val="28"/>
        </w:rPr>
        <w:t>str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= "12a34";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checkValidity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>str</w:t>
      </w:r>
      <w:proofErr w:type="spellEnd"/>
      <w:r w:rsidRPr="00184008">
        <w:rPr>
          <w:rFonts w:ascii="Courier New" w:eastAsia="Courier New" w:hAnsi="Courier New" w:cs="Courier New"/>
          <w:sz w:val="28"/>
          <w:szCs w:val="28"/>
        </w:rPr>
        <w:t>);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4008">
        <w:rPr>
          <w:rFonts w:ascii="Courier New" w:eastAsia="Courier New" w:hAnsi="Courier New" w:cs="Courier New"/>
          <w:sz w:val="28"/>
          <w:szCs w:val="28"/>
        </w:rPr>
        <w:t>return</w:t>
      </w:r>
      <w:proofErr w:type="gramEnd"/>
      <w:r w:rsidRPr="00184008">
        <w:rPr>
          <w:rFonts w:ascii="Courier New" w:eastAsia="Courier New" w:hAnsi="Courier New" w:cs="Courier New"/>
          <w:sz w:val="28"/>
          <w:szCs w:val="28"/>
        </w:rPr>
        <w:t xml:space="preserve"> 0;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  <w:r w:rsidRPr="00184008">
        <w:rPr>
          <w:rFonts w:ascii="Courier New" w:eastAsia="Courier New" w:hAnsi="Courier New" w:cs="Courier New"/>
          <w:sz w:val="28"/>
          <w:szCs w:val="28"/>
        </w:rPr>
        <w:t>}</w:t>
      </w:r>
    </w:p>
    <w:p w:rsidR="00184008" w:rsidRPr="00184008" w:rsidRDefault="00184008" w:rsidP="00184008">
      <w:pPr>
        <w:rPr>
          <w:rFonts w:ascii="Courier New" w:eastAsia="Courier New" w:hAnsi="Courier New" w:cs="Courier New"/>
          <w:sz w:val="28"/>
          <w:szCs w:val="28"/>
        </w:rPr>
      </w:pPr>
    </w:p>
    <w:p w:rsidR="00487498" w:rsidRDefault="00487498">
      <w:pPr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</w:p>
    <w:sectPr w:rsidR="004874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7498"/>
    <w:rsid w:val="00184008"/>
    <w:rsid w:val="001B63C1"/>
    <w:rsid w:val="0048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352"/>
  <w15:docId w15:val="{ED805B93-4F02-42E4-B1E6-B30D10A8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2019-11-02T19:30:00Z</dcterms:created>
  <dcterms:modified xsi:type="dcterms:W3CDTF">2019-11-02T19:55:00Z</dcterms:modified>
</cp:coreProperties>
</file>