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line="276" w:lineRule="auto"/>
        <w:jc w:val="center"/>
      </w:pPr>
      <w:r>
        <w:rPr>
          <w:rFonts w:ascii="Calibri" w:hAnsi="Calibri"/>
          <w:b/>
          <w:i w:val="0"/>
          <w:color w:val="E3721D"/>
          <w:sz w:val="44"/>
        </w:rPr>
        <w:t>LAPORAN APLIKASI SOCIAL MEDIA TRACING</w:t>
      </w:r>
    </w:p>
    <w:p>
      <w:pPr>
        <w:spacing w:before="120" w:after="0" w:line="276" w:lineRule="auto"/>
        <w:jc w:val="center"/>
      </w:pPr>
      <w:r>
        <w:rPr>
          <w:rFonts w:ascii="Calibri" w:hAnsi="Calibri"/>
          <w:b w:val="0"/>
          <w:i w:val="0"/>
          <w:color w:val="333333"/>
          <w:sz w:val="25"/>
        </w:rPr>
        <w:t>Ringkasan implementasi, hasil verifikasi, dan bukti tampilan untuk pimpinan</w:t>
      </w:r>
    </w:p>
    <w:p>
      <w:pPr>
        <w:spacing w:before="80" w:after="280" w:line="276" w:lineRule="auto"/>
        <w:jc w:val="center"/>
      </w:pPr>
      <w:r>
        <w:rPr>
          <w:rFonts w:ascii="Calibri" w:hAnsi="Calibri"/>
          <w:b w:val="0"/>
          <w:i/>
          <w:color w:val="606060"/>
          <w:sz w:val="21"/>
        </w:rPr>
        <w:t>Disiapkan berdasarkan kondisi aplikasi per 26 Mei 2026</w:t>
      </w:r>
    </w:p>
    <w:tbl>
      <w:tblPr>
        <w:tblStyle w:val="TableGrid"/>
        <w:tblW w:type="auto" w:w="0"/>
        <w:jc w:val="center"/>
        <w:tblLook w:firstColumn="1" w:firstRow="1" w:lastColumn="0" w:lastRow="0" w:noHBand="0" w:noVBand="1" w:val="04A0"/>
      </w:tblPr>
      <w:tblGrid>
        <w:gridCol w:w="4801"/>
        <w:gridCol w:w="4801"/>
      </w:tblGrid>
      <w:tr>
        <w:tc>
          <w:tcPr>
            <w:tcW w:type="dxa" w:w="4801"/>
            <w:tcMar>
              <w:top w:w="60" w:type="dxa"/>
              <w:start w:w="90" w:type="dxa"/>
              <w:bottom w:w="60" w:type="dxa"/>
              <w:end w:w="90" w:type="dxa"/>
            </w:tcMar>
            <w:shd w:fill="F7C99A"/>
          </w:tcPr>
          <w:p>
            <w:pPr>
              <w:jc w:val="left"/>
            </w:pPr>
            <w:r>
              <w:rPr>
                <w:rFonts w:ascii="Calibri" w:hAnsi="Calibri"/>
                <w:b/>
                <w:i w:val="0"/>
                <w:color w:val="E3721D"/>
                <w:sz w:val="22"/>
              </w:rPr>
              <w:t>Nama sistem</w:t>
            </w:r>
          </w:p>
        </w:tc>
        <w:tc>
          <w:tcPr>
            <w:tcW w:type="dxa" w:w="4801"/>
            <w:tcMar>
              <w:top w:w="60" w:type="dxa"/>
              <w:start w:w="90" w:type="dxa"/>
              <w:bottom w:w="60" w:type="dxa"/>
              <w:end w:w="90" w:type="dxa"/>
            </w:tcMar>
          </w:tcPr>
          <w:p>
            <w:pPr>
              <w:jc w:val="left"/>
            </w:pPr>
            <w:r>
              <w:rPr>
                <w:rFonts w:ascii="Calibri" w:hAnsi="Calibri"/>
                <w:b w:val="0"/>
                <w:i w:val="0"/>
                <w:color w:val="333333"/>
                <w:sz w:val="22"/>
              </w:rPr>
              <w:t>Social Media Tracing</w:t>
            </w:r>
          </w:p>
        </w:tc>
      </w:tr>
      <w:tr>
        <w:tc>
          <w:tcPr>
            <w:tcW w:type="dxa" w:w="4801"/>
            <w:tcMar>
              <w:top w:w="60" w:type="dxa"/>
              <w:start w:w="90" w:type="dxa"/>
              <w:bottom w:w="60" w:type="dxa"/>
              <w:end w:w="90" w:type="dxa"/>
            </w:tcMar>
            <w:shd w:fill="F7C99A"/>
          </w:tcPr>
          <w:p>
            <w:pPr>
              <w:jc w:val="left"/>
            </w:pPr>
            <w:r>
              <w:rPr>
                <w:rFonts w:ascii="Calibri" w:hAnsi="Calibri"/>
                <w:b/>
                <w:i w:val="0"/>
                <w:color w:val="E3721D"/>
                <w:sz w:val="22"/>
              </w:rPr>
              <w:t>Fokus utama</w:t>
            </w:r>
          </w:p>
        </w:tc>
        <w:tc>
          <w:tcPr>
            <w:tcW w:type="dxa" w:w="4801"/>
            <w:tcMar>
              <w:top w:w="60" w:type="dxa"/>
              <w:start w:w="90" w:type="dxa"/>
              <w:bottom w:w="60" w:type="dxa"/>
              <w:end w:w="90" w:type="dxa"/>
            </w:tcMar>
          </w:tcPr>
          <w:p>
            <w:pPr>
              <w:jc w:val="left"/>
            </w:pPr>
            <w:r>
              <w:rPr>
                <w:rFonts w:ascii="Calibri" w:hAnsi="Calibri"/>
                <w:b w:val="0"/>
                <w:i w:val="0"/>
                <w:color w:val="333333"/>
                <w:sz w:val="22"/>
              </w:rPr>
              <w:t>Tracing lintas platform dalam satu dashboard</w:t>
            </w:r>
          </w:p>
        </w:tc>
      </w:tr>
      <w:tr>
        <w:tc>
          <w:tcPr>
            <w:tcW w:type="dxa" w:w="4801"/>
            <w:tcMar>
              <w:top w:w="60" w:type="dxa"/>
              <w:start w:w="90" w:type="dxa"/>
              <w:bottom w:w="60" w:type="dxa"/>
              <w:end w:w="90" w:type="dxa"/>
            </w:tcMar>
            <w:shd w:fill="F7C99A"/>
          </w:tcPr>
          <w:p>
            <w:pPr>
              <w:jc w:val="left"/>
            </w:pPr>
            <w:r>
              <w:rPr>
                <w:rFonts w:ascii="Calibri" w:hAnsi="Calibri"/>
                <w:b/>
                <w:i w:val="0"/>
                <w:color w:val="E3721D"/>
                <w:sz w:val="22"/>
              </w:rPr>
              <w:t>Cakupan</w:t>
            </w:r>
          </w:p>
        </w:tc>
        <w:tc>
          <w:tcPr>
            <w:tcW w:type="dxa" w:w="4801"/>
            <w:tcMar>
              <w:top w:w="60" w:type="dxa"/>
              <w:start w:w="90" w:type="dxa"/>
              <w:bottom w:w="60" w:type="dxa"/>
              <w:end w:w="90" w:type="dxa"/>
            </w:tcMar>
          </w:tcPr>
          <w:p>
            <w:pPr>
              <w:jc w:val="left"/>
            </w:pPr>
            <w:r>
              <w:rPr>
                <w:rFonts w:ascii="Calibri" w:hAnsi="Calibri"/>
                <w:b w:val="0"/>
                <w:i w:val="0"/>
                <w:color w:val="333333"/>
                <w:sz w:val="22"/>
              </w:rPr>
              <w:t>TikTok, Instagram, dan Facebook Marketplace</w:t>
            </w:r>
          </w:p>
        </w:tc>
      </w:tr>
      <w:tr>
        <w:tc>
          <w:tcPr>
            <w:tcW w:type="dxa" w:w="4801"/>
            <w:tcMar>
              <w:top w:w="60" w:type="dxa"/>
              <w:start w:w="90" w:type="dxa"/>
              <w:bottom w:w="60" w:type="dxa"/>
              <w:end w:w="90" w:type="dxa"/>
            </w:tcMar>
            <w:shd w:fill="F7C99A"/>
          </w:tcPr>
          <w:p>
            <w:pPr>
              <w:jc w:val="left"/>
            </w:pPr>
            <w:r>
              <w:rPr>
                <w:rFonts w:ascii="Calibri" w:hAnsi="Calibri"/>
                <w:b/>
                <w:i w:val="0"/>
                <w:color w:val="E3721D"/>
                <w:sz w:val="22"/>
              </w:rPr>
              <w:t>Catatan penting</w:t>
            </w:r>
          </w:p>
        </w:tc>
        <w:tc>
          <w:tcPr>
            <w:tcW w:type="dxa" w:w="4801"/>
            <w:tcMar>
              <w:top w:w="60" w:type="dxa"/>
              <w:start w:w="90" w:type="dxa"/>
              <w:bottom w:w="60" w:type="dxa"/>
              <w:end w:w="90" w:type="dxa"/>
            </w:tcMar>
          </w:tcPr>
          <w:p>
            <w:pPr>
              <w:jc w:val="left"/>
            </w:pPr>
            <w:r>
              <w:rPr>
                <w:rFonts w:ascii="Calibri" w:hAnsi="Calibri"/>
                <w:b w:val="0"/>
                <w:i w:val="0"/>
                <w:color w:val="333333"/>
                <w:sz w:val="22"/>
              </w:rPr>
              <w:t>Facebook Marketplace wajib login terlebih dahulu sebelum tracing dijalankan</w:t>
            </w:r>
          </w:p>
        </w:tc>
      </w:tr>
    </w:tbl>
    <w:p>
      <w:pPr>
        <w:spacing w:before="400" w:after="0" w:line="276" w:lineRule="auto"/>
      </w:pPr>
    </w:p>
    <w:p>
      <w:pPr>
        <w:jc w:val="center"/>
      </w:pPr>
      <w:r>
        <w:rPr>
          <w:rFonts w:ascii="Calibri" w:hAnsi="Calibri"/>
          <w:b w:val="0"/>
          <w:i w:val="0"/>
          <w:color w:val="606060"/>
          <w:sz w:val="22"/>
        </w:rPr>
        <w:t>Dokumen ini disusun untuk memudahkan pimpinan menilai nilai bisnis, kesiapan operasional, dan arah pengembangan berikutnya.</w:t>
      </w:r>
    </w:p>
    <w:p>
      <w:r>
        <w:br w:type="page"/>
      </w:r>
    </w:p>
    <w:p>
      <w:pPr>
        <w:pStyle w:val="Heading1"/>
        <w:spacing w:before="200" w:after="120" w:line="276" w:lineRule="auto"/>
      </w:pPr>
      <w:r>
        <w:rPr>
          <w:rFonts w:ascii="Calibri" w:hAnsi="Calibri"/>
          <w:b/>
          <w:i w:val="0"/>
          <w:color w:val="E3721D"/>
          <w:sz w:val="30"/>
        </w:rPr>
        <w:t>1. Ringkasan Eksekutif</w:t>
      </w:r>
    </w:p>
    <w:p>
      <w:pPr>
        <w:spacing w:before="0" w:after="120" w:line="276" w:lineRule="auto"/>
      </w:pPr>
      <w:r>
        <w:rPr>
          <w:rFonts w:ascii="Calibri" w:hAnsi="Calibri"/>
          <w:b w:val="0"/>
          <w:i w:val="0"/>
          <w:color w:val="333333"/>
          <w:sz w:val="22"/>
        </w:rPr>
        <w:t>Aplikasi ini memusatkan proses tracing media sosial ke satu dashboard kerja. Operator cukup memilih platform, mengisi parameter yang dibutuhkan, lalu backend menjalankan scraper yang sudah ada dan menyimpan hasil secara terstruktur. Dengan alur ini, pekerjaan menjadi lebih cepat dipantau, lebih mudah diaudit, dan lebih siap dibawa ke tahap deployment internal.</w:t>
      </w:r>
    </w:p>
    <w:p>
      <w:pPr>
        <w:spacing w:before="0" w:after="120" w:line="276" w:lineRule="auto"/>
      </w:pPr>
      <w:r>
        <w:rPr>
          <w:rFonts w:ascii="Calibri" w:hAnsi="Calibri"/>
          <w:b w:val="0"/>
          <w:i w:val="0"/>
          <w:color w:val="333333"/>
          <w:sz w:val="22"/>
        </w:rPr>
        <w:t>Pembaruan yang paling bernilai untuk pengguna adalah kontrol proses. Pada Facebook Marketplace, tracing sekarang tidak bisa dijalankan sebelum login dilakukan terlebih dahulu. Selain itu, riwayat dan hasil run dibuat scrollable supaya halaman tidak memanjang ke bawah, dan history dapat dihapus bila sudah tidak relevan.</w:t>
      </w:r>
    </w:p>
    <w:p>
      <w:pPr>
        <w:pStyle w:val="Heading1"/>
        <w:spacing w:before="200" w:after="120" w:line="276" w:lineRule="auto"/>
      </w:pPr>
      <w:r>
        <w:rPr>
          <w:rFonts w:ascii="Calibri" w:hAnsi="Calibri"/>
          <w:b/>
          <w:i w:val="0"/>
          <w:color w:val="E3721D"/>
          <w:sz w:val="30"/>
        </w:rPr>
        <w:t>2. Gambaran Umum Aplikasi</w:t>
      </w:r>
    </w:p>
    <w:p>
      <w:pPr>
        <w:pStyle w:val="ListNumber"/>
        <w:spacing w:before="0" w:after="40" w:line="276" w:lineRule="auto"/>
      </w:pPr>
      <w:r>
        <w:rPr>
          <w:rFonts w:ascii="Calibri" w:hAnsi="Calibri"/>
          <w:b w:val="0"/>
          <w:i w:val="0"/>
          <w:color w:val="333333"/>
          <w:sz w:val="22"/>
        </w:rPr>
        <w:t>Frontend dibangun sebagai dashboard operasional untuk memilih platform, mengirim parameter tracing, melihat history, dan membaca hasil run.</w:t>
      </w:r>
    </w:p>
    <w:p>
      <w:pPr>
        <w:pStyle w:val="ListNumber"/>
        <w:spacing w:before="0" w:after="40" w:line="276" w:lineRule="auto"/>
      </w:pPr>
      <w:r>
        <w:rPr>
          <w:rFonts w:ascii="Calibri" w:hAnsi="Calibri"/>
          <w:b w:val="0"/>
          <w:i w:val="0"/>
          <w:color w:val="333333"/>
          <w:sz w:val="22"/>
        </w:rPr>
        <w:t>Backend menjadi penghubung antara tampilan dan scraper Python existing, lalu menyimpan output ke database SQLite agar hasil tetap rapi dan konsisten.</w:t>
      </w:r>
    </w:p>
    <w:p>
      <w:pPr>
        <w:pStyle w:val="ListNumber"/>
        <w:spacing w:before="0" w:after="40" w:line="276" w:lineRule="auto"/>
      </w:pPr>
      <w:r>
        <w:rPr>
          <w:rFonts w:ascii="Calibri" w:hAnsi="Calibri"/>
          <w:b w:val="0"/>
          <w:i w:val="0"/>
          <w:color w:val="333333"/>
          <w:sz w:val="22"/>
        </w:rPr>
        <w:t>Untuk Facebook Marketplace, alur kerja dipasang dengan pengaman login terlebih dahulu supaya proses tracing tidak berjalan pada sesi yang belum siap.</w:t>
      </w:r>
    </w:p>
    <w:p>
      <w:pPr>
        <w:pStyle w:val="ListNumber"/>
        <w:spacing w:before="0" w:after="40" w:line="276" w:lineRule="auto"/>
      </w:pPr>
      <w:r>
        <w:rPr>
          <w:rFonts w:ascii="Calibri" w:hAnsi="Calibri"/>
          <w:b w:val="0"/>
          <w:i w:val="0"/>
          <w:color w:val="333333"/>
          <w:sz w:val="22"/>
        </w:rPr>
        <w:t>Tampilan dan istilah di UI sudah diarahkan ke bentuk yang lebih layak dipresentasikan, tanpa nuansa MVP atau localhost di muka pengguna.</w:t>
      </w:r>
    </w:p>
    <w:p>
      <w:pPr>
        <w:pStyle w:val="Heading1"/>
        <w:spacing w:before="200" w:after="120" w:line="276" w:lineRule="auto"/>
      </w:pPr>
      <w:r>
        <w:rPr>
          <w:rFonts w:ascii="Calibri" w:hAnsi="Calibri"/>
          <w:b/>
          <w:i w:val="0"/>
          <w:color w:val="E3721D"/>
          <w:sz w:val="30"/>
        </w:rPr>
        <w:t>3. Nilai Bisnis dan Fitur Utama</w:t>
      </w:r>
    </w:p>
    <w:tbl>
      <w:tblPr>
        <w:tblStyle w:val="TableGrid"/>
        <w:tblW w:type="auto" w:w="0"/>
        <w:jc w:val="center"/>
        <w:tblLook w:firstColumn="1" w:firstRow="1" w:lastColumn="0" w:lastRow="0" w:noHBand="0" w:noVBand="1" w:val="04A0"/>
      </w:tblPr>
      <w:tblGrid>
        <w:gridCol w:w="4801"/>
        <w:gridCol w:w="4801"/>
      </w:tblGrid>
      <w:tr>
        <w:trPr>
          <w:tblHeader w:val="true"/>
        </w:trPr>
        <w:tc>
          <w:tcPr>
            <w:tcW w:type="dxa" w:w="3168"/>
            <w:shd w:fill="F7C99A"/>
            <w:tcMar>
              <w:top w:w="60" w:type="dxa"/>
              <w:start w:w="90" w:type="dxa"/>
              <w:bottom w:w="60" w:type="dxa"/>
              <w:end w:w="90" w:type="dxa"/>
            </w:tcMar>
            <w:vAlign w:val="center"/>
          </w:tcPr>
          <w:p>
            <w:pPr>
              <w:jc w:val="center"/>
            </w:pPr>
            <w:r>
              <w:rPr>
                <w:rFonts w:ascii="Calibri" w:hAnsi="Calibri"/>
                <w:b/>
                <w:i w:val="0"/>
                <w:color w:val="E3721D"/>
                <w:sz w:val="22"/>
              </w:rPr>
              <w:t>Fitur</w:t>
            </w:r>
          </w:p>
        </w:tc>
        <w:tc>
          <w:tcPr>
            <w:tcW w:type="dxa" w:w="5904"/>
            <w:shd w:fill="F7C99A"/>
            <w:tcMar>
              <w:top w:w="60" w:type="dxa"/>
              <w:start w:w="90" w:type="dxa"/>
              <w:bottom w:w="60" w:type="dxa"/>
              <w:end w:w="90" w:type="dxa"/>
            </w:tcMar>
            <w:vAlign w:val="center"/>
          </w:tcPr>
          <w:p>
            <w:pPr>
              <w:jc w:val="center"/>
            </w:pPr>
            <w:r>
              <w:rPr>
                <w:rFonts w:ascii="Calibri" w:hAnsi="Calibri"/>
                <w:b/>
                <w:i w:val="0"/>
                <w:color w:val="E3721D"/>
                <w:sz w:val="22"/>
              </w:rPr>
              <w:t>Dampak untuk pimpinan / operasional</w:t>
            </w:r>
          </w:p>
        </w:tc>
      </w:tr>
      <w:tr>
        <w:tc>
          <w:tcPr>
            <w:tcW w:type="dxa" w:w="3168"/>
            <w:tcMar>
              <w:top w:w="60" w:type="dxa"/>
              <w:start w:w="90" w:type="dxa"/>
              <w:bottom w:w="60" w:type="dxa"/>
              <w:end w:w="90" w:type="dxa"/>
            </w:tcMar>
            <w:vAlign w:val="top"/>
          </w:tcPr>
          <w:p>
            <w:pPr>
              <w:jc w:val="left"/>
            </w:pPr>
            <w:r>
              <w:rPr>
                <w:rFonts w:ascii="Calibri" w:hAnsi="Calibri"/>
                <w:b w:val="0"/>
                <w:i w:val="0"/>
                <w:color w:val="333333"/>
                <w:sz w:val="22"/>
              </w:rPr>
              <w:t>Satu dashboard untuk tiga platform</w:t>
            </w:r>
          </w:p>
        </w:tc>
        <w:tc>
          <w:tcPr>
            <w:tcW w:type="dxa" w:w="5904"/>
            <w:tcMar>
              <w:top w:w="60" w:type="dxa"/>
              <w:start w:w="90" w:type="dxa"/>
              <w:bottom w:w="60" w:type="dxa"/>
              <w:end w:w="90" w:type="dxa"/>
            </w:tcMar>
            <w:vAlign w:val="top"/>
          </w:tcPr>
          <w:p>
            <w:pPr>
              <w:jc w:val="left"/>
            </w:pPr>
            <w:r>
              <w:rPr>
                <w:rFonts w:ascii="Calibri" w:hAnsi="Calibri"/>
                <w:b w:val="0"/>
                <w:i w:val="0"/>
                <w:color w:val="333333"/>
                <w:sz w:val="22"/>
              </w:rPr>
              <w:t>Mengurangi perpindahan alat dan memusatkan kontrol kerja.</w:t>
            </w:r>
          </w:p>
        </w:tc>
      </w:tr>
      <w:tr>
        <w:tc>
          <w:tcPr>
            <w:tcW w:type="dxa" w:w="3168"/>
            <w:tcMar>
              <w:top w:w="60" w:type="dxa"/>
              <w:start w:w="90" w:type="dxa"/>
              <w:bottom w:w="60" w:type="dxa"/>
              <w:end w:w="90" w:type="dxa"/>
            </w:tcMar>
            <w:vAlign w:val="top"/>
          </w:tcPr>
          <w:p>
            <w:pPr>
              <w:jc w:val="left"/>
            </w:pPr>
            <w:r>
              <w:rPr>
                <w:rFonts w:ascii="Calibri" w:hAnsi="Calibri"/>
                <w:b w:val="0"/>
                <w:i w:val="0"/>
                <w:color w:val="333333"/>
                <w:sz w:val="22"/>
              </w:rPr>
              <w:t>History dan hasil run dalam panel scroll</w:t>
            </w:r>
          </w:p>
        </w:tc>
        <w:tc>
          <w:tcPr>
            <w:tcW w:type="dxa" w:w="5904"/>
            <w:tcMar>
              <w:top w:w="60" w:type="dxa"/>
              <w:start w:w="90" w:type="dxa"/>
              <w:bottom w:w="60" w:type="dxa"/>
              <w:end w:w="90" w:type="dxa"/>
            </w:tcMar>
            <w:vAlign w:val="top"/>
          </w:tcPr>
          <w:p>
            <w:pPr>
              <w:jc w:val="left"/>
            </w:pPr>
            <w:r>
              <w:rPr>
                <w:rFonts w:ascii="Calibri" w:hAnsi="Calibri"/>
                <w:b w:val="0"/>
                <w:i w:val="0"/>
                <w:color w:val="333333"/>
                <w:sz w:val="22"/>
              </w:rPr>
              <w:t>Membuat tampilan ringkas, mudah dibaca, dan tidak memanjangkan halaman.</w:t>
            </w:r>
          </w:p>
        </w:tc>
      </w:tr>
      <w:tr>
        <w:tc>
          <w:tcPr>
            <w:tcW w:type="dxa" w:w="3168"/>
            <w:tcMar>
              <w:top w:w="60" w:type="dxa"/>
              <w:start w:w="90" w:type="dxa"/>
              <w:bottom w:w="60" w:type="dxa"/>
              <w:end w:w="90" w:type="dxa"/>
            </w:tcMar>
            <w:vAlign w:val="top"/>
          </w:tcPr>
          <w:p>
            <w:pPr>
              <w:jc w:val="left"/>
            </w:pPr>
            <w:r>
              <w:rPr>
                <w:rFonts w:ascii="Calibri" w:hAnsi="Calibri"/>
                <w:b w:val="0"/>
                <w:i w:val="0"/>
                <w:color w:val="333333"/>
                <w:sz w:val="22"/>
              </w:rPr>
              <w:t>Hapus history</w:t>
            </w:r>
          </w:p>
        </w:tc>
        <w:tc>
          <w:tcPr>
            <w:tcW w:type="dxa" w:w="5904"/>
            <w:tcMar>
              <w:top w:w="60" w:type="dxa"/>
              <w:start w:w="90" w:type="dxa"/>
              <w:bottom w:w="60" w:type="dxa"/>
              <w:end w:w="90" w:type="dxa"/>
            </w:tcMar>
            <w:vAlign w:val="top"/>
          </w:tcPr>
          <w:p>
            <w:pPr>
              <w:jc w:val="left"/>
            </w:pPr>
            <w:r>
              <w:rPr>
                <w:rFonts w:ascii="Calibri" w:hAnsi="Calibri"/>
                <w:b w:val="0"/>
                <w:i w:val="0"/>
                <w:color w:val="333333"/>
                <w:sz w:val="22"/>
              </w:rPr>
              <w:t>Memudahkan housekeeping data dan menjaga daftar tetap relevan.</w:t>
            </w:r>
          </w:p>
        </w:tc>
      </w:tr>
      <w:tr>
        <w:tc>
          <w:tcPr>
            <w:tcW w:type="dxa" w:w="3168"/>
            <w:tcMar>
              <w:top w:w="60" w:type="dxa"/>
              <w:start w:w="90" w:type="dxa"/>
              <w:bottom w:w="60" w:type="dxa"/>
              <w:end w:w="90" w:type="dxa"/>
            </w:tcMar>
            <w:vAlign w:val="top"/>
          </w:tcPr>
          <w:p>
            <w:pPr>
              <w:jc w:val="left"/>
            </w:pPr>
            <w:r>
              <w:rPr>
                <w:rFonts w:ascii="Calibri" w:hAnsi="Calibri"/>
                <w:b w:val="0"/>
                <w:i w:val="0"/>
                <w:color w:val="333333"/>
                <w:sz w:val="22"/>
              </w:rPr>
              <w:t>Login sebelum tracing untuk Marketplace</w:t>
            </w:r>
          </w:p>
        </w:tc>
        <w:tc>
          <w:tcPr>
            <w:tcW w:type="dxa" w:w="5904"/>
            <w:tcMar>
              <w:top w:w="60" w:type="dxa"/>
              <w:start w:w="90" w:type="dxa"/>
              <w:bottom w:w="60" w:type="dxa"/>
              <w:end w:w="90" w:type="dxa"/>
            </w:tcMar>
            <w:vAlign w:val="top"/>
          </w:tcPr>
          <w:p>
            <w:pPr>
              <w:jc w:val="left"/>
            </w:pPr>
            <w:r>
              <w:rPr>
                <w:rFonts w:ascii="Calibri" w:hAnsi="Calibri"/>
                <w:b w:val="0"/>
                <w:i w:val="0"/>
                <w:color w:val="333333"/>
                <w:sz w:val="22"/>
              </w:rPr>
              <w:t>Mengurangi kegagalan proses dan memastikan sesi sudah valid sebelum eksekusi.</w:t>
            </w:r>
          </w:p>
        </w:tc>
      </w:tr>
      <w:tr>
        <w:tc>
          <w:tcPr>
            <w:tcW w:type="dxa" w:w="3168"/>
            <w:tcMar>
              <w:top w:w="60" w:type="dxa"/>
              <w:start w:w="90" w:type="dxa"/>
              <w:bottom w:w="60" w:type="dxa"/>
              <w:end w:w="90" w:type="dxa"/>
            </w:tcMar>
            <w:vAlign w:val="top"/>
          </w:tcPr>
          <w:p>
            <w:pPr>
              <w:jc w:val="left"/>
            </w:pPr>
            <w:r>
              <w:rPr>
                <w:rFonts w:ascii="Calibri" w:hAnsi="Calibri"/>
                <w:b w:val="0"/>
                <w:i w:val="0"/>
                <w:color w:val="333333"/>
                <w:sz w:val="22"/>
              </w:rPr>
              <w:t>Tema visual oranye yang bersih</w:t>
            </w:r>
          </w:p>
        </w:tc>
        <w:tc>
          <w:tcPr>
            <w:tcW w:type="dxa" w:w="5904"/>
            <w:tcMar>
              <w:top w:w="60" w:type="dxa"/>
              <w:start w:w="90" w:type="dxa"/>
              <w:bottom w:w="60" w:type="dxa"/>
              <w:end w:w="90" w:type="dxa"/>
            </w:tcMar>
            <w:vAlign w:val="top"/>
          </w:tcPr>
          <w:p>
            <w:pPr>
              <w:jc w:val="left"/>
            </w:pPr>
            <w:r>
              <w:rPr>
                <w:rFonts w:ascii="Calibri" w:hAnsi="Calibri"/>
                <w:b w:val="0"/>
                <w:i w:val="0"/>
                <w:color w:val="333333"/>
                <w:sz w:val="22"/>
              </w:rPr>
              <w:t>Memberi kesan siap deploy dan lebih sesuai untuk presentasi resmi.</w:t>
            </w:r>
          </w:p>
        </w:tc>
      </w:tr>
    </w:tbl>
    <w:p>
      <w:pPr>
        <w:pStyle w:val="Heading1"/>
        <w:spacing w:before="200" w:after="120" w:line="276" w:lineRule="auto"/>
      </w:pPr>
      <w:r>
        <w:rPr>
          <w:rFonts w:ascii="Calibri" w:hAnsi="Calibri"/>
          <w:b/>
          <w:i w:val="0"/>
          <w:color w:val="E3721D"/>
          <w:sz w:val="30"/>
        </w:rPr>
        <w:t>4. Hasil Verifikasi Internal</w:t>
      </w:r>
    </w:p>
    <w:tbl>
      <w:tblPr>
        <w:tblStyle w:val="TableGrid"/>
        <w:tblW w:type="auto" w:w="0"/>
        <w:jc w:val="center"/>
        <w:tblLook w:firstColumn="1" w:firstRow="1" w:lastColumn="0" w:lastRow="0" w:noHBand="0" w:noVBand="1" w:val="04A0"/>
      </w:tblPr>
      <w:tblGrid>
        <w:gridCol w:w="3201"/>
        <w:gridCol w:w="3201"/>
        <w:gridCol w:w="3201"/>
      </w:tblGrid>
      <w:tr>
        <w:trPr>
          <w:tblHeader w:val="true"/>
        </w:trPr>
        <w:tc>
          <w:tcPr>
            <w:tcW w:type="dxa" w:w="3024"/>
            <w:shd w:fill="F7C99A"/>
            <w:tcMar>
              <w:top w:w="60" w:type="dxa"/>
              <w:start w:w="90" w:type="dxa"/>
              <w:bottom w:w="60" w:type="dxa"/>
              <w:end w:w="90" w:type="dxa"/>
            </w:tcMar>
            <w:vAlign w:val="center"/>
          </w:tcPr>
          <w:p>
            <w:pPr>
              <w:jc w:val="center"/>
            </w:pPr>
            <w:r>
              <w:rPr>
                <w:rFonts w:ascii="Calibri" w:hAnsi="Calibri"/>
                <w:b/>
                <w:i w:val="0"/>
                <w:color w:val="E3721D"/>
                <w:sz w:val="22"/>
              </w:rPr>
              <w:t>Area</w:t>
            </w:r>
          </w:p>
        </w:tc>
        <w:tc>
          <w:tcPr>
            <w:tcW w:type="dxa" w:w="1152"/>
            <w:shd w:fill="F7C99A"/>
            <w:tcMar>
              <w:top w:w="60" w:type="dxa"/>
              <w:start w:w="90" w:type="dxa"/>
              <w:bottom w:w="60" w:type="dxa"/>
              <w:end w:w="90" w:type="dxa"/>
            </w:tcMar>
            <w:vAlign w:val="center"/>
          </w:tcPr>
          <w:p>
            <w:pPr>
              <w:jc w:val="center"/>
            </w:pPr>
            <w:r>
              <w:rPr>
                <w:rFonts w:ascii="Calibri" w:hAnsi="Calibri"/>
                <w:b/>
                <w:i w:val="0"/>
                <w:color w:val="E3721D"/>
                <w:sz w:val="22"/>
              </w:rPr>
              <w:t>Status</w:t>
            </w:r>
          </w:p>
        </w:tc>
        <w:tc>
          <w:tcPr>
            <w:tcW w:type="dxa" w:w="4896"/>
            <w:shd w:fill="F7C99A"/>
            <w:tcMar>
              <w:top w:w="60" w:type="dxa"/>
              <w:start w:w="90" w:type="dxa"/>
              <w:bottom w:w="60" w:type="dxa"/>
              <w:end w:w="90" w:type="dxa"/>
            </w:tcMar>
            <w:vAlign w:val="center"/>
          </w:tcPr>
          <w:p>
            <w:pPr>
              <w:jc w:val="center"/>
            </w:pPr>
            <w:r>
              <w:rPr>
                <w:rFonts w:ascii="Calibri" w:hAnsi="Calibri"/>
                <w:b/>
                <w:i w:val="0"/>
                <w:color w:val="E3721D"/>
                <w:sz w:val="22"/>
              </w:rPr>
              <w:t>Keterangan</w:t>
            </w:r>
          </w:p>
        </w:tc>
      </w:tr>
      <w:tr>
        <w:tc>
          <w:tcPr>
            <w:tcW w:type="dxa" w:w="3024"/>
            <w:tcMar>
              <w:top w:w="60" w:type="dxa"/>
              <w:start w:w="90" w:type="dxa"/>
              <w:bottom w:w="60" w:type="dxa"/>
              <w:end w:w="90" w:type="dxa"/>
            </w:tcMar>
            <w:vAlign w:val="top"/>
          </w:tcPr>
          <w:p>
            <w:pPr>
              <w:jc w:val="left"/>
            </w:pPr>
            <w:r>
              <w:rPr>
                <w:rFonts w:ascii="Calibri" w:hAnsi="Calibri"/>
                <w:b w:val="0"/>
                <w:i w:val="0"/>
                <w:color w:val="333333"/>
                <w:sz w:val="22"/>
              </w:rPr>
              <w:t>Frontend build</w:t>
            </w:r>
          </w:p>
        </w:tc>
        <w:tc>
          <w:tcPr>
            <w:tcW w:type="dxa" w:w="1152"/>
            <w:tcMar>
              <w:top w:w="60" w:type="dxa"/>
              <w:start w:w="90" w:type="dxa"/>
              <w:bottom w:w="60" w:type="dxa"/>
              <w:end w:w="90" w:type="dxa"/>
            </w:tcMar>
            <w:vAlign w:val="top"/>
          </w:tcPr>
          <w:p>
            <w:pPr>
              <w:jc w:val="left"/>
            </w:pPr>
            <w:r>
              <w:rPr>
                <w:rFonts w:ascii="Calibri" w:hAnsi="Calibri"/>
                <w:b w:val="0"/>
                <w:i w:val="0"/>
                <w:color w:val="333333"/>
                <w:sz w:val="22"/>
              </w:rPr>
              <w:t>OK</w:t>
            </w:r>
          </w:p>
        </w:tc>
        <w:tc>
          <w:tcPr>
            <w:tcW w:type="dxa" w:w="4896"/>
            <w:tcMar>
              <w:top w:w="60" w:type="dxa"/>
              <w:start w:w="90" w:type="dxa"/>
              <w:bottom w:w="60" w:type="dxa"/>
              <w:end w:w="90" w:type="dxa"/>
            </w:tcMar>
            <w:vAlign w:val="top"/>
          </w:tcPr>
          <w:p>
            <w:pPr>
              <w:jc w:val="left"/>
            </w:pPr>
            <w:r>
              <w:rPr>
                <w:rFonts w:ascii="Calibri" w:hAnsi="Calibri"/>
                <w:b w:val="0"/>
                <w:i w:val="0"/>
                <w:color w:val="333333"/>
                <w:sz w:val="22"/>
              </w:rPr>
              <w:t>UI berjalan dan perubahan visual sudah terpasang.</w:t>
            </w:r>
          </w:p>
        </w:tc>
      </w:tr>
      <w:tr>
        <w:tc>
          <w:tcPr>
            <w:tcW w:type="dxa" w:w="3024"/>
            <w:tcMar>
              <w:top w:w="60" w:type="dxa"/>
              <w:start w:w="90" w:type="dxa"/>
              <w:bottom w:w="60" w:type="dxa"/>
              <w:end w:w="90" w:type="dxa"/>
            </w:tcMar>
            <w:vAlign w:val="top"/>
          </w:tcPr>
          <w:p>
            <w:pPr>
              <w:jc w:val="left"/>
            </w:pPr>
            <w:r>
              <w:rPr>
                <w:rFonts w:ascii="Calibri" w:hAnsi="Calibri"/>
                <w:b w:val="0"/>
                <w:i w:val="0"/>
                <w:color w:val="333333"/>
                <w:sz w:val="22"/>
              </w:rPr>
              <w:t>Backend API</w:t>
            </w:r>
          </w:p>
        </w:tc>
        <w:tc>
          <w:tcPr>
            <w:tcW w:type="dxa" w:w="1152"/>
            <w:tcMar>
              <w:top w:w="60" w:type="dxa"/>
              <w:start w:w="90" w:type="dxa"/>
              <w:bottom w:w="60" w:type="dxa"/>
              <w:end w:w="90" w:type="dxa"/>
            </w:tcMar>
            <w:vAlign w:val="top"/>
          </w:tcPr>
          <w:p>
            <w:pPr>
              <w:jc w:val="left"/>
            </w:pPr>
            <w:r>
              <w:rPr>
                <w:rFonts w:ascii="Calibri" w:hAnsi="Calibri"/>
                <w:b w:val="0"/>
                <w:i w:val="0"/>
                <w:color w:val="333333"/>
                <w:sz w:val="22"/>
              </w:rPr>
              <w:t>OK</w:t>
            </w:r>
          </w:p>
        </w:tc>
        <w:tc>
          <w:tcPr>
            <w:tcW w:type="dxa" w:w="4896"/>
            <w:tcMar>
              <w:top w:w="60" w:type="dxa"/>
              <w:start w:w="90" w:type="dxa"/>
              <w:bottom w:w="60" w:type="dxa"/>
              <w:end w:w="90" w:type="dxa"/>
            </w:tcMar>
            <w:vAlign w:val="top"/>
          </w:tcPr>
          <w:p>
            <w:pPr>
              <w:jc w:val="left"/>
            </w:pPr>
            <w:r>
              <w:rPr>
                <w:rFonts w:ascii="Calibri" w:hAnsi="Calibri"/>
                <w:b w:val="0"/>
                <w:i w:val="0"/>
                <w:color w:val="333333"/>
                <w:sz w:val="22"/>
              </w:rPr>
              <w:t>Endpoint utama untuk list platform, login Marketplace, run, dan hapus history tersedia.</w:t>
            </w:r>
          </w:p>
        </w:tc>
      </w:tr>
      <w:tr>
        <w:tc>
          <w:tcPr>
            <w:tcW w:type="dxa" w:w="3024"/>
            <w:tcMar>
              <w:top w:w="60" w:type="dxa"/>
              <w:start w:w="90" w:type="dxa"/>
              <w:bottom w:w="60" w:type="dxa"/>
              <w:end w:w="90" w:type="dxa"/>
            </w:tcMar>
            <w:vAlign w:val="top"/>
          </w:tcPr>
          <w:p>
            <w:pPr>
              <w:jc w:val="left"/>
            </w:pPr>
            <w:r>
              <w:rPr>
                <w:rFonts w:ascii="Calibri" w:hAnsi="Calibri"/>
                <w:b w:val="0"/>
                <w:i w:val="0"/>
                <w:color w:val="333333"/>
                <w:sz w:val="22"/>
              </w:rPr>
              <w:t>Marketplace login gate</w:t>
            </w:r>
          </w:p>
        </w:tc>
        <w:tc>
          <w:tcPr>
            <w:tcW w:type="dxa" w:w="1152"/>
            <w:tcMar>
              <w:top w:w="60" w:type="dxa"/>
              <w:start w:w="90" w:type="dxa"/>
              <w:bottom w:w="60" w:type="dxa"/>
              <w:end w:w="90" w:type="dxa"/>
            </w:tcMar>
            <w:vAlign w:val="top"/>
          </w:tcPr>
          <w:p>
            <w:pPr>
              <w:jc w:val="left"/>
            </w:pPr>
            <w:r>
              <w:rPr>
                <w:rFonts w:ascii="Calibri" w:hAnsi="Calibri"/>
                <w:b w:val="0"/>
                <w:i w:val="0"/>
                <w:color w:val="333333"/>
                <w:sz w:val="22"/>
              </w:rPr>
              <w:t>OK</w:t>
            </w:r>
          </w:p>
        </w:tc>
        <w:tc>
          <w:tcPr>
            <w:tcW w:type="dxa" w:w="4896"/>
            <w:tcMar>
              <w:top w:w="60" w:type="dxa"/>
              <w:start w:w="90" w:type="dxa"/>
              <w:bottom w:w="60" w:type="dxa"/>
              <w:end w:w="90" w:type="dxa"/>
            </w:tcMar>
            <w:vAlign w:val="top"/>
          </w:tcPr>
          <w:p>
            <w:pPr>
              <w:jc w:val="left"/>
            </w:pPr>
            <w:r>
              <w:rPr>
                <w:rFonts w:ascii="Calibri" w:hAnsi="Calibri"/>
                <w:b w:val="0"/>
                <w:i w:val="0"/>
                <w:color w:val="333333"/>
                <w:sz w:val="22"/>
              </w:rPr>
              <w:t>Tracing ditahan sampai sesi login selesai.</w:t>
            </w:r>
          </w:p>
        </w:tc>
      </w:tr>
      <w:tr>
        <w:tc>
          <w:tcPr>
            <w:tcW w:type="dxa" w:w="3024"/>
            <w:tcMar>
              <w:top w:w="60" w:type="dxa"/>
              <w:start w:w="90" w:type="dxa"/>
              <w:bottom w:w="60" w:type="dxa"/>
              <w:end w:w="90" w:type="dxa"/>
            </w:tcMar>
            <w:vAlign w:val="top"/>
          </w:tcPr>
          <w:p>
            <w:pPr>
              <w:jc w:val="left"/>
            </w:pPr>
            <w:r>
              <w:rPr>
                <w:rFonts w:ascii="Calibri" w:hAnsi="Calibri"/>
                <w:b w:val="0"/>
                <w:i w:val="0"/>
                <w:color w:val="333333"/>
                <w:sz w:val="22"/>
              </w:rPr>
              <w:t>Delete history</w:t>
            </w:r>
          </w:p>
        </w:tc>
        <w:tc>
          <w:tcPr>
            <w:tcW w:type="dxa" w:w="1152"/>
            <w:tcMar>
              <w:top w:w="60" w:type="dxa"/>
              <w:start w:w="90" w:type="dxa"/>
              <w:bottom w:w="60" w:type="dxa"/>
              <w:end w:w="90" w:type="dxa"/>
            </w:tcMar>
            <w:vAlign w:val="top"/>
          </w:tcPr>
          <w:p>
            <w:pPr>
              <w:jc w:val="left"/>
            </w:pPr>
            <w:r>
              <w:rPr>
                <w:rFonts w:ascii="Calibri" w:hAnsi="Calibri"/>
                <w:b w:val="0"/>
                <w:i w:val="0"/>
                <w:color w:val="333333"/>
                <w:sz w:val="22"/>
              </w:rPr>
              <w:t>OK</w:t>
            </w:r>
          </w:p>
        </w:tc>
        <w:tc>
          <w:tcPr>
            <w:tcW w:type="dxa" w:w="4896"/>
            <w:tcMar>
              <w:top w:w="60" w:type="dxa"/>
              <w:start w:w="90" w:type="dxa"/>
              <w:bottom w:w="60" w:type="dxa"/>
              <w:end w:w="90" w:type="dxa"/>
            </w:tcMar>
            <w:vAlign w:val="top"/>
          </w:tcPr>
          <w:p>
            <w:pPr>
              <w:jc w:val="left"/>
            </w:pPr>
            <w:r>
              <w:rPr>
                <w:rFonts w:ascii="Calibri" w:hAnsi="Calibri"/>
                <w:b w:val="0"/>
                <w:i w:val="0"/>
                <w:color w:val="333333"/>
                <w:sz w:val="22"/>
              </w:rPr>
              <w:t>Riwayat run bisa dihapus dari daftar dan storage.</w:t>
            </w:r>
          </w:p>
        </w:tc>
      </w:tr>
      <w:tr>
        <w:tc>
          <w:tcPr>
            <w:tcW w:type="dxa" w:w="3024"/>
            <w:tcMar>
              <w:top w:w="60" w:type="dxa"/>
              <w:start w:w="90" w:type="dxa"/>
              <w:bottom w:w="60" w:type="dxa"/>
              <w:end w:w="90" w:type="dxa"/>
            </w:tcMar>
            <w:vAlign w:val="top"/>
          </w:tcPr>
          <w:p>
            <w:pPr>
              <w:jc w:val="left"/>
            </w:pPr>
            <w:r>
              <w:rPr>
                <w:rFonts w:ascii="Calibri" w:hAnsi="Calibri"/>
                <w:b w:val="0"/>
                <w:i w:val="0"/>
                <w:color w:val="333333"/>
                <w:sz w:val="22"/>
              </w:rPr>
              <w:t>Scrollable history / results</w:t>
            </w:r>
          </w:p>
        </w:tc>
        <w:tc>
          <w:tcPr>
            <w:tcW w:type="dxa" w:w="1152"/>
            <w:tcMar>
              <w:top w:w="60" w:type="dxa"/>
              <w:start w:w="90" w:type="dxa"/>
              <w:bottom w:w="60" w:type="dxa"/>
              <w:end w:w="90" w:type="dxa"/>
            </w:tcMar>
            <w:vAlign w:val="top"/>
          </w:tcPr>
          <w:p>
            <w:pPr>
              <w:jc w:val="left"/>
            </w:pPr>
            <w:r>
              <w:rPr>
                <w:rFonts w:ascii="Calibri" w:hAnsi="Calibri"/>
                <w:b w:val="0"/>
                <w:i w:val="0"/>
                <w:color w:val="333333"/>
                <w:sz w:val="22"/>
              </w:rPr>
              <w:t>OK</w:t>
            </w:r>
          </w:p>
        </w:tc>
        <w:tc>
          <w:tcPr>
            <w:tcW w:type="dxa" w:w="4896"/>
            <w:tcMar>
              <w:top w:w="60" w:type="dxa"/>
              <w:start w:w="90" w:type="dxa"/>
              <w:bottom w:w="60" w:type="dxa"/>
              <w:end w:w="90" w:type="dxa"/>
            </w:tcMar>
            <w:vAlign w:val="top"/>
          </w:tcPr>
          <w:p>
            <w:pPr>
              <w:jc w:val="left"/>
            </w:pPr>
            <w:r>
              <w:rPr>
                <w:rFonts w:ascii="Calibri" w:hAnsi="Calibri"/>
                <w:b w:val="0"/>
                <w:i w:val="0"/>
                <w:color w:val="333333"/>
                <w:sz w:val="22"/>
              </w:rPr>
              <w:t>Panel dibuat terbatas agar halaman tetap pendek.</w:t>
            </w:r>
          </w:p>
        </w:tc>
      </w:tr>
    </w:tbl>
    <w:p>
      <w:pPr>
        <w:spacing w:before="0" w:after="120" w:line="276" w:lineRule="auto"/>
      </w:pPr>
      <w:r>
        <w:rPr>
          <w:rFonts w:ascii="Calibri" w:hAnsi="Calibri"/>
          <w:b w:val="0"/>
          <w:i w:val="0"/>
          <w:color w:val="333333"/>
          <w:sz w:val="22"/>
        </w:rPr>
        <w:t>Catatan: verifikasi di atas dilakukan pada lingkungan lokal pengembangan dan sudah cukup untuk menunjukkan alur kerja aplikasi dari sisi pengguna maupun backend.</w:t>
      </w:r>
    </w:p>
    <w:p>
      <w:pPr>
        <w:pStyle w:val="Heading1"/>
        <w:spacing w:before="200" w:after="120" w:line="276" w:lineRule="auto"/>
      </w:pPr>
      <w:r>
        <w:rPr>
          <w:rFonts w:ascii="Calibri" w:hAnsi="Calibri"/>
          <w:b/>
          <w:i w:val="0"/>
          <w:color w:val="E3721D"/>
          <w:sz w:val="30"/>
        </w:rPr>
        <w:t>5. Bukti Screenshot</w:t>
      </w:r>
    </w:p>
    <w:p>
      <w:pPr>
        <w:spacing w:before="0" w:after="120" w:line="276" w:lineRule="auto"/>
      </w:pPr>
      <w:r>
        <w:rPr>
          <w:rFonts w:ascii="Calibri" w:hAnsi="Calibri"/>
          <w:b w:val="0"/>
          <w:i w:val="0"/>
          <w:color w:val="333333"/>
          <w:sz w:val="22"/>
        </w:rPr>
        <w:t>Berikut bukti tampilan aplikasi yang menunjukkan perubahan utama dan kesiapan presentasi.</w:t>
      </w:r>
    </w:p>
    <w:p>
      <w:pPr>
        <w:spacing w:before="120" w:after="80" w:line="276" w:lineRule="auto"/>
        <w:jc w:val="center"/>
      </w:pPr>
      <w:r>
        <w:drawing>
          <wp:inline xmlns:a="http://schemas.openxmlformats.org/drawingml/2006/main" xmlns:pic="http://schemas.openxmlformats.org/drawingml/2006/picture">
            <wp:extent cx="5623560" cy="2780636"/>
            <wp:docPr id="1" name="Picture 1"/>
            <wp:cNvGraphicFramePr>
              <a:graphicFrameLocks noChangeAspect="1"/>
            </wp:cNvGraphicFramePr>
            <a:graphic>
              <a:graphicData uri="http://schemas.openxmlformats.org/drawingml/2006/picture">
                <pic:pic>
                  <pic:nvPicPr>
                    <pic:cNvPr id="0" name="screenshot-1779771579359.png"/>
                    <pic:cNvPicPr/>
                  </pic:nvPicPr>
                  <pic:blipFill>
                    <a:blip r:embed="rId10"/>
                    <a:stretch>
                      <a:fillRect/>
                    </a:stretch>
                  </pic:blipFill>
                  <pic:spPr>
                    <a:xfrm>
                      <a:off x="0" y="0"/>
                      <a:ext cx="5623560" cy="2780636"/>
                    </a:xfrm>
                    <a:prstGeom prst="rect"/>
                  </pic:spPr>
                </pic:pic>
              </a:graphicData>
            </a:graphic>
          </wp:inline>
        </w:drawing>
      </w:r>
    </w:p>
    <w:p>
      <w:pPr>
        <w:spacing w:before="40" w:after="200" w:line="276" w:lineRule="auto"/>
        <w:jc w:val="center"/>
      </w:pPr>
      <w:r>
        <w:rPr>
          <w:rFonts w:ascii="Calibri" w:hAnsi="Calibri"/>
          <w:b w:val="0"/>
          <w:i/>
          <w:color w:val="606060"/>
          <w:sz w:val="19"/>
        </w:rPr>
        <w:t>Gambar 1. Dashboard utama aplikasi dengan tema oranye dan panel riwayat yang lebih ringkas.</w:t>
      </w:r>
    </w:p>
    <w:p>
      <w:r>
        <w:br w:type="page"/>
      </w:r>
    </w:p>
    <w:p>
      <w:pPr>
        <w:spacing w:before="120" w:after="80" w:line="276" w:lineRule="auto"/>
        <w:jc w:val="center"/>
      </w:pPr>
      <w:r>
        <w:drawing>
          <wp:inline xmlns:a="http://schemas.openxmlformats.org/drawingml/2006/main" xmlns:pic="http://schemas.openxmlformats.org/drawingml/2006/picture">
            <wp:extent cx="5623560" cy="2780636"/>
            <wp:docPr id="2" name="Picture 2"/>
            <wp:cNvGraphicFramePr>
              <a:graphicFrameLocks noChangeAspect="1"/>
            </wp:cNvGraphicFramePr>
            <a:graphic>
              <a:graphicData uri="http://schemas.openxmlformats.org/drawingml/2006/picture">
                <pic:pic>
                  <pic:nvPicPr>
                    <pic:cNvPr id="0" name="screenshot-1779771643751.png"/>
                    <pic:cNvPicPr/>
                  </pic:nvPicPr>
                  <pic:blipFill>
                    <a:blip r:embed="rId11"/>
                    <a:stretch>
                      <a:fillRect/>
                    </a:stretch>
                  </pic:blipFill>
                  <pic:spPr>
                    <a:xfrm>
                      <a:off x="0" y="0"/>
                      <a:ext cx="5623560" cy="2780636"/>
                    </a:xfrm>
                    <a:prstGeom prst="rect"/>
                  </pic:spPr>
                </pic:pic>
              </a:graphicData>
            </a:graphic>
          </wp:inline>
        </w:drawing>
      </w:r>
    </w:p>
    <w:p>
      <w:pPr>
        <w:spacing w:before="40" w:after="200" w:line="276" w:lineRule="auto"/>
        <w:jc w:val="center"/>
      </w:pPr>
      <w:r>
        <w:rPr>
          <w:rFonts w:ascii="Calibri" w:hAnsi="Calibri"/>
          <w:b w:val="0"/>
          <w:i/>
          <w:color w:val="606060"/>
          <w:sz w:val="19"/>
        </w:rPr>
        <w:t>Gambar 2. Tampilan Facebook Marketplace dengan syarat login sebelum tracing dijalankan.</w:t>
      </w:r>
    </w:p>
    <w:p>
      <w:r>
        <w:br w:type="page"/>
      </w:r>
    </w:p>
    <w:p>
      <w:pPr>
        <w:spacing w:before="120" w:after="80" w:line="276" w:lineRule="auto"/>
        <w:jc w:val="center"/>
      </w:pPr>
      <w:r>
        <w:drawing>
          <wp:inline xmlns:a="http://schemas.openxmlformats.org/drawingml/2006/main" xmlns:pic="http://schemas.openxmlformats.org/drawingml/2006/picture">
            <wp:extent cx="5623560" cy="6573576"/>
            <wp:docPr id="3" name="Picture 3"/>
            <wp:cNvGraphicFramePr>
              <a:graphicFrameLocks noChangeAspect="1"/>
            </wp:cNvGraphicFramePr>
            <a:graphic>
              <a:graphicData uri="http://schemas.openxmlformats.org/drawingml/2006/picture">
                <pic:pic>
                  <pic:nvPicPr>
                    <pic:cNvPr id="0" name="screenshot-1779769952264.png"/>
                    <pic:cNvPicPr/>
                  </pic:nvPicPr>
                  <pic:blipFill>
                    <a:blip r:embed="rId12"/>
                    <a:stretch>
                      <a:fillRect/>
                    </a:stretch>
                  </pic:blipFill>
                  <pic:spPr>
                    <a:xfrm>
                      <a:off x="0" y="0"/>
                      <a:ext cx="5623560" cy="6573576"/>
                    </a:xfrm>
                    <a:prstGeom prst="rect"/>
                  </pic:spPr>
                </pic:pic>
              </a:graphicData>
            </a:graphic>
          </wp:inline>
        </w:drawing>
      </w:r>
    </w:p>
    <w:p>
      <w:pPr>
        <w:spacing w:before="40" w:after="200" w:line="276" w:lineRule="auto"/>
        <w:jc w:val="center"/>
      </w:pPr>
      <w:r>
        <w:rPr>
          <w:rFonts w:ascii="Calibri" w:hAnsi="Calibri"/>
          <w:b w:val="0"/>
          <w:i/>
          <w:color w:val="606060"/>
          <w:sz w:val="19"/>
        </w:rPr>
        <w:t>Gambar 3. Hasil run dan tabel data yang tampil dalam panel scroll agar halaman tetap pendek.</w:t>
      </w:r>
    </w:p>
    <w:p>
      <w:pPr>
        <w:pStyle w:val="Heading1"/>
        <w:spacing w:before="200" w:after="120" w:line="276" w:lineRule="auto"/>
      </w:pPr>
      <w:r>
        <w:rPr>
          <w:rFonts w:ascii="Calibri" w:hAnsi="Calibri"/>
          <w:b/>
          <w:i w:val="0"/>
          <w:color w:val="E3721D"/>
          <w:sz w:val="30"/>
        </w:rPr>
        <w:t>6. Kesimpulan</w:t>
      </w:r>
    </w:p>
    <w:p>
      <w:pPr>
        <w:spacing w:before="0" w:after="120" w:line="276" w:lineRule="auto"/>
      </w:pPr>
      <w:r>
        <w:rPr>
          <w:rFonts w:ascii="Calibri" w:hAnsi="Calibri"/>
          <w:b w:val="0"/>
          <w:i w:val="0"/>
          <w:color w:val="333333"/>
          <w:sz w:val="22"/>
        </w:rPr>
        <w:t>Aplikasi Social Media Tracing sudah bergerak dari sekadar prototype menjadi alat kerja yang lebih rapi, terkendali, dan enak dipresentasikan. Nilai terbesarnya ada pada sentralisasi proses, pengamanan alur Marketplace, dan pengalaman pengguna yang lebih ringkas.</w:t>
      </w:r>
    </w:p>
    <w:p>
      <w:pPr>
        <w:spacing w:before="0" w:after="120" w:line="276" w:lineRule="auto"/>
      </w:pPr>
      <w:r>
        <w:rPr>
          <w:rFonts w:ascii="Calibri" w:hAnsi="Calibri"/>
          <w:b w:val="0"/>
          <w:i w:val="0"/>
          <w:color w:val="333333"/>
          <w:sz w:val="22"/>
        </w:rPr>
        <w:t>Untuk tahap berikutnya, fokus yang paling masuk akal adalah penyiapan environment deployment, penguatan manajemen kredensial produksi, dan penyempurnaan pelaporan hasil agar siap digunakan secara rutin oleh tim terkait.</w:t>
      </w:r>
    </w:p>
    <w:sectPr w:rsidR="00FC693F" w:rsidRPr="0006063C" w:rsidSect="00034616">
      <w:footerReference w:type="default" r:id="rId9"/>
      <w:pgSz w:w="11906" w:h="1683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060"/>
        <w:sz w:val="18"/>
      </w:rPr>
      <w:t>Laporan Aplikasi Social Media Tracing | 26 Mei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