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9F138D"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53D9F8A0"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3C1CD201"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011A255D"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59353B6D" w14:textId="77777777" w:rsidR="00ED2A15" w:rsidRPr="009845D0" w:rsidRDefault="00ED2A15" w:rsidP="00357D48">
      <w:pPr>
        <w:suppressAutoHyphens/>
        <w:spacing w:after="0" w:line="240" w:lineRule="auto"/>
        <w:jc w:val="both"/>
        <w:rPr>
          <w:rFonts w:eastAsia="Times New Roman" w:cs="Calibri"/>
          <w:kern w:val="0"/>
          <w:sz w:val="22"/>
          <w:szCs w:val="22"/>
          <w:lang w:val="el-GR" w:eastAsia="zh-CN"/>
          <w14:ligatures w14:val="none"/>
        </w:rPr>
      </w:pPr>
    </w:p>
    <w:p w14:paraId="269E99C4"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3CBDD207" w14:textId="77777777" w:rsidR="00ED2A15" w:rsidRPr="009845D0" w:rsidRDefault="00ED2A15" w:rsidP="00357D48">
      <w:pPr>
        <w:suppressAutoHyphens/>
        <w:spacing w:after="0" w:line="240" w:lineRule="auto"/>
        <w:jc w:val="both"/>
        <w:rPr>
          <w:rFonts w:eastAsia="Times New Roman" w:cs="Calibri"/>
          <w:kern w:val="0"/>
          <w:sz w:val="22"/>
          <w:szCs w:val="22"/>
          <w:lang w:val="el-GR" w:eastAsia="zh-CN"/>
          <w14:ligatures w14:val="none"/>
        </w:rPr>
      </w:pPr>
    </w:p>
    <w:p w14:paraId="592F2D29"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01E456D7" w14:textId="77777777" w:rsidR="00ED2A15" w:rsidRPr="009845D0" w:rsidRDefault="00ED2A15" w:rsidP="00357D48">
      <w:pPr>
        <w:suppressAutoHyphens/>
        <w:spacing w:after="0" w:line="240" w:lineRule="auto"/>
        <w:jc w:val="center"/>
        <w:rPr>
          <w:rFonts w:eastAsia="Times New Roman" w:cs="Times New Roman"/>
          <w:kern w:val="0"/>
          <w:sz w:val="22"/>
          <w:szCs w:val="22"/>
          <w:lang w:val="el-GR" w:eastAsia="zh-CN"/>
          <w14:ligatures w14:val="none"/>
        </w:rPr>
      </w:pPr>
      <w:r w:rsidRPr="009845D0">
        <w:rPr>
          <w:rFonts w:eastAsia="Times New Roman" w:cs="Calibri"/>
          <w:kern w:val="0"/>
          <w:sz w:val="22"/>
          <w:szCs w:val="22"/>
          <w:lang w:val="el-GR" w:eastAsia="zh-CN"/>
          <w14:ligatures w14:val="none"/>
        </w:rPr>
        <w:t>ΠΑΝΕΠΙΣΤΗΜΙΟ ΠΕΙΡΑΙΩΣ</w:t>
      </w:r>
    </w:p>
    <w:p w14:paraId="2FE41A86" w14:textId="77777777" w:rsidR="00ED2A15" w:rsidRPr="009845D0" w:rsidRDefault="00ED2A15" w:rsidP="00357D48">
      <w:pPr>
        <w:suppressAutoHyphens/>
        <w:spacing w:after="0" w:line="240" w:lineRule="auto"/>
        <w:jc w:val="center"/>
        <w:rPr>
          <w:rFonts w:eastAsia="Times New Roman" w:cs="Times New Roman"/>
          <w:kern w:val="0"/>
          <w:sz w:val="22"/>
          <w:szCs w:val="22"/>
          <w:lang w:val="el-GR" w:eastAsia="zh-CN"/>
          <w14:ligatures w14:val="none"/>
        </w:rPr>
      </w:pPr>
      <w:r w:rsidRPr="009845D0">
        <w:rPr>
          <w:rFonts w:eastAsia="Times New Roman" w:cs="Calibri"/>
          <w:kern w:val="0"/>
          <w:sz w:val="22"/>
          <w:szCs w:val="22"/>
          <w:lang w:val="el-GR" w:eastAsia="zh-CN"/>
          <w14:ligatures w14:val="none"/>
        </w:rPr>
        <w:t>Τμήμα Πληροφορικής</w:t>
      </w:r>
    </w:p>
    <w:p w14:paraId="5CDA44CC"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3C8E26D8"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p>
    <w:p w14:paraId="3474F30D" w14:textId="77777777" w:rsidR="00ED2A15" w:rsidRPr="009845D0" w:rsidRDefault="00ED2A15" w:rsidP="00357D48">
      <w:pPr>
        <w:suppressAutoHyphens/>
        <w:spacing w:after="0" w:line="240" w:lineRule="auto"/>
        <w:jc w:val="center"/>
        <w:rPr>
          <w:rFonts w:eastAsia="Times New Roman" w:cs="Calibri"/>
          <w:i/>
          <w:kern w:val="0"/>
          <w:sz w:val="22"/>
          <w:szCs w:val="22"/>
          <w:lang w:eastAsia="zh-CN"/>
          <w14:ligatures w14:val="none"/>
        </w:rPr>
      </w:pPr>
      <w:r w:rsidRPr="009845D0">
        <w:rPr>
          <w:rFonts w:eastAsia="Times New Roman" w:cs="Calibri"/>
          <w:noProof/>
          <w:kern w:val="0"/>
          <w:sz w:val="22"/>
          <w:szCs w:val="22"/>
          <w:lang w:val="el-GR" w:eastAsia="zh-CN"/>
          <w14:ligatures w14:val="none"/>
        </w:rPr>
        <w:drawing>
          <wp:inline distT="0" distB="0" distL="0" distR="0" wp14:anchorId="17A88FE0" wp14:editId="38A44E7B">
            <wp:extent cx="906780" cy="906780"/>
            <wp:effectExtent l="0" t="0" r="7620" b="7620"/>
            <wp:doc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pic:cNvPicPr>
                      <a:picLocks noChangeAspect="1" noChangeArrowheads="1"/>
                    </pic:cNvPicPr>
                  </pic:nvPicPr>
                  <pic:blipFill>
                    <a:blip r:embed="rId8">
                      <a:extLst>
                        <a:ext uri="{28A0092B-C50C-407E-A947-70E740481C1C}">
                          <a14:useLocalDpi xmlns:a14="http://schemas.microsoft.com/office/drawing/2010/main" val="0"/>
                        </a:ext>
                      </a:extLst>
                    </a:blip>
                    <a:srcRect l="-69" t="-69" r="-69" b="-69"/>
                    <a:stretch>
                      <a:fillRect/>
                    </a:stretch>
                  </pic:blipFill>
                  <pic:spPr bwMode="auto">
                    <a:xfrm>
                      <a:off x="0" y="0"/>
                      <a:ext cx="906780" cy="906780"/>
                    </a:xfrm>
                    <a:prstGeom prst="rect">
                      <a:avLst/>
                    </a:prstGeom>
                    <a:solidFill>
                      <a:srgbClr val="FFFFFF"/>
                    </a:solidFill>
                    <a:ln>
                      <a:noFill/>
                    </a:ln>
                  </pic:spPr>
                </pic:pic>
              </a:graphicData>
            </a:graphic>
          </wp:inline>
        </w:drawing>
      </w:r>
    </w:p>
    <w:p w14:paraId="059D179D" w14:textId="77777777" w:rsidR="00ED2A15" w:rsidRPr="009845D0" w:rsidRDefault="00ED2A15" w:rsidP="00357D48">
      <w:pPr>
        <w:suppressAutoHyphens/>
        <w:spacing w:after="0" w:line="240" w:lineRule="auto"/>
        <w:jc w:val="both"/>
        <w:rPr>
          <w:rFonts w:eastAsia="Times New Roman" w:cs="Calibri"/>
          <w:i/>
          <w:kern w:val="0"/>
          <w:sz w:val="22"/>
          <w:szCs w:val="22"/>
          <w:lang w:eastAsia="zh-CN"/>
          <w14:ligatures w14:val="none"/>
        </w:rPr>
      </w:pPr>
    </w:p>
    <w:p w14:paraId="769F85FF" w14:textId="77777777" w:rsidR="00ED2A15" w:rsidRPr="009845D0" w:rsidRDefault="00ED2A15" w:rsidP="00357D48">
      <w:pPr>
        <w:suppressAutoHyphens/>
        <w:spacing w:after="0" w:line="240" w:lineRule="auto"/>
        <w:jc w:val="both"/>
        <w:rPr>
          <w:rFonts w:eastAsia="Times New Roman" w:cs="Calibri"/>
          <w:i/>
          <w:kern w:val="0"/>
          <w:sz w:val="22"/>
          <w:szCs w:val="22"/>
          <w:lang w:eastAsia="zh-CN"/>
          <w14:ligatures w14:val="none"/>
        </w:rPr>
      </w:pPr>
    </w:p>
    <w:p w14:paraId="60E48F08" w14:textId="76A6CB4C" w:rsidR="00ED2A15" w:rsidRPr="009845D0" w:rsidRDefault="00ED2A15" w:rsidP="00357D48">
      <w:pPr>
        <w:suppressAutoHyphens/>
        <w:spacing w:after="0" w:line="240" w:lineRule="auto"/>
        <w:jc w:val="center"/>
        <w:rPr>
          <w:rFonts w:eastAsia="Times New Roman" w:cs="Times New Roman"/>
          <w:kern w:val="0"/>
          <w:sz w:val="22"/>
          <w:szCs w:val="22"/>
          <w:lang w:val="el-GR" w:eastAsia="zh-CN"/>
          <w14:ligatures w14:val="none"/>
        </w:rPr>
      </w:pPr>
      <w:r w:rsidRPr="009845D0">
        <w:rPr>
          <w:rFonts w:eastAsia="Times New Roman" w:cs="Calibri"/>
          <w:kern w:val="0"/>
          <w:sz w:val="22"/>
          <w:szCs w:val="22"/>
          <w:lang w:val="el-GR" w:eastAsia="zh-CN"/>
          <w14:ligatures w14:val="none"/>
        </w:rPr>
        <w:t xml:space="preserve">Εργασία Μαθήματος </w:t>
      </w:r>
      <w:r w:rsidRPr="009845D0">
        <w:rPr>
          <w:rFonts w:eastAsia="Times New Roman" w:cs="Calibri"/>
          <w:i/>
          <w:kern w:val="0"/>
          <w:sz w:val="22"/>
          <w:szCs w:val="22"/>
          <w:lang w:val="el-GR" w:eastAsia="zh-CN"/>
          <w14:ligatures w14:val="none"/>
        </w:rPr>
        <w:t>Αναλυτική Δεδομένων και Μηχανική Μάθηση</w:t>
      </w:r>
    </w:p>
    <w:p w14:paraId="3B500870" w14:textId="77777777" w:rsidR="00ED2A15" w:rsidRPr="009845D0" w:rsidRDefault="00ED2A15" w:rsidP="00357D48">
      <w:pPr>
        <w:suppressAutoHyphens/>
        <w:spacing w:after="0" w:line="240" w:lineRule="auto"/>
        <w:jc w:val="both"/>
        <w:rPr>
          <w:rFonts w:eastAsia="Times New Roman" w:cs="Calibri"/>
          <w:kern w:val="0"/>
          <w:sz w:val="22"/>
          <w:szCs w:val="22"/>
          <w:lang w:val="el-GR" w:eastAsia="zh-CN"/>
          <w14:ligatures w14:val="none"/>
        </w:rPr>
      </w:pPr>
    </w:p>
    <w:p w14:paraId="0860850F" w14:textId="77777777" w:rsidR="00ED2A15" w:rsidRPr="009845D0" w:rsidRDefault="00ED2A15" w:rsidP="00357D48">
      <w:pPr>
        <w:suppressAutoHyphens/>
        <w:spacing w:after="0" w:line="240" w:lineRule="auto"/>
        <w:jc w:val="both"/>
        <w:rPr>
          <w:rFonts w:eastAsia="Times New Roman" w:cs="Calibri"/>
          <w:kern w:val="0"/>
          <w:sz w:val="22"/>
          <w:szCs w:val="22"/>
          <w:lang w:val="el-GR" w:eastAsia="zh-CN"/>
          <w14:ligatures w14:val="none"/>
        </w:rPr>
      </w:pPr>
    </w:p>
    <w:tbl>
      <w:tblPr>
        <w:tblW w:w="10525" w:type="dxa"/>
        <w:jc w:val="center"/>
        <w:tblLayout w:type="fixed"/>
        <w:tblLook w:val="0000" w:firstRow="0" w:lastRow="0" w:firstColumn="0" w:lastColumn="0" w:noHBand="0" w:noVBand="0"/>
      </w:tblPr>
      <w:tblGrid>
        <w:gridCol w:w="4531"/>
        <w:gridCol w:w="5994"/>
      </w:tblGrid>
      <w:tr w:rsidR="00ED2A15" w:rsidRPr="00F35256" w14:paraId="7CCB896E" w14:textId="77777777" w:rsidTr="00795661">
        <w:trPr>
          <w:jc w:val="center"/>
        </w:trPr>
        <w:tc>
          <w:tcPr>
            <w:tcW w:w="4531" w:type="dxa"/>
            <w:tcBorders>
              <w:top w:val="single" w:sz="4" w:space="0" w:color="000000"/>
              <w:left w:val="single" w:sz="4" w:space="0" w:color="000000"/>
              <w:bottom w:val="single" w:sz="4" w:space="0" w:color="000000"/>
            </w:tcBorders>
            <w:shd w:val="clear" w:color="auto" w:fill="auto"/>
          </w:tcPr>
          <w:p w14:paraId="79DD5827" w14:textId="77777777" w:rsidR="00ED2A15" w:rsidRPr="009845D0" w:rsidRDefault="00ED2A15" w:rsidP="00357D48">
            <w:pPr>
              <w:suppressAutoHyphens/>
              <w:spacing w:after="0" w:line="240" w:lineRule="auto"/>
              <w:jc w:val="both"/>
              <w:rPr>
                <w:rFonts w:eastAsia="Times New Roman" w:cs="Calibri"/>
                <w:kern w:val="0"/>
                <w:sz w:val="22"/>
                <w:szCs w:val="22"/>
                <w:lang w:eastAsia="zh-CN"/>
                <w14:ligatures w14:val="none"/>
              </w:rPr>
            </w:pPr>
            <w:r w:rsidRPr="009845D0">
              <w:rPr>
                <w:rFonts w:eastAsia="Times New Roman" w:cs="Calibri"/>
                <w:kern w:val="0"/>
                <w:sz w:val="22"/>
                <w:szCs w:val="22"/>
                <w:lang w:val="el-GR" w:eastAsia="zh-CN"/>
                <w14:ligatures w14:val="none"/>
              </w:rPr>
              <w:t>Αρ. Άσκησης</w:t>
            </w:r>
            <w:r w:rsidRPr="009845D0">
              <w:rPr>
                <w:rFonts w:eastAsia="Times New Roman" w:cs="Calibri"/>
                <w:kern w:val="0"/>
                <w:sz w:val="22"/>
                <w:szCs w:val="22"/>
                <w:lang w:eastAsia="zh-CN"/>
                <w14:ligatures w14:val="none"/>
              </w:rPr>
              <w:t xml:space="preserve"> - </w:t>
            </w:r>
            <w:r w:rsidRPr="009845D0">
              <w:rPr>
                <w:rFonts w:eastAsia="Times New Roman" w:cs="Calibri"/>
                <w:kern w:val="0"/>
                <w:sz w:val="22"/>
                <w:szCs w:val="22"/>
                <w:lang w:val="el-GR" w:eastAsia="zh-CN"/>
                <w14:ligatures w14:val="none"/>
              </w:rPr>
              <w:t>Τίτλος Άσκησης</w:t>
            </w:r>
          </w:p>
        </w:tc>
        <w:tc>
          <w:tcPr>
            <w:tcW w:w="5994" w:type="dxa"/>
            <w:tcBorders>
              <w:top w:val="single" w:sz="4" w:space="0" w:color="000000"/>
              <w:left w:val="single" w:sz="4" w:space="0" w:color="000000"/>
              <w:bottom w:val="single" w:sz="4" w:space="0" w:color="000000"/>
              <w:right w:val="single" w:sz="4" w:space="0" w:color="000000"/>
            </w:tcBorders>
            <w:shd w:val="clear" w:color="auto" w:fill="auto"/>
          </w:tcPr>
          <w:p w14:paraId="3B8BC9DA" w14:textId="6626F5F8" w:rsidR="00ED2A15" w:rsidRPr="009845D0" w:rsidRDefault="00795661" w:rsidP="00357D48">
            <w:pPr>
              <w:suppressAutoHyphens/>
              <w:snapToGrid w:val="0"/>
              <w:spacing w:after="0" w:line="240" w:lineRule="auto"/>
              <w:jc w:val="both"/>
              <w:rPr>
                <w:rFonts w:eastAsia="Times New Roman" w:cs="Calibri"/>
                <w:i/>
                <w:kern w:val="0"/>
                <w:sz w:val="22"/>
                <w:szCs w:val="22"/>
                <w:lang w:val="el-GR" w:eastAsia="zh-CN"/>
                <w14:ligatures w14:val="none"/>
              </w:rPr>
            </w:pPr>
            <w:r w:rsidRPr="009845D0">
              <w:rPr>
                <w:rFonts w:eastAsia="Times New Roman" w:cs="Calibri"/>
                <w:i/>
                <w:kern w:val="0"/>
                <w:sz w:val="22"/>
                <w:szCs w:val="22"/>
                <w:lang w:val="el-GR" w:eastAsia="zh-CN"/>
                <w14:ligatures w14:val="none"/>
              </w:rPr>
              <w:t>Αναλυτική Δεδομένων και Μηχανική Μάθηση</w:t>
            </w:r>
          </w:p>
        </w:tc>
      </w:tr>
      <w:tr w:rsidR="00795661" w:rsidRPr="009845D0" w14:paraId="2C2FB7E0" w14:textId="77777777" w:rsidTr="00292EFB">
        <w:trPr>
          <w:trHeight w:val="332"/>
          <w:jc w:val="center"/>
        </w:trPr>
        <w:tc>
          <w:tcPr>
            <w:tcW w:w="4531" w:type="dxa"/>
            <w:tcBorders>
              <w:top w:val="single" w:sz="4" w:space="0" w:color="000000"/>
              <w:left w:val="single" w:sz="4" w:space="0" w:color="000000"/>
              <w:bottom w:val="single" w:sz="4" w:space="0" w:color="000000"/>
            </w:tcBorders>
            <w:shd w:val="clear" w:color="auto" w:fill="auto"/>
            <w:vAlign w:val="center"/>
          </w:tcPr>
          <w:p w14:paraId="4E1043F7" w14:textId="623D5439" w:rsidR="00795661" w:rsidRPr="009845D0" w:rsidRDefault="00795661" w:rsidP="00357D48">
            <w:pPr>
              <w:suppressAutoHyphens/>
              <w:spacing w:after="0" w:line="240" w:lineRule="auto"/>
              <w:jc w:val="both"/>
              <w:rPr>
                <w:rFonts w:eastAsia="Times New Roman" w:cs="Times New Roman"/>
                <w:kern w:val="0"/>
                <w:sz w:val="22"/>
                <w:szCs w:val="22"/>
                <w:lang w:val="el-GR" w:eastAsia="zh-CN"/>
                <w14:ligatures w14:val="none"/>
              </w:rPr>
            </w:pPr>
            <w:r w:rsidRPr="009845D0">
              <w:rPr>
                <w:rFonts w:eastAsia="Times New Roman" w:cs="Calibri"/>
                <w:kern w:val="0"/>
                <w:sz w:val="22"/>
                <w:szCs w:val="22"/>
                <w:lang w:val="el-GR" w:eastAsia="zh-CN"/>
                <w14:ligatures w14:val="none"/>
              </w:rPr>
              <w:t xml:space="preserve">Όνομα φοιτητή - </w:t>
            </w:r>
            <w:proofErr w:type="spellStart"/>
            <w:r w:rsidRPr="009845D0">
              <w:rPr>
                <w:rFonts w:eastAsia="Times New Roman" w:cs="Calibri"/>
                <w:kern w:val="0"/>
                <w:sz w:val="22"/>
                <w:szCs w:val="22"/>
                <w:lang w:val="el-GR" w:eastAsia="zh-CN"/>
                <w14:ligatures w14:val="none"/>
              </w:rPr>
              <w:t>Αρ</w:t>
            </w:r>
            <w:proofErr w:type="spellEnd"/>
            <w:r w:rsidRPr="009845D0">
              <w:rPr>
                <w:rFonts w:eastAsia="Times New Roman" w:cs="Calibri"/>
                <w:kern w:val="0"/>
                <w:sz w:val="22"/>
                <w:szCs w:val="22"/>
                <w:lang w:val="el-GR" w:eastAsia="zh-CN"/>
                <w14:ligatures w14:val="none"/>
              </w:rPr>
              <w:t>. Μητρώου</w:t>
            </w:r>
          </w:p>
        </w:tc>
        <w:tc>
          <w:tcPr>
            <w:tcW w:w="5994" w:type="dxa"/>
            <w:tcBorders>
              <w:top w:val="single" w:sz="4" w:space="0" w:color="000000"/>
              <w:left w:val="single" w:sz="4" w:space="0" w:color="000000"/>
              <w:right w:val="single" w:sz="4" w:space="0" w:color="000000"/>
            </w:tcBorders>
            <w:shd w:val="clear" w:color="auto" w:fill="auto"/>
          </w:tcPr>
          <w:p w14:paraId="610C33E5" w14:textId="32351BFC" w:rsidR="00795661" w:rsidRPr="009845D0" w:rsidRDefault="00795661" w:rsidP="00357D48">
            <w:pPr>
              <w:suppressAutoHyphens/>
              <w:snapToGrid w:val="0"/>
              <w:spacing w:after="0" w:line="240" w:lineRule="auto"/>
              <w:jc w:val="both"/>
              <w:rPr>
                <w:rFonts w:eastAsia="Times New Roman" w:cs="Calibri"/>
                <w:kern w:val="0"/>
                <w:sz w:val="22"/>
                <w:szCs w:val="22"/>
                <w:lang w:eastAsia="zh-CN"/>
                <w14:ligatures w14:val="none"/>
              </w:rPr>
            </w:pPr>
            <w:r w:rsidRPr="009845D0">
              <w:rPr>
                <w:rFonts w:eastAsia="Times New Roman" w:cs="Calibri"/>
                <w:kern w:val="0"/>
                <w:sz w:val="22"/>
                <w:szCs w:val="22"/>
                <w:lang w:val="el-GR" w:eastAsia="zh-CN"/>
                <w14:ligatures w14:val="none"/>
              </w:rPr>
              <w:t>Ραυτόπουλος Μάριος – ΜΠΚΕΔ24034</w:t>
            </w:r>
          </w:p>
        </w:tc>
      </w:tr>
      <w:tr w:rsidR="00ED2A15" w:rsidRPr="009845D0" w14:paraId="746D4FA9" w14:textId="77777777" w:rsidTr="00795661">
        <w:trPr>
          <w:trHeight w:val="58"/>
          <w:jc w:val="center"/>
        </w:trPr>
        <w:tc>
          <w:tcPr>
            <w:tcW w:w="4531" w:type="dxa"/>
            <w:tcBorders>
              <w:top w:val="single" w:sz="4" w:space="0" w:color="000000"/>
              <w:left w:val="single" w:sz="4" w:space="0" w:color="000000"/>
              <w:bottom w:val="single" w:sz="4" w:space="0" w:color="000000"/>
            </w:tcBorders>
            <w:shd w:val="clear" w:color="auto" w:fill="auto"/>
          </w:tcPr>
          <w:p w14:paraId="5C90F010" w14:textId="77777777" w:rsidR="00ED2A15" w:rsidRPr="009845D0" w:rsidRDefault="00ED2A15" w:rsidP="00357D48">
            <w:pPr>
              <w:suppressAutoHyphens/>
              <w:spacing w:after="0" w:line="240" w:lineRule="auto"/>
              <w:jc w:val="both"/>
              <w:rPr>
                <w:rFonts w:eastAsia="Times New Roman" w:cs="Times New Roman"/>
                <w:kern w:val="0"/>
                <w:sz w:val="22"/>
                <w:szCs w:val="22"/>
                <w:lang w:val="el-GR" w:eastAsia="zh-CN"/>
                <w14:ligatures w14:val="none"/>
              </w:rPr>
            </w:pPr>
            <w:r w:rsidRPr="009845D0">
              <w:rPr>
                <w:rFonts w:eastAsia="Times New Roman" w:cs="Calibri"/>
                <w:kern w:val="0"/>
                <w:sz w:val="22"/>
                <w:szCs w:val="22"/>
                <w:lang w:val="el-GR" w:eastAsia="zh-CN"/>
                <w14:ligatures w14:val="none"/>
              </w:rPr>
              <w:t>Ημερομηνία παράδοσης</w:t>
            </w:r>
          </w:p>
        </w:tc>
        <w:tc>
          <w:tcPr>
            <w:tcW w:w="5994" w:type="dxa"/>
            <w:tcBorders>
              <w:top w:val="single" w:sz="4" w:space="0" w:color="000000"/>
              <w:left w:val="single" w:sz="4" w:space="0" w:color="000000"/>
              <w:bottom w:val="single" w:sz="4" w:space="0" w:color="000000"/>
              <w:right w:val="single" w:sz="4" w:space="0" w:color="000000"/>
            </w:tcBorders>
            <w:shd w:val="clear" w:color="auto" w:fill="auto"/>
          </w:tcPr>
          <w:p w14:paraId="3F567FB0" w14:textId="35A4BCB7" w:rsidR="00ED2A15" w:rsidRPr="009845D0" w:rsidRDefault="0038654F" w:rsidP="00357D48">
            <w:pPr>
              <w:suppressAutoHyphens/>
              <w:snapToGrid w:val="0"/>
              <w:spacing w:after="0" w:line="240" w:lineRule="auto"/>
              <w:jc w:val="both"/>
              <w:rPr>
                <w:rFonts w:eastAsia="Times New Roman" w:cs="Calibri"/>
                <w:kern w:val="0"/>
                <w:sz w:val="22"/>
                <w:szCs w:val="22"/>
                <w:lang w:eastAsia="zh-CN"/>
                <w14:ligatures w14:val="none"/>
              </w:rPr>
            </w:pPr>
            <w:r w:rsidRPr="009845D0">
              <w:rPr>
                <w:rFonts w:eastAsia="Times New Roman" w:cs="Calibri"/>
                <w:kern w:val="0"/>
                <w:sz w:val="22"/>
                <w:szCs w:val="22"/>
                <w:lang w:val="el-GR" w:eastAsia="zh-CN"/>
                <w14:ligatures w14:val="none"/>
              </w:rPr>
              <w:t>1</w:t>
            </w:r>
            <w:r w:rsidR="00ED2A15" w:rsidRPr="009845D0">
              <w:rPr>
                <w:rFonts w:eastAsia="Times New Roman" w:cs="Calibri"/>
                <w:kern w:val="0"/>
                <w:sz w:val="22"/>
                <w:szCs w:val="22"/>
                <w:lang w:eastAsia="zh-CN"/>
                <w14:ligatures w14:val="none"/>
              </w:rPr>
              <w:t>5/0</w:t>
            </w:r>
            <w:r w:rsidRPr="009845D0">
              <w:rPr>
                <w:rFonts w:eastAsia="Times New Roman" w:cs="Calibri"/>
                <w:kern w:val="0"/>
                <w:sz w:val="22"/>
                <w:szCs w:val="22"/>
                <w:lang w:val="el-GR" w:eastAsia="zh-CN"/>
                <w14:ligatures w14:val="none"/>
              </w:rPr>
              <w:t>3</w:t>
            </w:r>
            <w:r w:rsidR="00ED2A15" w:rsidRPr="009845D0">
              <w:rPr>
                <w:rFonts w:eastAsia="Times New Roman" w:cs="Calibri"/>
                <w:kern w:val="0"/>
                <w:sz w:val="22"/>
                <w:szCs w:val="22"/>
                <w:lang w:eastAsia="zh-CN"/>
                <w14:ligatures w14:val="none"/>
              </w:rPr>
              <w:t>/25</w:t>
            </w:r>
          </w:p>
        </w:tc>
      </w:tr>
    </w:tbl>
    <w:p w14:paraId="20960699" w14:textId="77777777" w:rsidR="00ED2A15" w:rsidRPr="009845D0" w:rsidRDefault="00ED2A15" w:rsidP="00357D48">
      <w:pPr>
        <w:suppressAutoHyphens/>
        <w:spacing w:after="0" w:line="240" w:lineRule="auto"/>
        <w:jc w:val="both"/>
        <w:rPr>
          <w:rFonts w:eastAsia="Times New Roman" w:cs="Times New Roman"/>
          <w:kern w:val="0"/>
          <w:sz w:val="22"/>
          <w:szCs w:val="22"/>
          <w:lang w:val="el-GR" w:eastAsia="zh-CN"/>
          <w14:ligatures w14:val="none"/>
        </w:rPr>
      </w:pPr>
    </w:p>
    <w:p w14:paraId="674BEC2A" w14:textId="77777777" w:rsidR="009005F0" w:rsidRPr="009845D0" w:rsidRDefault="009005F0" w:rsidP="00357D48">
      <w:pPr>
        <w:jc w:val="both"/>
        <w:rPr>
          <w:rFonts w:eastAsia="Times New Roman" w:cs="Times New Roman"/>
          <w:kern w:val="0"/>
          <w:sz w:val="22"/>
          <w:szCs w:val="22"/>
          <w:lang w:val="el-GR" w:eastAsia="zh-CN"/>
          <w14:ligatures w14:val="none"/>
        </w:rPr>
      </w:pPr>
    </w:p>
    <w:p w14:paraId="09ED0D9D" w14:textId="77777777" w:rsidR="009005F0" w:rsidRPr="009845D0" w:rsidRDefault="009005F0" w:rsidP="00357D48">
      <w:pPr>
        <w:jc w:val="both"/>
        <w:rPr>
          <w:rFonts w:eastAsia="Times New Roman" w:cs="Times New Roman"/>
          <w:kern w:val="0"/>
          <w:sz w:val="22"/>
          <w:szCs w:val="22"/>
          <w:lang w:val="el-GR" w:eastAsia="zh-CN"/>
          <w14:ligatures w14:val="none"/>
        </w:rPr>
      </w:pPr>
    </w:p>
    <w:p w14:paraId="56EE8DA9" w14:textId="77777777" w:rsidR="009005F0" w:rsidRPr="009845D0" w:rsidRDefault="009005F0" w:rsidP="00357D48">
      <w:pPr>
        <w:jc w:val="both"/>
        <w:rPr>
          <w:rFonts w:eastAsia="Times New Roman" w:cs="Times New Roman"/>
          <w:kern w:val="0"/>
          <w:sz w:val="22"/>
          <w:szCs w:val="22"/>
          <w:lang w:val="el-GR" w:eastAsia="zh-CN"/>
          <w14:ligatures w14:val="none"/>
        </w:rPr>
      </w:pPr>
    </w:p>
    <w:p w14:paraId="359D56BF" w14:textId="77777777" w:rsidR="009005F0" w:rsidRPr="009845D0" w:rsidRDefault="009005F0" w:rsidP="00357D48">
      <w:pPr>
        <w:jc w:val="both"/>
        <w:rPr>
          <w:rFonts w:eastAsia="Times New Roman" w:cs="Times New Roman"/>
          <w:kern w:val="0"/>
          <w:sz w:val="22"/>
          <w:szCs w:val="22"/>
          <w:lang w:val="el-GR" w:eastAsia="zh-CN"/>
          <w14:ligatures w14:val="none"/>
        </w:rPr>
      </w:pPr>
    </w:p>
    <w:p w14:paraId="08B36552" w14:textId="77777777" w:rsidR="009005F0" w:rsidRPr="009845D0" w:rsidRDefault="009005F0" w:rsidP="00357D48">
      <w:pPr>
        <w:jc w:val="both"/>
        <w:rPr>
          <w:rFonts w:eastAsia="Times New Roman" w:cs="Times New Roman"/>
          <w:kern w:val="0"/>
          <w:sz w:val="22"/>
          <w:szCs w:val="22"/>
          <w:lang w:val="el-GR" w:eastAsia="zh-CN"/>
          <w14:ligatures w14:val="none"/>
        </w:rPr>
      </w:pPr>
    </w:p>
    <w:p w14:paraId="495541B0" w14:textId="77777777" w:rsidR="009005F0" w:rsidRPr="009845D0" w:rsidRDefault="009005F0" w:rsidP="00357D48">
      <w:pPr>
        <w:jc w:val="both"/>
        <w:rPr>
          <w:rFonts w:eastAsia="Times New Roman" w:cs="Times New Roman"/>
          <w:kern w:val="0"/>
          <w:sz w:val="22"/>
          <w:szCs w:val="22"/>
          <w:lang w:val="el-GR" w:eastAsia="zh-CN"/>
          <w14:ligatures w14:val="none"/>
        </w:rPr>
      </w:pPr>
    </w:p>
    <w:p w14:paraId="4D353454" w14:textId="61B43F15" w:rsidR="00357D48" w:rsidRPr="009845D0" w:rsidRDefault="00357D48">
      <w:pPr>
        <w:rPr>
          <w:rFonts w:eastAsia="Times New Roman" w:cs="Times New Roman"/>
          <w:kern w:val="0"/>
          <w:sz w:val="22"/>
          <w:szCs w:val="22"/>
          <w:lang w:val="el-GR" w:eastAsia="zh-CN"/>
          <w14:ligatures w14:val="none"/>
        </w:rPr>
      </w:pPr>
      <w:r w:rsidRPr="009845D0">
        <w:rPr>
          <w:rFonts w:eastAsia="Times New Roman" w:cs="Times New Roman"/>
          <w:kern w:val="0"/>
          <w:sz w:val="22"/>
          <w:szCs w:val="22"/>
          <w:lang w:val="el-GR" w:eastAsia="zh-CN"/>
          <w14:ligatures w14:val="none"/>
        </w:rPr>
        <w:br w:type="page"/>
      </w:r>
    </w:p>
    <w:p w14:paraId="5AE5059C" w14:textId="77777777" w:rsidR="009005F0" w:rsidRPr="009845D0" w:rsidRDefault="009005F0" w:rsidP="00357D48">
      <w:pPr>
        <w:jc w:val="both"/>
        <w:rPr>
          <w:rFonts w:eastAsia="Times New Roman" w:cs="Times New Roman"/>
          <w:kern w:val="0"/>
          <w:sz w:val="22"/>
          <w:szCs w:val="22"/>
          <w:lang w:val="el-GR" w:eastAsia="zh-CN"/>
          <w14:ligatures w14:val="none"/>
        </w:rPr>
      </w:pPr>
    </w:p>
    <w:sdt>
      <w:sdtPr>
        <w:rPr>
          <w:rFonts w:asciiTheme="minorHAnsi" w:eastAsiaTheme="minorHAnsi" w:hAnsiTheme="minorHAnsi" w:cstheme="minorBidi"/>
          <w:color w:val="auto"/>
          <w:kern w:val="2"/>
          <w:sz w:val="22"/>
          <w:szCs w:val="22"/>
          <w14:ligatures w14:val="standardContextual"/>
        </w:rPr>
        <w:id w:val="1217940539"/>
        <w:docPartObj>
          <w:docPartGallery w:val="Table of Contents"/>
          <w:docPartUnique/>
        </w:docPartObj>
      </w:sdtPr>
      <w:sdtEndPr>
        <w:rPr>
          <w:noProof/>
        </w:rPr>
      </w:sdtEndPr>
      <w:sdtContent>
        <w:p w14:paraId="0F78EC9B" w14:textId="2E11153F" w:rsidR="009005F0" w:rsidRPr="009845D0" w:rsidRDefault="009005F0" w:rsidP="00357D48">
          <w:pPr>
            <w:pStyle w:val="TOCHeading"/>
            <w:jc w:val="both"/>
            <w:rPr>
              <w:sz w:val="22"/>
              <w:szCs w:val="22"/>
            </w:rPr>
          </w:pPr>
          <w:r w:rsidRPr="009845D0">
            <w:rPr>
              <w:sz w:val="22"/>
              <w:szCs w:val="22"/>
            </w:rPr>
            <w:t>Contents</w:t>
          </w:r>
        </w:p>
        <w:p w14:paraId="7E545368" w14:textId="6232509F" w:rsidR="00EA41AD" w:rsidRDefault="009005F0">
          <w:pPr>
            <w:pStyle w:val="TOC1"/>
            <w:tabs>
              <w:tab w:val="left" w:pos="480"/>
              <w:tab w:val="right" w:leader="dot" w:pos="8296"/>
            </w:tabs>
            <w:rPr>
              <w:rFonts w:eastAsiaTheme="minorEastAsia"/>
              <w:noProof/>
              <w:lang w:val="el-GR" w:eastAsia="el-GR"/>
            </w:rPr>
          </w:pPr>
          <w:r w:rsidRPr="009845D0">
            <w:rPr>
              <w:sz w:val="22"/>
              <w:szCs w:val="22"/>
            </w:rPr>
            <w:fldChar w:fldCharType="begin"/>
          </w:r>
          <w:r w:rsidRPr="009845D0">
            <w:rPr>
              <w:sz w:val="22"/>
              <w:szCs w:val="22"/>
            </w:rPr>
            <w:instrText xml:space="preserve"> TOC \o "1-3" \h \z \u </w:instrText>
          </w:r>
          <w:r w:rsidRPr="009845D0">
            <w:rPr>
              <w:sz w:val="22"/>
              <w:szCs w:val="22"/>
            </w:rPr>
            <w:fldChar w:fldCharType="separate"/>
          </w:r>
          <w:hyperlink w:anchor="_Toc192854728" w:history="1">
            <w:r w:rsidR="00EA41AD" w:rsidRPr="00295F08">
              <w:rPr>
                <w:rStyle w:val="Hyperlink"/>
                <w:noProof/>
              </w:rPr>
              <w:t>1.</w:t>
            </w:r>
            <w:r w:rsidR="00EA41AD">
              <w:rPr>
                <w:rFonts w:eastAsiaTheme="minorEastAsia"/>
                <w:noProof/>
                <w:lang w:val="el-GR" w:eastAsia="el-GR"/>
              </w:rPr>
              <w:tab/>
            </w:r>
            <w:r w:rsidR="00EA41AD" w:rsidRPr="00295F08">
              <w:rPr>
                <w:rStyle w:val="Hyperlink"/>
                <w:noProof/>
                <w:lang w:val="el-GR"/>
              </w:rPr>
              <w:t>Εισαγωγή</w:t>
            </w:r>
            <w:r w:rsidR="00EA41AD">
              <w:rPr>
                <w:noProof/>
                <w:webHidden/>
              </w:rPr>
              <w:tab/>
            </w:r>
            <w:r w:rsidR="00EA41AD">
              <w:rPr>
                <w:noProof/>
                <w:webHidden/>
              </w:rPr>
              <w:fldChar w:fldCharType="begin"/>
            </w:r>
            <w:r w:rsidR="00EA41AD">
              <w:rPr>
                <w:noProof/>
                <w:webHidden/>
              </w:rPr>
              <w:instrText xml:space="preserve"> PAGEREF _Toc192854728 \h </w:instrText>
            </w:r>
            <w:r w:rsidR="00EA41AD">
              <w:rPr>
                <w:noProof/>
                <w:webHidden/>
              </w:rPr>
            </w:r>
            <w:r w:rsidR="00EA41AD">
              <w:rPr>
                <w:noProof/>
                <w:webHidden/>
              </w:rPr>
              <w:fldChar w:fldCharType="separate"/>
            </w:r>
            <w:r w:rsidR="00EA41AD">
              <w:rPr>
                <w:noProof/>
                <w:webHidden/>
              </w:rPr>
              <w:t>3</w:t>
            </w:r>
            <w:r w:rsidR="00EA41AD">
              <w:rPr>
                <w:noProof/>
                <w:webHidden/>
              </w:rPr>
              <w:fldChar w:fldCharType="end"/>
            </w:r>
          </w:hyperlink>
        </w:p>
        <w:p w14:paraId="0410C71A" w14:textId="13B963AB" w:rsidR="00EA41AD" w:rsidRDefault="00EA41AD">
          <w:pPr>
            <w:pStyle w:val="TOC2"/>
            <w:tabs>
              <w:tab w:val="left" w:pos="960"/>
              <w:tab w:val="right" w:leader="dot" w:pos="8296"/>
            </w:tabs>
            <w:rPr>
              <w:rFonts w:eastAsiaTheme="minorEastAsia"/>
              <w:noProof/>
              <w:lang w:val="el-GR" w:eastAsia="el-GR"/>
            </w:rPr>
          </w:pPr>
          <w:hyperlink w:anchor="_Toc192854729" w:history="1">
            <w:r w:rsidRPr="00295F08">
              <w:rPr>
                <w:rStyle w:val="Hyperlink"/>
                <w:noProof/>
                <w:lang w:val="el-GR"/>
              </w:rPr>
              <w:t>1.1</w:t>
            </w:r>
            <w:r>
              <w:rPr>
                <w:rFonts w:eastAsiaTheme="minorEastAsia"/>
                <w:noProof/>
                <w:lang w:val="el-GR" w:eastAsia="el-GR"/>
              </w:rPr>
              <w:tab/>
            </w:r>
            <w:r w:rsidRPr="00295F08">
              <w:rPr>
                <w:rStyle w:val="Hyperlink"/>
                <w:noProof/>
                <w:lang w:val="el-GR"/>
              </w:rPr>
              <w:t>Περιγραφή του Συνόλου Δεδομένων</w:t>
            </w:r>
            <w:r>
              <w:rPr>
                <w:noProof/>
                <w:webHidden/>
              </w:rPr>
              <w:tab/>
            </w:r>
            <w:r>
              <w:rPr>
                <w:noProof/>
                <w:webHidden/>
              </w:rPr>
              <w:fldChar w:fldCharType="begin"/>
            </w:r>
            <w:r>
              <w:rPr>
                <w:noProof/>
                <w:webHidden/>
              </w:rPr>
              <w:instrText xml:space="preserve"> PAGEREF _Toc192854729 \h </w:instrText>
            </w:r>
            <w:r>
              <w:rPr>
                <w:noProof/>
                <w:webHidden/>
              </w:rPr>
            </w:r>
            <w:r>
              <w:rPr>
                <w:noProof/>
                <w:webHidden/>
              </w:rPr>
              <w:fldChar w:fldCharType="separate"/>
            </w:r>
            <w:r>
              <w:rPr>
                <w:noProof/>
                <w:webHidden/>
              </w:rPr>
              <w:t>3</w:t>
            </w:r>
            <w:r>
              <w:rPr>
                <w:noProof/>
                <w:webHidden/>
              </w:rPr>
              <w:fldChar w:fldCharType="end"/>
            </w:r>
          </w:hyperlink>
        </w:p>
        <w:p w14:paraId="12B2EFEA" w14:textId="728E3940" w:rsidR="00EA41AD" w:rsidRDefault="00EA41AD">
          <w:pPr>
            <w:pStyle w:val="TOC1"/>
            <w:tabs>
              <w:tab w:val="left" w:pos="480"/>
              <w:tab w:val="right" w:leader="dot" w:pos="8296"/>
            </w:tabs>
            <w:rPr>
              <w:rFonts w:eastAsiaTheme="minorEastAsia"/>
              <w:noProof/>
              <w:lang w:val="el-GR" w:eastAsia="el-GR"/>
            </w:rPr>
          </w:pPr>
          <w:hyperlink w:anchor="_Toc192854730" w:history="1">
            <w:r w:rsidRPr="00295F08">
              <w:rPr>
                <w:rStyle w:val="Hyperlink"/>
                <w:noProof/>
                <w:lang w:val="el-GR"/>
              </w:rPr>
              <w:t>2.</w:t>
            </w:r>
            <w:r>
              <w:rPr>
                <w:rFonts w:eastAsiaTheme="minorEastAsia"/>
                <w:noProof/>
                <w:lang w:val="el-GR" w:eastAsia="el-GR"/>
              </w:rPr>
              <w:tab/>
            </w:r>
            <w:r w:rsidRPr="00295F08">
              <w:rPr>
                <w:rStyle w:val="Hyperlink"/>
                <w:noProof/>
                <w:lang w:val="el-GR"/>
              </w:rPr>
              <w:t>Προεπεξεργασία Δεδομένων (</w:t>
            </w:r>
            <w:r w:rsidRPr="00295F08">
              <w:rPr>
                <w:rStyle w:val="Hyperlink"/>
                <w:noProof/>
              </w:rPr>
              <w:t>Data</w:t>
            </w:r>
            <w:r w:rsidRPr="00295F08">
              <w:rPr>
                <w:rStyle w:val="Hyperlink"/>
                <w:noProof/>
                <w:lang w:val="el-GR"/>
              </w:rPr>
              <w:t xml:space="preserve"> </w:t>
            </w:r>
            <w:r w:rsidRPr="00295F08">
              <w:rPr>
                <w:rStyle w:val="Hyperlink"/>
                <w:noProof/>
              </w:rPr>
              <w:t>Preprocessing</w:t>
            </w:r>
            <w:r w:rsidRPr="00295F08">
              <w:rPr>
                <w:rStyle w:val="Hyperlink"/>
                <w:noProof/>
                <w:lang w:val="el-GR"/>
              </w:rPr>
              <w:t>)</w:t>
            </w:r>
            <w:r>
              <w:rPr>
                <w:noProof/>
                <w:webHidden/>
              </w:rPr>
              <w:tab/>
            </w:r>
            <w:r>
              <w:rPr>
                <w:noProof/>
                <w:webHidden/>
              </w:rPr>
              <w:fldChar w:fldCharType="begin"/>
            </w:r>
            <w:r>
              <w:rPr>
                <w:noProof/>
                <w:webHidden/>
              </w:rPr>
              <w:instrText xml:space="preserve"> PAGEREF _Toc192854730 \h </w:instrText>
            </w:r>
            <w:r>
              <w:rPr>
                <w:noProof/>
                <w:webHidden/>
              </w:rPr>
            </w:r>
            <w:r>
              <w:rPr>
                <w:noProof/>
                <w:webHidden/>
              </w:rPr>
              <w:fldChar w:fldCharType="separate"/>
            </w:r>
            <w:r>
              <w:rPr>
                <w:noProof/>
                <w:webHidden/>
              </w:rPr>
              <w:t>4</w:t>
            </w:r>
            <w:r>
              <w:rPr>
                <w:noProof/>
                <w:webHidden/>
              </w:rPr>
              <w:fldChar w:fldCharType="end"/>
            </w:r>
          </w:hyperlink>
        </w:p>
        <w:p w14:paraId="75AA91B6" w14:textId="3997D524" w:rsidR="00EA41AD" w:rsidRDefault="00EA41AD">
          <w:pPr>
            <w:pStyle w:val="TOC2"/>
            <w:tabs>
              <w:tab w:val="right" w:leader="dot" w:pos="8296"/>
            </w:tabs>
            <w:rPr>
              <w:rFonts w:eastAsiaTheme="minorEastAsia"/>
              <w:noProof/>
              <w:lang w:val="el-GR" w:eastAsia="el-GR"/>
            </w:rPr>
          </w:pPr>
          <w:hyperlink w:anchor="_Toc192854731" w:history="1">
            <w:r w:rsidRPr="00295F08">
              <w:rPr>
                <w:rStyle w:val="Hyperlink"/>
                <w:noProof/>
                <w:lang w:val="el-GR"/>
              </w:rPr>
              <w:t>2.1 Φόρτωση Δεδομένων</w:t>
            </w:r>
            <w:r>
              <w:rPr>
                <w:noProof/>
                <w:webHidden/>
              </w:rPr>
              <w:tab/>
            </w:r>
            <w:r>
              <w:rPr>
                <w:noProof/>
                <w:webHidden/>
              </w:rPr>
              <w:fldChar w:fldCharType="begin"/>
            </w:r>
            <w:r>
              <w:rPr>
                <w:noProof/>
                <w:webHidden/>
              </w:rPr>
              <w:instrText xml:space="preserve"> PAGEREF _Toc192854731 \h </w:instrText>
            </w:r>
            <w:r>
              <w:rPr>
                <w:noProof/>
                <w:webHidden/>
              </w:rPr>
            </w:r>
            <w:r>
              <w:rPr>
                <w:noProof/>
                <w:webHidden/>
              </w:rPr>
              <w:fldChar w:fldCharType="separate"/>
            </w:r>
            <w:r>
              <w:rPr>
                <w:noProof/>
                <w:webHidden/>
              </w:rPr>
              <w:t>4</w:t>
            </w:r>
            <w:r>
              <w:rPr>
                <w:noProof/>
                <w:webHidden/>
              </w:rPr>
              <w:fldChar w:fldCharType="end"/>
            </w:r>
          </w:hyperlink>
        </w:p>
        <w:p w14:paraId="2BA4EBAE" w14:textId="12C1B05B" w:rsidR="00EA41AD" w:rsidRDefault="00EA41AD">
          <w:pPr>
            <w:pStyle w:val="TOC2"/>
            <w:tabs>
              <w:tab w:val="right" w:leader="dot" w:pos="8296"/>
            </w:tabs>
            <w:rPr>
              <w:rFonts w:eastAsiaTheme="minorEastAsia"/>
              <w:noProof/>
              <w:lang w:val="el-GR" w:eastAsia="el-GR"/>
            </w:rPr>
          </w:pPr>
          <w:hyperlink w:anchor="_Toc192854732" w:history="1">
            <w:r w:rsidRPr="00295F08">
              <w:rPr>
                <w:rStyle w:val="Hyperlink"/>
                <w:noProof/>
                <w:lang w:val="el-GR"/>
              </w:rPr>
              <w:t>2.2  Εξερεύνηση και Επεξεργασία Δεδομένων</w:t>
            </w:r>
            <w:r>
              <w:rPr>
                <w:noProof/>
                <w:webHidden/>
              </w:rPr>
              <w:tab/>
            </w:r>
            <w:r>
              <w:rPr>
                <w:noProof/>
                <w:webHidden/>
              </w:rPr>
              <w:fldChar w:fldCharType="begin"/>
            </w:r>
            <w:r>
              <w:rPr>
                <w:noProof/>
                <w:webHidden/>
              </w:rPr>
              <w:instrText xml:space="preserve"> PAGEREF _Toc192854732 \h </w:instrText>
            </w:r>
            <w:r>
              <w:rPr>
                <w:noProof/>
                <w:webHidden/>
              </w:rPr>
            </w:r>
            <w:r>
              <w:rPr>
                <w:noProof/>
                <w:webHidden/>
              </w:rPr>
              <w:fldChar w:fldCharType="separate"/>
            </w:r>
            <w:r>
              <w:rPr>
                <w:noProof/>
                <w:webHidden/>
              </w:rPr>
              <w:t>4</w:t>
            </w:r>
            <w:r>
              <w:rPr>
                <w:noProof/>
                <w:webHidden/>
              </w:rPr>
              <w:fldChar w:fldCharType="end"/>
            </w:r>
          </w:hyperlink>
        </w:p>
        <w:p w14:paraId="70F22FB9" w14:textId="3751273C" w:rsidR="00EA41AD" w:rsidRDefault="00EA41AD">
          <w:pPr>
            <w:pStyle w:val="TOC2"/>
            <w:tabs>
              <w:tab w:val="right" w:leader="dot" w:pos="8296"/>
            </w:tabs>
            <w:rPr>
              <w:rFonts w:eastAsiaTheme="minorEastAsia"/>
              <w:noProof/>
              <w:lang w:val="el-GR" w:eastAsia="el-GR"/>
            </w:rPr>
          </w:pPr>
          <w:hyperlink w:anchor="_Toc192854733" w:history="1">
            <w:r w:rsidRPr="00295F08">
              <w:rPr>
                <w:rStyle w:val="Hyperlink"/>
                <w:noProof/>
                <w:lang w:val="el-GR"/>
              </w:rPr>
              <w:t>2.3 Μετασχηματισμοί</w:t>
            </w:r>
            <w:r>
              <w:rPr>
                <w:noProof/>
                <w:webHidden/>
              </w:rPr>
              <w:tab/>
            </w:r>
            <w:r>
              <w:rPr>
                <w:noProof/>
                <w:webHidden/>
              </w:rPr>
              <w:fldChar w:fldCharType="begin"/>
            </w:r>
            <w:r>
              <w:rPr>
                <w:noProof/>
                <w:webHidden/>
              </w:rPr>
              <w:instrText xml:space="preserve"> PAGEREF _Toc192854733 \h </w:instrText>
            </w:r>
            <w:r>
              <w:rPr>
                <w:noProof/>
                <w:webHidden/>
              </w:rPr>
            </w:r>
            <w:r>
              <w:rPr>
                <w:noProof/>
                <w:webHidden/>
              </w:rPr>
              <w:fldChar w:fldCharType="separate"/>
            </w:r>
            <w:r>
              <w:rPr>
                <w:noProof/>
                <w:webHidden/>
              </w:rPr>
              <w:t>4</w:t>
            </w:r>
            <w:r>
              <w:rPr>
                <w:noProof/>
                <w:webHidden/>
              </w:rPr>
              <w:fldChar w:fldCharType="end"/>
            </w:r>
          </w:hyperlink>
        </w:p>
        <w:p w14:paraId="161DD148" w14:textId="0D2703CC" w:rsidR="00EA41AD" w:rsidRDefault="00EA41AD">
          <w:pPr>
            <w:pStyle w:val="TOC2"/>
            <w:tabs>
              <w:tab w:val="right" w:leader="dot" w:pos="8296"/>
            </w:tabs>
            <w:rPr>
              <w:rFonts w:eastAsiaTheme="minorEastAsia"/>
              <w:noProof/>
              <w:lang w:val="el-GR" w:eastAsia="el-GR"/>
            </w:rPr>
          </w:pPr>
          <w:hyperlink w:anchor="_Toc192854734" w:history="1">
            <w:r w:rsidRPr="00295F08">
              <w:rPr>
                <w:rStyle w:val="Hyperlink"/>
                <w:noProof/>
                <w:lang w:val="el-GR"/>
              </w:rPr>
              <w:t>2.4 Ανάλυση Δεδομένων</w:t>
            </w:r>
            <w:r>
              <w:rPr>
                <w:noProof/>
                <w:webHidden/>
              </w:rPr>
              <w:tab/>
            </w:r>
            <w:r>
              <w:rPr>
                <w:noProof/>
                <w:webHidden/>
              </w:rPr>
              <w:fldChar w:fldCharType="begin"/>
            </w:r>
            <w:r>
              <w:rPr>
                <w:noProof/>
                <w:webHidden/>
              </w:rPr>
              <w:instrText xml:space="preserve"> PAGEREF _Toc192854734 \h </w:instrText>
            </w:r>
            <w:r>
              <w:rPr>
                <w:noProof/>
                <w:webHidden/>
              </w:rPr>
            </w:r>
            <w:r>
              <w:rPr>
                <w:noProof/>
                <w:webHidden/>
              </w:rPr>
              <w:fldChar w:fldCharType="separate"/>
            </w:r>
            <w:r>
              <w:rPr>
                <w:noProof/>
                <w:webHidden/>
              </w:rPr>
              <w:t>5</w:t>
            </w:r>
            <w:r>
              <w:rPr>
                <w:noProof/>
                <w:webHidden/>
              </w:rPr>
              <w:fldChar w:fldCharType="end"/>
            </w:r>
          </w:hyperlink>
        </w:p>
        <w:p w14:paraId="10F2816A" w14:textId="0D17254E" w:rsidR="00EA41AD" w:rsidRDefault="00EA41AD">
          <w:pPr>
            <w:pStyle w:val="TOC1"/>
            <w:tabs>
              <w:tab w:val="right" w:leader="dot" w:pos="8296"/>
            </w:tabs>
            <w:rPr>
              <w:rFonts w:eastAsiaTheme="minorEastAsia"/>
              <w:noProof/>
              <w:lang w:val="el-GR" w:eastAsia="el-GR"/>
            </w:rPr>
          </w:pPr>
          <w:hyperlink w:anchor="_Toc192854735" w:history="1">
            <w:r w:rsidRPr="00295F08">
              <w:rPr>
                <w:rStyle w:val="Hyperlink"/>
                <w:noProof/>
                <w:lang w:val="el-GR"/>
              </w:rPr>
              <w:t>3. Συσταδοποίηση (</w:t>
            </w:r>
            <w:r w:rsidRPr="00295F08">
              <w:rPr>
                <w:rStyle w:val="Hyperlink"/>
                <w:noProof/>
              </w:rPr>
              <w:t>Clustering</w:t>
            </w:r>
            <w:r w:rsidRPr="00295F08">
              <w:rPr>
                <w:rStyle w:val="Hyperlink"/>
                <w:noProof/>
                <w:lang w:val="el-GR"/>
              </w:rPr>
              <w:t>)</w:t>
            </w:r>
            <w:r>
              <w:rPr>
                <w:noProof/>
                <w:webHidden/>
              </w:rPr>
              <w:tab/>
            </w:r>
            <w:r>
              <w:rPr>
                <w:noProof/>
                <w:webHidden/>
              </w:rPr>
              <w:fldChar w:fldCharType="begin"/>
            </w:r>
            <w:r>
              <w:rPr>
                <w:noProof/>
                <w:webHidden/>
              </w:rPr>
              <w:instrText xml:space="preserve"> PAGEREF _Toc192854735 \h </w:instrText>
            </w:r>
            <w:r>
              <w:rPr>
                <w:noProof/>
                <w:webHidden/>
              </w:rPr>
            </w:r>
            <w:r>
              <w:rPr>
                <w:noProof/>
                <w:webHidden/>
              </w:rPr>
              <w:fldChar w:fldCharType="separate"/>
            </w:r>
            <w:r>
              <w:rPr>
                <w:noProof/>
                <w:webHidden/>
              </w:rPr>
              <w:t>9</w:t>
            </w:r>
            <w:r>
              <w:rPr>
                <w:noProof/>
                <w:webHidden/>
              </w:rPr>
              <w:fldChar w:fldCharType="end"/>
            </w:r>
          </w:hyperlink>
        </w:p>
        <w:p w14:paraId="425B7335" w14:textId="798E8A55" w:rsidR="00EA41AD" w:rsidRDefault="00EA41AD">
          <w:pPr>
            <w:pStyle w:val="TOC2"/>
            <w:tabs>
              <w:tab w:val="right" w:leader="dot" w:pos="8296"/>
            </w:tabs>
            <w:rPr>
              <w:rFonts w:eastAsiaTheme="minorEastAsia"/>
              <w:noProof/>
              <w:lang w:val="el-GR" w:eastAsia="el-GR"/>
            </w:rPr>
          </w:pPr>
          <w:hyperlink w:anchor="_Toc192854736" w:history="1">
            <w:r w:rsidRPr="00295F08">
              <w:rPr>
                <w:rStyle w:val="Hyperlink"/>
                <w:noProof/>
                <w:lang w:val="el-GR"/>
              </w:rPr>
              <w:t>3.1 Σκοπός &amp; Σχεδιασμός</w:t>
            </w:r>
            <w:r>
              <w:rPr>
                <w:noProof/>
                <w:webHidden/>
              </w:rPr>
              <w:tab/>
            </w:r>
            <w:r>
              <w:rPr>
                <w:noProof/>
                <w:webHidden/>
              </w:rPr>
              <w:fldChar w:fldCharType="begin"/>
            </w:r>
            <w:r>
              <w:rPr>
                <w:noProof/>
                <w:webHidden/>
              </w:rPr>
              <w:instrText xml:space="preserve"> PAGEREF _Toc192854736 \h </w:instrText>
            </w:r>
            <w:r>
              <w:rPr>
                <w:noProof/>
                <w:webHidden/>
              </w:rPr>
            </w:r>
            <w:r>
              <w:rPr>
                <w:noProof/>
                <w:webHidden/>
              </w:rPr>
              <w:fldChar w:fldCharType="separate"/>
            </w:r>
            <w:r>
              <w:rPr>
                <w:noProof/>
                <w:webHidden/>
              </w:rPr>
              <w:t>9</w:t>
            </w:r>
            <w:r>
              <w:rPr>
                <w:noProof/>
                <w:webHidden/>
              </w:rPr>
              <w:fldChar w:fldCharType="end"/>
            </w:r>
          </w:hyperlink>
        </w:p>
        <w:p w14:paraId="495F9ED5" w14:textId="5FA616EA" w:rsidR="00EA41AD" w:rsidRDefault="00EA41AD">
          <w:pPr>
            <w:pStyle w:val="TOC2"/>
            <w:tabs>
              <w:tab w:val="right" w:leader="dot" w:pos="8296"/>
            </w:tabs>
            <w:rPr>
              <w:rFonts w:eastAsiaTheme="minorEastAsia"/>
              <w:noProof/>
              <w:lang w:val="el-GR" w:eastAsia="el-GR"/>
            </w:rPr>
          </w:pPr>
          <w:hyperlink w:anchor="_Toc192854737" w:history="1">
            <w:r w:rsidRPr="00295F08">
              <w:rPr>
                <w:rStyle w:val="Hyperlink"/>
                <w:noProof/>
                <w:lang w:val="el-GR"/>
              </w:rPr>
              <w:t>3.2 Επιλογή χαρακτηριστικών και επεξεργασία</w:t>
            </w:r>
            <w:r>
              <w:rPr>
                <w:noProof/>
                <w:webHidden/>
              </w:rPr>
              <w:tab/>
            </w:r>
            <w:r>
              <w:rPr>
                <w:noProof/>
                <w:webHidden/>
              </w:rPr>
              <w:fldChar w:fldCharType="begin"/>
            </w:r>
            <w:r>
              <w:rPr>
                <w:noProof/>
                <w:webHidden/>
              </w:rPr>
              <w:instrText xml:space="preserve"> PAGEREF _Toc192854737 \h </w:instrText>
            </w:r>
            <w:r>
              <w:rPr>
                <w:noProof/>
                <w:webHidden/>
              </w:rPr>
            </w:r>
            <w:r>
              <w:rPr>
                <w:noProof/>
                <w:webHidden/>
              </w:rPr>
              <w:fldChar w:fldCharType="separate"/>
            </w:r>
            <w:r>
              <w:rPr>
                <w:noProof/>
                <w:webHidden/>
              </w:rPr>
              <w:t>9</w:t>
            </w:r>
            <w:r>
              <w:rPr>
                <w:noProof/>
                <w:webHidden/>
              </w:rPr>
              <w:fldChar w:fldCharType="end"/>
            </w:r>
          </w:hyperlink>
        </w:p>
        <w:p w14:paraId="745D1E67" w14:textId="2D7F17BE" w:rsidR="00EA41AD" w:rsidRDefault="00EA41AD">
          <w:pPr>
            <w:pStyle w:val="TOC2"/>
            <w:tabs>
              <w:tab w:val="right" w:leader="dot" w:pos="8296"/>
            </w:tabs>
            <w:rPr>
              <w:rFonts w:eastAsiaTheme="minorEastAsia"/>
              <w:noProof/>
              <w:lang w:val="el-GR" w:eastAsia="el-GR"/>
            </w:rPr>
          </w:pPr>
          <w:hyperlink w:anchor="_Toc192854738" w:history="1">
            <w:r w:rsidRPr="00295F08">
              <w:rPr>
                <w:rStyle w:val="Hyperlink"/>
                <w:noProof/>
                <w:lang w:val="el-GR"/>
              </w:rPr>
              <w:t xml:space="preserve">3.3 </w:t>
            </w:r>
            <w:r w:rsidRPr="00295F08">
              <w:rPr>
                <w:rStyle w:val="Hyperlink"/>
                <w:noProof/>
              </w:rPr>
              <w:t>K</w:t>
            </w:r>
            <w:r w:rsidRPr="00295F08">
              <w:rPr>
                <w:rStyle w:val="Hyperlink"/>
                <w:noProof/>
                <w:lang w:val="el-GR"/>
              </w:rPr>
              <w:t>-</w:t>
            </w:r>
            <w:r w:rsidRPr="00295F08">
              <w:rPr>
                <w:rStyle w:val="Hyperlink"/>
                <w:noProof/>
              </w:rPr>
              <w:t>Means</w:t>
            </w:r>
            <w:r>
              <w:rPr>
                <w:noProof/>
                <w:webHidden/>
              </w:rPr>
              <w:tab/>
            </w:r>
            <w:r>
              <w:rPr>
                <w:noProof/>
                <w:webHidden/>
              </w:rPr>
              <w:fldChar w:fldCharType="begin"/>
            </w:r>
            <w:r>
              <w:rPr>
                <w:noProof/>
                <w:webHidden/>
              </w:rPr>
              <w:instrText xml:space="preserve"> PAGEREF _Toc192854738 \h </w:instrText>
            </w:r>
            <w:r>
              <w:rPr>
                <w:noProof/>
                <w:webHidden/>
              </w:rPr>
            </w:r>
            <w:r>
              <w:rPr>
                <w:noProof/>
                <w:webHidden/>
              </w:rPr>
              <w:fldChar w:fldCharType="separate"/>
            </w:r>
            <w:r>
              <w:rPr>
                <w:noProof/>
                <w:webHidden/>
              </w:rPr>
              <w:t>10</w:t>
            </w:r>
            <w:r>
              <w:rPr>
                <w:noProof/>
                <w:webHidden/>
              </w:rPr>
              <w:fldChar w:fldCharType="end"/>
            </w:r>
          </w:hyperlink>
        </w:p>
        <w:p w14:paraId="33644B22" w14:textId="6866E141" w:rsidR="00EA41AD" w:rsidRDefault="00EA41AD">
          <w:pPr>
            <w:pStyle w:val="TOC3"/>
            <w:tabs>
              <w:tab w:val="right" w:leader="dot" w:pos="8296"/>
            </w:tabs>
            <w:rPr>
              <w:rFonts w:eastAsiaTheme="minorEastAsia"/>
              <w:noProof/>
              <w:lang w:val="el-GR" w:eastAsia="el-GR"/>
            </w:rPr>
          </w:pPr>
          <w:hyperlink w:anchor="_Toc192854739" w:history="1">
            <w:r w:rsidRPr="00295F08">
              <w:rPr>
                <w:rStyle w:val="Hyperlink"/>
                <w:noProof/>
                <w:lang w:val="el-GR"/>
              </w:rPr>
              <w:t>3.3.1 Υπολογισμός μετρικών για πιθανά Κ</w:t>
            </w:r>
            <w:r>
              <w:rPr>
                <w:noProof/>
                <w:webHidden/>
              </w:rPr>
              <w:tab/>
            </w:r>
            <w:r>
              <w:rPr>
                <w:noProof/>
                <w:webHidden/>
              </w:rPr>
              <w:fldChar w:fldCharType="begin"/>
            </w:r>
            <w:r>
              <w:rPr>
                <w:noProof/>
                <w:webHidden/>
              </w:rPr>
              <w:instrText xml:space="preserve"> PAGEREF _Toc192854739 \h </w:instrText>
            </w:r>
            <w:r>
              <w:rPr>
                <w:noProof/>
                <w:webHidden/>
              </w:rPr>
            </w:r>
            <w:r>
              <w:rPr>
                <w:noProof/>
                <w:webHidden/>
              </w:rPr>
              <w:fldChar w:fldCharType="separate"/>
            </w:r>
            <w:r>
              <w:rPr>
                <w:noProof/>
                <w:webHidden/>
              </w:rPr>
              <w:t>10</w:t>
            </w:r>
            <w:r>
              <w:rPr>
                <w:noProof/>
                <w:webHidden/>
              </w:rPr>
              <w:fldChar w:fldCharType="end"/>
            </w:r>
          </w:hyperlink>
        </w:p>
        <w:p w14:paraId="29A3189E" w14:textId="2B357EBB" w:rsidR="00EA41AD" w:rsidRDefault="00EA41AD">
          <w:pPr>
            <w:pStyle w:val="TOC3"/>
            <w:tabs>
              <w:tab w:val="right" w:leader="dot" w:pos="8296"/>
            </w:tabs>
            <w:rPr>
              <w:rFonts w:eastAsiaTheme="minorEastAsia"/>
              <w:noProof/>
              <w:lang w:val="el-GR" w:eastAsia="el-GR"/>
            </w:rPr>
          </w:pPr>
          <w:hyperlink w:anchor="_Toc192854740" w:history="1">
            <w:r w:rsidRPr="00295F08">
              <w:rPr>
                <w:rStyle w:val="Hyperlink"/>
                <w:noProof/>
                <w:lang w:val="el-GR"/>
              </w:rPr>
              <w:t>3.3.2 Διαγράμματα</w:t>
            </w:r>
            <w:r>
              <w:rPr>
                <w:noProof/>
                <w:webHidden/>
              </w:rPr>
              <w:tab/>
            </w:r>
            <w:r>
              <w:rPr>
                <w:noProof/>
                <w:webHidden/>
              </w:rPr>
              <w:fldChar w:fldCharType="begin"/>
            </w:r>
            <w:r>
              <w:rPr>
                <w:noProof/>
                <w:webHidden/>
              </w:rPr>
              <w:instrText xml:space="preserve"> PAGEREF _Toc192854740 \h </w:instrText>
            </w:r>
            <w:r>
              <w:rPr>
                <w:noProof/>
                <w:webHidden/>
              </w:rPr>
            </w:r>
            <w:r>
              <w:rPr>
                <w:noProof/>
                <w:webHidden/>
              </w:rPr>
              <w:fldChar w:fldCharType="separate"/>
            </w:r>
            <w:r>
              <w:rPr>
                <w:noProof/>
                <w:webHidden/>
              </w:rPr>
              <w:t>11</w:t>
            </w:r>
            <w:r>
              <w:rPr>
                <w:noProof/>
                <w:webHidden/>
              </w:rPr>
              <w:fldChar w:fldCharType="end"/>
            </w:r>
          </w:hyperlink>
        </w:p>
        <w:p w14:paraId="70F420E4" w14:textId="06AA681A" w:rsidR="00EA41AD" w:rsidRDefault="00EA41AD">
          <w:pPr>
            <w:pStyle w:val="TOC2"/>
            <w:tabs>
              <w:tab w:val="right" w:leader="dot" w:pos="8296"/>
            </w:tabs>
            <w:rPr>
              <w:rFonts w:eastAsiaTheme="minorEastAsia"/>
              <w:noProof/>
              <w:lang w:val="el-GR" w:eastAsia="el-GR"/>
            </w:rPr>
          </w:pPr>
          <w:hyperlink w:anchor="_Toc192854741" w:history="1">
            <w:r w:rsidRPr="00295F08">
              <w:rPr>
                <w:rStyle w:val="Hyperlink"/>
                <w:noProof/>
                <w:lang w:val="el-GR"/>
              </w:rPr>
              <w:t xml:space="preserve">3.4 </w:t>
            </w:r>
            <w:r w:rsidRPr="00295F08">
              <w:rPr>
                <w:rStyle w:val="Hyperlink"/>
                <w:noProof/>
              </w:rPr>
              <w:t>DBSCAN</w:t>
            </w:r>
            <w:r>
              <w:rPr>
                <w:noProof/>
                <w:webHidden/>
              </w:rPr>
              <w:tab/>
            </w:r>
            <w:r>
              <w:rPr>
                <w:noProof/>
                <w:webHidden/>
              </w:rPr>
              <w:fldChar w:fldCharType="begin"/>
            </w:r>
            <w:r>
              <w:rPr>
                <w:noProof/>
                <w:webHidden/>
              </w:rPr>
              <w:instrText xml:space="preserve"> PAGEREF _Toc192854741 \h </w:instrText>
            </w:r>
            <w:r>
              <w:rPr>
                <w:noProof/>
                <w:webHidden/>
              </w:rPr>
            </w:r>
            <w:r>
              <w:rPr>
                <w:noProof/>
                <w:webHidden/>
              </w:rPr>
              <w:fldChar w:fldCharType="separate"/>
            </w:r>
            <w:r>
              <w:rPr>
                <w:noProof/>
                <w:webHidden/>
              </w:rPr>
              <w:t>12</w:t>
            </w:r>
            <w:r>
              <w:rPr>
                <w:noProof/>
                <w:webHidden/>
              </w:rPr>
              <w:fldChar w:fldCharType="end"/>
            </w:r>
          </w:hyperlink>
        </w:p>
        <w:p w14:paraId="609EAD35" w14:textId="55D3AEED" w:rsidR="00EA41AD" w:rsidRDefault="00EA41AD">
          <w:pPr>
            <w:pStyle w:val="TOC2"/>
            <w:tabs>
              <w:tab w:val="right" w:leader="dot" w:pos="8296"/>
            </w:tabs>
            <w:rPr>
              <w:rFonts w:eastAsiaTheme="minorEastAsia"/>
              <w:noProof/>
              <w:lang w:val="el-GR" w:eastAsia="el-GR"/>
            </w:rPr>
          </w:pPr>
          <w:hyperlink w:anchor="_Toc192854742" w:history="1">
            <w:r w:rsidRPr="00295F08">
              <w:rPr>
                <w:rStyle w:val="Hyperlink"/>
                <w:noProof/>
                <w:lang w:val="el-GR"/>
              </w:rPr>
              <w:t>3.5 Ερμηνεία και Σύγκριση Μεθόδων</w:t>
            </w:r>
            <w:r>
              <w:rPr>
                <w:noProof/>
                <w:webHidden/>
              </w:rPr>
              <w:tab/>
            </w:r>
            <w:r>
              <w:rPr>
                <w:noProof/>
                <w:webHidden/>
              </w:rPr>
              <w:fldChar w:fldCharType="begin"/>
            </w:r>
            <w:r>
              <w:rPr>
                <w:noProof/>
                <w:webHidden/>
              </w:rPr>
              <w:instrText xml:space="preserve"> PAGEREF _Toc192854742 \h </w:instrText>
            </w:r>
            <w:r>
              <w:rPr>
                <w:noProof/>
                <w:webHidden/>
              </w:rPr>
            </w:r>
            <w:r>
              <w:rPr>
                <w:noProof/>
                <w:webHidden/>
              </w:rPr>
              <w:fldChar w:fldCharType="separate"/>
            </w:r>
            <w:r>
              <w:rPr>
                <w:noProof/>
                <w:webHidden/>
              </w:rPr>
              <w:t>13</w:t>
            </w:r>
            <w:r>
              <w:rPr>
                <w:noProof/>
                <w:webHidden/>
              </w:rPr>
              <w:fldChar w:fldCharType="end"/>
            </w:r>
          </w:hyperlink>
        </w:p>
        <w:p w14:paraId="4267B720" w14:textId="61E0FF05" w:rsidR="00EA41AD" w:rsidRDefault="00EA41AD">
          <w:pPr>
            <w:pStyle w:val="TOC1"/>
            <w:tabs>
              <w:tab w:val="right" w:leader="dot" w:pos="8296"/>
            </w:tabs>
            <w:rPr>
              <w:rFonts w:eastAsiaTheme="minorEastAsia"/>
              <w:noProof/>
              <w:lang w:val="el-GR" w:eastAsia="el-GR"/>
            </w:rPr>
          </w:pPr>
          <w:hyperlink w:anchor="_Toc192854743" w:history="1">
            <w:r w:rsidRPr="00295F08">
              <w:rPr>
                <w:rStyle w:val="Hyperlink"/>
                <w:noProof/>
                <w:lang w:val="el-GR"/>
              </w:rPr>
              <w:t>4. Ταξινόμηση (</w:t>
            </w:r>
            <w:r w:rsidRPr="00295F08">
              <w:rPr>
                <w:rStyle w:val="Hyperlink"/>
                <w:noProof/>
              </w:rPr>
              <w:t>Classification</w:t>
            </w:r>
            <w:r w:rsidRPr="00295F08">
              <w:rPr>
                <w:rStyle w:val="Hyperlink"/>
                <w:noProof/>
                <w:lang w:val="el-GR"/>
              </w:rPr>
              <w:t>)</w:t>
            </w:r>
            <w:r>
              <w:rPr>
                <w:noProof/>
                <w:webHidden/>
              </w:rPr>
              <w:tab/>
            </w:r>
            <w:r>
              <w:rPr>
                <w:noProof/>
                <w:webHidden/>
              </w:rPr>
              <w:fldChar w:fldCharType="begin"/>
            </w:r>
            <w:r>
              <w:rPr>
                <w:noProof/>
                <w:webHidden/>
              </w:rPr>
              <w:instrText xml:space="preserve"> PAGEREF _Toc192854743 \h </w:instrText>
            </w:r>
            <w:r>
              <w:rPr>
                <w:noProof/>
                <w:webHidden/>
              </w:rPr>
            </w:r>
            <w:r>
              <w:rPr>
                <w:noProof/>
                <w:webHidden/>
              </w:rPr>
              <w:fldChar w:fldCharType="separate"/>
            </w:r>
            <w:r>
              <w:rPr>
                <w:noProof/>
                <w:webHidden/>
              </w:rPr>
              <w:t>17</w:t>
            </w:r>
            <w:r>
              <w:rPr>
                <w:noProof/>
                <w:webHidden/>
              </w:rPr>
              <w:fldChar w:fldCharType="end"/>
            </w:r>
          </w:hyperlink>
        </w:p>
        <w:p w14:paraId="1FE91D8B" w14:textId="5960D543" w:rsidR="00EA41AD" w:rsidRDefault="00EA41AD">
          <w:pPr>
            <w:pStyle w:val="TOC2"/>
            <w:tabs>
              <w:tab w:val="right" w:leader="dot" w:pos="8296"/>
            </w:tabs>
            <w:rPr>
              <w:rFonts w:eastAsiaTheme="minorEastAsia"/>
              <w:noProof/>
              <w:lang w:val="el-GR" w:eastAsia="el-GR"/>
            </w:rPr>
          </w:pPr>
          <w:hyperlink w:anchor="_Toc192854744" w:history="1">
            <w:r w:rsidRPr="00295F08">
              <w:rPr>
                <w:rStyle w:val="Hyperlink"/>
                <w:noProof/>
                <w:lang w:val="el-GR"/>
              </w:rPr>
              <w:t>4.1 Ορισμός Στόχου (</w:t>
            </w:r>
            <w:r w:rsidRPr="00295F08">
              <w:rPr>
                <w:rStyle w:val="Hyperlink"/>
                <w:noProof/>
              </w:rPr>
              <w:t>Label</w:t>
            </w:r>
            <w:r w:rsidRPr="00295F08">
              <w:rPr>
                <w:rStyle w:val="Hyperlink"/>
                <w:noProof/>
                <w:lang w:val="el-GR"/>
              </w:rPr>
              <w:t>)</w:t>
            </w:r>
            <w:r>
              <w:rPr>
                <w:noProof/>
                <w:webHidden/>
              </w:rPr>
              <w:tab/>
            </w:r>
            <w:r>
              <w:rPr>
                <w:noProof/>
                <w:webHidden/>
              </w:rPr>
              <w:fldChar w:fldCharType="begin"/>
            </w:r>
            <w:r>
              <w:rPr>
                <w:noProof/>
                <w:webHidden/>
              </w:rPr>
              <w:instrText xml:space="preserve"> PAGEREF _Toc192854744 \h </w:instrText>
            </w:r>
            <w:r>
              <w:rPr>
                <w:noProof/>
                <w:webHidden/>
              </w:rPr>
            </w:r>
            <w:r>
              <w:rPr>
                <w:noProof/>
                <w:webHidden/>
              </w:rPr>
              <w:fldChar w:fldCharType="separate"/>
            </w:r>
            <w:r>
              <w:rPr>
                <w:noProof/>
                <w:webHidden/>
              </w:rPr>
              <w:t>17</w:t>
            </w:r>
            <w:r>
              <w:rPr>
                <w:noProof/>
                <w:webHidden/>
              </w:rPr>
              <w:fldChar w:fldCharType="end"/>
            </w:r>
          </w:hyperlink>
        </w:p>
        <w:p w14:paraId="4D1F2BF2" w14:textId="661F815F" w:rsidR="00EA41AD" w:rsidRDefault="00EA41AD">
          <w:pPr>
            <w:pStyle w:val="TOC2"/>
            <w:tabs>
              <w:tab w:val="right" w:leader="dot" w:pos="8296"/>
            </w:tabs>
            <w:rPr>
              <w:rFonts w:eastAsiaTheme="minorEastAsia"/>
              <w:noProof/>
              <w:lang w:val="el-GR" w:eastAsia="el-GR"/>
            </w:rPr>
          </w:pPr>
          <w:hyperlink w:anchor="_Toc192854745" w:history="1">
            <w:r w:rsidRPr="00295F08">
              <w:rPr>
                <w:rStyle w:val="Hyperlink"/>
                <w:noProof/>
                <w:lang w:val="el-GR"/>
              </w:rPr>
              <w:t>4.2 Προετοιμασία συνόλου δεδομένων</w:t>
            </w:r>
            <w:r>
              <w:rPr>
                <w:noProof/>
                <w:webHidden/>
              </w:rPr>
              <w:tab/>
            </w:r>
            <w:r>
              <w:rPr>
                <w:noProof/>
                <w:webHidden/>
              </w:rPr>
              <w:fldChar w:fldCharType="begin"/>
            </w:r>
            <w:r>
              <w:rPr>
                <w:noProof/>
                <w:webHidden/>
              </w:rPr>
              <w:instrText xml:space="preserve"> PAGEREF _Toc192854745 \h </w:instrText>
            </w:r>
            <w:r>
              <w:rPr>
                <w:noProof/>
                <w:webHidden/>
              </w:rPr>
            </w:r>
            <w:r>
              <w:rPr>
                <w:noProof/>
                <w:webHidden/>
              </w:rPr>
              <w:fldChar w:fldCharType="separate"/>
            </w:r>
            <w:r>
              <w:rPr>
                <w:noProof/>
                <w:webHidden/>
              </w:rPr>
              <w:t>18</w:t>
            </w:r>
            <w:r>
              <w:rPr>
                <w:noProof/>
                <w:webHidden/>
              </w:rPr>
              <w:fldChar w:fldCharType="end"/>
            </w:r>
          </w:hyperlink>
        </w:p>
        <w:p w14:paraId="3FE5C392" w14:textId="17EAA7B6" w:rsidR="00EA41AD" w:rsidRDefault="00EA41AD">
          <w:pPr>
            <w:pStyle w:val="TOC2"/>
            <w:tabs>
              <w:tab w:val="right" w:leader="dot" w:pos="8296"/>
            </w:tabs>
            <w:rPr>
              <w:rFonts w:eastAsiaTheme="minorEastAsia"/>
              <w:noProof/>
              <w:lang w:val="el-GR" w:eastAsia="el-GR"/>
            </w:rPr>
          </w:pPr>
          <w:hyperlink w:anchor="_Toc192854746" w:history="1">
            <w:r w:rsidRPr="00295F08">
              <w:rPr>
                <w:rStyle w:val="Hyperlink"/>
                <w:noProof/>
                <w:lang w:val="el-GR"/>
              </w:rPr>
              <w:t>4.3 Δημιουργία και Εκπαίδευση Μοντέλων</w:t>
            </w:r>
            <w:r>
              <w:rPr>
                <w:noProof/>
                <w:webHidden/>
              </w:rPr>
              <w:tab/>
            </w:r>
            <w:r>
              <w:rPr>
                <w:noProof/>
                <w:webHidden/>
              </w:rPr>
              <w:fldChar w:fldCharType="begin"/>
            </w:r>
            <w:r>
              <w:rPr>
                <w:noProof/>
                <w:webHidden/>
              </w:rPr>
              <w:instrText xml:space="preserve"> PAGEREF _Toc192854746 \h </w:instrText>
            </w:r>
            <w:r>
              <w:rPr>
                <w:noProof/>
                <w:webHidden/>
              </w:rPr>
            </w:r>
            <w:r>
              <w:rPr>
                <w:noProof/>
                <w:webHidden/>
              </w:rPr>
              <w:fldChar w:fldCharType="separate"/>
            </w:r>
            <w:r>
              <w:rPr>
                <w:noProof/>
                <w:webHidden/>
              </w:rPr>
              <w:t>18</w:t>
            </w:r>
            <w:r>
              <w:rPr>
                <w:noProof/>
                <w:webHidden/>
              </w:rPr>
              <w:fldChar w:fldCharType="end"/>
            </w:r>
          </w:hyperlink>
        </w:p>
        <w:p w14:paraId="6C8C9E04" w14:textId="6FB07EF7" w:rsidR="00EA41AD" w:rsidRDefault="00EA41AD">
          <w:pPr>
            <w:pStyle w:val="TOC3"/>
            <w:tabs>
              <w:tab w:val="right" w:leader="dot" w:pos="8296"/>
            </w:tabs>
            <w:rPr>
              <w:rFonts w:eastAsiaTheme="minorEastAsia"/>
              <w:noProof/>
              <w:lang w:val="el-GR" w:eastAsia="el-GR"/>
            </w:rPr>
          </w:pPr>
          <w:hyperlink w:anchor="_Toc192854747" w:history="1">
            <w:r w:rsidRPr="00295F08">
              <w:rPr>
                <w:rStyle w:val="Hyperlink"/>
                <w:noProof/>
                <w:lang w:val="el-GR"/>
              </w:rPr>
              <w:t xml:space="preserve">4.3.1 </w:t>
            </w:r>
            <w:r w:rsidRPr="00295F08">
              <w:rPr>
                <w:rStyle w:val="Hyperlink"/>
                <w:noProof/>
              </w:rPr>
              <w:t>Support</w:t>
            </w:r>
            <w:r w:rsidRPr="00295F08">
              <w:rPr>
                <w:rStyle w:val="Hyperlink"/>
                <w:noProof/>
                <w:lang w:val="el-GR"/>
              </w:rPr>
              <w:t xml:space="preserve"> </w:t>
            </w:r>
            <w:r w:rsidRPr="00295F08">
              <w:rPr>
                <w:rStyle w:val="Hyperlink"/>
                <w:noProof/>
              </w:rPr>
              <w:t>Vector</w:t>
            </w:r>
            <w:r w:rsidRPr="00295F08">
              <w:rPr>
                <w:rStyle w:val="Hyperlink"/>
                <w:noProof/>
                <w:lang w:val="el-GR"/>
              </w:rPr>
              <w:t xml:space="preserve"> </w:t>
            </w:r>
            <w:r w:rsidRPr="00295F08">
              <w:rPr>
                <w:rStyle w:val="Hyperlink"/>
                <w:noProof/>
              </w:rPr>
              <w:t>Machine</w:t>
            </w:r>
            <w:r w:rsidRPr="00295F08">
              <w:rPr>
                <w:rStyle w:val="Hyperlink"/>
                <w:noProof/>
                <w:lang w:val="el-GR"/>
              </w:rPr>
              <w:t xml:space="preserve"> (</w:t>
            </w:r>
            <w:r w:rsidRPr="00295F08">
              <w:rPr>
                <w:rStyle w:val="Hyperlink"/>
                <w:noProof/>
              </w:rPr>
              <w:t>SVM</w:t>
            </w:r>
            <w:r w:rsidRPr="00295F08">
              <w:rPr>
                <w:rStyle w:val="Hyperlink"/>
                <w:noProof/>
                <w:lang w:val="el-GR"/>
              </w:rPr>
              <w:t>)</w:t>
            </w:r>
            <w:r>
              <w:rPr>
                <w:noProof/>
                <w:webHidden/>
              </w:rPr>
              <w:tab/>
            </w:r>
            <w:r>
              <w:rPr>
                <w:noProof/>
                <w:webHidden/>
              </w:rPr>
              <w:fldChar w:fldCharType="begin"/>
            </w:r>
            <w:r>
              <w:rPr>
                <w:noProof/>
                <w:webHidden/>
              </w:rPr>
              <w:instrText xml:space="preserve"> PAGEREF _Toc192854747 \h </w:instrText>
            </w:r>
            <w:r>
              <w:rPr>
                <w:noProof/>
                <w:webHidden/>
              </w:rPr>
            </w:r>
            <w:r>
              <w:rPr>
                <w:noProof/>
                <w:webHidden/>
              </w:rPr>
              <w:fldChar w:fldCharType="separate"/>
            </w:r>
            <w:r>
              <w:rPr>
                <w:noProof/>
                <w:webHidden/>
              </w:rPr>
              <w:t>19</w:t>
            </w:r>
            <w:r>
              <w:rPr>
                <w:noProof/>
                <w:webHidden/>
              </w:rPr>
              <w:fldChar w:fldCharType="end"/>
            </w:r>
          </w:hyperlink>
        </w:p>
        <w:p w14:paraId="6996E175" w14:textId="61FEA901" w:rsidR="00EA41AD" w:rsidRDefault="00EA41AD">
          <w:pPr>
            <w:pStyle w:val="TOC3"/>
            <w:tabs>
              <w:tab w:val="right" w:leader="dot" w:pos="8296"/>
            </w:tabs>
            <w:rPr>
              <w:rFonts w:eastAsiaTheme="minorEastAsia"/>
              <w:noProof/>
              <w:lang w:val="el-GR" w:eastAsia="el-GR"/>
            </w:rPr>
          </w:pPr>
          <w:hyperlink w:anchor="_Toc192854748" w:history="1">
            <w:r w:rsidRPr="00295F08">
              <w:rPr>
                <w:rStyle w:val="Hyperlink"/>
                <w:noProof/>
              </w:rPr>
              <w:t>4.3.2 Neural Network (Multi-Layer Perceptron)</w:t>
            </w:r>
            <w:r>
              <w:rPr>
                <w:noProof/>
                <w:webHidden/>
              </w:rPr>
              <w:tab/>
            </w:r>
            <w:r>
              <w:rPr>
                <w:noProof/>
                <w:webHidden/>
              </w:rPr>
              <w:fldChar w:fldCharType="begin"/>
            </w:r>
            <w:r>
              <w:rPr>
                <w:noProof/>
                <w:webHidden/>
              </w:rPr>
              <w:instrText xml:space="preserve"> PAGEREF _Toc192854748 \h </w:instrText>
            </w:r>
            <w:r>
              <w:rPr>
                <w:noProof/>
                <w:webHidden/>
              </w:rPr>
            </w:r>
            <w:r>
              <w:rPr>
                <w:noProof/>
                <w:webHidden/>
              </w:rPr>
              <w:fldChar w:fldCharType="separate"/>
            </w:r>
            <w:r>
              <w:rPr>
                <w:noProof/>
                <w:webHidden/>
              </w:rPr>
              <w:t>19</w:t>
            </w:r>
            <w:r>
              <w:rPr>
                <w:noProof/>
                <w:webHidden/>
              </w:rPr>
              <w:fldChar w:fldCharType="end"/>
            </w:r>
          </w:hyperlink>
        </w:p>
        <w:p w14:paraId="5C5435D2" w14:textId="0941A0D0" w:rsidR="00EA41AD" w:rsidRDefault="00EA41AD">
          <w:pPr>
            <w:pStyle w:val="TOC2"/>
            <w:tabs>
              <w:tab w:val="right" w:leader="dot" w:pos="8296"/>
            </w:tabs>
            <w:rPr>
              <w:rFonts w:eastAsiaTheme="minorEastAsia"/>
              <w:noProof/>
              <w:lang w:val="el-GR" w:eastAsia="el-GR"/>
            </w:rPr>
          </w:pPr>
          <w:hyperlink w:anchor="_Toc192854749" w:history="1">
            <w:r w:rsidRPr="00295F08">
              <w:rPr>
                <w:rStyle w:val="Hyperlink"/>
                <w:noProof/>
                <w:lang w:val="el-GR"/>
              </w:rPr>
              <w:t>4.4 Αξιολόγηση Μεθόδων</w:t>
            </w:r>
            <w:r>
              <w:rPr>
                <w:noProof/>
                <w:webHidden/>
              </w:rPr>
              <w:tab/>
            </w:r>
            <w:r>
              <w:rPr>
                <w:noProof/>
                <w:webHidden/>
              </w:rPr>
              <w:fldChar w:fldCharType="begin"/>
            </w:r>
            <w:r>
              <w:rPr>
                <w:noProof/>
                <w:webHidden/>
              </w:rPr>
              <w:instrText xml:space="preserve"> PAGEREF _Toc192854749 \h </w:instrText>
            </w:r>
            <w:r>
              <w:rPr>
                <w:noProof/>
                <w:webHidden/>
              </w:rPr>
            </w:r>
            <w:r>
              <w:rPr>
                <w:noProof/>
                <w:webHidden/>
              </w:rPr>
              <w:fldChar w:fldCharType="separate"/>
            </w:r>
            <w:r>
              <w:rPr>
                <w:noProof/>
                <w:webHidden/>
              </w:rPr>
              <w:t>20</w:t>
            </w:r>
            <w:r>
              <w:rPr>
                <w:noProof/>
                <w:webHidden/>
              </w:rPr>
              <w:fldChar w:fldCharType="end"/>
            </w:r>
          </w:hyperlink>
        </w:p>
        <w:p w14:paraId="25A19DD8" w14:textId="0488F833" w:rsidR="00EA41AD" w:rsidRDefault="00EA41AD">
          <w:pPr>
            <w:pStyle w:val="TOC3"/>
            <w:tabs>
              <w:tab w:val="right" w:leader="dot" w:pos="8296"/>
            </w:tabs>
            <w:rPr>
              <w:rFonts w:eastAsiaTheme="minorEastAsia"/>
              <w:noProof/>
              <w:lang w:val="el-GR" w:eastAsia="el-GR"/>
            </w:rPr>
          </w:pPr>
          <w:hyperlink w:anchor="_Toc192854750" w:history="1">
            <w:r w:rsidRPr="00295F08">
              <w:rPr>
                <w:rStyle w:val="Hyperlink"/>
                <w:noProof/>
                <w:lang w:val="el-GR"/>
              </w:rPr>
              <w:t xml:space="preserve">4.4.1 Αξιολόγηση </w:t>
            </w:r>
            <w:r w:rsidRPr="00295F08">
              <w:rPr>
                <w:rStyle w:val="Hyperlink"/>
                <w:noProof/>
              </w:rPr>
              <w:t>SVM</w:t>
            </w:r>
            <w:r w:rsidRPr="00295F08">
              <w:rPr>
                <w:rStyle w:val="Hyperlink"/>
                <w:noProof/>
                <w:lang w:val="el-GR"/>
              </w:rPr>
              <w:t xml:space="preserve">, </w:t>
            </w:r>
            <w:r w:rsidRPr="00295F08">
              <w:rPr>
                <w:rStyle w:val="Hyperlink"/>
                <w:noProof/>
              </w:rPr>
              <w:t>MLP</w:t>
            </w:r>
            <w:r>
              <w:rPr>
                <w:noProof/>
                <w:webHidden/>
              </w:rPr>
              <w:tab/>
            </w:r>
            <w:r>
              <w:rPr>
                <w:noProof/>
                <w:webHidden/>
              </w:rPr>
              <w:fldChar w:fldCharType="begin"/>
            </w:r>
            <w:r>
              <w:rPr>
                <w:noProof/>
                <w:webHidden/>
              </w:rPr>
              <w:instrText xml:space="preserve"> PAGEREF _Toc192854750 \h </w:instrText>
            </w:r>
            <w:r>
              <w:rPr>
                <w:noProof/>
                <w:webHidden/>
              </w:rPr>
            </w:r>
            <w:r>
              <w:rPr>
                <w:noProof/>
                <w:webHidden/>
              </w:rPr>
              <w:fldChar w:fldCharType="separate"/>
            </w:r>
            <w:r>
              <w:rPr>
                <w:noProof/>
                <w:webHidden/>
              </w:rPr>
              <w:t>20</w:t>
            </w:r>
            <w:r>
              <w:rPr>
                <w:noProof/>
                <w:webHidden/>
              </w:rPr>
              <w:fldChar w:fldCharType="end"/>
            </w:r>
          </w:hyperlink>
        </w:p>
        <w:p w14:paraId="4431382B" w14:textId="2E9111F4" w:rsidR="00EA41AD" w:rsidRDefault="00EA41AD">
          <w:pPr>
            <w:pStyle w:val="TOC3"/>
            <w:tabs>
              <w:tab w:val="right" w:leader="dot" w:pos="8296"/>
            </w:tabs>
            <w:rPr>
              <w:rFonts w:eastAsiaTheme="minorEastAsia"/>
              <w:noProof/>
              <w:lang w:val="el-GR" w:eastAsia="el-GR"/>
            </w:rPr>
          </w:pPr>
          <w:hyperlink w:anchor="_Toc192854751" w:history="1">
            <w:r w:rsidRPr="00295F08">
              <w:rPr>
                <w:rStyle w:val="Hyperlink"/>
                <w:noProof/>
                <w:lang w:val="el-GR"/>
              </w:rPr>
              <w:t xml:space="preserve">4.4.2 Σύγκριση </w:t>
            </w:r>
            <w:r w:rsidRPr="00295F08">
              <w:rPr>
                <w:rStyle w:val="Hyperlink"/>
                <w:noProof/>
              </w:rPr>
              <w:t>SVM</w:t>
            </w:r>
            <w:r w:rsidRPr="00295F08">
              <w:rPr>
                <w:rStyle w:val="Hyperlink"/>
                <w:noProof/>
                <w:lang w:val="el-GR"/>
              </w:rPr>
              <w:t xml:space="preserve">, </w:t>
            </w:r>
            <w:r w:rsidRPr="00295F08">
              <w:rPr>
                <w:rStyle w:val="Hyperlink"/>
                <w:noProof/>
              </w:rPr>
              <w:t>MLP</w:t>
            </w:r>
            <w:r>
              <w:rPr>
                <w:noProof/>
                <w:webHidden/>
              </w:rPr>
              <w:tab/>
            </w:r>
            <w:r>
              <w:rPr>
                <w:noProof/>
                <w:webHidden/>
              </w:rPr>
              <w:fldChar w:fldCharType="begin"/>
            </w:r>
            <w:r>
              <w:rPr>
                <w:noProof/>
                <w:webHidden/>
              </w:rPr>
              <w:instrText xml:space="preserve"> PAGEREF _Toc192854751 \h </w:instrText>
            </w:r>
            <w:r>
              <w:rPr>
                <w:noProof/>
                <w:webHidden/>
              </w:rPr>
            </w:r>
            <w:r>
              <w:rPr>
                <w:noProof/>
                <w:webHidden/>
              </w:rPr>
              <w:fldChar w:fldCharType="separate"/>
            </w:r>
            <w:r>
              <w:rPr>
                <w:noProof/>
                <w:webHidden/>
              </w:rPr>
              <w:t>21</w:t>
            </w:r>
            <w:r>
              <w:rPr>
                <w:noProof/>
                <w:webHidden/>
              </w:rPr>
              <w:fldChar w:fldCharType="end"/>
            </w:r>
          </w:hyperlink>
        </w:p>
        <w:p w14:paraId="2F449526" w14:textId="7A6C2AE1" w:rsidR="00EA41AD" w:rsidRDefault="00EA41AD">
          <w:pPr>
            <w:pStyle w:val="TOC1"/>
            <w:tabs>
              <w:tab w:val="right" w:leader="dot" w:pos="8296"/>
            </w:tabs>
            <w:rPr>
              <w:rFonts w:eastAsiaTheme="minorEastAsia"/>
              <w:noProof/>
              <w:lang w:val="el-GR" w:eastAsia="el-GR"/>
            </w:rPr>
          </w:pPr>
          <w:hyperlink w:anchor="_Toc192854752" w:history="1">
            <w:r w:rsidRPr="00295F08">
              <w:rPr>
                <w:rStyle w:val="Hyperlink"/>
                <w:noProof/>
                <w:lang w:val="el-GR"/>
              </w:rPr>
              <w:t>5. Συμπεράσματα</w:t>
            </w:r>
            <w:r>
              <w:rPr>
                <w:noProof/>
                <w:webHidden/>
              </w:rPr>
              <w:tab/>
            </w:r>
            <w:r>
              <w:rPr>
                <w:noProof/>
                <w:webHidden/>
              </w:rPr>
              <w:fldChar w:fldCharType="begin"/>
            </w:r>
            <w:r>
              <w:rPr>
                <w:noProof/>
                <w:webHidden/>
              </w:rPr>
              <w:instrText xml:space="preserve"> PAGEREF _Toc192854752 \h </w:instrText>
            </w:r>
            <w:r>
              <w:rPr>
                <w:noProof/>
                <w:webHidden/>
              </w:rPr>
            </w:r>
            <w:r>
              <w:rPr>
                <w:noProof/>
                <w:webHidden/>
              </w:rPr>
              <w:fldChar w:fldCharType="separate"/>
            </w:r>
            <w:r>
              <w:rPr>
                <w:noProof/>
                <w:webHidden/>
              </w:rPr>
              <w:t>23</w:t>
            </w:r>
            <w:r>
              <w:rPr>
                <w:noProof/>
                <w:webHidden/>
              </w:rPr>
              <w:fldChar w:fldCharType="end"/>
            </w:r>
          </w:hyperlink>
        </w:p>
        <w:p w14:paraId="4D6774BA" w14:textId="751AB03D" w:rsidR="00EA41AD" w:rsidRPr="00EA41AD" w:rsidRDefault="009005F0" w:rsidP="00EA41AD">
          <w:pPr>
            <w:jc w:val="both"/>
            <w:rPr>
              <w:noProof/>
              <w:sz w:val="22"/>
              <w:szCs w:val="22"/>
              <w:lang w:val="el-GR"/>
            </w:rPr>
          </w:pPr>
          <w:r w:rsidRPr="009845D0">
            <w:rPr>
              <w:noProof/>
              <w:sz w:val="22"/>
              <w:szCs w:val="22"/>
            </w:rPr>
            <w:fldChar w:fldCharType="end"/>
          </w:r>
        </w:p>
      </w:sdtContent>
    </w:sdt>
    <w:p w14:paraId="2B4D5CBA" w14:textId="51EB1B85" w:rsidR="00EA41AD" w:rsidRDefault="00EA41AD">
      <w:pPr>
        <w:rPr>
          <w:lang w:val="el-GR"/>
        </w:rPr>
      </w:pPr>
      <w:r>
        <w:rPr>
          <w:lang w:val="el-GR"/>
        </w:rPr>
        <w:br w:type="page"/>
      </w:r>
    </w:p>
    <w:p w14:paraId="2B83056F" w14:textId="7D3C8FF6" w:rsidR="002351D3" w:rsidRPr="00F35256" w:rsidRDefault="00F35256" w:rsidP="00F35256">
      <w:pPr>
        <w:pStyle w:val="Heading1"/>
        <w:jc w:val="both"/>
        <w:rPr>
          <w:sz w:val="22"/>
          <w:szCs w:val="22"/>
          <w:lang w:val="el-GR"/>
        </w:rPr>
      </w:pPr>
      <w:bookmarkStart w:id="0" w:name="_Toc192854728"/>
      <w:r w:rsidRPr="00F35256">
        <w:rPr>
          <w:sz w:val="22"/>
          <w:szCs w:val="22"/>
          <w:lang w:val="el-GR"/>
        </w:rPr>
        <w:lastRenderedPageBreak/>
        <w:t xml:space="preserve">1. </w:t>
      </w:r>
      <w:r w:rsidR="008D2B78" w:rsidRPr="00F35256">
        <w:rPr>
          <w:sz w:val="22"/>
          <w:szCs w:val="22"/>
          <w:lang w:val="el-GR"/>
        </w:rPr>
        <w:t>Εισαγωγή</w:t>
      </w:r>
      <w:bookmarkEnd w:id="0"/>
    </w:p>
    <w:p w14:paraId="2E5BB6F9" w14:textId="77777777" w:rsidR="00357D48" w:rsidRPr="008A4F11" w:rsidRDefault="00E151BF" w:rsidP="00357D48">
      <w:pPr>
        <w:jc w:val="both"/>
        <w:rPr>
          <w:sz w:val="22"/>
          <w:szCs w:val="22"/>
          <w:lang w:val="el-GR"/>
        </w:rPr>
      </w:pPr>
      <w:r w:rsidRPr="008A4F11">
        <w:rPr>
          <w:sz w:val="22"/>
          <w:szCs w:val="22"/>
          <w:lang w:val="el-GR"/>
        </w:rPr>
        <w:t xml:space="preserve">Η βιομηχανία του κινηματογράφου και του </w:t>
      </w:r>
      <w:r w:rsidRPr="008A4F11">
        <w:rPr>
          <w:sz w:val="22"/>
          <w:szCs w:val="22"/>
        </w:rPr>
        <w:t>streaming</w:t>
      </w:r>
      <w:r w:rsidRPr="008A4F11">
        <w:rPr>
          <w:sz w:val="22"/>
          <w:szCs w:val="22"/>
          <w:lang w:val="el-GR"/>
        </w:rPr>
        <w:t xml:space="preserve"> αξιοποιεί ολοένα και περισσότερ</w:t>
      </w:r>
      <w:r w:rsidR="00357D48" w:rsidRPr="008A4F11">
        <w:rPr>
          <w:sz w:val="22"/>
          <w:szCs w:val="22"/>
          <w:lang w:val="el-GR"/>
        </w:rPr>
        <w:t>ες</w:t>
      </w:r>
      <w:r w:rsidRPr="008A4F11">
        <w:rPr>
          <w:sz w:val="22"/>
          <w:szCs w:val="22"/>
          <w:lang w:val="el-GR"/>
        </w:rPr>
        <w:t xml:space="preserve"> τεχνικές Αναλυτικής Δεδομένων και Μηχανικής Μάθησης στη λήψη αποφάσεων. </w:t>
      </w:r>
    </w:p>
    <w:p w14:paraId="53D37E72" w14:textId="77777777" w:rsidR="00357D48" w:rsidRPr="008A4F11" w:rsidRDefault="00E151BF" w:rsidP="00357D48">
      <w:pPr>
        <w:jc w:val="both"/>
        <w:rPr>
          <w:sz w:val="22"/>
          <w:szCs w:val="22"/>
          <w:lang w:val="el-GR"/>
        </w:rPr>
      </w:pPr>
      <w:r w:rsidRPr="008A4F11">
        <w:rPr>
          <w:sz w:val="22"/>
          <w:szCs w:val="22"/>
          <w:lang w:val="el-GR"/>
        </w:rPr>
        <w:t>Οι εφαρμογές τους εκτείνονται από την εκτίμηση του αν μια ταινία θα γίνει εμπορική επιτυχία, μέχρι την παροχή στοχευμένων προτάσεων περιεχομένου σε χρήστες βάσει των προτιμήσεών τους.</w:t>
      </w:r>
    </w:p>
    <w:p w14:paraId="3DA323B4" w14:textId="7AC43913" w:rsidR="00E151BF" w:rsidRPr="009845D0" w:rsidRDefault="00E151BF" w:rsidP="00357D48">
      <w:pPr>
        <w:jc w:val="both"/>
        <w:rPr>
          <w:sz w:val="22"/>
          <w:szCs w:val="22"/>
          <w:lang w:val="el-GR"/>
        </w:rPr>
      </w:pPr>
      <w:r w:rsidRPr="008A4F11">
        <w:rPr>
          <w:sz w:val="22"/>
          <w:szCs w:val="22"/>
          <w:lang w:val="el-GR"/>
        </w:rPr>
        <w:t>Ένα φυσικό ερώτημα που προκύπτει είναι: μπορεί ένα σύστημα Μηχανικής Μάθησης να προβλέψει αν μια νέα ταινία θα γίνει δημοφιλής προτού καν κυκλοφορήσει; Με τη διαθεσιμότητα μεγάλου όγκου δεδομένων (βαθμολογίες χρηστών, είδη, ημερομηνίες κυκλοφορίας, μεταδεδομένα παραγωγής κ.ά.), μπορούμε να επιχειρήσουμε την ανάπτυξη μοντέλων που προσεγγίζουν μια τέτοια πρόβλεψη.</w:t>
      </w:r>
    </w:p>
    <w:p w14:paraId="12883606" w14:textId="7D3C7481" w:rsidR="00FC66F9" w:rsidRPr="008A4F11" w:rsidRDefault="00E151BF" w:rsidP="008A4F11">
      <w:pPr>
        <w:jc w:val="both"/>
        <w:rPr>
          <w:sz w:val="22"/>
          <w:szCs w:val="22"/>
          <w:lang w:val="el-GR"/>
        </w:rPr>
      </w:pPr>
      <w:r w:rsidRPr="009845D0">
        <w:rPr>
          <w:sz w:val="22"/>
          <w:szCs w:val="22"/>
          <w:lang w:val="el-GR"/>
        </w:rPr>
        <w:t>Στην παρούσα εργασία χρησιμοποι</w:t>
      </w:r>
      <w:r w:rsidR="00FC66F9" w:rsidRPr="009845D0">
        <w:rPr>
          <w:sz w:val="22"/>
          <w:szCs w:val="22"/>
          <w:lang w:val="el-GR"/>
        </w:rPr>
        <w:t>είται</w:t>
      </w:r>
      <w:r w:rsidRPr="009845D0">
        <w:rPr>
          <w:sz w:val="22"/>
          <w:szCs w:val="22"/>
          <w:lang w:val="el-GR"/>
        </w:rPr>
        <w:t xml:space="preserve"> το </w:t>
      </w:r>
      <w:r w:rsidRPr="009845D0">
        <w:rPr>
          <w:sz w:val="22"/>
          <w:szCs w:val="22"/>
        </w:rPr>
        <w:t>MovieLens</w:t>
      </w:r>
      <w:r w:rsidRPr="009845D0">
        <w:rPr>
          <w:sz w:val="22"/>
          <w:szCs w:val="22"/>
          <w:lang w:val="el-GR"/>
        </w:rPr>
        <w:t xml:space="preserve"> 100</w:t>
      </w:r>
      <w:r w:rsidRPr="009845D0">
        <w:rPr>
          <w:sz w:val="22"/>
          <w:szCs w:val="22"/>
        </w:rPr>
        <w:t>K</w:t>
      </w:r>
      <w:r w:rsidRPr="009845D0">
        <w:rPr>
          <w:sz w:val="22"/>
          <w:szCs w:val="22"/>
          <w:lang w:val="el-GR"/>
        </w:rPr>
        <w:t xml:space="preserve"> </w:t>
      </w:r>
      <w:r w:rsidRPr="009845D0">
        <w:rPr>
          <w:sz w:val="22"/>
          <w:szCs w:val="22"/>
        </w:rPr>
        <w:t>dataset</w:t>
      </w:r>
      <w:r w:rsidRPr="009845D0">
        <w:rPr>
          <w:sz w:val="22"/>
          <w:szCs w:val="22"/>
          <w:lang w:val="el-GR"/>
        </w:rPr>
        <w:t xml:space="preserve"> (περίπου 100.000 βαθμολογίες ταινιών) για </w:t>
      </w:r>
      <w:r w:rsidR="00FC66F9" w:rsidRPr="009845D0">
        <w:rPr>
          <w:sz w:val="22"/>
          <w:szCs w:val="22"/>
          <w:lang w:val="el-GR"/>
        </w:rPr>
        <w:t>την διερεύνηση</w:t>
      </w:r>
      <w:r w:rsidRPr="009845D0">
        <w:rPr>
          <w:sz w:val="22"/>
          <w:szCs w:val="22"/>
          <w:lang w:val="el-GR"/>
        </w:rPr>
        <w:t xml:space="preserve"> το</w:t>
      </w:r>
      <w:r w:rsidR="00FC66F9" w:rsidRPr="009845D0">
        <w:rPr>
          <w:sz w:val="22"/>
          <w:szCs w:val="22"/>
          <w:lang w:val="el-GR"/>
        </w:rPr>
        <w:t>υ</w:t>
      </w:r>
      <w:r w:rsidRPr="009845D0">
        <w:rPr>
          <w:sz w:val="22"/>
          <w:szCs w:val="22"/>
          <w:lang w:val="el-GR"/>
        </w:rPr>
        <w:t xml:space="preserve"> παραπάνω ερ</w:t>
      </w:r>
      <w:r w:rsidR="00FC66F9" w:rsidRPr="009845D0">
        <w:rPr>
          <w:sz w:val="22"/>
          <w:szCs w:val="22"/>
          <w:lang w:val="el-GR"/>
        </w:rPr>
        <w:t>ωτήματος</w:t>
      </w:r>
      <w:r w:rsidR="008A4F11" w:rsidRPr="008A4F11">
        <w:rPr>
          <w:sz w:val="22"/>
          <w:szCs w:val="22"/>
          <w:lang w:val="el-GR"/>
        </w:rPr>
        <w:t>.</w:t>
      </w:r>
    </w:p>
    <w:p w14:paraId="369D7DCB" w14:textId="345A46DC" w:rsidR="00E151BF" w:rsidRPr="009845D0" w:rsidRDefault="00E151BF" w:rsidP="00FC66F9">
      <w:pPr>
        <w:jc w:val="both"/>
        <w:rPr>
          <w:sz w:val="22"/>
          <w:szCs w:val="22"/>
          <w:lang w:val="el-GR"/>
        </w:rPr>
      </w:pPr>
      <w:r w:rsidRPr="009845D0">
        <w:rPr>
          <w:sz w:val="22"/>
          <w:szCs w:val="22"/>
          <w:lang w:val="el-GR"/>
        </w:rPr>
        <w:t xml:space="preserve">Η προσέγγισή δεν είναι </w:t>
      </w:r>
      <w:r w:rsidR="00FC66F9" w:rsidRPr="009845D0">
        <w:rPr>
          <w:sz w:val="22"/>
          <w:szCs w:val="22"/>
          <w:lang w:val="el-GR"/>
        </w:rPr>
        <w:t>μόνο</w:t>
      </w:r>
      <w:r w:rsidRPr="009845D0">
        <w:rPr>
          <w:sz w:val="22"/>
          <w:szCs w:val="22"/>
          <w:lang w:val="el-GR"/>
        </w:rPr>
        <w:t xml:space="preserve"> ακαδημαϊκή</w:t>
      </w:r>
      <w:r w:rsidR="00D34F2D" w:rsidRPr="009845D0">
        <w:rPr>
          <w:sz w:val="22"/>
          <w:szCs w:val="22"/>
          <w:lang w:val="el-GR"/>
        </w:rPr>
        <w:t xml:space="preserve">, </w:t>
      </w:r>
      <w:r w:rsidR="00FC66F9" w:rsidRPr="009845D0">
        <w:rPr>
          <w:sz w:val="22"/>
          <w:szCs w:val="22"/>
          <w:lang w:val="el-GR"/>
        </w:rPr>
        <w:t>καθώς έχει και</w:t>
      </w:r>
      <w:r w:rsidRPr="009845D0">
        <w:rPr>
          <w:sz w:val="22"/>
          <w:szCs w:val="22"/>
          <w:lang w:val="el-GR"/>
        </w:rPr>
        <w:t xml:space="preserve"> πρακτικές εφαρμογές σε κινηματογραφικά στούντιο και πλατφόρμες </w:t>
      </w:r>
      <w:r w:rsidRPr="009845D0">
        <w:rPr>
          <w:sz w:val="22"/>
          <w:szCs w:val="22"/>
        </w:rPr>
        <w:t>streaming</w:t>
      </w:r>
      <w:r w:rsidRPr="009845D0">
        <w:rPr>
          <w:sz w:val="22"/>
          <w:szCs w:val="22"/>
          <w:lang w:val="el-GR"/>
        </w:rPr>
        <w:t xml:space="preserve"> </w:t>
      </w:r>
      <w:r w:rsidR="0013373A" w:rsidRPr="0013373A">
        <w:rPr>
          <w:sz w:val="22"/>
          <w:szCs w:val="22"/>
          <w:lang w:val="el-GR"/>
        </w:rPr>
        <w:t xml:space="preserve"> </w:t>
      </w:r>
      <w:r w:rsidRPr="009845D0">
        <w:rPr>
          <w:sz w:val="22"/>
          <w:szCs w:val="22"/>
          <w:lang w:val="el-GR"/>
        </w:rPr>
        <w:t xml:space="preserve">που θα ήθελαν να γνωρίζουν εκ των προτέρων ποιες ταινίες αξίζει να χρηματοδοτήσουν ή να προωθήσουν. Μελετώντας τα μοτίβα στα δεδομένα και κατασκευάζοντας ένα μοντέλο πρόβλεψης </w:t>
      </w:r>
      <w:r w:rsidR="0013373A">
        <w:rPr>
          <w:sz w:val="22"/>
          <w:szCs w:val="22"/>
          <w:lang w:val="el-GR"/>
        </w:rPr>
        <w:t>επιτυχίας</w:t>
      </w:r>
      <w:r w:rsidRPr="009845D0">
        <w:rPr>
          <w:sz w:val="22"/>
          <w:szCs w:val="22"/>
          <w:lang w:val="el-GR"/>
        </w:rPr>
        <w:t>, αναδεικνύ</w:t>
      </w:r>
      <w:r w:rsidR="00FC66F9" w:rsidRPr="009845D0">
        <w:rPr>
          <w:sz w:val="22"/>
          <w:szCs w:val="22"/>
          <w:lang w:val="el-GR"/>
        </w:rPr>
        <w:t>εται</w:t>
      </w:r>
      <w:r w:rsidRPr="009845D0">
        <w:rPr>
          <w:sz w:val="22"/>
          <w:szCs w:val="22"/>
          <w:lang w:val="el-GR"/>
        </w:rPr>
        <w:t xml:space="preserve"> πώς η Αναλυτική Δεδομένων μπορεί να υποστηρίξει τη λήψη αποφάσεων στην κινηματογραφική βιομηχανία</w:t>
      </w:r>
      <w:r w:rsidR="0013373A">
        <w:rPr>
          <w:sz w:val="22"/>
          <w:szCs w:val="22"/>
          <w:lang w:val="el-GR"/>
        </w:rPr>
        <w:t>.</w:t>
      </w:r>
    </w:p>
    <w:p w14:paraId="52EFA093" w14:textId="535CAC11" w:rsidR="00E151BF" w:rsidRPr="009845D0" w:rsidRDefault="00E151BF" w:rsidP="00357D48">
      <w:pPr>
        <w:jc w:val="both"/>
        <w:rPr>
          <w:sz w:val="22"/>
          <w:szCs w:val="22"/>
          <w:lang w:val="el-GR"/>
        </w:rPr>
      </w:pPr>
      <w:r w:rsidRPr="009845D0">
        <w:rPr>
          <w:sz w:val="22"/>
          <w:szCs w:val="22"/>
          <w:lang w:val="el-GR"/>
        </w:rPr>
        <w:t>Οι επόμενες ενότητες καλύπτουν διαδοχικά την προεπεξεργασία και εξερεύνηση των δεδομένων, την εφαρμογή μεθόδων συσταδοποίησης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w:t>
      </w:r>
      <w:r w:rsidRPr="009845D0">
        <w:rPr>
          <w:sz w:val="22"/>
          <w:szCs w:val="22"/>
        </w:rPr>
        <w:t>DBSCAN</w:t>
      </w:r>
      <w:r w:rsidRPr="009845D0">
        <w:rPr>
          <w:sz w:val="22"/>
          <w:szCs w:val="22"/>
          <w:lang w:val="el-GR"/>
        </w:rPr>
        <w:t>) για την ανάδειξη ομάδων ταινιών, την ανάπτυξη και αξιολόγηση μοντέλων ταξινόμησης (</w:t>
      </w:r>
      <w:r w:rsidRPr="009845D0">
        <w:rPr>
          <w:sz w:val="22"/>
          <w:szCs w:val="22"/>
        </w:rPr>
        <w:t>SVM</w:t>
      </w:r>
      <w:r w:rsidRPr="009845D0">
        <w:rPr>
          <w:sz w:val="22"/>
          <w:szCs w:val="22"/>
          <w:lang w:val="el-GR"/>
        </w:rPr>
        <w:t xml:space="preserve">, </w:t>
      </w:r>
      <w:r w:rsidRPr="009845D0">
        <w:rPr>
          <w:sz w:val="22"/>
          <w:szCs w:val="22"/>
        </w:rPr>
        <w:t>MLP</w:t>
      </w:r>
      <w:r w:rsidRPr="009845D0">
        <w:rPr>
          <w:sz w:val="22"/>
          <w:szCs w:val="22"/>
          <w:lang w:val="el-GR"/>
        </w:rPr>
        <w:t xml:space="preserve">) για την πρόβλεψη της </w:t>
      </w:r>
      <w:r w:rsidR="0013373A">
        <w:rPr>
          <w:sz w:val="22"/>
          <w:szCs w:val="22"/>
          <w:lang w:val="el-GR"/>
        </w:rPr>
        <w:t>επιτυχίας</w:t>
      </w:r>
      <w:r w:rsidRPr="009845D0">
        <w:rPr>
          <w:sz w:val="22"/>
          <w:szCs w:val="22"/>
          <w:lang w:val="el-GR"/>
        </w:rPr>
        <w:t xml:space="preserve"> και τέλος, τα συμπεράσματα όπου συζητώνται η αποτελεσματικότητα των προσεγγίσεων και οι πρακτικές τους προεκτάσεις.</w:t>
      </w:r>
    </w:p>
    <w:p w14:paraId="5F1759D5" w14:textId="4DEFFA59" w:rsidR="008A4986" w:rsidRPr="009845D0" w:rsidRDefault="008A4986" w:rsidP="00357D48">
      <w:pPr>
        <w:jc w:val="both"/>
        <w:rPr>
          <w:sz w:val="22"/>
          <w:szCs w:val="22"/>
          <w:lang w:val="el-GR"/>
        </w:rPr>
      </w:pPr>
    </w:p>
    <w:p w14:paraId="71D60D7F" w14:textId="12C8E92E" w:rsidR="008D2B78" w:rsidRPr="009845D0" w:rsidRDefault="008D2B78" w:rsidP="00357D48">
      <w:pPr>
        <w:pStyle w:val="Heading2"/>
        <w:numPr>
          <w:ilvl w:val="1"/>
          <w:numId w:val="59"/>
        </w:numPr>
        <w:jc w:val="both"/>
        <w:rPr>
          <w:sz w:val="22"/>
          <w:szCs w:val="22"/>
          <w:lang w:val="el-GR"/>
        </w:rPr>
      </w:pPr>
      <w:bookmarkStart w:id="1" w:name="_Toc192854729"/>
      <w:r w:rsidRPr="009845D0">
        <w:rPr>
          <w:sz w:val="22"/>
          <w:szCs w:val="22"/>
          <w:lang w:val="el-GR"/>
        </w:rPr>
        <w:t>Περιγραφή του Συνόλου Δεδομένων</w:t>
      </w:r>
      <w:bookmarkEnd w:id="1"/>
    </w:p>
    <w:p w14:paraId="2330D7BC" w14:textId="77777777" w:rsidR="00E151BF" w:rsidRPr="009845D0" w:rsidRDefault="00E151BF" w:rsidP="00357D48">
      <w:pPr>
        <w:jc w:val="both"/>
        <w:rPr>
          <w:sz w:val="22"/>
          <w:szCs w:val="22"/>
        </w:rPr>
      </w:pPr>
      <w:r w:rsidRPr="009845D0">
        <w:rPr>
          <w:sz w:val="22"/>
          <w:szCs w:val="22"/>
          <w:lang w:val="el-GR"/>
        </w:rPr>
        <w:t xml:space="preserve">Το </w:t>
      </w:r>
      <w:r w:rsidRPr="009845D0">
        <w:rPr>
          <w:sz w:val="22"/>
          <w:szCs w:val="22"/>
        </w:rPr>
        <w:t>MovieLens</w:t>
      </w:r>
      <w:r w:rsidRPr="009845D0">
        <w:rPr>
          <w:sz w:val="22"/>
          <w:szCs w:val="22"/>
          <w:lang w:val="el-GR"/>
        </w:rPr>
        <w:t xml:space="preserve"> 100</w:t>
      </w:r>
      <w:r w:rsidRPr="009845D0">
        <w:rPr>
          <w:sz w:val="22"/>
          <w:szCs w:val="22"/>
        </w:rPr>
        <w:t>K</w:t>
      </w:r>
      <w:r w:rsidRPr="009845D0">
        <w:rPr>
          <w:sz w:val="22"/>
          <w:szCs w:val="22"/>
          <w:lang w:val="el-GR"/>
        </w:rPr>
        <w:t xml:space="preserve"> </w:t>
      </w:r>
      <w:r w:rsidRPr="009845D0">
        <w:rPr>
          <w:sz w:val="22"/>
          <w:szCs w:val="22"/>
        </w:rPr>
        <w:t>dataset</w:t>
      </w:r>
      <w:r w:rsidRPr="009845D0">
        <w:rPr>
          <w:sz w:val="22"/>
          <w:szCs w:val="22"/>
          <w:lang w:val="el-GR"/>
        </w:rPr>
        <w:t xml:space="preserve"> προέρχεται από το </w:t>
      </w:r>
      <w:r w:rsidRPr="009845D0">
        <w:rPr>
          <w:sz w:val="22"/>
          <w:szCs w:val="22"/>
        </w:rPr>
        <w:t>GroupLens</w:t>
      </w:r>
      <w:r w:rsidRPr="009845D0">
        <w:rPr>
          <w:sz w:val="22"/>
          <w:szCs w:val="22"/>
          <w:lang w:val="el-GR"/>
        </w:rPr>
        <w:t xml:space="preserve"> </w:t>
      </w:r>
      <w:r w:rsidRPr="009845D0">
        <w:rPr>
          <w:sz w:val="22"/>
          <w:szCs w:val="22"/>
        </w:rPr>
        <w:t>Research</w:t>
      </w:r>
      <w:r w:rsidRPr="009845D0">
        <w:rPr>
          <w:sz w:val="22"/>
          <w:szCs w:val="22"/>
          <w:lang w:val="el-GR"/>
        </w:rPr>
        <w:t xml:space="preserve"> του </w:t>
      </w:r>
      <w:r w:rsidRPr="009845D0">
        <w:rPr>
          <w:sz w:val="22"/>
          <w:szCs w:val="22"/>
        </w:rPr>
        <w:t>University</w:t>
      </w:r>
      <w:r w:rsidRPr="009845D0">
        <w:rPr>
          <w:sz w:val="22"/>
          <w:szCs w:val="22"/>
          <w:lang w:val="el-GR"/>
        </w:rPr>
        <w:t xml:space="preserve"> </w:t>
      </w:r>
      <w:r w:rsidRPr="009845D0">
        <w:rPr>
          <w:sz w:val="22"/>
          <w:szCs w:val="22"/>
        </w:rPr>
        <w:t>of</w:t>
      </w:r>
      <w:r w:rsidRPr="009845D0">
        <w:rPr>
          <w:sz w:val="22"/>
          <w:szCs w:val="22"/>
          <w:lang w:val="el-GR"/>
        </w:rPr>
        <w:t xml:space="preserve"> </w:t>
      </w:r>
      <w:r w:rsidRPr="009845D0">
        <w:rPr>
          <w:sz w:val="22"/>
          <w:szCs w:val="22"/>
        </w:rPr>
        <w:t>Minnesota</w:t>
      </w:r>
      <w:r w:rsidRPr="009845D0">
        <w:rPr>
          <w:sz w:val="22"/>
          <w:szCs w:val="22"/>
          <w:lang w:val="el-GR"/>
        </w:rPr>
        <w:t xml:space="preserve"> και αποτελεί ένα από τα πλέον χρησιμοποιούμενα σύνολα δεδομένων σε ακαδημαϊκές μελέτες για συστήματα συστάσεων. </w:t>
      </w:r>
      <w:r w:rsidRPr="009845D0">
        <w:rPr>
          <w:sz w:val="22"/>
          <w:szCs w:val="22"/>
        </w:rPr>
        <w:t>Περιλαμβάνει τέσσερα αρχεία CSV:</w:t>
      </w:r>
    </w:p>
    <w:p w14:paraId="23D1123A" w14:textId="77777777" w:rsidR="00E151BF" w:rsidRPr="009845D0" w:rsidRDefault="00E151BF" w:rsidP="00357D48">
      <w:pPr>
        <w:numPr>
          <w:ilvl w:val="0"/>
          <w:numId w:val="64"/>
        </w:numPr>
        <w:jc w:val="both"/>
        <w:rPr>
          <w:sz w:val="22"/>
          <w:szCs w:val="22"/>
        </w:rPr>
      </w:pPr>
      <w:r w:rsidRPr="009845D0">
        <w:rPr>
          <w:sz w:val="22"/>
          <w:szCs w:val="22"/>
        </w:rPr>
        <w:t>ratings.csv – βαθμολογίες ταινιών (στήλες: userId, movieId, rating, timestamp)</w:t>
      </w:r>
    </w:p>
    <w:p w14:paraId="26B50720" w14:textId="77777777" w:rsidR="00E151BF" w:rsidRPr="009845D0" w:rsidRDefault="00E151BF" w:rsidP="00357D48">
      <w:pPr>
        <w:numPr>
          <w:ilvl w:val="0"/>
          <w:numId w:val="64"/>
        </w:numPr>
        <w:jc w:val="both"/>
        <w:rPr>
          <w:sz w:val="22"/>
          <w:szCs w:val="22"/>
        </w:rPr>
      </w:pPr>
      <w:r w:rsidRPr="009845D0">
        <w:rPr>
          <w:sz w:val="22"/>
          <w:szCs w:val="22"/>
        </w:rPr>
        <w:t>movies.csv – μεταδεδομένα ταινιών (στήλες: movieId, title, genres)</w:t>
      </w:r>
    </w:p>
    <w:p w14:paraId="09DF181E" w14:textId="77777777" w:rsidR="00E151BF" w:rsidRPr="009845D0" w:rsidRDefault="00E151BF" w:rsidP="00357D48">
      <w:pPr>
        <w:numPr>
          <w:ilvl w:val="0"/>
          <w:numId w:val="64"/>
        </w:numPr>
        <w:jc w:val="both"/>
        <w:rPr>
          <w:sz w:val="22"/>
          <w:szCs w:val="22"/>
          <w:lang w:val="el-GR"/>
        </w:rPr>
      </w:pPr>
      <w:r w:rsidRPr="009845D0">
        <w:rPr>
          <w:sz w:val="22"/>
          <w:szCs w:val="22"/>
        </w:rPr>
        <w:t>tags</w:t>
      </w:r>
      <w:r w:rsidRPr="009845D0">
        <w:rPr>
          <w:sz w:val="22"/>
          <w:szCs w:val="22"/>
          <w:lang w:val="el-GR"/>
        </w:rPr>
        <w:t>.</w:t>
      </w:r>
      <w:r w:rsidRPr="009845D0">
        <w:rPr>
          <w:sz w:val="22"/>
          <w:szCs w:val="22"/>
        </w:rPr>
        <w:t>csv</w:t>
      </w:r>
      <w:r w:rsidRPr="009845D0">
        <w:rPr>
          <w:sz w:val="22"/>
          <w:szCs w:val="22"/>
          <w:lang w:val="el-GR"/>
        </w:rPr>
        <w:t xml:space="preserve"> – ετικέτες που απέδωσαν οι χρήστες σε ταινίες (στήλες: </w:t>
      </w:r>
      <w:r w:rsidRPr="009845D0">
        <w:rPr>
          <w:sz w:val="22"/>
          <w:szCs w:val="22"/>
        </w:rPr>
        <w:t>userId</w:t>
      </w:r>
      <w:r w:rsidRPr="009845D0">
        <w:rPr>
          <w:sz w:val="22"/>
          <w:szCs w:val="22"/>
          <w:lang w:val="el-GR"/>
        </w:rPr>
        <w:t xml:space="preserve">, </w:t>
      </w:r>
      <w:r w:rsidRPr="009845D0">
        <w:rPr>
          <w:sz w:val="22"/>
          <w:szCs w:val="22"/>
        </w:rPr>
        <w:t>movieId</w:t>
      </w:r>
      <w:r w:rsidRPr="009845D0">
        <w:rPr>
          <w:sz w:val="22"/>
          <w:szCs w:val="22"/>
          <w:lang w:val="el-GR"/>
        </w:rPr>
        <w:t xml:space="preserve">, </w:t>
      </w:r>
      <w:r w:rsidRPr="009845D0">
        <w:rPr>
          <w:sz w:val="22"/>
          <w:szCs w:val="22"/>
        </w:rPr>
        <w:t>tag</w:t>
      </w:r>
      <w:r w:rsidRPr="009845D0">
        <w:rPr>
          <w:sz w:val="22"/>
          <w:szCs w:val="22"/>
          <w:lang w:val="el-GR"/>
        </w:rPr>
        <w:t xml:space="preserve">, </w:t>
      </w:r>
      <w:r w:rsidRPr="009845D0">
        <w:rPr>
          <w:sz w:val="22"/>
          <w:szCs w:val="22"/>
        </w:rPr>
        <w:t>timestamp</w:t>
      </w:r>
      <w:r w:rsidRPr="009845D0">
        <w:rPr>
          <w:sz w:val="22"/>
          <w:szCs w:val="22"/>
          <w:lang w:val="el-GR"/>
        </w:rPr>
        <w:t>)</w:t>
      </w:r>
    </w:p>
    <w:p w14:paraId="4EACE0EF" w14:textId="77777777" w:rsidR="00E151BF" w:rsidRPr="008A4F11" w:rsidRDefault="00E151BF" w:rsidP="00357D48">
      <w:pPr>
        <w:numPr>
          <w:ilvl w:val="0"/>
          <w:numId w:val="64"/>
        </w:numPr>
        <w:jc w:val="both"/>
        <w:rPr>
          <w:sz w:val="22"/>
          <w:szCs w:val="22"/>
          <w:lang w:val="el-GR"/>
        </w:rPr>
      </w:pPr>
      <w:r w:rsidRPr="009845D0">
        <w:rPr>
          <w:sz w:val="22"/>
          <w:szCs w:val="22"/>
        </w:rPr>
        <w:t>links</w:t>
      </w:r>
      <w:r w:rsidRPr="009845D0">
        <w:rPr>
          <w:sz w:val="22"/>
          <w:szCs w:val="22"/>
          <w:lang w:val="el-GR"/>
        </w:rPr>
        <w:t>.</w:t>
      </w:r>
      <w:r w:rsidRPr="009845D0">
        <w:rPr>
          <w:sz w:val="22"/>
          <w:szCs w:val="22"/>
        </w:rPr>
        <w:t>csv</w:t>
      </w:r>
      <w:r w:rsidRPr="009845D0">
        <w:rPr>
          <w:sz w:val="22"/>
          <w:szCs w:val="22"/>
          <w:lang w:val="el-GR"/>
        </w:rPr>
        <w:t xml:space="preserve"> – σύνδεσμοι των ταινιών σε εξωτερικές βάσεις (στήλες: </w:t>
      </w:r>
      <w:r w:rsidRPr="009845D0">
        <w:rPr>
          <w:sz w:val="22"/>
          <w:szCs w:val="22"/>
        </w:rPr>
        <w:t>movieId</w:t>
      </w:r>
      <w:r w:rsidRPr="009845D0">
        <w:rPr>
          <w:sz w:val="22"/>
          <w:szCs w:val="22"/>
          <w:lang w:val="el-GR"/>
        </w:rPr>
        <w:t xml:space="preserve">, </w:t>
      </w:r>
      <w:r w:rsidRPr="009845D0">
        <w:rPr>
          <w:sz w:val="22"/>
          <w:szCs w:val="22"/>
        </w:rPr>
        <w:t>imdbId</w:t>
      </w:r>
      <w:r w:rsidRPr="009845D0">
        <w:rPr>
          <w:sz w:val="22"/>
          <w:szCs w:val="22"/>
          <w:lang w:val="el-GR"/>
        </w:rPr>
        <w:t xml:space="preserve">, </w:t>
      </w:r>
      <w:r w:rsidRPr="009845D0">
        <w:rPr>
          <w:sz w:val="22"/>
          <w:szCs w:val="22"/>
        </w:rPr>
        <w:t>tmdbId</w:t>
      </w:r>
      <w:r w:rsidRPr="009845D0">
        <w:rPr>
          <w:sz w:val="22"/>
          <w:szCs w:val="22"/>
          <w:lang w:val="el-GR"/>
        </w:rPr>
        <w:t>)</w:t>
      </w:r>
    </w:p>
    <w:p w14:paraId="4270AAFA" w14:textId="77777777" w:rsidR="008A4F11" w:rsidRDefault="008A4F11" w:rsidP="008A4F11">
      <w:pPr>
        <w:ind w:left="720"/>
        <w:jc w:val="both"/>
        <w:rPr>
          <w:sz w:val="22"/>
          <w:szCs w:val="22"/>
          <w:lang w:val="el-GR"/>
        </w:rPr>
      </w:pPr>
    </w:p>
    <w:p w14:paraId="6E8AE277" w14:textId="77777777" w:rsidR="0013373A" w:rsidRPr="009845D0" w:rsidRDefault="0013373A" w:rsidP="008A4F11">
      <w:pPr>
        <w:ind w:left="720"/>
        <w:jc w:val="both"/>
        <w:rPr>
          <w:sz w:val="22"/>
          <w:szCs w:val="22"/>
          <w:lang w:val="el-GR"/>
        </w:rPr>
      </w:pPr>
    </w:p>
    <w:p w14:paraId="333C5854" w14:textId="19619787" w:rsidR="008D2B78" w:rsidRPr="009845D0" w:rsidRDefault="0013373A" w:rsidP="00FC66F9">
      <w:pPr>
        <w:pStyle w:val="Heading1"/>
        <w:numPr>
          <w:ilvl w:val="0"/>
          <w:numId w:val="59"/>
        </w:numPr>
        <w:jc w:val="both"/>
        <w:rPr>
          <w:sz w:val="22"/>
          <w:szCs w:val="22"/>
          <w:lang w:val="el-GR"/>
        </w:rPr>
      </w:pPr>
      <w:bookmarkStart w:id="2" w:name="_Toc192854730"/>
      <w:r w:rsidRPr="009845D0">
        <w:rPr>
          <w:sz w:val="22"/>
          <w:szCs w:val="22"/>
          <w:lang w:val="el-GR"/>
        </w:rPr>
        <w:lastRenderedPageBreak/>
        <w:t>Προ επεξεργασία</w:t>
      </w:r>
      <w:r w:rsidR="008D2B78" w:rsidRPr="009845D0">
        <w:rPr>
          <w:sz w:val="22"/>
          <w:szCs w:val="22"/>
          <w:lang w:val="el-GR"/>
        </w:rPr>
        <w:t xml:space="preserve"> Δεδομένων</w:t>
      </w:r>
      <w:r w:rsidR="00FC66F9" w:rsidRPr="009845D0">
        <w:rPr>
          <w:sz w:val="22"/>
          <w:szCs w:val="22"/>
          <w:lang w:val="el-GR"/>
        </w:rPr>
        <w:t xml:space="preserve"> </w:t>
      </w:r>
      <w:r w:rsidR="008D2B78" w:rsidRPr="009845D0">
        <w:rPr>
          <w:sz w:val="22"/>
          <w:szCs w:val="22"/>
          <w:lang w:val="el-GR"/>
        </w:rPr>
        <w:t>(</w:t>
      </w:r>
      <w:r w:rsidR="008D2B78" w:rsidRPr="009845D0">
        <w:rPr>
          <w:sz w:val="22"/>
          <w:szCs w:val="22"/>
        </w:rPr>
        <w:t>Data</w:t>
      </w:r>
      <w:r w:rsidR="008D2B78" w:rsidRPr="009845D0">
        <w:rPr>
          <w:sz w:val="22"/>
          <w:szCs w:val="22"/>
          <w:lang w:val="el-GR"/>
        </w:rPr>
        <w:t xml:space="preserve"> </w:t>
      </w:r>
      <w:r w:rsidR="008D2B78" w:rsidRPr="009845D0">
        <w:rPr>
          <w:sz w:val="22"/>
          <w:szCs w:val="22"/>
        </w:rPr>
        <w:t>Preprocessing</w:t>
      </w:r>
      <w:r w:rsidR="008D2B78" w:rsidRPr="009845D0">
        <w:rPr>
          <w:sz w:val="22"/>
          <w:szCs w:val="22"/>
          <w:lang w:val="el-GR"/>
        </w:rPr>
        <w:t>)</w:t>
      </w:r>
      <w:bookmarkEnd w:id="2"/>
    </w:p>
    <w:p w14:paraId="2D154FB4" w14:textId="2F87CC25" w:rsidR="008D2B78" w:rsidRPr="009845D0" w:rsidRDefault="00C777E4" w:rsidP="00357D48">
      <w:pPr>
        <w:pStyle w:val="Heading2"/>
        <w:jc w:val="both"/>
        <w:rPr>
          <w:sz w:val="22"/>
          <w:szCs w:val="22"/>
        </w:rPr>
      </w:pPr>
      <w:bookmarkStart w:id="3" w:name="_Toc192854731"/>
      <w:r w:rsidRPr="009845D0">
        <w:rPr>
          <w:sz w:val="22"/>
          <w:szCs w:val="22"/>
          <w:lang w:val="el-GR"/>
        </w:rPr>
        <w:t>2</w:t>
      </w:r>
      <w:r w:rsidR="008D2B78" w:rsidRPr="009845D0">
        <w:rPr>
          <w:sz w:val="22"/>
          <w:szCs w:val="22"/>
          <w:lang w:val="el-GR"/>
        </w:rPr>
        <w:t>.1 Φόρτωση Δεδομένων</w:t>
      </w:r>
      <w:bookmarkEnd w:id="3"/>
      <w:r w:rsidR="00CC0858" w:rsidRPr="009845D0">
        <w:rPr>
          <w:sz w:val="22"/>
          <w:szCs w:val="22"/>
        </w:rPr>
        <w:t xml:space="preserve"> </w:t>
      </w:r>
    </w:p>
    <w:p w14:paraId="35F14B83" w14:textId="3006E083" w:rsidR="00E151BF" w:rsidRPr="009845D0" w:rsidRDefault="00E151BF" w:rsidP="00357D48">
      <w:pPr>
        <w:jc w:val="both"/>
        <w:rPr>
          <w:sz w:val="22"/>
          <w:szCs w:val="22"/>
          <w:lang w:val="el-GR"/>
        </w:rPr>
      </w:pPr>
      <w:r w:rsidRPr="009845D0">
        <w:rPr>
          <w:sz w:val="22"/>
          <w:szCs w:val="22"/>
        </w:rPr>
        <w:t xml:space="preserve">Τα τέσσερα αρχεία CSV του dataset φορτώθηκαν σε ξεχωριστά pandas Data Frames (ratings, movies, tags, links). </w:t>
      </w:r>
      <w:r w:rsidRPr="009845D0">
        <w:rPr>
          <w:sz w:val="22"/>
          <w:szCs w:val="22"/>
          <w:lang w:val="el-GR"/>
        </w:rPr>
        <w:t>Η διάθεση των δεδομένων σε πολλαπλά αρχεία απαιτεί την αρχική φόρτωσή τους προτού μπορέσουμε να τα συνδυάσουμε και να τα αναλύσουμε.</w:t>
      </w:r>
    </w:p>
    <w:p w14:paraId="764791FC" w14:textId="6BB106B4" w:rsidR="008554E4" w:rsidRPr="009845D0" w:rsidRDefault="00C777E4" w:rsidP="00357D48">
      <w:pPr>
        <w:pStyle w:val="Heading2"/>
        <w:jc w:val="both"/>
        <w:rPr>
          <w:sz w:val="22"/>
          <w:szCs w:val="22"/>
          <w:lang w:val="el-GR"/>
        </w:rPr>
      </w:pPr>
      <w:bookmarkStart w:id="4" w:name="_Toc192854732"/>
      <w:r w:rsidRPr="009845D0">
        <w:rPr>
          <w:sz w:val="22"/>
          <w:szCs w:val="22"/>
          <w:lang w:val="el-GR"/>
        </w:rPr>
        <w:t>2</w:t>
      </w:r>
      <w:r w:rsidR="008D2B78" w:rsidRPr="009845D0">
        <w:rPr>
          <w:sz w:val="22"/>
          <w:szCs w:val="22"/>
          <w:lang w:val="el-GR"/>
        </w:rPr>
        <w:t xml:space="preserve">.2 </w:t>
      </w:r>
      <w:r w:rsidR="00831D81" w:rsidRPr="009845D0">
        <w:rPr>
          <w:sz w:val="22"/>
          <w:szCs w:val="22"/>
          <w:lang w:val="el-GR"/>
        </w:rPr>
        <w:t xml:space="preserve"> Εξερεύνηση και Επεξεργασία Δεδομένων</w:t>
      </w:r>
      <w:bookmarkEnd w:id="4"/>
      <w:r w:rsidR="00831D81" w:rsidRPr="009845D0">
        <w:rPr>
          <w:sz w:val="22"/>
          <w:szCs w:val="22"/>
          <w:lang w:val="el-GR"/>
        </w:rPr>
        <w:t xml:space="preserve"> </w:t>
      </w:r>
    </w:p>
    <w:p w14:paraId="09D155FB" w14:textId="77777777" w:rsidR="00E151BF" w:rsidRPr="009845D0" w:rsidRDefault="00E151BF" w:rsidP="00357D48">
      <w:pPr>
        <w:jc w:val="both"/>
        <w:rPr>
          <w:sz w:val="22"/>
          <w:szCs w:val="22"/>
          <w:lang w:val="el-GR"/>
        </w:rPr>
      </w:pPr>
      <w:r w:rsidRPr="009845D0">
        <w:rPr>
          <w:sz w:val="22"/>
          <w:szCs w:val="22"/>
          <w:lang w:val="el-GR"/>
        </w:rPr>
        <w:t>Πριν την ανάπτυξη μοντέλων, πραγματοποιήθηκαν βασικά βήματα καθαρισμού και προετοιμασίας:</w:t>
      </w:r>
    </w:p>
    <w:p w14:paraId="3EDC3465" w14:textId="55317C3D" w:rsidR="00E151BF" w:rsidRPr="009845D0" w:rsidRDefault="00E151BF" w:rsidP="00357D48">
      <w:pPr>
        <w:numPr>
          <w:ilvl w:val="0"/>
          <w:numId w:val="66"/>
        </w:numPr>
        <w:jc w:val="both"/>
        <w:rPr>
          <w:sz w:val="22"/>
          <w:szCs w:val="22"/>
          <w:lang w:val="el-GR"/>
        </w:rPr>
      </w:pPr>
      <w:r w:rsidRPr="009845D0">
        <w:rPr>
          <w:sz w:val="22"/>
          <w:szCs w:val="22"/>
          <w:lang w:val="el-GR"/>
        </w:rPr>
        <w:t xml:space="preserve">Έλεγχος Κενών Τιμών: Διαπιστώθηκαν 8 ελλιπείς τιμές στο αρχείο </w:t>
      </w:r>
      <w:r w:rsidRPr="009845D0">
        <w:rPr>
          <w:sz w:val="22"/>
          <w:szCs w:val="22"/>
        </w:rPr>
        <w:t>links</w:t>
      </w:r>
      <w:r w:rsidRPr="009845D0">
        <w:rPr>
          <w:sz w:val="22"/>
          <w:szCs w:val="22"/>
          <w:lang w:val="el-GR"/>
        </w:rPr>
        <w:t>.</w:t>
      </w:r>
      <w:r w:rsidRPr="009845D0">
        <w:rPr>
          <w:sz w:val="22"/>
          <w:szCs w:val="22"/>
        </w:rPr>
        <w:t>csv</w:t>
      </w:r>
      <w:r w:rsidR="00FC66F9" w:rsidRPr="009845D0">
        <w:rPr>
          <w:sz w:val="22"/>
          <w:szCs w:val="22"/>
          <w:lang w:val="el-GR"/>
        </w:rPr>
        <w:t xml:space="preserve">, οι οποίες </w:t>
      </w:r>
      <w:r w:rsidRPr="009845D0">
        <w:rPr>
          <w:sz w:val="22"/>
          <w:szCs w:val="22"/>
          <w:lang w:val="el-GR"/>
        </w:rPr>
        <w:t>συμπληρώθηκαν με -1, ώστε να υποδηλώνεται η απουσία δεδομένου (οι κενές τιμές θα μπορούσαν να προκαλέσουν σφάλματα ή στρεβλώσεις στα μοντέλα).</w:t>
      </w:r>
    </w:p>
    <w:p w14:paraId="20D2DD59" w14:textId="77777777" w:rsidR="00E151BF" w:rsidRPr="009845D0" w:rsidRDefault="00E151BF" w:rsidP="00357D48">
      <w:pPr>
        <w:numPr>
          <w:ilvl w:val="0"/>
          <w:numId w:val="66"/>
        </w:numPr>
        <w:jc w:val="both"/>
        <w:rPr>
          <w:sz w:val="22"/>
          <w:szCs w:val="22"/>
          <w:lang w:val="el-GR"/>
        </w:rPr>
      </w:pPr>
      <w:r w:rsidRPr="009845D0">
        <w:rPr>
          <w:sz w:val="22"/>
          <w:szCs w:val="22"/>
          <w:lang w:val="el-GR"/>
        </w:rPr>
        <w:t>Έλεγχος Ακραίων Τιμών (</w:t>
      </w:r>
      <w:r w:rsidRPr="009845D0">
        <w:rPr>
          <w:sz w:val="22"/>
          <w:szCs w:val="22"/>
        </w:rPr>
        <w:t>Outliers</w:t>
      </w:r>
      <w:r w:rsidRPr="009845D0">
        <w:rPr>
          <w:sz w:val="22"/>
          <w:szCs w:val="22"/>
          <w:lang w:val="el-GR"/>
        </w:rPr>
        <w:t>): Οι βαθμολογίες των ταινιών κυμαίνονται μόνο μεταξύ 1 και 5, επομένως δεν παρουσιάζεται ζήτημα ακραίων τιμών σε αυτό το πεδίο.</w:t>
      </w:r>
    </w:p>
    <w:p w14:paraId="5482689C" w14:textId="77777777" w:rsidR="00E151BF" w:rsidRPr="009845D0" w:rsidRDefault="00E151BF" w:rsidP="00357D48">
      <w:pPr>
        <w:numPr>
          <w:ilvl w:val="0"/>
          <w:numId w:val="66"/>
        </w:numPr>
        <w:jc w:val="both"/>
        <w:rPr>
          <w:sz w:val="22"/>
          <w:szCs w:val="22"/>
          <w:lang w:val="el-GR"/>
        </w:rPr>
      </w:pPr>
      <w:r w:rsidRPr="009845D0">
        <w:rPr>
          <w:sz w:val="22"/>
          <w:szCs w:val="22"/>
          <w:lang w:val="el-GR"/>
        </w:rPr>
        <w:t>Έλεγχος Διπλότυπων Εγγραφών: Ελέγχθηκε αν υπάρχουν διπλότυπα (που θα μπορούσαν να αλλοιώσουν τα αποτελέσματα ή να μετρήσουν διπλά ορισμένες πληροφορίες) και δεν εντοπίστηκαν επαναλαμβανόμενες εγγραφές στα δεδομένα.</w:t>
      </w:r>
    </w:p>
    <w:p w14:paraId="2322051C" w14:textId="157CF80E" w:rsidR="008A4F11" w:rsidRPr="008A4F11" w:rsidRDefault="00E151BF" w:rsidP="00357D48">
      <w:pPr>
        <w:numPr>
          <w:ilvl w:val="0"/>
          <w:numId w:val="66"/>
        </w:numPr>
        <w:jc w:val="both"/>
        <w:rPr>
          <w:sz w:val="22"/>
          <w:szCs w:val="22"/>
          <w:lang w:val="el-GR"/>
        </w:rPr>
      </w:pPr>
      <w:r w:rsidRPr="009845D0">
        <w:rPr>
          <w:sz w:val="22"/>
          <w:szCs w:val="22"/>
          <w:lang w:val="el-GR"/>
        </w:rPr>
        <w:t xml:space="preserve">Αφαίρεση Μη Χρήσιμων Πεδίων: Αφαιρέθηκαν ορισμένες στήλες που δεν θεωρούνται χρήσιμες για την ανάλυση, συγκεκριμένα το </w:t>
      </w:r>
      <w:r w:rsidRPr="009845D0">
        <w:rPr>
          <w:sz w:val="22"/>
          <w:szCs w:val="22"/>
        </w:rPr>
        <w:t>timestamp</w:t>
      </w:r>
      <w:r w:rsidRPr="009845D0">
        <w:rPr>
          <w:sz w:val="22"/>
          <w:szCs w:val="22"/>
          <w:lang w:val="el-GR"/>
        </w:rPr>
        <w:t xml:space="preserve"> (η χρονική σήμανση της αξιολόγησης) και το </w:t>
      </w:r>
      <w:r w:rsidRPr="009845D0">
        <w:rPr>
          <w:sz w:val="22"/>
          <w:szCs w:val="22"/>
        </w:rPr>
        <w:t>title</w:t>
      </w:r>
      <w:r w:rsidRPr="009845D0">
        <w:rPr>
          <w:sz w:val="22"/>
          <w:szCs w:val="22"/>
          <w:lang w:val="el-GR"/>
        </w:rPr>
        <w:t xml:space="preserve"> (τίτλος ταινίας). Τα πεδία αυτά δεν συνεισφέρουν στην πρόβλεψη ή στη συσταδοποίηση, επομένως αφαιρώντας τα απλοποι</w:t>
      </w:r>
      <w:r w:rsidR="00FC66F9" w:rsidRPr="009845D0">
        <w:rPr>
          <w:sz w:val="22"/>
          <w:szCs w:val="22"/>
          <w:lang w:val="el-GR"/>
        </w:rPr>
        <w:t>είται</w:t>
      </w:r>
      <w:r w:rsidRPr="009845D0">
        <w:rPr>
          <w:sz w:val="22"/>
          <w:szCs w:val="22"/>
          <w:lang w:val="el-GR"/>
        </w:rPr>
        <w:t xml:space="preserve"> το </w:t>
      </w:r>
      <w:r w:rsidRPr="009845D0">
        <w:rPr>
          <w:sz w:val="22"/>
          <w:szCs w:val="22"/>
        </w:rPr>
        <w:t>dataset</w:t>
      </w:r>
      <w:r w:rsidRPr="009845D0">
        <w:rPr>
          <w:sz w:val="22"/>
          <w:szCs w:val="22"/>
          <w:lang w:val="el-GR"/>
        </w:rPr>
        <w:t xml:space="preserve"> χωρίς απώλεια πληροφορίας</w:t>
      </w:r>
      <w:bookmarkStart w:id="5" w:name="_Toc192854733"/>
      <w:r w:rsidR="00AB247C">
        <w:rPr>
          <w:sz w:val="22"/>
          <w:szCs w:val="22"/>
          <w:lang w:val="el-GR"/>
        </w:rPr>
        <w:t>.</w:t>
      </w:r>
    </w:p>
    <w:p w14:paraId="2A30C0DA" w14:textId="77777777" w:rsidR="008A4F11" w:rsidRPr="008A4F11" w:rsidRDefault="008A4F11" w:rsidP="008A4F11">
      <w:pPr>
        <w:jc w:val="both"/>
        <w:rPr>
          <w:sz w:val="22"/>
          <w:szCs w:val="22"/>
          <w:lang w:val="el-GR"/>
        </w:rPr>
      </w:pPr>
    </w:p>
    <w:p w14:paraId="62D35043" w14:textId="775C186D" w:rsidR="008D2B78" w:rsidRPr="009845D0" w:rsidRDefault="00DB28B8" w:rsidP="00357D48">
      <w:pPr>
        <w:pStyle w:val="Heading2"/>
        <w:jc w:val="both"/>
        <w:rPr>
          <w:sz w:val="22"/>
          <w:szCs w:val="22"/>
          <w:lang w:val="el-GR"/>
        </w:rPr>
      </w:pPr>
      <w:r w:rsidRPr="009845D0">
        <w:rPr>
          <w:sz w:val="22"/>
          <w:szCs w:val="22"/>
          <w:lang w:val="el-GR"/>
        </w:rPr>
        <w:t>2</w:t>
      </w:r>
      <w:r w:rsidR="008D2B78" w:rsidRPr="009845D0">
        <w:rPr>
          <w:sz w:val="22"/>
          <w:szCs w:val="22"/>
          <w:lang w:val="el-GR"/>
        </w:rPr>
        <w:t>.3 Μετασχηματισμοί</w:t>
      </w:r>
      <w:bookmarkEnd w:id="5"/>
    </w:p>
    <w:p w14:paraId="14567297" w14:textId="77777777" w:rsidR="00E151BF" w:rsidRPr="009845D0" w:rsidRDefault="00E151BF" w:rsidP="00357D48">
      <w:pPr>
        <w:jc w:val="both"/>
        <w:rPr>
          <w:sz w:val="22"/>
          <w:szCs w:val="22"/>
          <w:lang w:val="el-GR"/>
        </w:rPr>
      </w:pPr>
      <w:r w:rsidRPr="009845D0">
        <w:rPr>
          <w:sz w:val="22"/>
          <w:szCs w:val="22"/>
          <w:lang w:val="el-GR"/>
        </w:rPr>
        <w:t>Μετά τον καθαρισμό, πραγματοποιήθηκαν επιπλέον μετασχηματισμοί στα δεδομένα για να καταστούν κατάλληλα για ανάλυση από αλγορίθμους μηχανικής μάθησης:</w:t>
      </w:r>
    </w:p>
    <w:p w14:paraId="5376D34F" w14:textId="7574F518" w:rsidR="00E151BF" w:rsidRPr="009845D0" w:rsidRDefault="00E151BF" w:rsidP="00357D48">
      <w:pPr>
        <w:numPr>
          <w:ilvl w:val="0"/>
          <w:numId w:val="67"/>
        </w:numPr>
        <w:jc w:val="both"/>
        <w:rPr>
          <w:sz w:val="22"/>
          <w:szCs w:val="22"/>
          <w:lang w:val="el-GR"/>
        </w:rPr>
      </w:pPr>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w:t>
      </w:r>
      <w:r w:rsidRPr="009845D0">
        <w:rPr>
          <w:sz w:val="22"/>
          <w:szCs w:val="22"/>
        </w:rPr>
        <w:t>Encoding</w:t>
      </w:r>
      <w:r w:rsidRPr="009845D0">
        <w:rPr>
          <w:sz w:val="22"/>
          <w:szCs w:val="22"/>
          <w:lang w:val="el-GR"/>
        </w:rPr>
        <w:t xml:space="preserve"> (Κατηγοριοποίηση Ειδών): Το πεδίο των ειδών ταινίας που περιέχει συμβολοσειρές με πολλαπλά είδη (π.χ. "</w:t>
      </w:r>
      <w:r w:rsidRPr="009845D0">
        <w:rPr>
          <w:sz w:val="22"/>
          <w:szCs w:val="22"/>
        </w:rPr>
        <w:t>Action</w:t>
      </w:r>
      <w:r w:rsidRPr="009845D0">
        <w:rPr>
          <w:sz w:val="22"/>
          <w:szCs w:val="22"/>
          <w:lang w:val="el-GR"/>
        </w:rPr>
        <w:t>|</w:t>
      </w:r>
      <w:r w:rsidRPr="009845D0">
        <w:rPr>
          <w:sz w:val="22"/>
          <w:szCs w:val="22"/>
        </w:rPr>
        <w:t>Comedy</w:t>
      </w:r>
      <w:r w:rsidRPr="009845D0">
        <w:rPr>
          <w:sz w:val="22"/>
          <w:szCs w:val="22"/>
          <w:lang w:val="el-GR"/>
        </w:rPr>
        <w:t>|</w:t>
      </w:r>
      <w:r w:rsidRPr="009845D0">
        <w:rPr>
          <w:sz w:val="22"/>
          <w:szCs w:val="22"/>
        </w:rPr>
        <w:t>Drama</w:t>
      </w:r>
      <w:r w:rsidRPr="009845D0">
        <w:rPr>
          <w:sz w:val="22"/>
          <w:szCs w:val="22"/>
          <w:lang w:val="el-GR"/>
        </w:rPr>
        <w:t xml:space="preserve">") μετασχηματίστηκε σε διακριτά δυαδικά χαρακτηριστικά. Για κάθε ταινία, διαχωρίστηκαν τα είδη σε μεμονωμένες εγγραφές και στη συνέχεια εφαρμόστηκε </w:t>
      </w:r>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w:t>
      </w:r>
      <w:r w:rsidRPr="009845D0">
        <w:rPr>
          <w:sz w:val="22"/>
          <w:szCs w:val="22"/>
        </w:rPr>
        <w:t>encoding</w:t>
      </w:r>
      <w:r w:rsidRPr="009845D0">
        <w:rPr>
          <w:sz w:val="22"/>
          <w:szCs w:val="22"/>
          <w:lang w:val="el-GR"/>
        </w:rPr>
        <w:t xml:space="preserve">: δημιουργήθηκε μία στήλη για κάθε είδος με τιμή 1 ή 0 ανάλογα με το αν η ταινία ανήκει ή όχι σε αυτό το είδος. Τέλος, τα δεδομένα ομαδοποιήθηκαν ξανά ανά </w:t>
      </w:r>
      <w:r w:rsidRPr="009845D0">
        <w:rPr>
          <w:sz w:val="22"/>
          <w:szCs w:val="22"/>
        </w:rPr>
        <w:t>movieId</w:t>
      </w:r>
      <w:r w:rsidRPr="009845D0">
        <w:rPr>
          <w:sz w:val="22"/>
          <w:szCs w:val="22"/>
          <w:lang w:val="el-GR"/>
        </w:rPr>
        <w:t xml:space="preserve"> και συνενώθηκαν, ώστε κάθε ταινία να αντιπροσωπεύεται από μία γραμμή με πολλαπλά χαρακτηριστικά</w:t>
      </w:r>
      <w:r w:rsidR="009B6C54">
        <w:rPr>
          <w:sz w:val="22"/>
          <w:szCs w:val="22"/>
          <w:lang w:val="el-GR"/>
        </w:rPr>
        <w:t xml:space="preserve"> </w:t>
      </w:r>
      <w:r w:rsidRPr="009845D0">
        <w:rPr>
          <w:sz w:val="22"/>
          <w:szCs w:val="22"/>
          <w:lang w:val="el-GR"/>
        </w:rPr>
        <w:t xml:space="preserve">που υποδεικνύουν την παρουσία ή απουσία κάθε </w:t>
      </w:r>
      <w:r w:rsidRPr="009845D0">
        <w:rPr>
          <w:sz w:val="22"/>
          <w:szCs w:val="22"/>
        </w:rPr>
        <w:t>genre</w:t>
      </w:r>
      <w:r w:rsidRPr="009845D0">
        <w:rPr>
          <w:sz w:val="22"/>
          <w:szCs w:val="22"/>
          <w:lang w:val="el-GR"/>
        </w:rPr>
        <w:t>.</w:t>
      </w:r>
    </w:p>
    <w:p w14:paraId="10957058" w14:textId="6391F1C6" w:rsidR="00E151BF" w:rsidRPr="009845D0" w:rsidRDefault="00E151BF" w:rsidP="00357D48">
      <w:pPr>
        <w:numPr>
          <w:ilvl w:val="0"/>
          <w:numId w:val="67"/>
        </w:numPr>
        <w:jc w:val="both"/>
        <w:rPr>
          <w:sz w:val="22"/>
          <w:szCs w:val="22"/>
          <w:lang w:val="el-GR"/>
        </w:rPr>
      </w:pPr>
      <w:r w:rsidRPr="009845D0">
        <w:rPr>
          <w:sz w:val="22"/>
          <w:szCs w:val="22"/>
          <w:lang w:val="el-GR"/>
        </w:rPr>
        <w:t xml:space="preserve">Κανονικοποίηση Βαθμολογιών: Εφαρμόστηκε κλιμάκωση </w:t>
      </w:r>
      <w:r w:rsidRPr="009845D0">
        <w:rPr>
          <w:sz w:val="22"/>
          <w:szCs w:val="22"/>
        </w:rPr>
        <w:t>StandardScaler</w:t>
      </w:r>
      <w:r w:rsidRPr="009845D0">
        <w:rPr>
          <w:sz w:val="22"/>
          <w:szCs w:val="22"/>
          <w:lang w:val="el-GR"/>
        </w:rPr>
        <w:t xml:space="preserve"> στις βαθμολογίες των ταινιών. Μετά τον μετασχηματισμό αυτό, οι βαθμολογίες έχουν </w:t>
      </w:r>
      <w:r w:rsidRPr="009845D0">
        <w:rPr>
          <w:sz w:val="22"/>
          <w:szCs w:val="22"/>
          <w:lang w:val="el-GR"/>
        </w:rPr>
        <w:lastRenderedPageBreak/>
        <w:t>μέσο όρο 0 και τυπική απόκλιση 1. Η κανονικοποίηση εξισορροπεί την κλίμακα των βαθμολογιών, έτσι ώστε καμία ταινία να μη</w:t>
      </w:r>
      <w:r w:rsidR="002F04C1">
        <w:rPr>
          <w:sz w:val="22"/>
          <w:szCs w:val="22"/>
          <w:lang w:val="el-GR"/>
        </w:rPr>
        <w:t xml:space="preserve">ν </w:t>
      </w:r>
      <w:r w:rsidRPr="009845D0">
        <w:rPr>
          <w:sz w:val="22"/>
          <w:szCs w:val="22"/>
          <w:lang w:val="el-GR"/>
        </w:rPr>
        <w:t xml:space="preserve">υπερτερεί λόγω μεγέθους τιμών, και διευκολύνει αλγορίθμους που βασίζονται σε αποστάσεις (π.χ.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w:t>
      </w:r>
      <w:r w:rsidRPr="009845D0">
        <w:rPr>
          <w:sz w:val="22"/>
          <w:szCs w:val="22"/>
        </w:rPr>
        <w:t>SVM</w:t>
      </w:r>
      <w:r w:rsidRPr="009845D0">
        <w:rPr>
          <w:sz w:val="22"/>
          <w:szCs w:val="22"/>
          <w:lang w:val="el-GR"/>
        </w:rPr>
        <w:t>) να λειτουργούν πιο αξιόπιστα.</w:t>
      </w:r>
    </w:p>
    <w:p w14:paraId="50038FFF" w14:textId="08C0747F" w:rsidR="00E151BF" w:rsidRPr="00B316DA" w:rsidRDefault="00E151BF" w:rsidP="00357D48">
      <w:pPr>
        <w:numPr>
          <w:ilvl w:val="0"/>
          <w:numId w:val="67"/>
        </w:numPr>
        <w:jc w:val="both"/>
        <w:rPr>
          <w:sz w:val="22"/>
          <w:szCs w:val="22"/>
          <w:lang w:val="el-GR"/>
        </w:rPr>
      </w:pPr>
      <w:r w:rsidRPr="009845D0">
        <w:rPr>
          <w:sz w:val="22"/>
          <w:szCs w:val="22"/>
          <w:lang w:val="el-GR"/>
        </w:rPr>
        <w:t>Ενοποίηση Δεδομένων: Τα επεξεργασμένα δεδομένα βαθμολογιών και τα χαρακτηριστικά είδους (</w:t>
      </w:r>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w:t>
      </w:r>
      <w:r w:rsidRPr="009845D0">
        <w:rPr>
          <w:sz w:val="22"/>
          <w:szCs w:val="22"/>
        </w:rPr>
        <w:t>encoded</w:t>
      </w:r>
      <w:r w:rsidRPr="009845D0">
        <w:rPr>
          <w:sz w:val="22"/>
          <w:szCs w:val="22"/>
          <w:lang w:val="el-GR"/>
        </w:rPr>
        <w:t xml:space="preserve"> </w:t>
      </w:r>
      <w:r w:rsidRPr="009845D0">
        <w:rPr>
          <w:sz w:val="22"/>
          <w:szCs w:val="22"/>
        </w:rPr>
        <w:t>genres</w:t>
      </w:r>
      <w:r w:rsidRPr="009845D0">
        <w:rPr>
          <w:sz w:val="22"/>
          <w:szCs w:val="22"/>
          <w:lang w:val="el-GR"/>
        </w:rPr>
        <w:t xml:space="preserve">) συνενώθηκαν σε ένα ενιαίο </w:t>
      </w:r>
      <w:r w:rsidRPr="009845D0">
        <w:rPr>
          <w:sz w:val="22"/>
          <w:szCs w:val="22"/>
        </w:rPr>
        <w:t>dataset</w:t>
      </w:r>
      <w:r w:rsidRPr="009845D0">
        <w:rPr>
          <w:sz w:val="22"/>
          <w:szCs w:val="22"/>
          <w:lang w:val="el-GR"/>
        </w:rPr>
        <w:t xml:space="preserve">. Κάθε ταινία πλέον αναπαρίσταται από ένα σύνολο αριθμητικών χαρακτηριστικών: τη </w:t>
      </w:r>
      <w:r w:rsidRPr="009845D0">
        <w:rPr>
          <w:sz w:val="22"/>
          <w:szCs w:val="22"/>
        </w:rPr>
        <w:t>normalized</w:t>
      </w:r>
      <w:r w:rsidRPr="009845D0">
        <w:rPr>
          <w:sz w:val="22"/>
          <w:szCs w:val="22"/>
          <w:lang w:val="el-GR"/>
        </w:rPr>
        <w:t xml:space="preserve"> βαθμολογία της και πληθώρα δεικτών (0/1) για την κατηγορία της. Αυτό το τελικό </w:t>
      </w:r>
      <w:r w:rsidRPr="009845D0">
        <w:rPr>
          <w:sz w:val="22"/>
          <w:szCs w:val="22"/>
        </w:rPr>
        <w:t>DataFrame</w:t>
      </w:r>
      <w:r w:rsidRPr="009845D0">
        <w:rPr>
          <w:sz w:val="22"/>
          <w:szCs w:val="22"/>
          <w:lang w:val="el-GR"/>
        </w:rPr>
        <w:t xml:space="preserve"> των χαρακτηριστικών θα χρησιμοποιηθεί τόσο στη συσταδοποίηση όσο και στην ταξινόμηση.</w:t>
      </w:r>
    </w:p>
    <w:p w14:paraId="36C52768" w14:textId="77777777" w:rsidR="00B316DA" w:rsidRPr="009845D0" w:rsidRDefault="00B316DA" w:rsidP="00B316DA">
      <w:pPr>
        <w:ind w:left="720"/>
        <w:jc w:val="both"/>
        <w:rPr>
          <w:sz w:val="22"/>
          <w:szCs w:val="22"/>
          <w:lang w:val="el-GR"/>
        </w:rPr>
      </w:pPr>
    </w:p>
    <w:p w14:paraId="622D70A3" w14:textId="5AD2645E" w:rsidR="00990F03" w:rsidRPr="009845D0" w:rsidRDefault="00DA2040" w:rsidP="00357D48">
      <w:pPr>
        <w:pStyle w:val="Heading2"/>
        <w:jc w:val="both"/>
        <w:rPr>
          <w:sz w:val="22"/>
          <w:szCs w:val="22"/>
          <w:lang w:val="el-GR"/>
        </w:rPr>
      </w:pPr>
      <w:bookmarkStart w:id="6" w:name="_Toc192854734"/>
      <w:r w:rsidRPr="009845D0">
        <w:rPr>
          <w:sz w:val="22"/>
          <w:szCs w:val="22"/>
          <w:lang w:val="el-GR"/>
        </w:rPr>
        <w:t>2.4 Ανάλυση</w:t>
      </w:r>
      <w:r w:rsidR="00990F03" w:rsidRPr="009845D0">
        <w:rPr>
          <w:sz w:val="22"/>
          <w:szCs w:val="22"/>
          <w:lang w:val="el-GR"/>
        </w:rPr>
        <w:t xml:space="preserve"> Δεδομένων</w:t>
      </w:r>
      <w:bookmarkEnd w:id="6"/>
    </w:p>
    <w:p w14:paraId="0CD16B81" w14:textId="1C930842" w:rsidR="00E151BF" w:rsidRPr="009845D0" w:rsidRDefault="00E151BF" w:rsidP="00357D48">
      <w:pPr>
        <w:jc w:val="both"/>
        <w:rPr>
          <w:sz w:val="22"/>
          <w:szCs w:val="22"/>
          <w:lang w:val="el-GR"/>
        </w:rPr>
      </w:pPr>
      <w:r w:rsidRPr="009845D0">
        <w:rPr>
          <w:sz w:val="22"/>
          <w:szCs w:val="22"/>
          <w:lang w:val="el-GR"/>
        </w:rPr>
        <w:t xml:space="preserve">Με το </w:t>
      </w:r>
      <w:r w:rsidRPr="009845D0">
        <w:rPr>
          <w:sz w:val="22"/>
          <w:szCs w:val="22"/>
        </w:rPr>
        <w:t>dataset</w:t>
      </w:r>
      <w:r w:rsidRPr="009845D0">
        <w:rPr>
          <w:sz w:val="22"/>
          <w:szCs w:val="22"/>
          <w:lang w:val="el-GR"/>
        </w:rPr>
        <w:t xml:space="preserve"> καθαρισμένο και μετασχηματισμένο, </w:t>
      </w:r>
      <w:r w:rsidR="00E840BD" w:rsidRPr="009845D0">
        <w:rPr>
          <w:sz w:val="22"/>
          <w:szCs w:val="22"/>
          <w:lang w:val="el-GR"/>
        </w:rPr>
        <w:t xml:space="preserve">ξεκινά η </w:t>
      </w:r>
      <w:r w:rsidRPr="009845D0">
        <w:rPr>
          <w:sz w:val="22"/>
          <w:szCs w:val="22"/>
          <w:lang w:val="el-GR"/>
        </w:rPr>
        <w:t xml:space="preserve">διερευνητική ανάλυση μέσω </w:t>
      </w:r>
      <w:r w:rsidRPr="008A4F11">
        <w:rPr>
          <w:sz w:val="22"/>
          <w:szCs w:val="22"/>
          <w:lang w:val="el-GR"/>
        </w:rPr>
        <w:t>γραφημάτων για να κατανοήσουμε καλύτερα</w:t>
      </w:r>
      <w:r w:rsidRPr="009845D0">
        <w:rPr>
          <w:sz w:val="22"/>
          <w:szCs w:val="22"/>
          <w:lang w:val="el-GR"/>
        </w:rPr>
        <w:t xml:space="preserve"> τις κατανομές και τυχόν συσχετίσεις των δεδομένων:</w:t>
      </w:r>
    </w:p>
    <w:p w14:paraId="5915EBFC" w14:textId="2B23E79B" w:rsidR="00E151BF" w:rsidRPr="009845D0" w:rsidRDefault="00E151BF" w:rsidP="00357D48">
      <w:pPr>
        <w:numPr>
          <w:ilvl w:val="0"/>
          <w:numId w:val="68"/>
        </w:numPr>
        <w:jc w:val="both"/>
        <w:rPr>
          <w:sz w:val="22"/>
          <w:szCs w:val="22"/>
          <w:lang w:val="el-GR"/>
        </w:rPr>
      </w:pPr>
      <w:r w:rsidRPr="009845D0">
        <w:rPr>
          <w:sz w:val="22"/>
          <w:szCs w:val="22"/>
          <w:lang w:val="el-GR"/>
        </w:rPr>
        <w:t>Κατανομή βαθμολογιών:</w:t>
      </w:r>
    </w:p>
    <w:p w14:paraId="390AFE43" w14:textId="77777777" w:rsidR="00E151BF" w:rsidRPr="009845D0" w:rsidRDefault="00E151BF" w:rsidP="00357D48">
      <w:pPr>
        <w:numPr>
          <w:ilvl w:val="1"/>
          <w:numId w:val="68"/>
        </w:numPr>
        <w:jc w:val="both"/>
        <w:rPr>
          <w:sz w:val="22"/>
          <w:szCs w:val="22"/>
          <w:lang w:val="el-GR"/>
        </w:rPr>
      </w:pPr>
      <w:r w:rsidRPr="009845D0">
        <w:rPr>
          <w:sz w:val="22"/>
          <w:szCs w:val="22"/>
          <w:lang w:val="el-GR"/>
        </w:rPr>
        <w:t xml:space="preserve">Οι περισσότερες ταινίες έχουν μέση βαθμολογία συγκεντρωμένη μεταξύ 0 και +1 (ελαφρώς πάνω από τον μέσο όρο του </w:t>
      </w:r>
      <w:r w:rsidRPr="009845D0">
        <w:rPr>
          <w:sz w:val="22"/>
          <w:szCs w:val="22"/>
        </w:rPr>
        <w:t>dataset</w:t>
      </w:r>
      <w:r w:rsidRPr="009845D0">
        <w:rPr>
          <w:sz w:val="22"/>
          <w:szCs w:val="22"/>
          <w:lang w:val="el-GR"/>
        </w:rPr>
        <w:t>).</w:t>
      </w:r>
    </w:p>
    <w:p w14:paraId="75C91067" w14:textId="63CE507F" w:rsidR="00E151BF" w:rsidRPr="009845D0" w:rsidRDefault="00E151BF" w:rsidP="00357D48">
      <w:pPr>
        <w:numPr>
          <w:ilvl w:val="1"/>
          <w:numId w:val="68"/>
        </w:numPr>
        <w:jc w:val="both"/>
        <w:rPr>
          <w:sz w:val="22"/>
          <w:szCs w:val="22"/>
          <w:lang w:val="el-GR"/>
        </w:rPr>
      </w:pPr>
      <w:r w:rsidRPr="009845D0">
        <w:rPr>
          <w:sz w:val="22"/>
          <w:szCs w:val="22"/>
          <w:lang w:val="el-GR"/>
        </w:rPr>
        <w:t>Υπάρχει όμως και σημαντικός όγκος ταινιών με αρνητικές κανονικοποιημένες βαθμολογίες, δηλαδή αρκετές ταινίες έλαβαν βαθμολογίες κάτω του συνολικού μέσου όρου.</w:t>
      </w:r>
    </w:p>
    <w:p w14:paraId="3D8724DF" w14:textId="1723AEB7" w:rsidR="00E151BF" w:rsidRPr="00B316DA" w:rsidRDefault="00E151BF" w:rsidP="00357D48">
      <w:pPr>
        <w:numPr>
          <w:ilvl w:val="1"/>
          <w:numId w:val="68"/>
        </w:numPr>
        <w:jc w:val="both"/>
        <w:rPr>
          <w:sz w:val="22"/>
          <w:szCs w:val="22"/>
          <w:lang w:val="el-GR"/>
        </w:rPr>
      </w:pPr>
      <w:r w:rsidRPr="009845D0">
        <w:rPr>
          <w:sz w:val="22"/>
          <w:szCs w:val="22"/>
          <w:lang w:val="el-GR"/>
        </w:rPr>
        <w:t>Η διασπορά των τιμών δείχνει ότι οι αξιολογήσεις παρουσιάζουν μια σχετική διακύμανση γύρω από το μηδέν, αλλά οι περισσότερες δεν απέχουν δραματικά από τον μέσο όρο.</w:t>
      </w:r>
    </w:p>
    <w:p w14:paraId="4995A1EA" w14:textId="77777777" w:rsidR="00B316DA" w:rsidRPr="009845D0" w:rsidRDefault="00B316DA" w:rsidP="00B316DA">
      <w:pPr>
        <w:pStyle w:val="Caption"/>
        <w:ind w:left="720"/>
        <w:jc w:val="both"/>
        <w:rPr>
          <w:sz w:val="22"/>
          <w:szCs w:val="22"/>
        </w:rPr>
      </w:pPr>
      <w:r w:rsidRPr="009845D0">
        <w:rPr>
          <w:noProof/>
          <w:sz w:val="22"/>
          <w:szCs w:val="22"/>
        </w:rPr>
        <w:drawing>
          <wp:anchor distT="0" distB="0" distL="114300" distR="114300" simplePos="0" relativeHeight="251676672" behindDoc="1" locked="0" layoutInCell="1" allowOverlap="1" wp14:anchorId="0C7169A6" wp14:editId="725AA9CE">
            <wp:simplePos x="0" y="0"/>
            <wp:positionH relativeFrom="margin">
              <wp:align>left</wp:align>
            </wp:positionH>
            <wp:positionV relativeFrom="paragraph">
              <wp:posOffset>19685</wp:posOffset>
            </wp:positionV>
            <wp:extent cx="4937760" cy="2427605"/>
            <wp:effectExtent l="0" t="0" r="0" b="0"/>
            <wp:wrapTight wrapText="bothSides">
              <wp:wrapPolygon edited="0">
                <wp:start x="0" y="0"/>
                <wp:lineTo x="0" y="21357"/>
                <wp:lineTo x="21500" y="21357"/>
                <wp:lineTo x="21500" y="0"/>
                <wp:lineTo x="0" y="0"/>
              </wp:wrapPolygon>
            </wp:wrapTight>
            <wp:docPr id="654856502" name="Picture 7" descr="A graph with blue lines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56502" name="Picture 7" descr="A graph with blue lines and a blue lin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7760" cy="2427605"/>
                    </a:xfrm>
                    <a:prstGeom prst="rect">
                      <a:avLst/>
                    </a:prstGeom>
                  </pic:spPr>
                </pic:pic>
              </a:graphicData>
            </a:graphic>
            <wp14:sizeRelH relativeFrom="margin">
              <wp14:pctWidth>0</wp14:pctWidth>
            </wp14:sizeRelH>
            <wp14:sizeRelV relativeFrom="margin">
              <wp14:pctHeight>0</wp14:pctHeight>
            </wp14:sizeRelV>
          </wp:anchor>
        </w:drawing>
      </w:r>
      <w:r w:rsidRPr="009845D0">
        <w:rPr>
          <w:sz w:val="22"/>
          <w:szCs w:val="22"/>
        </w:rPr>
        <w:t xml:space="preserve">Εικόνα </w:t>
      </w:r>
      <w:r w:rsidRPr="009845D0">
        <w:rPr>
          <w:sz w:val="22"/>
          <w:szCs w:val="22"/>
        </w:rPr>
        <w:fldChar w:fldCharType="begin"/>
      </w:r>
      <w:r w:rsidRPr="009845D0">
        <w:rPr>
          <w:sz w:val="22"/>
          <w:szCs w:val="22"/>
        </w:rPr>
        <w:instrText xml:space="preserve"> SEQ Εικόνα \* ARABIC </w:instrText>
      </w:r>
      <w:r w:rsidRPr="009845D0">
        <w:rPr>
          <w:sz w:val="22"/>
          <w:szCs w:val="22"/>
        </w:rPr>
        <w:fldChar w:fldCharType="separate"/>
      </w:r>
      <w:r w:rsidRPr="009845D0">
        <w:rPr>
          <w:noProof/>
          <w:sz w:val="22"/>
          <w:szCs w:val="22"/>
        </w:rPr>
        <w:t>1</w:t>
      </w:r>
      <w:r w:rsidRPr="009845D0">
        <w:rPr>
          <w:noProof/>
          <w:sz w:val="22"/>
          <w:szCs w:val="22"/>
        </w:rPr>
        <w:fldChar w:fldCharType="end"/>
      </w:r>
      <w:r w:rsidRPr="009845D0">
        <w:rPr>
          <w:sz w:val="22"/>
          <w:szCs w:val="22"/>
        </w:rPr>
        <w:t>: Histogram with kde for the distribution of normalized ratings</w:t>
      </w:r>
    </w:p>
    <w:p w14:paraId="641D0D57" w14:textId="77777777" w:rsidR="00B316DA" w:rsidRPr="00B316DA" w:rsidRDefault="00B316DA" w:rsidP="00B316DA">
      <w:pPr>
        <w:ind w:left="1440"/>
        <w:jc w:val="both"/>
        <w:rPr>
          <w:sz w:val="22"/>
          <w:szCs w:val="22"/>
        </w:rPr>
      </w:pPr>
    </w:p>
    <w:p w14:paraId="049E56C2" w14:textId="0F0D605F" w:rsidR="00E151BF" w:rsidRPr="009845D0" w:rsidRDefault="00E151BF" w:rsidP="00B316DA">
      <w:pPr>
        <w:jc w:val="both"/>
        <w:rPr>
          <w:sz w:val="22"/>
          <w:szCs w:val="22"/>
          <w:lang w:val="el-GR"/>
        </w:rPr>
      </w:pPr>
      <w:r w:rsidRPr="009845D0">
        <w:rPr>
          <w:sz w:val="22"/>
          <w:szCs w:val="22"/>
          <w:lang w:val="el-GR"/>
        </w:rPr>
        <w:lastRenderedPageBreak/>
        <w:t xml:space="preserve">Διάγραμμα </w:t>
      </w:r>
      <w:r w:rsidRPr="009845D0">
        <w:rPr>
          <w:sz w:val="22"/>
          <w:szCs w:val="22"/>
        </w:rPr>
        <w:t>Box</w:t>
      </w:r>
      <w:r w:rsidRPr="009845D0">
        <w:rPr>
          <w:sz w:val="22"/>
          <w:szCs w:val="22"/>
          <w:lang w:val="el-GR"/>
        </w:rPr>
        <w:t xml:space="preserve"> </w:t>
      </w:r>
      <w:r w:rsidRPr="009845D0">
        <w:rPr>
          <w:sz w:val="22"/>
          <w:szCs w:val="22"/>
        </w:rPr>
        <w:t>Plot</w:t>
      </w:r>
      <w:r w:rsidRPr="009845D0">
        <w:rPr>
          <w:sz w:val="22"/>
          <w:szCs w:val="22"/>
          <w:lang w:val="el-GR"/>
        </w:rPr>
        <w:t xml:space="preserve"> </w:t>
      </w:r>
      <w:r w:rsidR="002F04C1">
        <w:rPr>
          <w:sz w:val="22"/>
          <w:szCs w:val="22"/>
          <w:lang w:val="el-GR"/>
        </w:rPr>
        <w:t xml:space="preserve">με </w:t>
      </w:r>
      <w:r w:rsidRPr="009845D0">
        <w:rPr>
          <w:sz w:val="22"/>
          <w:szCs w:val="22"/>
          <w:lang w:val="el-GR"/>
        </w:rPr>
        <w:t>κανονικοποιημένες βαθμολογίες:</w:t>
      </w:r>
    </w:p>
    <w:p w14:paraId="4972F87D" w14:textId="307E7C1B" w:rsidR="00E151BF" w:rsidRPr="009845D0" w:rsidRDefault="00E151BF" w:rsidP="00B316DA">
      <w:pPr>
        <w:numPr>
          <w:ilvl w:val="0"/>
          <w:numId w:val="68"/>
        </w:numPr>
        <w:jc w:val="both"/>
        <w:rPr>
          <w:sz w:val="22"/>
          <w:szCs w:val="22"/>
          <w:lang w:val="el-GR"/>
        </w:rPr>
      </w:pPr>
      <w:r w:rsidRPr="009845D0">
        <w:rPr>
          <w:sz w:val="22"/>
          <w:szCs w:val="22"/>
          <w:lang w:val="el-GR"/>
        </w:rPr>
        <w:t>Το μεγαλύτερο μέρος των κανονικοποιημένων βαθμολογιών βρίσκεται στο εύρος περίπου [-1, +1].</w:t>
      </w:r>
    </w:p>
    <w:p w14:paraId="5AB3AD19" w14:textId="4CDD3426" w:rsidR="00E151BF" w:rsidRPr="009845D0" w:rsidRDefault="00E151BF" w:rsidP="00B316DA">
      <w:pPr>
        <w:numPr>
          <w:ilvl w:val="0"/>
          <w:numId w:val="68"/>
        </w:numPr>
        <w:jc w:val="both"/>
        <w:rPr>
          <w:sz w:val="22"/>
          <w:szCs w:val="22"/>
          <w:lang w:val="el-GR"/>
        </w:rPr>
      </w:pPr>
      <w:r w:rsidRPr="009845D0">
        <w:rPr>
          <w:sz w:val="22"/>
          <w:szCs w:val="22"/>
          <w:lang w:val="el-GR"/>
        </w:rPr>
        <w:t>Η διάμεσος των βαθμολογιών είναι ελαφρώς πάνω από το 0. Αυτό υποδεικνύει ότι, συνολικά, οι ταινίες τείνουν να λαμβάνουν λίγο υψηλότερες αξιολογήσεις από τον «ουδέτερο» μέσο όρο.</w:t>
      </w:r>
    </w:p>
    <w:p w14:paraId="3A04822E" w14:textId="5F1BE997" w:rsidR="00E151BF" w:rsidRPr="00B316DA" w:rsidRDefault="00E151BF" w:rsidP="00B316DA">
      <w:pPr>
        <w:numPr>
          <w:ilvl w:val="0"/>
          <w:numId w:val="68"/>
        </w:numPr>
        <w:jc w:val="both"/>
        <w:rPr>
          <w:sz w:val="22"/>
          <w:szCs w:val="22"/>
          <w:lang w:val="el-GR"/>
        </w:rPr>
      </w:pPr>
      <w:r w:rsidRPr="009845D0">
        <w:rPr>
          <w:sz w:val="22"/>
          <w:szCs w:val="22"/>
          <w:lang w:val="el-GR"/>
        </w:rPr>
        <w:t>Παρατηρούνται ορισμένες ακραίες χαμηλές τιμές (</w:t>
      </w:r>
      <w:r w:rsidRPr="009845D0">
        <w:rPr>
          <w:sz w:val="22"/>
          <w:szCs w:val="22"/>
        </w:rPr>
        <w:t>outliers</w:t>
      </w:r>
      <w:r w:rsidRPr="009845D0">
        <w:rPr>
          <w:sz w:val="22"/>
          <w:szCs w:val="22"/>
          <w:lang w:val="el-GR"/>
        </w:rPr>
        <w:t xml:space="preserve">) γύρω στο -3. Αυτές αντιστοιχούν σε λίγες ταινίες που πήραν πολύ χαμηλές βαθμολογίες συγκριτικά με τις υπόλοιπες </w:t>
      </w:r>
      <w:r w:rsidR="00641E39" w:rsidRPr="00641E39">
        <w:rPr>
          <w:sz w:val="22"/>
          <w:szCs w:val="22"/>
          <w:lang w:val="el-GR"/>
        </w:rPr>
        <w:t>.</w:t>
      </w:r>
    </w:p>
    <w:p w14:paraId="5B0067AE" w14:textId="77777777" w:rsidR="00B316DA" w:rsidRPr="00B316DA" w:rsidRDefault="00B316DA" w:rsidP="00B316DA">
      <w:pPr>
        <w:pStyle w:val="ListParagraph"/>
        <w:jc w:val="both"/>
        <w:rPr>
          <w:sz w:val="22"/>
          <w:szCs w:val="22"/>
          <w:lang w:val="el-GR"/>
        </w:rPr>
      </w:pPr>
      <w:r w:rsidRPr="009845D0">
        <w:rPr>
          <w:noProof/>
          <w:lang w:val="el-GR"/>
        </w:rPr>
        <w:drawing>
          <wp:inline distT="0" distB="0" distL="0" distR="0" wp14:anchorId="5B2C54D2" wp14:editId="25E92085">
            <wp:extent cx="4611756" cy="2832309"/>
            <wp:effectExtent l="0" t="0" r="0" b="6350"/>
            <wp:docPr id="1615786756" name="Picture 5" descr="A blue rectangular box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86756" name="Picture 5" descr="A blue rectangular box with black line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1397" cy="2838230"/>
                    </a:xfrm>
                    <a:prstGeom prst="rect">
                      <a:avLst/>
                    </a:prstGeom>
                    <a:noFill/>
                  </pic:spPr>
                </pic:pic>
              </a:graphicData>
            </a:graphic>
          </wp:inline>
        </w:drawing>
      </w:r>
    </w:p>
    <w:p w14:paraId="39966EFB" w14:textId="77777777" w:rsidR="00B316DA" w:rsidRPr="009845D0" w:rsidRDefault="00B316DA" w:rsidP="00B316DA">
      <w:pPr>
        <w:pStyle w:val="Caption"/>
        <w:ind w:left="720"/>
        <w:jc w:val="both"/>
        <w:rPr>
          <w:sz w:val="22"/>
          <w:szCs w:val="22"/>
        </w:rPr>
      </w:pPr>
      <w:r w:rsidRPr="009845D0">
        <w:rPr>
          <w:sz w:val="22"/>
          <w:szCs w:val="22"/>
        </w:rPr>
        <w:t>Εικόνα 2: Box Plot of normalized ratings</w:t>
      </w:r>
    </w:p>
    <w:p w14:paraId="557DED2B" w14:textId="77777777" w:rsidR="00B316DA" w:rsidRPr="00B316DA" w:rsidRDefault="00B316DA" w:rsidP="00B316DA">
      <w:pPr>
        <w:jc w:val="both"/>
        <w:rPr>
          <w:sz w:val="22"/>
          <w:szCs w:val="22"/>
        </w:rPr>
      </w:pPr>
    </w:p>
    <w:p w14:paraId="5A030057" w14:textId="77777777" w:rsidR="00E151BF" w:rsidRPr="009845D0" w:rsidRDefault="00E151BF" w:rsidP="00641E39">
      <w:pPr>
        <w:ind w:left="720"/>
        <w:jc w:val="both"/>
        <w:rPr>
          <w:sz w:val="22"/>
          <w:szCs w:val="22"/>
          <w:lang w:val="el-GR"/>
        </w:rPr>
      </w:pPr>
      <w:r w:rsidRPr="009845D0">
        <w:rPr>
          <w:sz w:val="22"/>
          <w:szCs w:val="22"/>
          <w:lang w:val="el-GR"/>
        </w:rPr>
        <w:t>Κατανομή Ειδών Ταινίας (</w:t>
      </w:r>
      <w:r w:rsidRPr="009845D0">
        <w:rPr>
          <w:sz w:val="22"/>
          <w:szCs w:val="22"/>
        </w:rPr>
        <w:t>Bar</w:t>
      </w:r>
      <w:r w:rsidRPr="009845D0">
        <w:rPr>
          <w:sz w:val="22"/>
          <w:szCs w:val="22"/>
          <w:lang w:val="el-GR"/>
        </w:rPr>
        <w:t xml:space="preserve"> </w:t>
      </w:r>
      <w:r w:rsidRPr="009845D0">
        <w:rPr>
          <w:sz w:val="22"/>
          <w:szCs w:val="22"/>
        </w:rPr>
        <w:t>Plot</w:t>
      </w:r>
      <w:r w:rsidRPr="009845D0">
        <w:rPr>
          <w:sz w:val="22"/>
          <w:szCs w:val="22"/>
          <w:lang w:val="el-GR"/>
        </w:rPr>
        <w:t xml:space="preserve"> ανά </w:t>
      </w:r>
      <w:r w:rsidRPr="009845D0">
        <w:rPr>
          <w:sz w:val="22"/>
          <w:szCs w:val="22"/>
        </w:rPr>
        <w:t>Genre</w:t>
      </w:r>
      <w:r w:rsidRPr="009845D0">
        <w:rPr>
          <w:sz w:val="22"/>
          <w:szCs w:val="22"/>
          <w:lang w:val="el-GR"/>
        </w:rPr>
        <w:t>):</w:t>
      </w:r>
    </w:p>
    <w:p w14:paraId="4030FD72" w14:textId="77777777" w:rsidR="00E151BF" w:rsidRPr="009845D0" w:rsidRDefault="00E151BF" w:rsidP="00357D48">
      <w:pPr>
        <w:numPr>
          <w:ilvl w:val="1"/>
          <w:numId w:val="68"/>
        </w:numPr>
        <w:jc w:val="both"/>
        <w:rPr>
          <w:sz w:val="22"/>
          <w:szCs w:val="22"/>
          <w:lang w:val="el-GR"/>
        </w:rPr>
      </w:pPr>
      <w:r w:rsidRPr="009845D0">
        <w:rPr>
          <w:sz w:val="22"/>
          <w:szCs w:val="22"/>
          <w:lang w:val="el-GR"/>
        </w:rPr>
        <w:t xml:space="preserve">Το </w:t>
      </w:r>
      <w:r w:rsidRPr="009845D0">
        <w:rPr>
          <w:sz w:val="22"/>
          <w:szCs w:val="22"/>
        </w:rPr>
        <w:t>Drama</w:t>
      </w:r>
      <w:r w:rsidRPr="009845D0">
        <w:rPr>
          <w:sz w:val="22"/>
          <w:szCs w:val="22"/>
          <w:lang w:val="el-GR"/>
        </w:rPr>
        <w:t xml:space="preserve"> είναι το είδος με τις περισσότερες ταινίες στο </w:t>
      </w:r>
      <w:r w:rsidRPr="009845D0">
        <w:rPr>
          <w:sz w:val="22"/>
          <w:szCs w:val="22"/>
        </w:rPr>
        <w:t>dataset</w:t>
      </w:r>
      <w:r w:rsidRPr="009845D0">
        <w:rPr>
          <w:sz w:val="22"/>
          <w:szCs w:val="22"/>
          <w:lang w:val="el-GR"/>
        </w:rPr>
        <w:t xml:space="preserve"> (περίπου 4.500 εμφανίσεις ειδών σε ταινίες αν συμπεριλάβουμε τις πολλαπλές κατηγορίες).</w:t>
      </w:r>
    </w:p>
    <w:p w14:paraId="3277D136" w14:textId="77777777" w:rsidR="00E151BF" w:rsidRPr="009845D0" w:rsidRDefault="00E151BF" w:rsidP="00357D48">
      <w:pPr>
        <w:numPr>
          <w:ilvl w:val="1"/>
          <w:numId w:val="68"/>
        </w:numPr>
        <w:jc w:val="both"/>
        <w:rPr>
          <w:sz w:val="22"/>
          <w:szCs w:val="22"/>
          <w:lang w:val="el-GR"/>
        </w:rPr>
      </w:pPr>
      <w:r w:rsidRPr="009845D0">
        <w:rPr>
          <w:sz w:val="22"/>
          <w:szCs w:val="22"/>
          <w:lang w:val="el-GR"/>
        </w:rPr>
        <w:t xml:space="preserve">Ακολουθεί η </w:t>
      </w:r>
      <w:r w:rsidRPr="009845D0">
        <w:rPr>
          <w:sz w:val="22"/>
          <w:szCs w:val="22"/>
        </w:rPr>
        <w:t>Comedy</w:t>
      </w:r>
      <w:r w:rsidRPr="009845D0">
        <w:rPr>
          <w:sz w:val="22"/>
          <w:szCs w:val="22"/>
          <w:lang w:val="el-GR"/>
        </w:rPr>
        <w:t xml:space="preserve"> με περίπου 3.500 εμφανίσεις.</w:t>
      </w:r>
    </w:p>
    <w:p w14:paraId="39A1D371" w14:textId="77777777" w:rsidR="00E151BF" w:rsidRDefault="00E151BF" w:rsidP="00357D48">
      <w:pPr>
        <w:numPr>
          <w:ilvl w:val="1"/>
          <w:numId w:val="68"/>
        </w:numPr>
        <w:jc w:val="both"/>
        <w:rPr>
          <w:sz w:val="22"/>
          <w:szCs w:val="22"/>
        </w:rPr>
      </w:pPr>
      <w:r w:rsidRPr="009845D0">
        <w:rPr>
          <w:sz w:val="22"/>
          <w:szCs w:val="22"/>
          <w:lang w:val="el-GR"/>
        </w:rPr>
        <w:t xml:space="preserve">Αντίθετα, σπανιότερα εμφανίζονται είδη όπως το </w:t>
      </w:r>
      <w:r w:rsidRPr="009845D0">
        <w:rPr>
          <w:sz w:val="22"/>
          <w:szCs w:val="22"/>
        </w:rPr>
        <w:t>Musical</w:t>
      </w:r>
      <w:r w:rsidRPr="009845D0">
        <w:rPr>
          <w:sz w:val="22"/>
          <w:szCs w:val="22"/>
          <w:lang w:val="el-GR"/>
        </w:rPr>
        <w:t xml:space="preserve">, το </w:t>
      </w:r>
      <w:r w:rsidRPr="009845D0">
        <w:rPr>
          <w:sz w:val="22"/>
          <w:szCs w:val="22"/>
        </w:rPr>
        <w:t>Western</w:t>
      </w:r>
      <w:r w:rsidRPr="009845D0">
        <w:rPr>
          <w:sz w:val="22"/>
          <w:szCs w:val="22"/>
          <w:lang w:val="el-GR"/>
        </w:rPr>
        <w:t xml:space="preserve">, το </w:t>
      </w:r>
      <w:r w:rsidRPr="009845D0">
        <w:rPr>
          <w:sz w:val="22"/>
          <w:szCs w:val="22"/>
        </w:rPr>
        <w:t>Film</w:t>
      </w:r>
      <w:r w:rsidRPr="009845D0">
        <w:rPr>
          <w:sz w:val="22"/>
          <w:szCs w:val="22"/>
          <w:lang w:val="el-GR"/>
        </w:rPr>
        <w:t>-</w:t>
      </w:r>
      <w:r w:rsidRPr="009845D0">
        <w:rPr>
          <w:sz w:val="22"/>
          <w:szCs w:val="22"/>
        </w:rPr>
        <w:t>Noir</w:t>
      </w:r>
      <w:r w:rsidRPr="009845D0">
        <w:rPr>
          <w:sz w:val="22"/>
          <w:szCs w:val="22"/>
          <w:lang w:val="el-GR"/>
        </w:rPr>
        <w:t xml:space="preserve"> και το </w:t>
      </w:r>
      <w:r w:rsidRPr="009845D0">
        <w:rPr>
          <w:sz w:val="22"/>
          <w:szCs w:val="22"/>
        </w:rPr>
        <w:t>IMAX</w:t>
      </w:r>
      <w:r w:rsidRPr="009845D0">
        <w:rPr>
          <w:sz w:val="22"/>
          <w:szCs w:val="22"/>
          <w:lang w:val="el-GR"/>
        </w:rPr>
        <w:t xml:space="preserve">, καθώς και περιπτώσεις ταινιών που δεν έχουν δηλωμένο είδος. </w:t>
      </w:r>
      <w:r w:rsidRPr="009845D0">
        <w:rPr>
          <w:sz w:val="22"/>
          <w:szCs w:val="22"/>
        </w:rPr>
        <w:t>Αυτές οι κατηγορίες είναι ελάχιστες στο σύνολο.</w:t>
      </w:r>
    </w:p>
    <w:p w14:paraId="323321DD" w14:textId="77777777" w:rsidR="00B316DA" w:rsidRPr="00B316DA" w:rsidRDefault="00B316DA" w:rsidP="00B316DA">
      <w:pPr>
        <w:jc w:val="both"/>
        <w:rPr>
          <w:i/>
          <w:iCs/>
          <w:sz w:val="22"/>
          <w:szCs w:val="22"/>
        </w:rPr>
      </w:pPr>
      <w:r w:rsidRPr="00B316DA">
        <w:rPr>
          <w:i/>
          <w:iCs/>
          <w:noProof/>
        </w:rPr>
        <w:lastRenderedPageBreak/>
        <w:drawing>
          <wp:anchor distT="0" distB="0" distL="114300" distR="114300" simplePos="0" relativeHeight="251678720" behindDoc="1" locked="0" layoutInCell="1" allowOverlap="1" wp14:anchorId="6EA6F4D2" wp14:editId="160B1ED1">
            <wp:simplePos x="0" y="0"/>
            <wp:positionH relativeFrom="margin">
              <wp:align>left</wp:align>
            </wp:positionH>
            <wp:positionV relativeFrom="paragraph">
              <wp:posOffset>0</wp:posOffset>
            </wp:positionV>
            <wp:extent cx="5096510" cy="2525395"/>
            <wp:effectExtent l="0" t="0" r="8890" b="8255"/>
            <wp:wrapTight wrapText="bothSides">
              <wp:wrapPolygon edited="0">
                <wp:start x="0" y="0"/>
                <wp:lineTo x="0" y="21508"/>
                <wp:lineTo x="21557" y="21508"/>
                <wp:lineTo x="21557" y="0"/>
                <wp:lineTo x="0" y="0"/>
              </wp:wrapPolygon>
            </wp:wrapTight>
            <wp:docPr id="1635692856" name="Picture 9" descr="A graph of a number of mov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92856" name="Picture 9" descr="A graph of a number of movie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6510" cy="2525395"/>
                    </a:xfrm>
                    <a:prstGeom prst="rect">
                      <a:avLst/>
                    </a:prstGeom>
                  </pic:spPr>
                </pic:pic>
              </a:graphicData>
            </a:graphic>
            <wp14:sizeRelH relativeFrom="margin">
              <wp14:pctWidth>0</wp14:pctWidth>
            </wp14:sizeRelH>
            <wp14:sizeRelV relativeFrom="margin">
              <wp14:pctHeight>0</wp14:pctHeight>
            </wp14:sizeRelV>
          </wp:anchor>
        </w:drawing>
      </w:r>
      <w:r w:rsidRPr="00B316DA">
        <w:rPr>
          <w:i/>
          <w:iCs/>
          <w:sz w:val="22"/>
          <w:szCs w:val="22"/>
          <w:lang w:val="el-GR"/>
        </w:rPr>
        <w:t>Εικόνα</w:t>
      </w:r>
      <w:r w:rsidRPr="00B316DA">
        <w:rPr>
          <w:i/>
          <w:iCs/>
          <w:sz w:val="22"/>
          <w:szCs w:val="22"/>
        </w:rPr>
        <w:t xml:space="preserve"> 3: Distribution of movie genres</w:t>
      </w:r>
    </w:p>
    <w:p w14:paraId="5F49EDC2" w14:textId="77777777" w:rsidR="00B316DA" w:rsidRPr="009845D0" w:rsidRDefault="00B316DA" w:rsidP="00B316DA">
      <w:pPr>
        <w:jc w:val="both"/>
        <w:rPr>
          <w:sz w:val="22"/>
          <w:szCs w:val="22"/>
        </w:rPr>
      </w:pPr>
    </w:p>
    <w:p w14:paraId="10397331" w14:textId="77777777" w:rsidR="00E151BF" w:rsidRPr="009845D0" w:rsidRDefault="00E151BF" w:rsidP="00641E39">
      <w:pPr>
        <w:jc w:val="both"/>
        <w:rPr>
          <w:sz w:val="22"/>
          <w:szCs w:val="22"/>
          <w:lang w:val="el-GR"/>
        </w:rPr>
      </w:pPr>
      <w:r w:rsidRPr="009845D0">
        <w:rPr>
          <w:sz w:val="22"/>
          <w:szCs w:val="22"/>
          <w:lang w:val="el-GR"/>
        </w:rPr>
        <w:t>Χάρτης Συνεργασίας Χαρακτηριστικών (</w:t>
      </w:r>
      <w:r w:rsidRPr="009845D0">
        <w:rPr>
          <w:sz w:val="22"/>
          <w:szCs w:val="22"/>
        </w:rPr>
        <w:t>Correlation</w:t>
      </w:r>
      <w:r w:rsidRPr="009845D0">
        <w:rPr>
          <w:sz w:val="22"/>
          <w:szCs w:val="22"/>
          <w:lang w:val="el-GR"/>
        </w:rPr>
        <w:t xml:space="preserve"> </w:t>
      </w:r>
      <w:r w:rsidRPr="009845D0">
        <w:rPr>
          <w:sz w:val="22"/>
          <w:szCs w:val="22"/>
        </w:rPr>
        <w:t>Heatmap</w:t>
      </w:r>
      <w:r w:rsidRPr="009845D0">
        <w:rPr>
          <w:sz w:val="22"/>
          <w:szCs w:val="22"/>
          <w:lang w:val="el-GR"/>
        </w:rPr>
        <w:t>):</w:t>
      </w:r>
    </w:p>
    <w:p w14:paraId="0704C9D0" w14:textId="77777777" w:rsidR="00E151BF" w:rsidRPr="009845D0" w:rsidRDefault="00E151BF" w:rsidP="00641E39">
      <w:pPr>
        <w:numPr>
          <w:ilvl w:val="0"/>
          <w:numId w:val="68"/>
        </w:numPr>
        <w:jc w:val="both"/>
        <w:rPr>
          <w:sz w:val="22"/>
          <w:szCs w:val="22"/>
          <w:lang w:val="el-GR"/>
        </w:rPr>
      </w:pPr>
      <w:r w:rsidRPr="009845D0">
        <w:rPr>
          <w:sz w:val="22"/>
          <w:szCs w:val="22"/>
          <w:lang w:val="el-GR"/>
        </w:rPr>
        <w:t xml:space="preserve">Δεν παρατηρείται κάποια ισχυρή συσχέτιση μεταξύ της βαθμολογίας μιας ταινίας και οποιουδήποτε συγκεκριμένου είδους. Δηλαδή, το αν μια ταινία ανήκει σε κάποιο </w:t>
      </w:r>
      <w:r w:rsidRPr="009845D0">
        <w:rPr>
          <w:sz w:val="22"/>
          <w:szCs w:val="22"/>
        </w:rPr>
        <w:t>genre</w:t>
      </w:r>
      <w:r w:rsidRPr="009845D0">
        <w:rPr>
          <w:sz w:val="22"/>
          <w:szCs w:val="22"/>
          <w:lang w:val="el-GR"/>
        </w:rPr>
        <w:t xml:space="preserve"> δεν φαίνεται να σχετίζεται </w:t>
      </w:r>
      <w:r w:rsidRPr="009845D0">
        <w:rPr>
          <w:i/>
          <w:iCs/>
          <w:sz w:val="22"/>
          <w:szCs w:val="22"/>
          <w:lang w:val="el-GR"/>
        </w:rPr>
        <w:t>άμεσα</w:t>
      </w:r>
      <w:r w:rsidRPr="009845D0">
        <w:rPr>
          <w:sz w:val="22"/>
          <w:szCs w:val="22"/>
          <w:lang w:val="el-GR"/>
        </w:rPr>
        <w:t xml:space="preserve"> με το ύψος της βαθμολογίας της.</w:t>
      </w:r>
    </w:p>
    <w:p w14:paraId="5DBEEE14" w14:textId="77777777" w:rsidR="00E151BF" w:rsidRPr="009845D0" w:rsidRDefault="00E151BF" w:rsidP="00641E39">
      <w:pPr>
        <w:numPr>
          <w:ilvl w:val="0"/>
          <w:numId w:val="68"/>
        </w:numPr>
        <w:jc w:val="both"/>
        <w:rPr>
          <w:sz w:val="22"/>
          <w:szCs w:val="22"/>
          <w:lang w:val="el-GR"/>
        </w:rPr>
      </w:pPr>
      <w:r w:rsidRPr="009845D0">
        <w:rPr>
          <w:sz w:val="22"/>
          <w:szCs w:val="22"/>
          <w:lang w:val="el-GR"/>
        </w:rPr>
        <w:t xml:space="preserve">Κάποια </w:t>
      </w:r>
      <w:r w:rsidRPr="009845D0">
        <w:rPr>
          <w:sz w:val="22"/>
          <w:szCs w:val="22"/>
        </w:rPr>
        <w:t>genres</w:t>
      </w:r>
      <w:r w:rsidRPr="009845D0">
        <w:rPr>
          <w:sz w:val="22"/>
          <w:szCs w:val="22"/>
          <w:lang w:val="el-GR"/>
        </w:rPr>
        <w:t xml:space="preserve"> εμφανίζουν μεταξύ τους μετρίου βαθμού συσχέτιση, υποδηλώνοντας ότι συχνά συνυπάρχουν στις ίδιες ταινίες. Για παράδειγμα, τα είδη </w:t>
      </w:r>
      <w:r w:rsidRPr="009845D0">
        <w:rPr>
          <w:sz w:val="22"/>
          <w:szCs w:val="22"/>
        </w:rPr>
        <w:t>Animation</w:t>
      </w:r>
      <w:r w:rsidRPr="009845D0">
        <w:rPr>
          <w:sz w:val="22"/>
          <w:szCs w:val="22"/>
          <w:lang w:val="el-GR"/>
        </w:rPr>
        <w:t xml:space="preserve"> και </w:t>
      </w:r>
      <w:r w:rsidRPr="009845D0">
        <w:rPr>
          <w:sz w:val="22"/>
          <w:szCs w:val="22"/>
        </w:rPr>
        <w:t>Children</w:t>
      </w:r>
      <w:r w:rsidRPr="009845D0">
        <w:rPr>
          <w:sz w:val="22"/>
          <w:szCs w:val="22"/>
          <w:lang w:val="el-GR"/>
        </w:rPr>
        <w:t xml:space="preserve"> εμφανίζονται μαζί αρκετά συχνά, όπως και τα </w:t>
      </w:r>
      <w:r w:rsidRPr="009845D0">
        <w:rPr>
          <w:sz w:val="22"/>
          <w:szCs w:val="22"/>
        </w:rPr>
        <w:t>Action</w:t>
      </w:r>
      <w:r w:rsidRPr="009845D0">
        <w:rPr>
          <w:sz w:val="22"/>
          <w:szCs w:val="22"/>
          <w:lang w:val="el-GR"/>
        </w:rPr>
        <w:t>–</w:t>
      </w:r>
      <w:r w:rsidRPr="009845D0">
        <w:rPr>
          <w:sz w:val="22"/>
          <w:szCs w:val="22"/>
        </w:rPr>
        <w:t>Adventure</w:t>
      </w:r>
      <w:r w:rsidRPr="009845D0">
        <w:rPr>
          <w:sz w:val="22"/>
          <w:szCs w:val="22"/>
          <w:lang w:val="el-GR"/>
        </w:rPr>
        <w:t xml:space="preserve"> ή </w:t>
      </w:r>
      <w:r w:rsidRPr="009845D0">
        <w:rPr>
          <w:sz w:val="22"/>
          <w:szCs w:val="22"/>
        </w:rPr>
        <w:t>Musical</w:t>
      </w:r>
      <w:r w:rsidRPr="009845D0">
        <w:rPr>
          <w:sz w:val="22"/>
          <w:szCs w:val="22"/>
          <w:lang w:val="el-GR"/>
        </w:rPr>
        <w:t>–</w:t>
      </w:r>
      <w:r w:rsidRPr="009845D0">
        <w:rPr>
          <w:sz w:val="22"/>
          <w:szCs w:val="22"/>
        </w:rPr>
        <w:t>Comedy</w:t>
      </w:r>
      <w:r w:rsidRPr="009845D0">
        <w:rPr>
          <w:sz w:val="22"/>
          <w:szCs w:val="22"/>
          <w:lang w:val="el-GR"/>
        </w:rPr>
        <w:t>. Οι συσχετίσεις αυτές όμως δεν είναι εξαιρετικά υψηλές – απλώς δείχνουν ότι υπάρχουν ορισμένοι συνδυασμοί ειδών που είναι δημοφιλείς.</w:t>
      </w:r>
    </w:p>
    <w:p w14:paraId="00C053FB" w14:textId="4D84E229" w:rsidR="00E151BF" w:rsidRDefault="00E151BF" w:rsidP="00641E39">
      <w:pPr>
        <w:numPr>
          <w:ilvl w:val="0"/>
          <w:numId w:val="68"/>
        </w:numPr>
        <w:jc w:val="both"/>
        <w:rPr>
          <w:sz w:val="22"/>
          <w:szCs w:val="22"/>
          <w:lang w:val="el-GR"/>
        </w:rPr>
      </w:pPr>
      <w:r w:rsidRPr="009845D0">
        <w:rPr>
          <w:sz w:val="22"/>
          <w:szCs w:val="22"/>
          <w:lang w:val="el-GR"/>
        </w:rPr>
        <w:t xml:space="preserve">Η ισχυρότερη θετική συσχέτιση μεταξύ δύο συγκεκριμένων κατηγοριών είναι περίπου 0.49, ανάμεσα σε </w:t>
      </w:r>
      <w:r w:rsidRPr="009845D0">
        <w:rPr>
          <w:sz w:val="22"/>
          <w:szCs w:val="22"/>
        </w:rPr>
        <w:t>Animation</w:t>
      </w:r>
      <w:r w:rsidRPr="009845D0">
        <w:rPr>
          <w:sz w:val="22"/>
          <w:szCs w:val="22"/>
          <w:lang w:val="el-GR"/>
        </w:rPr>
        <w:t xml:space="preserve"> και </w:t>
      </w:r>
      <w:r w:rsidRPr="009845D0">
        <w:rPr>
          <w:sz w:val="22"/>
          <w:szCs w:val="22"/>
        </w:rPr>
        <w:t>Children</w:t>
      </w:r>
      <w:r w:rsidRPr="009845D0">
        <w:rPr>
          <w:sz w:val="22"/>
          <w:szCs w:val="22"/>
          <w:lang w:val="el-GR"/>
        </w:rPr>
        <w:t>. Αυτό είναι αναμενόμενο, καθώς πολλές ταινίες κινουμένων σχεδίων απευθύνονται σε παιδι</w:t>
      </w:r>
      <w:r w:rsidR="00641E39">
        <w:rPr>
          <w:sz w:val="22"/>
          <w:szCs w:val="22"/>
          <w:lang w:val="el-GR"/>
        </w:rPr>
        <w:t>ά.</w:t>
      </w:r>
    </w:p>
    <w:p w14:paraId="24D7850C" w14:textId="0F57570D" w:rsidR="00641E39" w:rsidRDefault="00DE1356" w:rsidP="00641E39">
      <w:pPr>
        <w:numPr>
          <w:ilvl w:val="0"/>
          <w:numId w:val="68"/>
        </w:numPr>
        <w:jc w:val="both"/>
        <w:rPr>
          <w:sz w:val="22"/>
          <w:szCs w:val="22"/>
          <w:lang w:val="el-GR"/>
        </w:rPr>
      </w:pPr>
      <w:r>
        <w:rPr>
          <w:sz w:val="22"/>
          <w:szCs w:val="22"/>
          <w:lang w:val="el-GR"/>
        </w:rPr>
        <w:t xml:space="preserve">Η </w:t>
      </w:r>
      <w:r w:rsidR="00641E39" w:rsidRPr="00641E39">
        <w:rPr>
          <w:sz w:val="22"/>
          <w:szCs w:val="22"/>
          <w:lang w:val="el-GR"/>
        </w:rPr>
        <w:t xml:space="preserve">απουσία πολύ υψηλών συσχετίσεων (κοντά στο 1) υποδηλώνει ότι το </w:t>
      </w:r>
      <w:r w:rsidR="00641E39" w:rsidRPr="00641E39">
        <w:rPr>
          <w:sz w:val="22"/>
          <w:szCs w:val="22"/>
        </w:rPr>
        <w:t>dataset</w:t>
      </w:r>
      <w:r w:rsidR="00641E39" w:rsidRPr="00641E39">
        <w:rPr>
          <w:sz w:val="22"/>
          <w:szCs w:val="22"/>
          <w:lang w:val="el-GR"/>
        </w:rPr>
        <w:t xml:space="preserve"> περιλαμβάνει μεγάλη ποικιλία ταινιών. </w:t>
      </w:r>
    </w:p>
    <w:p w14:paraId="1E119D98" w14:textId="77777777" w:rsidR="00641E39" w:rsidRDefault="00641E39" w:rsidP="00641E39">
      <w:pPr>
        <w:ind w:left="720"/>
        <w:jc w:val="both"/>
        <w:rPr>
          <w:sz w:val="22"/>
          <w:szCs w:val="22"/>
          <w:lang w:val="el-GR"/>
        </w:rPr>
      </w:pPr>
    </w:p>
    <w:p w14:paraId="1C93F43E" w14:textId="77777777" w:rsidR="00641E39" w:rsidRDefault="00641E39" w:rsidP="00641E39">
      <w:pPr>
        <w:jc w:val="both"/>
        <w:rPr>
          <w:sz w:val="22"/>
          <w:szCs w:val="22"/>
          <w:lang w:val="el-GR"/>
        </w:rPr>
      </w:pPr>
    </w:p>
    <w:p w14:paraId="44A62224" w14:textId="52DBA756" w:rsidR="00641E39" w:rsidRDefault="00DE1356" w:rsidP="00DE1356">
      <w:pPr>
        <w:ind w:left="1440"/>
        <w:jc w:val="both"/>
        <w:rPr>
          <w:sz w:val="22"/>
          <w:szCs w:val="22"/>
          <w:lang w:val="el-GR"/>
        </w:rPr>
      </w:pPr>
      <w:r w:rsidRPr="009845D0">
        <w:rPr>
          <w:noProof/>
          <w:sz w:val="22"/>
          <w:szCs w:val="22"/>
        </w:rPr>
        <w:lastRenderedPageBreak/>
        <w:drawing>
          <wp:anchor distT="0" distB="0" distL="114300" distR="114300" simplePos="0" relativeHeight="251662336" behindDoc="1" locked="0" layoutInCell="1" allowOverlap="1" wp14:anchorId="5429AE06" wp14:editId="1091F9C8">
            <wp:simplePos x="0" y="0"/>
            <wp:positionH relativeFrom="margin">
              <wp:posOffset>-47625</wp:posOffset>
            </wp:positionH>
            <wp:positionV relativeFrom="paragraph">
              <wp:posOffset>123825</wp:posOffset>
            </wp:positionV>
            <wp:extent cx="5160010" cy="3514725"/>
            <wp:effectExtent l="0" t="0" r="2540" b="9525"/>
            <wp:wrapTight wrapText="bothSides">
              <wp:wrapPolygon edited="0">
                <wp:start x="0" y="0"/>
                <wp:lineTo x="0" y="21541"/>
                <wp:lineTo x="20654" y="21541"/>
                <wp:lineTo x="20654" y="7493"/>
                <wp:lineTo x="21531" y="6907"/>
                <wp:lineTo x="21531" y="6556"/>
                <wp:lineTo x="20654" y="5620"/>
                <wp:lineTo x="20654" y="0"/>
                <wp:lineTo x="0" y="0"/>
              </wp:wrapPolygon>
            </wp:wrapTight>
            <wp:docPr id="1034340174" name="Picture 10" descr="A graph with number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40174" name="Picture 10" descr="A graph with numbers and a red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60010" cy="3514725"/>
                    </a:xfrm>
                    <a:prstGeom prst="rect">
                      <a:avLst/>
                    </a:prstGeom>
                  </pic:spPr>
                </pic:pic>
              </a:graphicData>
            </a:graphic>
            <wp14:sizeRelH relativeFrom="margin">
              <wp14:pctWidth>0</wp14:pctWidth>
            </wp14:sizeRelH>
            <wp14:sizeRelV relativeFrom="margin">
              <wp14:pctHeight>0</wp14:pctHeight>
            </wp14:sizeRelV>
          </wp:anchor>
        </w:drawing>
      </w:r>
      <w:r w:rsidR="00E151BF" w:rsidRPr="00641E39">
        <w:rPr>
          <w:sz w:val="22"/>
          <w:szCs w:val="22"/>
          <w:lang w:val="el-GR"/>
        </w:rPr>
        <w:t xml:space="preserve"> </w:t>
      </w:r>
    </w:p>
    <w:p w14:paraId="6D8BA32E" w14:textId="59A7D085" w:rsidR="00DA5C9B" w:rsidRDefault="002F72ED" w:rsidP="00357D48">
      <w:pPr>
        <w:pStyle w:val="Caption"/>
        <w:jc w:val="both"/>
        <w:rPr>
          <w:sz w:val="22"/>
          <w:szCs w:val="22"/>
          <w:lang w:val="el-GR"/>
        </w:rPr>
      </w:pPr>
      <w:r w:rsidRPr="009845D0">
        <w:rPr>
          <w:sz w:val="22"/>
          <w:szCs w:val="22"/>
          <w:lang w:val="el-GR"/>
        </w:rPr>
        <w:t>Εικόνα</w:t>
      </w:r>
      <w:r w:rsidRPr="00B316DA">
        <w:rPr>
          <w:sz w:val="22"/>
          <w:szCs w:val="22"/>
        </w:rPr>
        <w:t xml:space="preserve"> 4: </w:t>
      </w:r>
      <w:r w:rsidRPr="009845D0">
        <w:rPr>
          <w:sz w:val="22"/>
          <w:szCs w:val="22"/>
        </w:rPr>
        <w:t>Feature</w:t>
      </w:r>
      <w:r w:rsidRPr="00B316DA">
        <w:rPr>
          <w:sz w:val="22"/>
          <w:szCs w:val="22"/>
        </w:rPr>
        <w:t xml:space="preserve"> </w:t>
      </w:r>
      <w:r w:rsidRPr="009845D0">
        <w:rPr>
          <w:sz w:val="22"/>
          <w:szCs w:val="22"/>
        </w:rPr>
        <w:t>Correlation</w:t>
      </w:r>
      <w:r w:rsidRPr="00B316DA">
        <w:rPr>
          <w:sz w:val="22"/>
          <w:szCs w:val="22"/>
        </w:rPr>
        <w:t xml:space="preserve"> </w:t>
      </w:r>
      <w:r w:rsidRPr="009845D0">
        <w:rPr>
          <w:sz w:val="22"/>
          <w:szCs w:val="22"/>
        </w:rPr>
        <w:t>Heatmap</w:t>
      </w:r>
    </w:p>
    <w:p w14:paraId="5D0D6CB6" w14:textId="77777777" w:rsidR="00DE1356" w:rsidRPr="00DE1356" w:rsidRDefault="00DE1356" w:rsidP="00DE1356">
      <w:pPr>
        <w:rPr>
          <w:lang w:val="el-GR"/>
        </w:rPr>
      </w:pPr>
    </w:p>
    <w:p w14:paraId="60820DB3" w14:textId="7919A2C2" w:rsidR="008D2B78" w:rsidRPr="00B316DA" w:rsidRDefault="008306E7" w:rsidP="00357D48">
      <w:pPr>
        <w:pStyle w:val="Heading1"/>
        <w:jc w:val="both"/>
        <w:rPr>
          <w:sz w:val="22"/>
          <w:szCs w:val="22"/>
        </w:rPr>
      </w:pPr>
      <w:bookmarkStart w:id="7" w:name="_Toc192854735"/>
      <w:r w:rsidRPr="00B316DA">
        <w:rPr>
          <w:sz w:val="22"/>
          <w:szCs w:val="22"/>
        </w:rPr>
        <w:t>3</w:t>
      </w:r>
      <w:r w:rsidR="008D2B78" w:rsidRPr="00B316DA">
        <w:rPr>
          <w:sz w:val="22"/>
          <w:szCs w:val="22"/>
        </w:rPr>
        <w:t xml:space="preserve">. </w:t>
      </w:r>
      <w:r w:rsidR="008D2B78" w:rsidRPr="009845D0">
        <w:rPr>
          <w:sz w:val="22"/>
          <w:szCs w:val="22"/>
          <w:lang w:val="el-GR"/>
        </w:rPr>
        <w:t>Συσταδοποίηση</w:t>
      </w:r>
      <w:r w:rsidR="008D2B78" w:rsidRPr="00B316DA">
        <w:rPr>
          <w:sz w:val="22"/>
          <w:szCs w:val="22"/>
        </w:rPr>
        <w:t xml:space="preserve"> (</w:t>
      </w:r>
      <w:r w:rsidR="008D2B78" w:rsidRPr="009845D0">
        <w:rPr>
          <w:sz w:val="22"/>
          <w:szCs w:val="22"/>
        </w:rPr>
        <w:t>Clustering</w:t>
      </w:r>
      <w:r w:rsidR="008D2B78" w:rsidRPr="00B316DA">
        <w:rPr>
          <w:sz w:val="22"/>
          <w:szCs w:val="22"/>
        </w:rPr>
        <w:t>)</w:t>
      </w:r>
      <w:bookmarkEnd w:id="7"/>
    </w:p>
    <w:p w14:paraId="785485DC" w14:textId="7805DF8E" w:rsidR="008D2B78" w:rsidRPr="009845D0" w:rsidRDefault="008306E7" w:rsidP="00357D48">
      <w:pPr>
        <w:pStyle w:val="Heading2"/>
        <w:jc w:val="both"/>
        <w:rPr>
          <w:sz w:val="22"/>
          <w:szCs w:val="22"/>
          <w:lang w:val="el-GR"/>
        </w:rPr>
      </w:pPr>
      <w:bookmarkStart w:id="8" w:name="_Toc192854736"/>
      <w:r w:rsidRPr="009845D0">
        <w:rPr>
          <w:sz w:val="22"/>
          <w:szCs w:val="22"/>
          <w:lang w:val="el-GR"/>
        </w:rPr>
        <w:t>3</w:t>
      </w:r>
      <w:r w:rsidR="008D2B78" w:rsidRPr="009845D0">
        <w:rPr>
          <w:sz w:val="22"/>
          <w:szCs w:val="22"/>
          <w:lang w:val="el-GR"/>
        </w:rPr>
        <w:t>.1 Σκοπός &amp; Σχεδιασμός</w:t>
      </w:r>
      <w:bookmarkEnd w:id="8"/>
    </w:p>
    <w:p w14:paraId="1C90F9CA" w14:textId="7DC0A857" w:rsidR="00ED7034" w:rsidRPr="009845D0" w:rsidRDefault="00ED7034" w:rsidP="00357D48">
      <w:pPr>
        <w:jc w:val="both"/>
        <w:rPr>
          <w:sz w:val="22"/>
          <w:szCs w:val="22"/>
        </w:rPr>
      </w:pPr>
      <w:r w:rsidRPr="009845D0">
        <w:rPr>
          <w:sz w:val="22"/>
          <w:szCs w:val="22"/>
          <w:lang w:val="el-GR"/>
        </w:rPr>
        <w:t>Αφού ολοκληρώθηκε η προεπεξεργασία των δεδομένων και αποκτήσαμε εικόνα για τη διανομή τους το επόμενο βήμα είναι η συσταδοποίηση (</w:t>
      </w:r>
      <w:r w:rsidRPr="009845D0">
        <w:rPr>
          <w:sz w:val="22"/>
          <w:szCs w:val="22"/>
        </w:rPr>
        <w:t>clustering</w:t>
      </w:r>
      <w:r w:rsidRPr="009845D0">
        <w:rPr>
          <w:sz w:val="22"/>
          <w:szCs w:val="22"/>
          <w:lang w:val="el-GR"/>
        </w:rPr>
        <w:t xml:space="preserve">). Στόχος είναι να ανακαλύψουμε μοτίβα ή ομάδες ταινιών που δεν είναι άμεσα ορατές μέσω απλής στατιστικής ανάλυσης. </w:t>
      </w:r>
      <w:r w:rsidRPr="009845D0">
        <w:rPr>
          <w:sz w:val="22"/>
          <w:szCs w:val="22"/>
        </w:rPr>
        <w:t xml:space="preserve">Συνοπτικά, ο σχεδιασμός για το clustering έχει </w:t>
      </w:r>
      <w:r w:rsidR="00B316DA" w:rsidRPr="009845D0">
        <w:rPr>
          <w:sz w:val="22"/>
          <w:szCs w:val="22"/>
        </w:rPr>
        <w:t>ως</w:t>
      </w:r>
      <w:r w:rsidR="00B316DA">
        <w:rPr>
          <w:sz w:val="22"/>
          <w:szCs w:val="22"/>
        </w:rPr>
        <w:t xml:space="preserve"> </w:t>
      </w:r>
      <w:r w:rsidR="00B316DA" w:rsidRPr="009845D0">
        <w:rPr>
          <w:sz w:val="22"/>
          <w:szCs w:val="22"/>
        </w:rPr>
        <w:t>εξής</w:t>
      </w:r>
      <w:r w:rsidRPr="009845D0">
        <w:rPr>
          <w:sz w:val="22"/>
          <w:szCs w:val="22"/>
        </w:rPr>
        <w:t>:</w:t>
      </w:r>
    </w:p>
    <w:p w14:paraId="00CB7043" w14:textId="63070538" w:rsidR="00ED7034" w:rsidRPr="009845D0" w:rsidRDefault="00ED7034" w:rsidP="00357D48">
      <w:pPr>
        <w:numPr>
          <w:ilvl w:val="0"/>
          <w:numId w:val="69"/>
        </w:numPr>
        <w:jc w:val="both"/>
        <w:rPr>
          <w:sz w:val="22"/>
          <w:szCs w:val="22"/>
          <w:lang w:val="el-GR"/>
        </w:rPr>
      </w:pPr>
      <w:r w:rsidRPr="009845D0">
        <w:rPr>
          <w:sz w:val="22"/>
          <w:szCs w:val="22"/>
          <w:lang w:val="el-GR"/>
        </w:rPr>
        <w:t xml:space="preserve">Επιλογή Χαρακτηριστικών: Ως χαρακτηριστικά για το </w:t>
      </w:r>
      <w:r w:rsidRPr="009845D0">
        <w:rPr>
          <w:sz w:val="22"/>
          <w:szCs w:val="22"/>
        </w:rPr>
        <w:t>clustering</w:t>
      </w:r>
      <w:r w:rsidRPr="009845D0">
        <w:rPr>
          <w:sz w:val="22"/>
          <w:szCs w:val="22"/>
          <w:lang w:val="el-GR"/>
        </w:rPr>
        <w:t xml:space="preserve"> χρησιμοποιούμε τις κανονικοποιημένες βαθμολογίες των ταινιών και τις δυαδικές μεταβλητές των </w:t>
      </w:r>
      <w:r w:rsidRPr="009845D0">
        <w:rPr>
          <w:sz w:val="22"/>
          <w:szCs w:val="22"/>
        </w:rPr>
        <w:t>genres</w:t>
      </w:r>
      <w:r w:rsidRPr="009845D0">
        <w:rPr>
          <w:sz w:val="22"/>
          <w:szCs w:val="22"/>
          <w:lang w:val="el-GR"/>
        </w:rPr>
        <w:t xml:space="preserve"> (</w:t>
      </w:r>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w:t>
      </w:r>
      <w:r w:rsidRPr="009845D0">
        <w:rPr>
          <w:sz w:val="22"/>
          <w:szCs w:val="22"/>
        </w:rPr>
        <w:t>encoded</w:t>
      </w:r>
      <w:r w:rsidRPr="009845D0">
        <w:rPr>
          <w:sz w:val="22"/>
          <w:szCs w:val="22"/>
          <w:lang w:val="el-GR"/>
        </w:rPr>
        <w:t xml:space="preserve"> </w:t>
      </w:r>
      <w:r w:rsidRPr="009845D0">
        <w:rPr>
          <w:sz w:val="22"/>
          <w:szCs w:val="22"/>
        </w:rPr>
        <w:t>genres</w:t>
      </w:r>
      <w:r w:rsidRPr="009845D0">
        <w:rPr>
          <w:sz w:val="22"/>
          <w:szCs w:val="22"/>
          <w:lang w:val="el-GR"/>
        </w:rPr>
        <w:t xml:space="preserve">). Αγνοούμε πεδία όπως τα </w:t>
      </w:r>
      <w:r w:rsidRPr="009845D0">
        <w:rPr>
          <w:sz w:val="22"/>
          <w:szCs w:val="22"/>
        </w:rPr>
        <w:t>IDs</w:t>
      </w:r>
      <w:r w:rsidRPr="009845D0">
        <w:rPr>
          <w:sz w:val="22"/>
          <w:szCs w:val="22"/>
          <w:lang w:val="el-GR"/>
        </w:rPr>
        <w:t xml:space="preserve"> (</w:t>
      </w:r>
      <w:r w:rsidRPr="009845D0">
        <w:rPr>
          <w:sz w:val="22"/>
          <w:szCs w:val="22"/>
        </w:rPr>
        <w:t>movieId</w:t>
      </w:r>
      <w:r w:rsidRPr="009845D0">
        <w:rPr>
          <w:sz w:val="22"/>
          <w:szCs w:val="22"/>
          <w:lang w:val="el-GR"/>
        </w:rPr>
        <w:t xml:space="preserve">, </w:t>
      </w:r>
      <w:r w:rsidRPr="009845D0">
        <w:rPr>
          <w:sz w:val="22"/>
          <w:szCs w:val="22"/>
        </w:rPr>
        <w:t>userId</w:t>
      </w:r>
      <w:r w:rsidRPr="009845D0">
        <w:rPr>
          <w:sz w:val="22"/>
          <w:szCs w:val="22"/>
          <w:lang w:val="el-GR"/>
        </w:rPr>
        <w:t>), καθώς είναι απλώς αναγνωριστικά και δεν περιέχουν πληροφορία περιεχομένου.</w:t>
      </w:r>
    </w:p>
    <w:p w14:paraId="179E5E75" w14:textId="693264BA" w:rsidR="00ED7034" w:rsidRPr="009845D0" w:rsidRDefault="00ED7034" w:rsidP="00357D48">
      <w:pPr>
        <w:numPr>
          <w:ilvl w:val="0"/>
          <w:numId w:val="69"/>
        </w:numPr>
        <w:jc w:val="both"/>
        <w:rPr>
          <w:sz w:val="22"/>
          <w:szCs w:val="22"/>
          <w:lang w:val="el-GR"/>
        </w:rPr>
      </w:pPr>
      <w:r w:rsidRPr="009845D0">
        <w:rPr>
          <w:sz w:val="22"/>
          <w:szCs w:val="22"/>
          <w:lang w:val="el-GR"/>
        </w:rPr>
        <w:t xml:space="preserve">Αλγόριθμοι: Θα εφαρμοστούν δύο διαφορετικοί αλγόριθμοι </w:t>
      </w:r>
      <w:r w:rsidRPr="009845D0">
        <w:rPr>
          <w:sz w:val="22"/>
          <w:szCs w:val="22"/>
        </w:rPr>
        <w:t>clustering</w:t>
      </w:r>
      <w:r w:rsidRPr="009845D0">
        <w:rPr>
          <w:sz w:val="22"/>
          <w:szCs w:val="22"/>
          <w:lang w:val="el-GR"/>
        </w:rPr>
        <w:t xml:space="preserve">  </w:t>
      </w:r>
      <w:r w:rsidR="00DE1356">
        <w:rPr>
          <w:sz w:val="22"/>
          <w:szCs w:val="22"/>
          <w:lang w:val="el-GR"/>
        </w:rPr>
        <w:t>ο</w:t>
      </w:r>
      <w:r w:rsidRPr="009845D0">
        <w:rPr>
          <w:sz w:val="22"/>
          <w:szCs w:val="22"/>
          <w:lang w:val="el-GR"/>
        </w:rPr>
        <w:t xml:space="preserve"> </w:t>
      </w:r>
      <w:r w:rsidR="00DE1356">
        <w:rPr>
          <w:sz w:val="22"/>
          <w:szCs w:val="22"/>
          <w:lang w:val="el-GR"/>
        </w:rPr>
        <w:t xml:space="preserve">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και ο </w:t>
      </w:r>
      <w:r w:rsidRPr="009845D0">
        <w:rPr>
          <w:sz w:val="22"/>
          <w:szCs w:val="22"/>
        </w:rPr>
        <w:t>DBSCAN</w:t>
      </w:r>
      <w:r w:rsidRPr="009845D0">
        <w:rPr>
          <w:sz w:val="22"/>
          <w:szCs w:val="22"/>
          <w:lang w:val="el-GR"/>
        </w:rPr>
        <w:t xml:space="preserve">. Οι δύο αυτοί αλγόριθμοι αντιπροσωπεύουν διαφορετικές προσεγγίσεις: ο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βασίζεται στην εύρεση κεντροειδών (</w:t>
      </w:r>
      <w:r w:rsidRPr="009845D0">
        <w:rPr>
          <w:sz w:val="22"/>
          <w:szCs w:val="22"/>
        </w:rPr>
        <w:t>centroid</w:t>
      </w:r>
      <w:r w:rsidRPr="009845D0">
        <w:rPr>
          <w:sz w:val="22"/>
          <w:szCs w:val="22"/>
          <w:lang w:val="el-GR"/>
        </w:rPr>
        <w:t>-</w:t>
      </w:r>
      <w:r w:rsidRPr="009845D0">
        <w:rPr>
          <w:sz w:val="22"/>
          <w:szCs w:val="22"/>
        </w:rPr>
        <w:t>based</w:t>
      </w:r>
      <w:r w:rsidRPr="009845D0">
        <w:rPr>
          <w:sz w:val="22"/>
          <w:szCs w:val="22"/>
          <w:lang w:val="el-GR"/>
        </w:rPr>
        <w:t xml:space="preserve"> </w:t>
      </w:r>
      <w:r w:rsidRPr="009845D0">
        <w:rPr>
          <w:sz w:val="22"/>
          <w:szCs w:val="22"/>
        </w:rPr>
        <w:t>clustering</w:t>
      </w:r>
      <w:r w:rsidRPr="009845D0">
        <w:rPr>
          <w:sz w:val="22"/>
          <w:szCs w:val="22"/>
          <w:lang w:val="el-GR"/>
        </w:rPr>
        <w:t xml:space="preserve">), ενώ ο </w:t>
      </w:r>
      <w:r w:rsidRPr="009845D0">
        <w:rPr>
          <w:sz w:val="22"/>
          <w:szCs w:val="22"/>
        </w:rPr>
        <w:t>DBSCAN</w:t>
      </w:r>
      <w:r w:rsidRPr="009845D0">
        <w:rPr>
          <w:sz w:val="22"/>
          <w:szCs w:val="22"/>
          <w:lang w:val="el-GR"/>
        </w:rPr>
        <w:t xml:space="preserve"> βασίζεται στην έννοια της πυκνότητας των σημείων (</w:t>
      </w:r>
      <w:r w:rsidRPr="009845D0">
        <w:rPr>
          <w:sz w:val="22"/>
          <w:szCs w:val="22"/>
        </w:rPr>
        <w:t>density</w:t>
      </w:r>
      <w:r w:rsidRPr="009845D0">
        <w:rPr>
          <w:sz w:val="22"/>
          <w:szCs w:val="22"/>
          <w:lang w:val="el-GR"/>
        </w:rPr>
        <w:t>-</w:t>
      </w:r>
      <w:r w:rsidRPr="009845D0">
        <w:rPr>
          <w:sz w:val="22"/>
          <w:szCs w:val="22"/>
        </w:rPr>
        <w:t>based</w:t>
      </w:r>
      <w:r w:rsidRPr="009845D0">
        <w:rPr>
          <w:sz w:val="22"/>
          <w:szCs w:val="22"/>
          <w:lang w:val="el-GR"/>
        </w:rPr>
        <w:t xml:space="preserve"> </w:t>
      </w:r>
      <w:r w:rsidRPr="009845D0">
        <w:rPr>
          <w:sz w:val="22"/>
          <w:szCs w:val="22"/>
        </w:rPr>
        <w:t>clustering</w:t>
      </w:r>
      <w:r w:rsidRPr="009845D0">
        <w:rPr>
          <w:sz w:val="22"/>
          <w:szCs w:val="22"/>
          <w:lang w:val="el-GR"/>
        </w:rPr>
        <w:t>). Η σύγκριση τους θα μας δώσει δύο οπτικές για τα δεδομένα.</w:t>
      </w:r>
    </w:p>
    <w:p w14:paraId="319A771D" w14:textId="6F4EC975" w:rsidR="00ED7034" w:rsidRPr="009845D0" w:rsidRDefault="00ED7034" w:rsidP="00357D48">
      <w:pPr>
        <w:numPr>
          <w:ilvl w:val="0"/>
          <w:numId w:val="69"/>
        </w:numPr>
        <w:jc w:val="both"/>
        <w:rPr>
          <w:sz w:val="22"/>
          <w:szCs w:val="22"/>
          <w:lang w:val="el-GR"/>
        </w:rPr>
      </w:pPr>
      <w:r w:rsidRPr="009845D0">
        <w:rPr>
          <w:sz w:val="22"/>
          <w:szCs w:val="22"/>
          <w:lang w:val="el-GR"/>
        </w:rPr>
        <w:t xml:space="preserve">Αξιολόγηση Συστάδων: Για να εκτιμήσουμε την ποιότητα των </w:t>
      </w:r>
      <w:r w:rsidRPr="009845D0">
        <w:rPr>
          <w:sz w:val="22"/>
          <w:szCs w:val="22"/>
        </w:rPr>
        <w:t>clusters</w:t>
      </w:r>
      <w:r w:rsidRPr="009845D0">
        <w:rPr>
          <w:sz w:val="22"/>
          <w:szCs w:val="22"/>
          <w:lang w:val="el-GR"/>
        </w:rPr>
        <w:t xml:space="preserve"> που θα παραχθούν, θα υπολογίσουμε διάφορες μετρικές αξιολόγησης συσταδοποίησης: </w:t>
      </w:r>
      <w:r w:rsidRPr="009845D0">
        <w:rPr>
          <w:sz w:val="22"/>
          <w:szCs w:val="22"/>
        </w:rPr>
        <w:t>Inertia</w:t>
      </w:r>
      <w:r w:rsidRPr="009845D0">
        <w:rPr>
          <w:sz w:val="22"/>
          <w:szCs w:val="22"/>
          <w:lang w:val="el-GR"/>
        </w:rPr>
        <w:t xml:space="preserve">, </w:t>
      </w:r>
      <w:r w:rsidRPr="009845D0">
        <w:rPr>
          <w:sz w:val="22"/>
          <w:szCs w:val="22"/>
        </w:rPr>
        <w:t>Silhouette</w:t>
      </w:r>
      <w:r w:rsidRPr="009845D0">
        <w:rPr>
          <w:sz w:val="22"/>
          <w:szCs w:val="22"/>
          <w:lang w:val="el-GR"/>
        </w:rPr>
        <w:t xml:space="preserve"> </w:t>
      </w:r>
      <w:r w:rsidRPr="009845D0">
        <w:rPr>
          <w:sz w:val="22"/>
          <w:szCs w:val="22"/>
        </w:rPr>
        <w:t>Score</w:t>
      </w:r>
      <w:r w:rsidRPr="009845D0">
        <w:rPr>
          <w:sz w:val="22"/>
          <w:szCs w:val="22"/>
          <w:lang w:val="el-GR"/>
        </w:rPr>
        <w:t xml:space="preserve">, </w:t>
      </w:r>
      <w:r w:rsidRPr="009845D0">
        <w:rPr>
          <w:sz w:val="22"/>
          <w:szCs w:val="22"/>
        </w:rPr>
        <w:t>Davies</w:t>
      </w:r>
      <w:r w:rsidRPr="009845D0">
        <w:rPr>
          <w:sz w:val="22"/>
          <w:szCs w:val="22"/>
          <w:lang w:val="el-GR"/>
        </w:rPr>
        <w:t>-</w:t>
      </w:r>
      <w:r w:rsidRPr="009845D0">
        <w:rPr>
          <w:sz w:val="22"/>
          <w:szCs w:val="22"/>
        </w:rPr>
        <w:t>Bouldin</w:t>
      </w:r>
      <w:r w:rsidRPr="009845D0">
        <w:rPr>
          <w:sz w:val="22"/>
          <w:szCs w:val="22"/>
          <w:lang w:val="el-GR"/>
        </w:rPr>
        <w:t xml:space="preserve"> </w:t>
      </w:r>
      <w:r w:rsidRPr="009845D0">
        <w:rPr>
          <w:sz w:val="22"/>
          <w:szCs w:val="22"/>
        </w:rPr>
        <w:t>Index</w:t>
      </w:r>
      <w:r w:rsidRPr="009845D0">
        <w:rPr>
          <w:sz w:val="22"/>
          <w:szCs w:val="22"/>
          <w:lang w:val="el-GR"/>
        </w:rPr>
        <w:t xml:space="preserve">, </w:t>
      </w:r>
      <w:r w:rsidRPr="009845D0">
        <w:rPr>
          <w:sz w:val="22"/>
          <w:szCs w:val="22"/>
        </w:rPr>
        <w:t>Calinski</w:t>
      </w:r>
      <w:r w:rsidRPr="009845D0">
        <w:rPr>
          <w:sz w:val="22"/>
          <w:szCs w:val="22"/>
          <w:lang w:val="el-GR"/>
        </w:rPr>
        <w:t>-</w:t>
      </w:r>
      <w:r w:rsidRPr="009845D0">
        <w:rPr>
          <w:sz w:val="22"/>
          <w:szCs w:val="22"/>
        </w:rPr>
        <w:t>Harabasz</w:t>
      </w:r>
      <w:r w:rsidRPr="009845D0">
        <w:rPr>
          <w:sz w:val="22"/>
          <w:szCs w:val="22"/>
          <w:lang w:val="el-GR"/>
        </w:rPr>
        <w:t xml:space="preserve"> </w:t>
      </w:r>
      <w:r w:rsidRPr="009845D0">
        <w:rPr>
          <w:sz w:val="22"/>
          <w:szCs w:val="22"/>
        </w:rPr>
        <w:t>Index</w:t>
      </w:r>
      <w:r w:rsidRPr="009845D0">
        <w:rPr>
          <w:sz w:val="22"/>
          <w:szCs w:val="22"/>
          <w:lang w:val="el-GR"/>
        </w:rPr>
        <w:t xml:space="preserve">. Αυτές </w:t>
      </w:r>
      <w:r w:rsidRPr="009845D0">
        <w:rPr>
          <w:sz w:val="22"/>
          <w:szCs w:val="22"/>
          <w:lang w:val="el-GR"/>
        </w:rPr>
        <w:lastRenderedPageBreak/>
        <w:t xml:space="preserve">οι μετρικές θα μας επιτρέψουν να συγκρίνουμε ποσοτικά τα αποτελέσματα του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και του </w:t>
      </w:r>
      <w:r w:rsidRPr="009845D0">
        <w:rPr>
          <w:sz w:val="22"/>
          <w:szCs w:val="22"/>
        </w:rPr>
        <w:t>DBSCAN</w:t>
      </w:r>
      <w:r w:rsidRPr="009845D0">
        <w:rPr>
          <w:sz w:val="22"/>
          <w:szCs w:val="22"/>
          <w:lang w:val="el-GR"/>
        </w:rPr>
        <w:t xml:space="preserve"> ώστε να επιλέξουμε την καλύτερη ομαδοποίηση των ταινιών.</w:t>
      </w:r>
    </w:p>
    <w:p w14:paraId="6D1867F0" w14:textId="54E6AAEB" w:rsidR="008306E7" w:rsidRPr="009845D0" w:rsidRDefault="008306E7" w:rsidP="00357D48">
      <w:pPr>
        <w:pStyle w:val="Heading2"/>
        <w:jc w:val="both"/>
        <w:rPr>
          <w:sz w:val="22"/>
          <w:szCs w:val="22"/>
          <w:lang w:val="el-GR"/>
        </w:rPr>
      </w:pPr>
      <w:bookmarkStart w:id="9" w:name="_Toc192854737"/>
      <w:r w:rsidRPr="009845D0">
        <w:rPr>
          <w:sz w:val="22"/>
          <w:szCs w:val="22"/>
          <w:lang w:val="el-GR"/>
        </w:rPr>
        <w:t>3.2 Επιλογή χαρακτηριστικών και επεξεργασία</w:t>
      </w:r>
      <w:bookmarkEnd w:id="9"/>
    </w:p>
    <w:p w14:paraId="5C56C91A" w14:textId="70682064" w:rsidR="00ED7034" w:rsidRPr="009845D0" w:rsidRDefault="00357D48" w:rsidP="00357D48">
      <w:pPr>
        <w:jc w:val="both"/>
        <w:rPr>
          <w:sz w:val="22"/>
          <w:szCs w:val="22"/>
          <w:lang w:val="el-GR"/>
        </w:rPr>
      </w:pPr>
      <w:r w:rsidRPr="009845D0">
        <w:rPr>
          <w:sz w:val="22"/>
          <w:szCs w:val="22"/>
          <w:lang w:val="el-GR"/>
        </w:rPr>
        <w:t>Γ</w:t>
      </w:r>
      <w:r w:rsidR="00ED7034" w:rsidRPr="009845D0">
        <w:rPr>
          <w:sz w:val="22"/>
          <w:szCs w:val="22"/>
          <w:lang w:val="el-GR"/>
        </w:rPr>
        <w:t xml:space="preserve">ια να διασφαλίσουμε ότι οι αλγόριθμοι </w:t>
      </w:r>
      <w:r w:rsidR="00ED7034" w:rsidRPr="009845D0">
        <w:rPr>
          <w:sz w:val="22"/>
          <w:szCs w:val="22"/>
        </w:rPr>
        <w:t>clustering</w:t>
      </w:r>
      <w:r w:rsidR="00ED7034" w:rsidRPr="009845D0">
        <w:rPr>
          <w:sz w:val="22"/>
          <w:szCs w:val="22"/>
          <w:lang w:val="el-GR"/>
        </w:rPr>
        <w:t xml:space="preserve"> θα λειτουργήσουν αποδοτικά, εφαρμόσαμε κάποια επιπλέον βήματα προετοιμασίας στα χαρακτηριστικά:</w:t>
      </w:r>
    </w:p>
    <w:p w14:paraId="086DD140" w14:textId="77777777" w:rsidR="00ED7034" w:rsidRPr="009845D0" w:rsidRDefault="00ED7034" w:rsidP="00357D48">
      <w:pPr>
        <w:numPr>
          <w:ilvl w:val="0"/>
          <w:numId w:val="70"/>
        </w:numPr>
        <w:jc w:val="both"/>
        <w:rPr>
          <w:sz w:val="22"/>
          <w:szCs w:val="22"/>
          <w:lang w:val="el-GR"/>
        </w:rPr>
      </w:pPr>
      <w:r w:rsidRPr="009845D0">
        <w:rPr>
          <w:sz w:val="22"/>
          <w:szCs w:val="22"/>
          <w:lang w:val="el-GR"/>
        </w:rPr>
        <w:t>Αφαιρέσαμε από το σύνολο χαρακτηριστικών τις στήλες αναγνωριστικών (</w:t>
      </w:r>
      <w:r w:rsidRPr="009845D0">
        <w:rPr>
          <w:sz w:val="22"/>
          <w:szCs w:val="22"/>
        </w:rPr>
        <w:t>movieId</w:t>
      </w:r>
      <w:r w:rsidRPr="009845D0">
        <w:rPr>
          <w:sz w:val="22"/>
          <w:szCs w:val="22"/>
          <w:lang w:val="el-GR"/>
        </w:rPr>
        <w:t xml:space="preserve">, </w:t>
      </w:r>
      <w:r w:rsidRPr="009845D0">
        <w:rPr>
          <w:sz w:val="22"/>
          <w:szCs w:val="22"/>
        </w:rPr>
        <w:t>userId</w:t>
      </w:r>
      <w:r w:rsidRPr="009845D0">
        <w:rPr>
          <w:sz w:val="22"/>
          <w:szCs w:val="22"/>
          <w:lang w:val="el-GR"/>
        </w:rPr>
        <w:t>), διότι δεν περιέχουν πληροφορία σχετική με το περιεχόμενο ή την ομαδοποίηση.</w:t>
      </w:r>
    </w:p>
    <w:p w14:paraId="78013FD1" w14:textId="44D23E37" w:rsidR="00ED7034" w:rsidRPr="009845D0" w:rsidRDefault="00ED7034" w:rsidP="00357D48">
      <w:pPr>
        <w:numPr>
          <w:ilvl w:val="0"/>
          <w:numId w:val="70"/>
        </w:numPr>
        <w:jc w:val="both"/>
        <w:rPr>
          <w:sz w:val="22"/>
          <w:szCs w:val="22"/>
          <w:lang w:val="el-GR"/>
        </w:rPr>
      </w:pPr>
      <w:r w:rsidRPr="009845D0">
        <w:rPr>
          <w:sz w:val="22"/>
          <w:szCs w:val="22"/>
          <w:lang w:val="el-GR"/>
        </w:rPr>
        <w:t xml:space="preserve">Εφαρμόσαμε εκ νέου </w:t>
      </w:r>
      <w:r w:rsidRPr="009845D0">
        <w:rPr>
          <w:sz w:val="22"/>
          <w:szCs w:val="22"/>
        </w:rPr>
        <w:t>StandardScaler</w:t>
      </w:r>
      <w:r w:rsidRPr="009845D0">
        <w:rPr>
          <w:sz w:val="22"/>
          <w:szCs w:val="22"/>
          <w:lang w:val="el-GR"/>
        </w:rPr>
        <w:t xml:space="preserve"> σε όλα τα αριθμητικά χαρακτηριστικά (περιλαμβάνει πλέον την </w:t>
      </w:r>
      <w:r w:rsidRPr="009845D0">
        <w:rPr>
          <w:sz w:val="22"/>
          <w:szCs w:val="22"/>
        </w:rPr>
        <w:t>normalized</w:t>
      </w:r>
      <w:r w:rsidRPr="009845D0">
        <w:rPr>
          <w:sz w:val="22"/>
          <w:szCs w:val="22"/>
          <w:lang w:val="el-GR"/>
        </w:rPr>
        <w:t xml:space="preserve"> βαθμολογία και τις στήλες </w:t>
      </w:r>
      <w:r w:rsidRPr="009845D0">
        <w:rPr>
          <w:sz w:val="22"/>
          <w:szCs w:val="22"/>
        </w:rPr>
        <w:t>genres</w:t>
      </w:r>
      <w:r w:rsidRPr="009845D0">
        <w:rPr>
          <w:sz w:val="22"/>
          <w:szCs w:val="22"/>
          <w:lang w:val="el-GR"/>
        </w:rPr>
        <w:t xml:space="preserve"> 0/1) ώστε να έχουν μέσο όρο 0 και τυπική απόκλιση 1. Αυτό είναι σημαντικό για τον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ο οποίος στηρίζεται σε αποστάσεις</w:t>
      </w:r>
      <w:r w:rsidR="000B160A">
        <w:rPr>
          <w:sz w:val="22"/>
          <w:szCs w:val="22"/>
          <w:lang w:val="el-GR"/>
        </w:rPr>
        <w:t>, αυτή</w:t>
      </w:r>
      <w:r w:rsidRPr="009845D0">
        <w:rPr>
          <w:sz w:val="22"/>
          <w:szCs w:val="22"/>
          <w:lang w:val="el-GR"/>
        </w:rPr>
        <w:t xml:space="preserve"> η κλιμάκωση διασφαλίζει ότι καμία μεταβλητή δεν κυριαρχεί λόγω μονάδων μέτρησης.</w:t>
      </w:r>
    </w:p>
    <w:p w14:paraId="62FA1E46" w14:textId="65870FAB" w:rsidR="00ED7034" w:rsidRPr="00ED32C3" w:rsidRDefault="00ED7034" w:rsidP="00357D48">
      <w:pPr>
        <w:numPr>
          <w:ilvl w:val="0"/>
          <w:numId w:val="70"/>
        </w:numPr>
        <w:jc w:val="both"/>
        <w:rPr>
          <w:sz w:val="22"/>
          <w:szCs w:val="22"/>
          <w:lang w:val="el-GR"/>
        </w:rPr>
      </w:pPr>
      <w:r w:rsidRPr="009845D0">
        <w:rPr>
          <w:sz w:val="22"/>
          <w:szCs w:val="22"/>
          <w:lang w:val="el-GR"/>
        </w:rPr>
        <w:t xml:space="preserve">Μειώσαμε τη διάσταση του διανύσματος χαρακτηριστικών εφαρμόζοντας </w:t>
      </w:r>
      <w:r w:rsidRPr="009845D0">
        <w:rPr>
          <w:sz w:val="22"/>
          <w:szCs w:val="22"/>
        </w:rPr>
        <w:t>Principal</w:t>
      </w:r>
      <w:r w:rsidRPr="009845D0">
        <w:rPr>
          <w:sz w:val="22"/>
          <w:szCs w:val="22"/>
          <w:lang w:val="el-GR"/>
        </w:rPr>
        <w:t xml:space="preserve"> </w:t>
      </w:r>
      <w:r w:rsidRPr="009845D0">
        <w:rPr>
          <w:sz w:val="22"/>
          <w:szCs w:val="22"/>
        </w:rPr>
        <w:t>Component</w:t>
      </w:r>
      <w:r w:rsidRPr="009845D0">
        <w:rPr>
          <w:sz w:val="22"/>
          <w:szCs w:val="22"/>
          <w:lang w:val="el-GR"/>
        </w:rPr>
        <w:t xml:space="preserve"> </w:t>
      </w:r>
      <w:r w:rsidRPr="009845D0">
        <w:rPr>
          <w:sz w:val="22"/>
          <w:szCs w:val="22"/>
        </w:rPr>
        <w:t>Analysis</w:t>
      </w:r>
      <w:r w:rsidRPr="009845D0">
        <w:rPr>
          <w:sz w:val="22"/>
          <w:szCs w:val="22"/>
          <w:lang w:val="el-GR"/>
        </w:rPr>
        <w:t xml:space="preserve"> (</w:t>
      </w:r>
      <w:r w:rsidRPr="009845D0">
        <w:rPr>
          <w:sz w:val="22"/>
          <w:szCs w:val="22"/>
        </w:rPr>
        <w:t>PCA</w:t>
      </w:r>
      <w:r w:rsidRPr="009845D0">
        <w:rPr>
          <w:sz w:val="22"/>
          <w:szCs w:val="22"/>
          <w:lang w:val="el-GR"/>
        </w:rPr>
        <w:t xml:space="preserve">) και κρατώντας τις 10 κυριότερες συνιστώσες. Δεδομένου ότι μετά το </w:t>
      </w:r>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w:t>
      </w:r>
      <w:r w:rsidRPr="009845D0">
        <w:rPr>
          <w:sz w:val="22"/>
          <w:szCs w:val="22"/>
        </w:rPr>
        <w:t>encoding</w:t>
      </w:r>
      <w:r w:rsidRPr="009845D0">
        <w:rPr>
          <w:sz w:val="22"/>
          <w:szCs w:val="22"/>
          <w:lang w:val="el-GR"/>
        </w:rPr>
        <w:t xml:space="preserve"> το πλήθος χαρακτηριστικών (ειδικά των </w:t>
      </w:r>
      <w:r w:rsidRPr="009845D0">
        <w:rPr>
          <w:sz w:val="22"/>
          <w:szCs w:val="22"/>
        </w:rPr>
        <w:t>genres</w:t>
      </w:r>
      <w:r w:rsidRPr="009845D0">
        <w:rPr>
          <w:sz w:val="22"/>
          <w:szCs w:val="22"/>
          <w:lang w:val="el-GR"/>
        </w:rPr>
        <w:t>) είναι αρκετά μεγάλο, η μείωση δι</w:t>
      </w:r>
      <w:r w:rsidR="00ED32C3">
        <w:rPr>
          <w:sz w:val="22"/>
          <w:szCs w:val="22"/>
          <w:lang w:val="el-GR"/>
        </w:rPr>
        <w:t>αστάσεων</w:t>
      </w:r>
      <w:r w:rsidRPr="009845D0">
        <w:rPr>
          <w:sz w:val="22"/>
          <w:szCs w:val="22"/>
          <w:lang w:val="el-GR"/>
        </w:rPr>
        <w:t xml:space="preserve"> βοηθά να μετριαστεί το φαινόμενο “</w:t>
      </w:r>
      <w:r w:rsidRPr="009845D0">
        <w:rPr>
          <w:sz w:val="22"/>
          <w:szCs w:val="22"/>
        </w:rPr>
        <w:t>curse</w:t>
      </w:r>
      <w:r w:rsidRPr="009845D0">
        <w:rPr>
          <w:sz w:val="22"/>
          <w:szCs w:val="22"/>
          <w:lang w:val="el-GR"/>
        </w:rPr>
        <w:t xml:space="preserve"> </w:t>
      </w:r>
      <w:r w:rsidRPr="009845D0">
        <w:rPr>
          <w:sz w:val="22"/>
          <w:szCs w:val="22"/>
        </w:rPr>
        <w:t>of</w:t>
      </w:r>
      <w:r w:rsidRPr="009845D0">
        <w:rPr>
          <w:sz w:val="22"/>
          <w:szCs w:val="22"/>
          <w:lang w:val="el-GR"/>
        </w:rPr>
        <w:t xml:space="preserve"> </w:t>
      </w:r>
      <w:r w:rsidRPr="009845D0">
        <w:rPr>
          <w:sz w:val="22"/>
          <w:szCs w:val="22"/>
        </w:rPr>
        <w:t>dimensionality</w:t>
      </w:r>
      <w:r w:rsidRPr="009845D0">
        <w:rPr>
          <w:sz w:val="22"/>
          <w:szCs w:val="22"/>
          <w:lang w:val="el-GR"/>
        </w:rPr>
        <w:t xml:space="preserve">” (στις πολύ υψηλές διαστάσεις οι αποστάσεις χάνουν την </w:t>
      </w:r>
      <w:r w:rsidR="00ED32C3">
        <w:rPr>
          <w:sz w:val="22"/>
          <w:szCs w:val="22"/>
          <w:lang w:val="el-GR"/>
        </w:rPr>
        <w:t>ερμηνεία</w:t>
      </w:r>
      <w:r w:rsidRPr="009845D0">
        <w:rPr>
          <w:sz w:val="22"/>
          <w:szCs w:val="22"/>
          <w:lang w:val="el-GR"/>
        </w:rPr>
        <w:t xml:space="preserve"> τους). </w:t>
      </w:r>
      <w:r w:rsidRPr="00ED32C3">
        <w:rPr>
          <w:sz w:val="22"/>
          <w:szCs w:val="22"/>
          <w:lang w:val="el-GR"/>
        </w:rPr>
        <w:t xml:space="preserve">Με το </w:t>
      </w:r>
      <w:r w:rsidRPr="009845D0">
        <w:rPr>
          <w:sz w:val="22"/>
          <w:szCs w:val="22"/>
        </w:rPr>
        <w:t>PCA</w:t>
      </w:r>
      <w:r w:rsidRPr="00ED32C3">
        <w:rPr>
          <w:sz w:val="22"/>
          <w:szCs w:val="22"/>
          <w:lang w:val="el-GR"/>
        </w:rPr>
        <w:t xml:space="preserve"> φιλτράρουμε επίσης πιθανό θόρυβο στα δεδομένα.</w:t>
      </w:r>
    </w:p>
    <w:p w14:paraId="49856F64" w14:textId="1D15FD7B" w:rsidR="008D2B78" w:rsidRPr="009845D0" w:rsidRDefault="00E60779" w:rsidP="00357D48">
      <w:pPr>
        <w:pStyle w:val="Heading2"/>
        <w:jc w:val="both"/>
        <w:rPr>
          <w:sz w:val="22"/>
          <w:szCs w:val="22"/>
          <w:lang w:val="el-GR"/>
        </w:rPr>
      </w:pPr>
      <w:bookmarkStart w:id="10" w:name="_Toc192854738"/>
      <w:r w:rsidRPr="009845D0">
        <w:rPr>
          <w:sz w:val="22"/>
          <w:szCs w:val="22"/>
          <w:lang w:val="el-GR"/>
        </w:rPr>
        <w:t xml:space="preserve">3.3 </w:t>
      </w:r>
      <w:r w:rsidRPr="009845D0">
        <w:rPr>
          <w:sz w:val="22"/>
          <w:szCs w:val="22"/>
        </w:rPr>
        <w:t>K</w:t>
      </w:r>
      <w:r w:rsidRPr="009845D0">
        <w:rPr>
          <w:sz w:val="22"/>
          <w:szCs w:val="22"/>
          <w:lang w:val="el-GR"/>
        </w:rPr>
        <w:t>-</w:t>
      </w:r>
      <w:r w:rsidRPr="009845D0">
        <w:rPr>
          <w:sz w:val="22"/>
          <w:szCs w:val="22"/>
        </w:rPr>
        <w:t>Means</w:t>
      </w:r>
      <w:bookmarkEnd w:id="10"/>
    </w:p>
    <w:p w14:paraId="5D34CEC3" w14:textId="509F6C98" w:rsidR="00E60779" w:rsidRPr="009845D0" w:rsidRDefault="00E60779" w:rsidP="00357D48">
      <w:pPr>
        <w:pStyle w:val="Heading3"/>
        <w:jc w:val="both"/>
        <w:rPr>
          <w:sz w:val="22"/>
          <w:szCs w:val="22"/>
          <w:lang w:val="el-GR"/>
        </w:rPr>
      </w:pPr>
      <w:bookmarkStart w:id="11" w:name="_Toc192854739"/>
      <w:r w:rsidRPr="009845D0">
        <w:rPr>
          <w:sz w:val="22"/>
          <w:szCs w:val="22"/>
          <w:lang w:val="el-GR"/>
        </w:rPr>
        <w:t>3.3.1 Υπολογισμός μετρικών για πιθανά Κ</w:t>
      </w:r>
      <w:bookmarkEnd w:id="11"/>
    </w:p>
    <w:p w14:paraId="26F4F68C" w14:textId="52148002" w:rsidR="00ED7034" w:rsidRPr="009845D0" w:rsidRDefault="00ED7034" w:rsidP="00357D48">
      <w:pPr>
        <w:jc w:val="both"/>
        <w:rPr>
          <w:sz w:val="22"/>
          <w:szCs w:val="22"/>
          <w:lang w:val="el-GR"/>
        </w:rPr>
      </w:pPr>
      <w:r w:rsidRPr="009845D0">
        <w:rPr>
          <w:sz w:val="22"/>
          <w:szCs w:val="22"/>
          <w:lang w:val="el-GR"/>
        </w:rPr>
        <w:t xml:space="preserve">Για τον αλγόριθμο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χρειάζεται να ορίσουμε τον αριθμό των </w:t>
      </w:r>
      <w:r w:rsidRPr="009845D0">
        <w:rPr>
          <w:sz w:val="22"/>
          <w:szCs w:val="22"/>
        </w:rPr>
        <w:t>clusters</w:t>
      </w:r>
      <w:r w:rsidR="000B160A">
        <w:rPr>
          <w:sz w:val="22"/>
          <w:szCs w:val="22"/>
          <w:lang w:val="el-GR"/>
        </w:rPr>
        <w:t xml:space="preserve">. </w:t>
      </w:r>
      <w:r w:rsidRPr="009845D0">
        <w:rPr>
          <w:sz w:val="22"/>
          <w:szCs w:val="22"/>
          <w:lang w:val="el-GR"/>
        </w:rPr>
        <w:t xml:space="preserve">Προκειμένου να επιλέξουμε το βέλτιστο </w:t>
      </w:r>
      <w:r w:rsidRPr="009845D0">
        <w:rPr>
          <w:sz w:val="22"/>
          <w:szCs w:val="22"/>
        </w:rPr>
        <w:t>K</w:t>
      </w:r>
      <w:r w:rsidRPr="009845D0">
        <w:rPr>
          <w:sz w:val="22"/>
          <w:szCs w:val="22"/>
          <w:lang w:val="el-GR"/>
        </w:rPr>
        <w:t>, ακολουθήσαμε την εξής διαδικασία:</w:t>
      </w:r>
    </w:p>
    <w:p w14:paraId="1EA31F25" w14:textId="6D8EE402" w:rsidR="00ED7034" w:rsidRPr="009845D0" w:rsidRDefault="00ED7034" w:rsidP="00357D48">
      <w:pPr>
        <w:numPr>
          <w:ilvl w:val="0"/>
          <w:numId w:val="71"/>
        </w:numPr>
        <w:jc w:val="both"/>
        <w:rPr>
          <w:sz w:val="22"/>
          <w:szCs w:val="22"/>
          <w:lang w:val="el-GR"/>
        </w:rPr>
      </w:pPr>
      <w:r w:rsidRPr="009845D0">
        <w:rPr>
          <w:sz w:val="22"/>
          <w:szCs w:val="22"/>
          <w:lang w:val="el-GR"/>
        </w:rPr>
        <w:t xml:space="preserve">Εκπαιδεύσαμε διαδοχικά μοντέλα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για κάθε πιθανό αριθμό </w:t>
      </w:r>
      <w:r w:rsidRPr="009845D0">
        <w:rPr>
          <w:sz w:val="22"/>
          <w:szCs w:val="22"/>
        </w:rPr>
        <w:t>clusters</w:t>
      </w:r>
      <w:r w:rsidR="0051195C">
        <w:rPr>
          <w:sz w:val="22"/>
          <w:szCs w:val="22"/>
          <w:lang w:val="el-GR"/>
        </w:rPr>
        <w:t xml:space="preserve"> από</w:t>
      </w:r>
      <w:r w:rsidRPr="009845D0">
        <w:rPr>
          <w:sz w:val="22"/>
          <w:szCs w:val="22"/>
          <w:lang w:val="el-GR"/>
        </w:rPr>
        <w:t xml:space="preserve"> </w:t>
      </w:r>
      <w:r w:rsidRPr="009845D0">
        <w:rPr>
          <w:sz w:val="22"/>
          <w:szCs w:val="22"/>
        </w:rPr>
        <w:t>K</w:t>
      </w:r>
      <w:r w:rsidRPr="009845D0">
        <w:rPr>
          <w:sz w:val="22"/>
          <w:szCs w:val="22"/>
          <w:lang w:val="el-GR"/>
        </w:rPr>
        <w:t xml:space="preserve"> = 2 έως </w:t>
      </w:r>
      <w:r w:rsidR="0051195C">
        <w:rPr>
          <w:sz w:val="22"/>
          <w:szCs w:val="22"/>
          <w:lang w:val="el-GR"/>
        </w:rPr>
        <w:t xml:space="preserve">Κ = </w:t>
      </w:r>
      <w:r w:rsidRPr="009845D0">
        <w:rPr>
          <w:sz w:val="22"/>
          <w:szCs w:val="22"/>
          <w:lang w:val="el-GR"/>
        </w:rPr>
        <w:t xml:space="preserve">10 χρησιμοποιώντας το σύνολο χαρακτηριστικών που προέκυψε μετά το </w:t>
      </w:r>
      <w:r w:rsidRPr="009845D0">
        <w:rPr>
          <w:sz w:val="22"/>
          <w:szCs w:val="22"/>
        </w:rPr>
        <w:t>PCA</w:t>
      </w:r>
      <w:r w:rsidRPr="009845D0">
        <w:rPr>
          <w:sz w:val="22"/>
          <w:szCs w:val="22"/>
          <w:lang w:val="el-GR"/>
        </w:rPr>
        <w:t>.</w:t>
      </w:r>
    </w:p>
    <w:p w14:paraId="72EE9073" w14:textId="0BBD3428" w:rsidR="00ED7034" w:rsidRPr="009845D0" w:rsidRDefault="00ED7034" w:rsidP="00357D48">
      <w:pPr>
        <w:numPr>
          <w:ilvl w:val="0"/>
          <w:numId w:val="71"/>
        </w:numPr>
        <w:jc w:val="both"/>
        <w:rPr>
          <w:sz w:val="22"/>
          <w:szCs w:val="22"/>
          <w:lang w:val="el-GR"/>
        </w:rPr>
      </w:pPr>
      <w:r w:rsidRPr="009845D0">
        <w:rPr>
          <w:sz w:val="22"/>
          <w:szCs w:val="22"/>
          <w:lang w:val="el-GR"/>
        </w:rPr>
        <w:t xml:space="preserve">Για κάθε τιμή του </w:t>
      </w:r>
      <w:r w:rsidRPr="009845D0">
        <w:rPr>
          <w:sz w:val="22"/>
          <w:szCs w:val="22"/>
        </w:rPr>
        <w:t>K</w:t>
      </w:r>
      <w:r w:rsidRPr="009845D0">
        <w:rPr>
          <w:sz w:val="22"/>
          <w:szCs w:val="22"/>
          <w:lang w:val="el-GR"/>
        </w:rPr>
        <w:t xml:space="preserve">, υπολογίσαμε και καταγράψαμε διάφορες μετρικές ποιότητας </w:t>
      </w:r>
      <w:r w:rsidRPr="009845D0">
        <w:rPr>
          <w:sz w:val="22"/>
          <w:szCs w:val="22"/>
        </w:rPr>
        <w:t>clustering</w:t>
      </w:r>
      <w:r w:rsidRPr="009845D0">
        <w:rPr>
          <w:sz w:val="22"/>
          <w:szCs w:val="22"/>
          <w:lang w:val="el-GR"/>
        </w:rPr>
        <w:t xml:space="preserve">: </w:t>
      </w:r>
    </w:p>
    <w:p w14:paraId="45288CF4" w14:textId="215AE4DA" w:rsidR="00ED7034" w:rsidRPr="000B160A" w:rsidRDefault="00297760" w:rsidP="00357D48">
      <w:pPr>
        <w:numPr>
          <w:ilvl w:val="1"/>
          <w:numId w:val="71"/>
        </w:numPr>
        <w:jc w:val="both"/>
        <w:rPr>
          <w:sz w:val="22"/>
          <w:szCs w:val="22"/>
          <w:lang w:val="el-GR"/>
        </w:rPr>
      </w:pPr>
      <w:r w:rsidRPr="009845D0">
        <w:rPr>
          <w:sz w:val="22"/>
          <w:szCs w:val="22"/>
        </w:rPr>
        <w:t>Inertia</w:t>
      </w:r>
      <w:r>
        <w:rPr>
          <w:sz w:val="22"/>
          <w:szCs w:val="22"/>
          <w:lang w:val="el-GR"/>
        </w:rPr>
        <w:t>:</w:t>
      </w:r>
      <w:r w:rsidRPr="009845D0">
        <w:rPr>
          <w:sz w:val="22"/>
          <w:szCs w:val="22"/>
          <w:lang w:val="el-GR"/>
        </w:rPr>
        <w:t xml:space="preserve"> άθροισμα</w:t>
      </w:r>
      <w:r w:rsidR="00ED7034" w:rsidRPr="009845D0">
        <w:rPr>
          <w:sz w:val="22"/>
          <w:szCs w:val="22"/>
          <w:lang w:val="el-GR"/>
        </w:rPr>
        <w:t xml:space="preserve"> των αποστάσεων όλων των σημείων από το πλησιέστερο κέντρο </w:t>
      </w:r>
      <w:r w:rsidR="00ED7034" w:rsidRPr="009845D0">
        <w:rPr>
          <w:sz w:val="22"/>
          <w:szCs w:val="22"/>
        </w:rPr>
        <w:t>cluster</w:t>
      </w:r>
      <w:r>
        <w:rPr>
          <w:sz w:val="22"/>
          <w:szCs w:val="22"/>
          <w:lang w:val="el-GR"/>
        </w:rPr>
        <w:t xml:space="preserve">. </w:t>
      </w:r>
      <w:r w:rsidR="00ED7034" w:rsidRPr="000B160A">
        <w:rPr>
          <w:sz w:val="22"/>
          <w:szCs w:val="22"/>
          <w:lang w:val="el-GR"/>
        </w:rPr>
        <w:t>Χαμηλότερη τιμή υποδηλώνει πιο συμπαγείς συστάδες.</w:t>
      </w:r>
    </w:p>
    <w:p w14:paraId="3FB44C2D" w14:textId="2140621E" w:rsidR="00ED7034" w:rsidRPr="009845D0" w:rsidRDefault="00ED7034" w:rsidP="00357D48">
      <w:pPr>
        <w:numPr>
          <w:ilvl w:val="1"/>
          <w:numId w:val="71"/>
        </w:numPr>
        <w:jc w:val="both"/>
        <w:rPr>
          <w:sz w:val="22"/>
          <w:szCs w:val="22"/>
          <w:lang w:val="el-GR"/>
        </w:rPr>
      </w:pPr>
      <w:r w:rsidRPr="009845D0">
        <w:rPr>
          <w:sz w:val="22"/>
          <w:szCs w:val="22"/>
        </w:rPr>
        <w:t>Silhouette</w:t>
      </w:r>
      <w:r w:rsidRPr="009845D0">
        <w:rPr>
          <w:sz w:val="22"/>
          <w:szCs w:val="22"/>
          <w:lang w:val="el-GR"/>
        </w:rPr>
        <w:t xml:space="preserve"> </w:t>
      </w:r>
      <w:r w:rsidR="00297760" w:rsidRPr="009845D0">
        <w:rPr>
          <w:sz w:val="22"/>
          <w:szCs w:val="22"/>
        </w:rPr>
        <w:t>Score</w:t>
      </w:r>
      <w:r w:rsidR="00297760">
        <w:rPr>
          <w:sz w:val="22"/>
          <w:szCs w:val="22"/>
          <w:lang w:val="el-GR"/>
        </w:rPr>
        <w:t>:</w:t>
      </w:r>
      <w:r w:rsidR="00297760" w:rsidRPr="009845D0">
        <w:rPr>
          <w:sz w:val="22"/>
          <w:szCs w:val="22"/>
          <w:lang w:val="el-GR"/>
        </w:rPr>
        <w:t xml:space="preserve"> μέσο</w:t>
      </w:r>
      <w:r w:rsidRPr="009845D0">
        <w:rPr>
          <w:sz w:val="22"/>
          <w:szCs w:val="22"/>
          <w:lang w:val="el-GR"/>
        </w:rPr>
        <w:t xml:space="preserve"> συντελεστή σιλουέτας για όλα τα σημεία, ο οποίος κυμαίνεται από -1 έως 1. Υψηλότερες τιμές υποδεικνύουν καλύτερο διαχωρισμό μεταξύ των </w:t>
      </w:r>
      <w:r w:rsidRPr="009845D0">
        <w:rPr>
          <w:sz w:val="22"/>
          <w:szCs w:val="22"/>
        </w:rPr>
        <w:t>clusters</w:t>
      </w:r>
      <w:r w:rsidRPr="009845D0">
        <w:rPr>
          <w:sz w:val="22"/>
          <w:szCs w:val="22"/>
          <w:lang w:val="el-GR"/>
        </w:rPr>
        <w:t>.</w:t>
      </w:r>
    </w:p>
    <w:p w14:paraId="02DB2488" w14:textId="50811400" w:rsidR="00ED7034" w:rsidRPr="009845D0" w:rsidRDefault="00ED7034" w:rsidP="00297760">
      <w:pPr>
        <w:numPr>
          <w:ilvl w:val="0"/>
          <w:numId w:val="71"/>
        </w:numPr>
        <w:jc w:val="both"/>
        <w:rPr>
          <w:sz w:val="22"/>
          <w:szCs w:val="22"/>
          <w:lang w:val="el-GR"/>
        </w:rPr>
      </w:pPr>
      <w:r w:rsidRPr="009845D0">
        <w:rPr>
          <w:sz w:val="22"/>
          <w:szCs w:val="22"/>
          <w:lang w:val="el-GR"/>
        </w:rPr>
        <w:lastRenderedPageBreak/>
        <w:t xml:space="preserve">Δείκτης </w:t>
      </w:r>
      <w:r w:rsidRPr="009845D0">
        <w:rPr>
          <w:sz w:val="22"/>
          <w:szCs w:val="22"/>
        </w:rPr>
        <w:t>Davies</w:t>
      </w:r>
      <w:r w:rsidRPr="009845D0">
        <w:rPr>
          <w:sz w:val="22"/>
          <w:szCs w:val="22"/>
          <w:lang w:val="el-GR"/>
        </w:rPr>
        <w:t>-</w:t>
      </w:r>
      <w:r w:rsidRPr="009845D0">
        <w:rPr>
          <w:sz w:val="22"/>
          <w:szCs w:val="22"/>
        </w:rPr>
        <w:t>Bouldin</w:t>
      </w:r>
      <w:r w:rsidR="00297760">
        <w:rPr>
          <w:sz w:val="22"/>
          <w:szCs w:val="22"/>
          <w:lang w:val="el-GR"/>
        </w:rPr>
        <w:t xml:space="preserve">: </w:t>
      </w:r>
      <w:r w:rsidRPr="009845D0">
        <w:rPr>
          <w:sz w:val="22"/>
          <w:szCs w:val="22"/>
          <w:lang w:val="el-GR"/>
        </w:rPr>
        <w:t xml:space="preserve">μετράει την </w:t>
      </w:r>
      <w:r w:rsidR="00297760">
        <w:rPr>
          <w:sz w:val="22"/>
          <w:szCs w:val="22"/>
          <w:lang w:val="el-GR"/>
        </w:rPr>
        <w:t>ανεξαρτησία</w:t>
      </w:r>
      <w:r w:rsidRPr="009845D0">
        <w:rPr>
          <w:sz w:val="22"/>
          <w:szCs w:val="22"/>
          <w:lang w:val="el-GR"/>
        </w:rPr>
        <w:t xml:space="preserve"> των </w:t>
      </w:r>
      <w:r w:rsidRPr="009845D0">
        <w:rPr>
          <w:sz w:val="22"/>
          <w:szCs w:val="22"/>
        </w:rPr>
        <w:t>clusters</w:t>
      </w:r>
      <w:r w:rsidRPr="009845D0">
        <w:rPr>
          <w:sz w:val="22"/>
          <w:szCs w:val="22"/>
          <w:lang w:val="el-GR"/>
        </w:rPr>
        <w:t xml:space="preserve"> λαμβάνοντας υπόψη την απόσταση κάθε </w:t>
      </w:r>
      <w:r w:rsidRPr="009845D0">
        <w:rPr>
          <w:sz w:val="22"/>
          <w:szCs w:val="22"/>
        </w:rPr>
        <w:t>cluster</w:t>
      </w:r>
      <w:r w:rsidRPr="009845D0">
        <w:rPr>
          <w:sz w:val="22"/>
          <w:szCs w:val="22"/>
          <w:lang w:val="el-GR"/>
        </w:rPr>
        <w:t xml:space="preserve"> από τα γειτονικά του (χαμηλότερες τιμές σημαίνουν πιο διακριτά και συμπαγή </w:t>
      </w:r>
      <w:r w:rsidRPr="009845D0">
        <w:rPr>
          <w:sz w:val="22"/>
          <w:szCs w:val="22"/>
        </w:rPr>
        <w:t>clusters</w:t>
      </w:r>
      <w:r w:rsidRPr="009845D0">
        <w:rPr>
          <w:sz w:val="22"/>
          <w:szCs w:val="22"/>
          <w:lang w:val="el-GR"/>
        </w:rPr>
        <w:t>).</w:t>
      </w:r>
    </w:p>
    <w:p w14:paraId="2C152224" w14:textId="6EE7E25D" w:rsidR="00ED7034" w:rsidRPr="009845D0" w:rsidRDefault="00ED7034" w:rsidP="00297760">
      <w:pPr>
        <w:numPr>
          <w:ilvl w:val="0"/>
          <w:numId w:val="71"/>
        </w:numPr>
        <w:jc w:val="both"/>
        <w:rPr>
          <w:sz w:val="22"/>
          <w:szCs w:val="22"/>
          <w:lang w:val="el-GR"/>
        </w:rPr>
      </w:pPr>
      <w:r w:rsidRPr="009845D0">
        <w:rPr>
          <w:sz w:val="22"/>
          <w:szCs w:val="22"/>
          <w:lang w:val="el-GR"/>
        </w:rPr>
        <w:t xml:space="preserve">Δείκτης </w:t>
      </w:r>
      <w:proofErr w:type="spellStart"/>
      <w:r w:rsidRPr="009845D0">
        <w:rPr>
          <w:sz w:val="22"/>
          <w:szCs w:val="22"/>
        </w:rPr>
        <w:t>Calinski</w:t>
      </w:r>
      <w:proofErr w:type="spellEnd"/>
      <w:r w:rsidRPr="009845D0">
        <w:rPr>
          <w:sz w:val="22"/>
          <w:szCs w:val="22"/>
          <w:lang w:val="el-GR"/>
        </w:rPr>
        <w:t>-</w:t>
      </w:r>
      <w:proofErr w:type="spellStart"/>
      <w:r w:rsidRPr="009845D0">
        <w:rPr>
          <w:sz w:val="22"/>
          <w:szCs w:val="22"/>
        </w:rPr>
        <w:t>Harabasz</w:t>
      </w:r>
      <w:proofErr w:type="spellEnd"/>
      <w:r w:rsidR="001B7F86">
        <w:rPr>
          <w:sz w:val="22"/>
          <w:szCs w:val="22"/>
          <w:lang w:val="el-GR"/>
        </w:rPr>
        <w:t>: λ</w:t>
      </w:r>
      <w:r w:rsidRPr="009845D0">
        <w:rPr>
          <w:sz w:val="22"/>
          <w:szCs w:val="22"/>
          <w:lang w:val="el-GR"/>
        </w:rPr>
        <w:t xml:space="preserve">όγος της διασποράς μεταξύ των </w:t>
      </w:r>
      <w:r w:rsidRPr="009845D0">
        <w:rPr>
          <w:sz w:val="22"/>
          <w:szCs w:val="22"/>
        </w:rPr>
        <w:t>clusters</w:t>
      </w:r>
      <w:r w:rsidRPr="009845D0">
        <w:rPr>
          <w:sz w:val="22"/>
          <w:szCs w:val="22"/>
          <w:lang w:val="el-GR"/>
        </w:rPr>
        <w:t xml:space="preserve"> προς τη διασπορά εντός των </w:t>
      </w:r>
      <w:r w:rsidRPr="009845D0">
        <w:rPr>
          <w:sz w:val="22"/>
          <w:szCs w:val="22"/>
        </w:rPr>
        <w:t>clusters</w:t>
      </w:r>
      <w:r w:rsidRPr="009845D0">
        <w:rPr>
          <w:sz w:val="22"/>
          <w:szCs w:val="22"/>
          <w:lang w:val="el-GR"/>
        </w:rPr>
        <w:t xml:space="preserve"> (υψηλότερες τιμές σημαίνουν ότι τα </w:t>
      </w:r>
      <w:r w:rsidRPr="009845D0">
        <w:rPr>
          <w:sz w:val="22"/>
          <w:szCs w:val="22"/>
        </w:rPr>
        <w:t>clusters</w:t>
      </w:r>
      <w:r w:rsidRPr="009845D0">
        <w:rPr>
          <w:sz w:val="22"/>
          <w:szCs w:val="22"/>
          <w:lang w:val="el-GR"/>
        </w:rPr>
        <w:t xml:space="preserve"> είναι καλά διαχωρισμένα και τα σημεία κάθε </w:t>
      </w:r>
      <w:r w:rsidRPr="009845D0">
        <w:rPr>
          <w:sz w:val="22"/>
          <w:szCs w:val="22"/>
        </w:rPr>
        <w:t>cluster</w:t>
      </w:r>
      <w:r w:rsidRPr="009845D0">
        <w:rPr>
          <w:sz w:val="22"/>
          <w:szCs w:val="22"/>
          <w:lang w:val="el-GR"/>
        </w:rPr>
        <w:t xml:space="preserve"> βρίσκονται κοντά στο κέντρο του).</w:t>
      </w:r>
    </w:p>
    <w:p w14:paraId="41CB836A" w14:textId="08A2C159" w:rsidR="00ED7034" w:rsidRDefault="00ED7034" w:rsidP="00357D48">
      <w:pPr>
        <w:numPr>
          <w:ilvl w:val="0"/>
          <w:numId w:val="71"/>
        </w:numPr>
        <w:jc w:val="both"/>
        <w:rPr>
          <w:sz w:val="22"/>
          <w:szCs w:val="22"/>
          <w:lang w:val="el-GR"/>
        </w:rPr>
      </w:pPr>
      <w:r w:rsidRPr="009845D0">
        <w:rPr>
          <w:sz w:val="22"/>
          <w:szCs w:val="22"/>
          <w:lang w:val="el-GR"/>
        </w:rPr>
        <w:t xml:space="preserve">Επιπλέον, για κάθε </w:t>
      </w:r>
      <w:r w:rsidRPr="009845D0">
        <w:rPr>
          <w:sz w:val="22"/>
          <w:szCs w:val="22"/>
        </w:rPr>
        <w:t>K</w:t>
      </w:r>
      <w:r w:rsidRPr="009845D0">
        <w:rPr>
          <w:sz w:val="22"/>
          <w:szCs w:val="22"/>
          <w:lang w:val="el-GR"/>
        </w:rPr>
        <w:t xml:space="preserve"> εξετάσαμε το μέγεθος των </w:t>
      </w:r>
      <w:r w:rsidRPr="009845D0">
        <w:rPr>
          <w:sz w:val="22"/>
          <w:szCs w:val="22"/>
        </w:rPr>
        <w:t>clusters</w:t>
      </w:r>
      <w:r w:rsidRPr="009845D0">
        <w:rPr>
          <w:sz w:val="22"/>
          <w:szCs w:val="22"/>
          <w:lang w:val="el-GR"/>
        </w:rPr>
        <w:t xml:space="preserve"> (πόσες ταινίες εμπίπτουν σε κάθε </w:t>
      </w:r>
      <w:r w:rsidRPr="009845D0">
        <w:rPr>
          <w:sz w:val="22"/>
          <w:szCs w:val="22"/>
        </w:rPr>
        <w:t>cluster</w:t>
      </w:r>
      <w:r w:rsidRPr="009845D0">
        <w:rPr>
          <w:sz w:val="22"/>
          <w:szCs w:val="22"/>
          <w:lang w:val="el-GR"/>
        </w:rPr>
        <w:t xml:space="preserve">). Καταγράψαμε την κατανομή μεγέθους συστάδων και τη σχεδιάσαμε σε γράφημα μπάρας, ώστε να ελέγξουμε αν για κάποια </w:t>
      </w:r>
      <w:r w:rsidRPr="009845D0">
        <w:rPr>
          <w:sz w:val="22"/>
          <w:szCs w:val="22"/>
        </w:rPr>
        <w:t>K</w:t>
      </w:r>
      <w:r w:rsidRPr="009845D0">
        <w:rPr>
          <w:sz w:val="22"/>
          <w:szCs w:val="22"/>
          <w:lang w:val="el-GR"/>
        </w:rPr>
        <w:t xml:space="preserve"> προκύπτουν έντονα άνισες ομάδες (π.χ. ένα </w:t>
      </w:r>
      <w:r w:rsidRPr="009845D0">
        <w:rPr>
          <w:sz w:val="22"/>
          <w:szCs w:val="22"/>
        </w:rPr>
        <w:t>cluster</w:t>
      </w:r>
      <w:r w:rsidRPr="009845D0">
        <w:rPr>
          <w:sz w:val="22"/>
          <w:szCs w:val="22"/>
          <w:lang w:val="el-GR"/>
        </w:rPr>
        <w:t xml:space="preserve"> με υπερβολικά πολλά ή ελάχιστα σημεία).</w:t>
      </w:r>
    </w:p>
    <w:p w14:paraId="545223D5" w14:textId="77777777" w:rsidR="001B7F86" w:rsidRPr="009845D0" w:rsidRDefault="001B7F86" w:rsidP="001B7F86">
      <w:pPr>
        <w:ind w:left="360"/>
        <w:jc w:val="both"/>
        <w:rPr>
          <w:sz w:val="22"/>
          <w:szCs w:val="22"/>
          <w:lang w:val="el-GR"/>
        </w:rPr>
      </w:pPr>
    </w:p>
    <w:p w14:paraId="3AA824B2" w14:textId="49A41238" w:rsidR="00AF7CDA" w:rsidRPr="008A4F11" w:rsidRDefault="00AF7CDA" w:rsidP="00357D48">
      <w:pPr>
        <w:pStyle w:val="Heading3"/>
        <w:jc w:val="both"/>
        <w:rPr>
          <w:sz w:val="22"/>
          <w:szCs w:val="22"/>
        </w:rPr>
      </w:pPr>
      <w:bookmarkStart w:id="12" w:name="_Toc192854740"/>
      <w:r w:rsidRPr="008A4F11">
        <w:rPr>
          <w:sz w:val="22"/>
          <w:szCs w:val="22"/>
        </w:rPr>
        <w:t xml:space="preserve">3.3.2 </w:t>
      </w:r>
      <w:r w:rsidRPr="009845D0">
        <w:rPr>
          <w:sz w:val="22"/>
          <w:szCs w:val="22"/>
          <w:lang w:val="el-GR"/>
        </w:rPr>
        <w:t>Διαγράμματα</w:t>
      </w:r>
      <w:bookmarkEnd w:id="12"/>
      <w:r w:rsidRPr="008A4F11">
        <w:rPr>
          <w:sz w:val="22"/>
          <w:szCs w:val="22"/>
        </w:rPr>
        <w:t xml:space="preserve"> </w:t>
      </w:r>
    </w:p>
    <w:p w14:paraId="5639243D" w14:textId="69DDD331" w:rsidR="00252EA9" w:rsidRPr="009845D0" w:rsidRDefault="00E840BD" w:rsidP="00357D48">
      <w:pPr>
        <w:keepNext/>
        <w:jc w:val="both"/>
        <w:rPr>
          <w:sz w:val="22"/>
          <w:szCs w:val="22"/>
        </w:rPr>
      </w:pPr>
      <w:r w:rsidRPr="009845D0">
        <w:rPr>
          <w:noProof/>
          <w:sz w:val="22"/>
          <w:szCs w:val="22"/>
        </w:rPr>
        <w:drawing>
          <wp:anchor distT="0" distB="0" distL="114300" distR="114300" simplePos="0" relativeHeight="251666432" behindDoc="1" locked="0" layoutInCell="1" allowOverlap="1" wp14:anchorId="1E4E7E39" wp14:editId="67646CF0">
            <wp:simplePos x="0" y="0"/>
            <wp:positionH relativeFrom="margin">
              <wp:align>center</wp:align>
            </wp:positionH>
            <wp:positionV relativeFrom="paragraph">
              <wp:posOffset>50165</wp:posOffset>
            </wp:positionV>
            <wp:extent cx="4514850" cy="2219960"/>
            <wp:effectExtent l="0" t="0" r="0" b="8890"/>
            <wp:wrapTight wrapText="bothSides">
              <wp:wrapPolygon edited="0">
                <wp:start x="0" y="0"/>
                <wp:lineTo x="0" y="21501"/>
                <wp:lineTo x="21509" y="21501"/>
                <wp:lineTo x="21509" y="0"/>
                <wp:lineTo x="0" y="0"/>
              </wp:wrapPolygon>
            </wp:wrapTight>
            <wp:docPr id="1341802614" name="Picture 7"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02614" name="Picture 7" descr="A graph with a lin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4850" cy="2219960"/>
                    </a:xfrm>
                    <a:prstGeom prst="rect">
                      <a:avLst/>
                    </a:prstGeom>
                  </pic:spPr>
                </pic:pic>
              </a:graphicData>
            </a:graphic>
            <wp14:sizeRelH relativeFrom="margin">
              <wp14:pctWidth>0</wp14:pctWidth>
            </wp14:sizeRelH>
            <wp14:sizeRelV relativeFrom="margin">
              <wp14:pctHeight>0</wp14:pctHeight>
            </wp14:sizeRelV>
          </wp:anchor>
        </w:drawing>
      </w:r>
    </w:p>
    <w:p w14:paraId="6AE8A1D0" w14:textId="05933614" w:rsidR="00252EA9" w:rsidRPr="009845D0" w:rsidRDefault="00252EA9" w:rsidP="00357D48">
      <w:pPr>
        <w:pStyle w:val="Caption"/>
        <w:jc w:val="both"/>
        <w:rPr>
          <w:sz w:val="22"/>
          <w:szCs w:val="22"/>
        </w:rPr>
      </w:pPr>
      <w:r w:rsidRPr="009845D0">
        <w:rPr>
          <w:sz w:val="22"/>
          <w:szCs w:val="22"/>
          <w:lang w:val="el-GR"/>
        </w:rPr>
        <w:t>Εικόνα</w:t>
      </w:r>
      <w:r w:rsidRPr="008A4F11">
        <w:rPr>
          <w:sz w:val="22"/>
          <w:szCs w:val="22"/>
        </w:rPr>
        <w:t xml:space="preserve"> </w:t>
      </w:r>
      <w:r w:rsidR="0051195C" w:rsidRPr="0051195C">
        <w:rPr>
          <w:sz w:val="22"/>
          <w:szCs w:val="22"/>
        </w:rPr>
        <w:t>5</w:t>
      </w:r>
      <w:r w:rsidRPr="008A4F11">
        <w:rPr>
          <w:sz w:val="22"/>
          <w:szCs w:val="22"/>
        </w:rPr>
        <w:t xml:space="preserve">: </w:t>
      </w:r>
      <w:r w:rsidRPr="009845D0">
        <w:rPr>
          <w:sz w:val="22"/>
          <w:szCs w:val="22"/>
        </w:rPr>
        <w:t>Inertia</w:t>
      </w:r>
      <w:r w:rsidR="00FE68B8" w:rsidRPr="009845D0">
        <w:rPr>
          <w:sz w:val="22"/>
          <w:szCs w:val="22"/>
        </w:rPr>
        <w:t xml:space="preserve"> plot</w:t>
      </w:r>
    </w:p>
    <w:p w14:paraId="10C4DAF8" w14:textId="4B2ED2F3" w:rsidR="00FE68B8" w:rsidRPr="009845D0" w:rsidRDefault="00E840BD" w:rsidP="00357D48">
      <w:pPr>
        <w:keepNext/>
        <w:jc w:val="both"/>
        <w:rPr>
          <w:sz w:val="22"/>
          <w:szCs w:val="22"/>
        </w:rPr>
      </w:pPr>
      <w:r w:rsidRPr="009845D0">
        <w:rPr>
          <w:noProof/>
          <w:sz w:val="22"/>
          <w:szCs w:val="22"/>
        </w:rPr>
        <w:drawing>
          <wp:anchor distT="0" distB="0" distL="114300" distR="114300" simplePos="0" relativeHeight="251665408" behindDoc="1" locked="0" layoutInCell="1" allowOverlap="1" wp14:anchorId="5DC4E8CE" wp14:editId="7E0A2CC5">
            <wp:simplePos x="0" y="0"/>
            <wp:positionH relativeFrom="margin">
              <wp:posOffset>332105</wp:posOffset>
            </wp:positionH>
            <wp:positionV relativeFrom="paragraph">
              <wp:posOffset>11430</wp:posOffset>
            </wp:positionV>
            <wp:extent cx="4429125" cy="2167890"/>
            <wp:effectExtent l="0" t="0" r="9525" b="3810"/>
            <wp:wrapTight wrapText="bothSides">
              <wp:wrapPolygon edited="0">
                <wp:start x="0" y="0"/>
                <wp:lineTo x="0" y="21448"/>
                <wp:lineTo x="21554" y="21448"/>
                <wp:lineTo x="21554" y="0"/>
                <wp:lineTo x="0" y="0"/>
              </wp:wrapPolygon>
            </wp:wrapTight>
            <wp:docPr id="1173546404" name="Picture 8"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46404" name="Picture 8" descr="A graph with red do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9125" cy="2167890"/>
                    </a:xfrm>
                    <a:prstGeom prst="rect">
                      <a:avLst/>
                    </a:prstGeom>
                  </pic:spPr>
                </pic:pic>
              </a:graphicData>
            </a:graphic>
            <wp14:sizeRelH relativeFrom="margin">
              <wp14:pctWidth>0</wp14:pctWidth>
            </wp14:sizeRelH>
            <wp14:sizeRelV relativeFrom="margin">
              <wp14:pctHeight>0</wp14:pctHeight>
            </wp14:sizeRelV>
          </wp:anchor>
        </w:drawing>
      </w:r>
    </w:p>
    <w:p w14:paraId="145475A2" w14:textId="77777777" w:rsidR="00E840BD" w:rsidRPr="008A4F11" w:rsidRDefault="00E840BD" w:rsidP="00357D48">
      <w:pPr>
        <w:pStyle w:val="Caption"/>
        <w:jc w:val="both"/>
        <w:rPr>
          <w:sz w:val="22"/>
          <w:szCs w:val="22"/>
        </w:rPr>
      </w:pPr>
    </w:p>
    <w:p w14:paraId="0FD97CC0" w14:textId="77777777" w:rsidR="00E840BD" w:rsidRPr="008A4F11" w:rsidRDefault="00E840BD" w:rsidP="00357D48">
      <w:pPr>
        <w:pStyle w:val="Caption"/>
        <w:jc w:val="both"/>
        <w:rPr>
          <w:sz w:val="22"/>
          <w:szCs w:val="22"/>
        </w:rPr>
      </w:pPr>
    </w:p>
    <w:p w14:paraId="2AE8CB86" w14:textId="77777777" w:rsidR="00E840BD" w:rsidRPr="008A4F11" w:rsidRDefault="00E840BD" w:rsidP="00357D48">
      <w:pPr>
        <w:pStyle w:val="Caption"/>
        <w:jc w:val="both"/>
        <w:rPr>
          <w:sz w:val="22"/>
          <w:szCs w:val="22"/>
        </w:rPr>
      </w:pPr>
    </w:p>
    <w:p w14:paraId="5AA794CB" w14:textId="77777777" w:rsidR="00E840BD" w:rsidRPr="008A4F11" w:rsidRDefault="00E840BD" w:rsidP="00357D48">
      <w:pPr>
        <w:pStyle w:val="Caption"/>
        <w:jc w:val="both"/>
        <w:rPr>
          <w:sz w:val="22"/>
          <w:szCs w:val="22"/>
        </w:rPr>
      </w:pPr>
    </w:p>
    <w:p w14:paraId="386C2B9B" w14:textId="77777777" w:rsidR="00E840BD" w:rsidRPr="008A4F11" w:rsidRDefault="00E840BD" w:rsidP="00357D48">
      <w:pPr>
        <w:pStyle w:val="Caption"/>
        <w:jc w:val="both"/>
        <w:rPr>
          <w:sz w:val="22"/>
          <w:szCs w:val="22"/>
        </w:rPr>
      </w:pPr>
    </w:p>
    <w:p w14:paraId="0C321441" w14:textId="77777777" w:rsidR="00E840BD" w:rsidRPr="008A4F11" w:rsidRDefault="00E840BD" w:rsidP="00357D48">
      <w:pPr>
        <w:pStyle w:val="Caption"/>
        <w:jc w:val="both"/>
        <w:rPr>
          <w:sz w:val="22"/>
          <w:szCs w:val="22"/>
        </w:rPr>
      </w:pPr>
    </w:p>
    <w:p w14:paraId="3D4439D9" w14:textId="77777777" w:rsidR="00E840BD" w:rsidRPr="008A4F11" w:rsidRDefault="00E840BD" w:rsidP="00357D48">
      <w:pPr>
        <w:pStyle w:val="Caption"/>
        <w:jc w:val="both"/>
        <w:rPr>
          <w:sz w:val="22"/>
          <w:szCs w:val="22"/>
        </w:rPr>
      </w:pPr>
    </w:p>
    <w:p w14:paraId="3CA64534" w14:textId="1BBF9197" w:rsidR="00FE68B8" w:rsidRPr="009845D0" w:rsidRDefault="00FE68B8" w:rsidP="00357D48">
      <w:pPr>
        <w:pStyle w:val="Caption"/>
        <w:jc w:val="both"/>
        <w:rPr>
          <w:sz w:val="22"/>
          <w:szCs w:val="22"/>
        </w:rPr>
      </w:pPr>
      <w:r w:rsidRPr="009845D0">
        <w:rPr>
          <w:sz w:val="22"/>
          <w:szCs w:val="22"/>
          <w:lang w:val="el-GR"/>
        </w:rPr>
        <w:t>Εικόνα</w:t>
      </w:r>
      <w:r w:rsidRPr="009845D0">
        <w:rPr>
          <w:sz w:val="22"/>
          <w:szCs w:val="22"/>
        </w:rPr>
        <w:t xml:space="preserve"> </w:t>
      </w:r>
      <w:r w:rsidR="0051195C" w:rsidRPr="0051195C">
        <w:rPr>
          <w:sz w:val="22"/>
          <w:szCs w:val="22"/>
        </w:rPr>
        <w:t>6</w:t>
      </w:r>
      <w:r w:rsidRPr="009845D0">
        <w:rPr>
          <w:sz w:val="22"/>
          <w:szCs w:val="22"/>
        </w:rPr>
        <w:t xml:space="preserve"> : Silhouette score for different K values</w:t>
      </w:r>
    </w:p>
    <w:p w14:paraId="7B9D13E8" w14:textId="2751106E" w:rsidR="00933FDC" w:rsidRPr="009845D0" w:rsidRDefault="00E840BD" w:rsidP="00E840BD">
      <w:pPr>
        <w:jc w:val="both"/>
        <w:rPr>
          <w:sz w:val="22"/>
          <w:szCs w:val="22"/>
          <w:lang w:val="el-GR"/>
        </w:rPr>
      </w:pPr>
      <w:r w:rsidRPr="009845D0">
        <w:rPr>
          <w:noProof/>
          <w:sz w:val="22"/>
          <w:szCs w:val="22"/>
          <w:lang w:val="el-GR"/>
        </w:rPr>
        <w:lastRenderedPageBreak/>
        <w:drawing>
          <wp:anchor distT="0" distB="0" distL="114300" distR="114300" simplePos="0" relativeHeight="251667456" behindDoc="1" locked="0" layoutInCell="1" allowOverlap="1" wp14:anchorId="44822AA7" wp14:editId="677099C4">
            <wp:simplePos x="0" y="0"/>
            <wp:positionH relativeFrom="margin">
              <wp:align>center</wp:align>
            </wp:positionH>
            <wp:positionV relativeFrom="paragraph">
              <wp:posOffset>1565910</wp:posOffset>
            </wp:positionV>
            <wp:extent cx="4648200" cy="3465195"/>
            <wp:effectExtent l="0" t="0" r="0" b="1905"/>
            <wp:wrapTight wrapText="bothSides">
              <wp:wrapPolygon edited="0">
                <wp:start x="0" y="0"/>
                <wp:lineTo x="0" y="21493"/>
                <wp:lineTo x="21511" y="21493"/>
                <wp:lineTo x="21511" y="0"/>
                <wp:lineTo x="0" y="0"/>
              </wp:wrapPolygon>
            </wp:wrapTight>
            <wp:docPr id="1626303260" name="Picture 14" descr="A diagram of a clust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03260" name="Picture 14" descr="A diagram of a cluster of dot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648200" cy="3465195"/>
                    </a:xfrm>
                    <a:prstGeom prst="rect">
                      <a:avLst/>
                    </a:prstGeom>
                  </pic:spPr>
                </pic:pic>
              </a:graphicData>
            </a:graphic>
            <wp14:sizeRelH relativeFrom="margin">
              <wp14:pctWidth>0</wp14:pctWidth>
            </wp14:sizeRelH>
            <wp14:sizeRelV relativeFrom="margin">
              <wp14:pctHeight>0</wp14:pctHeight>
            </wp14:sizeRelV>
          </wp:anchor>
        </w:drawing>
      </w:r>
      <w:r w:rsidR="00005B99" w:rsidRPr="009845D0">
        <w:rPr>
          <w:sz w:val="22"/>
          <w:szCs w:val="22"/>
          <w:lang w:val="el-GR"/>
        </w:rPr>
        <w:t xml:space="preserve">Συγκρίνοντας όλες τις μετρικές ποιότητας για </w:t>
      </w:r>
      <w:r w:rsidR="00005B99" w:rsidRPr="009845D0">
        <w:rPr>
          <w:sz w:val="22"/>
          <w:szCs w:val="22"/>
        </w:rPr>
        <w:t>K</w:t>
      </w:r>
      <w:r w:rsidR="00005B99" w:rsidRPr="009845D0">
        <w:rPr>
          <w:sz w:val="22"/>
          <w:szCs w:val="22"/>
          <w:lang w:val="el-GR"/>
        </w:rPr>
        <w:t xml:space="preserve">=2 έως 10, παρατηρήσαμε σύγκλιση ενδείξεων υπέρ ενός συγκεκριμένου αριθμού </w:t>
      </w:r>
      <w:r w:rsidR="00005B99" w:rsidRPr="009845D0">
        <w:rPr>
          <w:sz w:val="22"/>
          <w:szCs w:val="22"/>
        </w:rPr>
        <w:t>clusters</w:t>
      </w:r>
      <w:r w:rsidR="00005B99" w:rsidRPr="009845D0">
        <w:rPr>
          <w:sz w:val="22"/>
          <w:szCs w:val="22"/>
          <w:lang w:val="el-GR"/>
        </w:rPr>
        <w:t>. Συγκεκριμένα, διακρίναμε (</w:t>
      </w:r>
      <w:r w:rsidR="00005B99" w:rsidRPr="009845D0">
        <w:rPr>
          <w:sz w:val="22"/>
          <w:szCs w:val="22"/>
        </w:rPr>
        <w:t>elbow</w:t>
      </w:r>
      <w:r w:rsidR="00005B99" w:rsidRPr="009845D0">
        <w:rPr>
          <w:sz w:val="22"/>
          <w:szCs w:val="22"/>
          <w:lang w:val="el-GR"/>
        </w:rPr>
        <w:t xml:space="preserve">) στο διάγραμμα της </w:t>
      </w:r>
      <w:r w:rsidR="00005B99" w:rsidRPr="009845D0">
        <w:rPr>
          <w:sz w:val="22"/>
          <w:szCs w:val="22"/>
        </w:rPr>
        <w:t>Inertia</w:t>
      </w:r>
      <w:r w:rsidR="00005B99" w:rsidRPr="009845D0">
        <w:rPr>
          <w:sz w:val="22"/>
          <w:szCs w:val="22"/>
          <w:lang w:val="el-GR"/>
        </w:rPr>
        <w:t xml:space="preserve"> και υψηλή τιμή </w:t>
      </w:r>
      <w:r w:rsidR="00005B99" w:rsidRPr="009845D0">
        <w:rPr>
          <w:sz w:val="22"/>
          <w:szCs w:val="22"/>
        </w:rPr>
        <w:t>Silhouette</w:t>
      </w:r>
      <w:r w:rsidR="00005B99" w:rsidRPr="009845D0">
        <w:rPr>
          <w:sz w:val="22"/>
          <w:szCs w:val="22"/>
          <w:lang w:val="el-GR"/>
        </w:rPr>
        <w:t xml:space="preserve"> </w:t>
      </w:r>
      <w:r w:rsidR="00005B99" w:rsidRPr="009845D0">
        <w:rPr>
          <w:sz w:val="22"/>
          <w:szCs w:val="22"/>
        </w:rPr>
        <w:t>score</w:t>
      </w:r>
      <w:r w:rsidR="00005B99" w:rsidRPr="009845D0">
        <w:rPr>
          <w:sz w:val="22"/>
          <w:szCs w:val="22"/>
          <w:lang w:val="el-GR"/>
        </w:rPr>
        <w:t xml:space="preserve"> γύρω από το </w:t>
      </w:r>
      <w:r w:rsidR="00005B99" w:rsidRPr="009845D0">
        <w:rPr>
          <w:sz w:val="22"/>
          <w:szCs w:val="22"/>
        </w:rPr>
        <w:t>K</w:t>
      </w:r>
      <w:r w:rsidR="00005B99" w:rsidRPr="009845D0">
        <w:rPr>
          <w:sz w:val="22"/>
          <w:szCs w:val="22"/>
          <w:lang w:val="el-GR"/>
        </w:rPr>
        <w:t xml:space="preserve">=3. Με βάση τον συνδυασμό των μετρικών και των διαγραμμάτων, επιλέξαμε ως βέλτιστο αριθμό συστάδων το </w:t>
      </w:r>
      <w:r w:rsidR="00005B99" w:rsidRPr="009845D0">
        <w:rPr>
          <w:sz w:val="22"/>
          <w:szCs w:val="22"/>
        </w:rPr>
        <w:t>K</w:t>
      </w:r>
      <w:r w:rsidR="00005B99" w:rsidRPr="009845D0">
        <w:rPr>
          <w:sz w:val="22"/>
          <w:szCs w:val="22"/>
          <w:lang w:val="el-GR"/>
        </w:rPr>
        <w:t xml:space="preserve">=3 για τον αλγόριθμο </w:t>
      </w:r>
      <w:r w:rsidR="00005B99" w:rsidRPr="009845D0">
        <w:rPr>
          <w:sz w:val="22"/>
          <w:szCs w:val="22"/>
        </w:rPr>
        <w:t>K</w:t>
      </w:r>
      <w:r w:rsidR="00005B99" w:rsidRPr="009845D0">
        <w:rPr>
          <w:sz w:val="22"/>
          <w:szCs w:val="22"/>
          <w:lang w:val="el-GR"/>
        </w:rPr>
        <w:t>-</w:t>
      </w:r>
      <w:r w:rsidR="00005B99" w:rsidRPr="009845D0">
        <w:rPr>
          <w:sz w:val="22"/>
          <w:szCs w:val="22"/>
        </w:rPr>
        <w:t>Means</w:t>
      </w:r>
      <w:r w:rsidR="00005B99" w:rsidRPr="009845D0">
        <w:rPr>
          <w:sz w:val="22"/>
          <w:szCs w:val="22"/>
          <w:lang w:val="el-GR"/>
        </w:rPr>
        <w:t>. Αυτό σημαίνει ότι οι ταινίες ομαδοποιούνται καλύτερα σε τρεις κύριες κατηγορίες σύμφωνα με τα χαρακτηριστικά μας.</w:t>
      </w:r>
    </w:p>
    <w:p w14:paraId="1C8E1AF8" w14:textId="0F5A551C" w:rsidR="0008195A" w:rsidRDefault="00933FDC" w:rsidP="00E840BD">
      <w:pPr>
        <w:pStyle w:val="Caption"/>
        <w:jc w:val="both"/>
        <w:rPr>
          <w:sz w:val="22"/>
          <w:szCs w:val="22"/>
          <w:lang w:val="el-GR"/>
        </w:rPr>
      </w:pPr>
      <w:r w:rsidRPr="009845D0">
        <w:rPr>
          <w:sz w:val="22"/>
          <w:szCs w:val="22"/>
          <w:lang w:val="el-GR"/>
        </w:rPr>
        <w:t xml:space="preserve">Εικόνα </w:t>
      </w:r>
      <w:r w:rsidR="0051195C">
        <w:rPr>
          <w:sz w:val="22"/>
          <w:szCs w:val="22"/>
          <w:lang w:val="el-GR"/>
        </w:rPr>
        <w:t>7</w:t>
      </w:r>
      <w:r w:rsidRPr="009845D0">
        <w:rPr>
          <w:sz w:val="22"/>
          <w:szCs w:val="22"/>
          <w:lang w:val="el-GR"/>
        </w:rPr>
        <w:t xml:space="preserve">: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w:t>
      </w:r>
      <w:r w:rsidRPr="009845D0">
        <w:rPr>
          <w:sz w:val="22"/>
          <w:szCs w:val="22"/>
        </w:rPr>
        <w:t>clusters</w:t>
      </w:r>
    </w:p>
    <w:p w14:paraId="6D91E827" w14:textId="77777777" w:rsidR="003218F6" w:rsidRPr="003218F6" w:rsidRDefault="003218F6" w:rsidP="003218F6">
      <w:pPr>
        <w:rPr>
          <w:lang w:val="el-GR"/>
        </w:rPr>
      </w:pPr>
    </w:p>
    <w:p w14:paraId="0FC13B6F" w14:textId="141B19FB" w:rsidR="008D2B78" w:rsidRPr="009845D0" w:rsidRDefault="001E5C7F" w:rsidP="00357D48">
      <w:pPr>
        <w:pStyle w:val="Heading2"/>
        <w:jc w:val="both"/>
        <w:rPr>
          <w:sz w:val="22"/>
          <w:szCs w:val="22"/>
          <w:lang w:val="el-GR"/>
        </w:rPr>
      </w:pPr>
      <w:bookmarkStart w:id="13" w:name="_Toc192854741"/>
      <w:r w:rsidRPr="009845D0">
        <w:rPr>
          <w:sz w:val="22"/>
          <w:szCs w:val="22"/>
          <w:lang w:val="el-GR"/>
        </w:rPr>
        <w:t xml:space="preserve">3.4 </w:t>
      </w:r>
      <w:r w:rsidRPr="009845D0">
        <w:rPr>
          <w:sz w:val="22"/>
          <w:szCs w:val="22"/>
        </w:rPr>
        <w:t>DBSCAN</w:t>
      </w:r>
      <w:bookmarkEnd w:id="13"/>
    </w:p>
    <w:p w14:paraId="519D5833" w14:textId="291136CE" w:rsidR="00005B99" w:rsidRPr="009845D0" w:rsidRDefault="00005B99" w:rsidP="00357D48">
      <w:pPr>
        <w:jc w:val="both"/>
        <w:rPr>
          <w:sz w:val="22"/>
          <w:szCs w:val="22"/>
          <w:lang w:val="el-GR"/>
        </w:rPr>
      </w:pPr>
      <w:r w:rsidRPr="009845D0">
        <w:rPr>
          <w:sz w:val="22"/>
          <w:szCs w:val="22"/>
          <w:lang w:val="el-GR"/>
        </w:rPr>
        <w:t xml:space="preserve">Σε αντίθεση με τον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ο </w:t>
      </w:r>
      <w:r w:rsidRPr="009845D0">
        <w:rPr>
          <w:sz w:val="22"/>
          <w:szCs w:val="22"/>
        </w:rPr>
        <w:t>DBSCAN</w:t>
      </w:r>
      <w:r w:rsidRPr="009845D0">
        <w:rPr>
          <w:sz w:val="22"/>
          <w:szCs w:val="22"/>
          <w:lang w:val="el-GR"/>
        </w:rPr>
        <w:t xml:space="preserve"> δεν απαιτεί </w:t>
      </w:r>
      <w:r w:rsidRPr="009845D0">
        <w:rPr>
          <w:sz w:val="22"/>
          <w:szCs w:val="22"/>
        </w:rPr>
        <w:t>apriori</w:t>
      </w:r>
      <w:r w:rsidRPr="009845D0">
        <w:rPr>
          <w:sz w:val="22"/>
          <w:szCs w:val="22"/>
          <w:lang w:val="el-GR"/>
        </w:rPr>
        <w:t xml:space="preserve"> ορισμό του αριθμού </w:t>
      </w:r>
      <w:r w:rsidRPr="009845D0">
        <w:rPr>
          <w:sz w:val="22"/>
          <w:szCs w:val="22"/>
        </w:rPr>
        <w:t>clusters</w:t>
      </w:r>
      <w:r w:rsidRPr="009845D0">
        <w:rPr>
          <w:sz w:val="22"/>
          <w:szCs w:val="22"/>
          <w:lang w:val="el-GR"/>
        </w:rPr>
        <w:t>, αλλά στηρίζεται σε δύο άλλες παραμέτρους: την ακτίνα γειτονιάς (επιτρεπόμενη απόσταση) που ορίζει πότε δύο σημεία θεωρούνται κοντά (</w:t>
      </w:r>
      <w:r w:rsidRPr="009845D0">
        <w:rPr>
          <w:i/>
          <w:iCs/>
          <w:sz w:val="22"/>
          <w:szCs w:val="22"/>
          <w:lang w:val="el-GR"/>
        </w:rPr>
        <w:t>ε</w:t>
      </w:r>
      <w:r w:rsidRPr="009845D0">
        <w:rPr>
          <w:i/>
          <w:iCs/>
          <w:sz w:val="22"/>
          <w:szCs w:val="22"/>
        </w:rPr>
        <w:t>ps</w:t>
      </w:r>
      <w:r w:rsidRPr="009845D0">
        <w:rPr>
          <w:sz w:val="22"/>
          <w:szCs w:val="22"/>
          <w:lang w:val="el-GR"/>
        </w:rPr>
        <w:t>) και τον ελάχιστο αριθμό σημείων που απαιτούνται για να σχηματίσουν μια συστάδα (</w:t>
      </w:r>
      <w:r w:rsidRPr="009845D0">
        <w:rPr>
          <w:i/>
          <w:iCs/>
          <w:sz w:val="22"/>
          <w:szCs w:val="22"/>
        </w:rPr>
        <w:t>min</w:t>
      </w:r>
      <w:r w:rsidRPr="009845D0">
        <w:rPr>
          <w:i/>
          <w:iCs/>
          <w:sz w:val="22"/>
          <w:szCs w:val="22"/>
          <w:lang w:val="el-GR"/>
        </w:rPr>
        <w:t>_</w:t>
      </w:r>
      <w:r w:rsidRPr="009845D0">
        <w:rPr>
          <w:i/>
          <w:iCs/>
          <w:sz w:val="22"/>
          <w:szCs w:val="22"/>
        </w:rPr>
        <w:t>samples</w:t>
      </w:r>
      <w:r w:rsidRPr="009845D0">
        <w:rPr>
          <w:sz w:val="22"/>
          <w:szCs w:val="22"/>
          <w:lang w:val="el-GR"/>
        </w:rPr>
        <w:t>). Η εύρεση των κατάλληλων παραμέτρων έγινε ως εξής:</w:t>
      </w:r>
    </w:p>
    <w:p w14:paraId="1C4D782B" w14:textId="4538A738" w:rsidR="00005B99" w:rsidRPr="009845D0" w:rsidRDefault="00005B99" w:rsidP="00357D48">
      <w:pPr>
        <w:numPr>
          <w:ilvl w:val="0"/>
          <w:numId w:val="72"/>
        </w:numPr>
        <w:jc w:val="both"/>
        <w:rPr>
          <w:sz w:val="22"/>
          <w:szCs w:val="22"/>
          <w:lang w:val="el-GR"/>
        </w:rPr>
      </w:pPr>
      <w:r w:rsidRPr="009845D0">
        <w:rPr>
          <w:sz w:val="22"/>
          <w:szCs w:val="22"/>
          <w:lang w:val="el-GR"/>
        </w:rPr>
        <w:t>Πραγματοποιήσαμε πειραματισμό δοκιμάζοντας πολλούς συνδυασμούς τιμών για τις παραμέτρους ε</w:t>
      </w:r>
      <w:r w:rsidRPr="009845D0">
        <w:rPr>
          <w:sz w:val="22"/>
          <w:szCs w:val="22"/>
        </w:rPr>
        <w:t>ps</w:t>
      </w:r>
      <w:r w:rsidRPr="009845D0">
        <w:rPr>
          <w:sz w:val="22"/>
          <w:szCs w:val="22"/>
          <w:lang w:val="el-GR"/>
        </w:rPr>
        <w:t xml:space="preserve"> και </w:t>
      </w:r>
      <w:r w:rsidRPr="009845D0">
        <w:rPr>
          <w:sz w:val="22"/>
          <w:szCs w:val="22"/>
        </w:rPr>
        <w:t>min</w:t>
      </w:r>
      <w:r w:rsidRPr="009845D0">
        <w:rPr>
          <w:sz w:val="22"/>
          <w:szCs w:val="22"/>
          <w:lang w:val="el-GR"/>
        </w:rPr>
        <w:t>_</w:t>
      </w:r>
      <w:r w:rsidRPr="009845D0">
        <w:rPr>
          <w:sz w:val="22"/>
          <w:szCs w:val="22"/>
        </w:rPr>
        <w:t>samples</w:t>
      </w:r>
      <w:r w:rsidRPr="009845D0">
        <w:rPr>
          <w:sz w:val="22"/>
          <w:szCs w:val="22"/>
          <w:lang w:val="el-GR"/>
        </w:rPr>
        <w:t>.</w:t>
      </w:r>
    </w:p>
    <w:p w14:paraId="6307C2B7" w14:textId="2F839D03" w:rsidR="00005B99" w:rsidRPr="009845D0" w:rsidRDefault="00005B99" w:rsidP="00357D48">
      <w:pPr>
        <w:numPr>
          <w:ilvl w:val="0"/>
          <w:numId w:val="72"/>
        </w:numPr>
        <w:jc w:val="both"/>
        <w:rPr>
          <w:sz w:val="22"/>
          <w:szCs w:val="22"/>
          <w:lang w:val="el-GR"/>
        </w:rPr>
      </w:pPr>
      <w:r w:rsidRPr="009845D0">
        <w:rPr>
          <w:sz w:val="22"/>
          <w:szCs w:val="22"/>
          <w:lang w:val="el-GR"/>
        </w:rPr>
        <w:t xml:space="preserve">Για κάθε συνδυασμό παραμέτρων, εφαρμόσαμε τον </w:t>
      </w:r>
      <w:r w:rsidRPr="009845D0">
        <w:rPr>
          <w:sz w:val="22"/>
          <w:szCs w:val="22"/>
        </w:rPr>
        <w:t>DBSCAN</w:t>
      </w:r>
      <w:r w:rsidRPr="009845D0">
        <w:rPr>
          <w:sz w:val="22"/>
          <w:szCs w:val="22"/>
          <w:lang w:val="el-GR"/>
        </w:rPr>
        <w:t xml:space="preserve"> στο </w:t>
      </w:r>
      <w:r w:rsidRPr="009845D0">
        <w:rPr>
          <w:sz w:val="22"/>
          <w:szCs w:val="22"/>
        </w:rPr>
        <w:t>dataset</w:t>
      </w:r>
      <w:r w:rsidRPr="009845D0">
        <w:rPr>
          <w:sz w:val="22"/>
          <w:szCs w:val="22"/>
          <w:lang w:val="el-GR"/>
        </w:rPr>
        <w:t xml:space="preserve">. Εάν ο αλγόριθμος κατάφερνε να αναγνωρίσει τουλάχιστον 2 </w:t>
      </w:r>
      <w:r w:rsidRPr="009845D0">
        <w:rPr>
          <w:sz w:val="22"/>
          <w:szCs w:val="22"/>
        </w:rPr>
        <w:t>clusters</w:t>
      </w:r>
      <w:r w:rsidRPr="009845D0">
        <w:rPr>
          <w:sz w:val="22"/>
          <w:szCs w:val="22"/>
          <w:lang w:val="el-GR"/>
        </w:rPr>
        <w:t xml:space="preserve"> (δηλαδή αν δεν χαρακτήριζε όλα τα σημεία ως θόρυβο ή όλα σε ένα </w:t>
      </w:r>
      <w:r w:rsidRPr="009845D0">
        <w:rPr>
          <w:sz w:val="22"/>
          <w:szCs w:val="22"/>
        </w:rPr>
        <w:t>cluster</w:t>
      </w:r>
      <w:r w:rsidRPr="009845D0">
        <w:rPr>
          <w:sz w:val="22"/>
          <w:szCs w:val="22"/>
          <w:lang w:val="el-GR"/>
        </w:rPr>
        <w:t xml:space="preserve">), τότε για εκείνο τον συνδυασμό υπολογίζαμε τις μετρικές ποιότητας των αποτελεσμάτων: </w:t>
      </w:r>
      <w:r w:rsidRPr="009845D0">
        <w:rPr>
          <w:sz w:val="22"/>
          <w:szCs w:val="22"/>
        </w:rPr>
        <w:t>Silhouette</w:t>
      </w:r>
      <w:r w:rsidRPr="009845D0">
        <w:rPr>
          <w:sz w:val="22"/>
          <w:szCs w:val="22"/>
          <w:lang w:val="el-GR"/>
        </w:rPr>
        <w:t xml:space="preserve">, </w:t>
      </w:r>
      <w:r w:rsidRPr="009845D0">
        <w:rPr>
          <w:sz w:val="22"/>
          <w:szCs w:val="22"/>
        </w:rPr>
        <w:t>Davies</w:t>
      </w:r>
      <w:r w:rsidRPr="009845D0">
        <w:rPr>
          <w:sz w:val="22"/>
          <w:szCs w:val="22"/>
          <w:lang w:val="el-GR"/>
        </w:rPr>
        <w:t>-</w:t>
      </w:r>
      <w:r w:rsidRPr="009845D0">
        <w:rPr>
          <w:sz w:val="22"/>
          <w:szCs w:val="22"/>
        </w:rPr>
        <w:t>Bouldin</w:t>
      </w:r>
      <w:r w:rsidRPr="009845D0">
        <w:rPr>
          <w:sz w:val="22"/>
          <w:szCs w:val="22"/>
          <w:lang w:val="el-GR"/>
        </w:rPr>
        <w:t xml:space="preserve">, </w:t>
      </w:r>
      <w:r w:rsidRPr="009845D0">
        <w:rPr>
          <w:sz w:val="22"/>
          <w:szCs w:val="22"/>
        </w:rPr>
        <w:t>Calinski</w:t>
      </w:r>
      <w:r w:rsidRPr="009845D0">
        <w:rPr>
          <w:sz w:val="22"/>
          <w:szCs w:val="22"/>
          <w:lang w:val="el-GR"/>
        </w:rPr>
        <w:t>-</w:t>
      </w:r>
      <w:r w:rsidRPr="009845D0">
        <w:rPr>
          <w:sz w:val="22"/>
          <w:szCs w:val="22"/>
        </w:rPr>
        <w:t>Harabasz</w:t>
      </w:r>
      <w:r w:rsidRPr="009845D0">
        <w:rPr>
          <w:sz w:val="22"/>
          <w:szCs w:val="22"/>
          <w:lang w:val="el-GR"/>
        </w:rPr>
        <w:t xml:space="preserve">. Παράλληλα, σημειώναμε και το ποσοστό των σημείων που θεωρήθηκαν θόρυβος (ετικέτα </w:t>
      </w:r>
      <w:r w:rsidRPr="009845D0">
        <w:rPr>
          <w:sz w:val="22"/>
          <w:szCs w:val="22"/>
        </w:rPr>
        <w:t>cluster</w:t>
      </w:r>
      <w:r w:rsidRPr="009845D0">
        <w:rPr>
          <w:sz w:val="22"/>
          <w:szCs w:val="22"/>
          <w:lang w:val="el-GR"/>
        </w:rPr>
        <w:t xml:space="preserve"> = -1), καθώς ένα πολύ μεγάλο </w:t>
      </w:r>
      <w:r w:rsidRPr="009845D0">
        <w:rPr>
          <w:sz w:val="22"/>
          <w:szCs w:val="22"/>
          <w:lang w:val="el-GR"/>
        </w:rPr>
        <w:lastRenderedPageBreak/>
        <w:t xml:space="preserve">ποσοστό θορύβου σημαίνει ότι ο </w:t>
      </w:r>
      <w:r w:rsidRPr="009845D0">
        <w:rPr>
          <w:sz w:val="22"/>
          <w:szCs w:val="22"/>
        </w:rPr>
        <w:t>DBSCAN</w:t>
      </w:r>
      <w:r w:rsidRPr="009845D0">
        <w:rPr>
          <w:sz w:val="22"/>
          <w:szCs w:val="22"/>
          <w:lang w:val="el-GR"/>
        </w:rPr>
        <w:t xml:space="preserve"> απορρίπτει πολλά δεδομένα ως </w:t>
      </w:r>
      <w:r w:rsidRPr="009845D0">
        <w:rPr>
          <w:sz w:val="22"/>
          <w:szCs w:val="22"/>
        </w:rPr>
        <w:t>outliers</w:t>
      </w:r>
      <w:r w:rsidRPr="009845D0">
        <w:rPr>
          <w:sz w:val="22"/>
          <w:szCs w:val="22"/>
          <w:lang w:val="el-GR"/>
        </w:rPr>
        <w:t>.</w:t>
      </w:r>
    </w:p>
    <w:p w14:paraId="3BC5D00E" w14:textId="48F2C48F" w:rsidR="00005B99" w:rsidRPr="009845D0" w:rsidRDefault="00005B99" w:rsidP="00357D48">
      <w:pPr>
        <w:numPr>
          <w:ilvl w:val="0"/>
          <w:numId w:val="72"/>
        </w:numPr>
        <w:jc w:val="both"/>
        <w:rPr>
          <w:sz w:val="22"/>
          <w:szCs w:val="22"/>
          <w:lang w:val="el-GR"/>
        </w:rPr>
      </w:pPr>
      <w:r w:rsidRPr="009845D0">
        <w:rPr>
          <w:sz w:val="22"/>
          <w:szCs w:val="22"/>
          <w:lang w:val="el-GR"/>
        </w:rPr>
        <w:t>Καθώς δοκιμάζαμε διαφορετικές τιμές, παρακολουθούσαμε ποιος συνδυασμός (ε</w:t>
      </w:r>
      <w:r w:rsidRPr="009845D0">
        <w:rPr>
          <w:sz w:val="22"/>
          <w:szCs w:val="22"/>
        </w:rPr>
        <w:t>ps</w:t>
      </w:r>
      <w:r w:rsidRPr="009845D0">
        <w:rPr>
          <w:sz w:val="22"/>
          <w:szCs w:val="22"/>
          <w:lang w:val="el-GR"/>
        </w:rPr>
        <w:t xml:space="preserve">, </w:t>
      </w:r>
      <w:r w:rsidRPr="009845D0">
        <w:rPr>
          <w:sz w:val="22"/>
          <w:szCs w:val="22"/>
        </w:rPr>
        <w:t>min</w:t>
      </w:r>
      <w:r w:rsidRPr="009845D0">
        <w:rPr>
          <w:sz w:val="22"/>
          <w:szCs w:val="22"/>
          <w:lang w:val="el-GR"/>
        </w:rPr>
        <w:t>_</w:t>
      </w:r>
      <w:r w:rsidRPr="009845D0">
        <w:rPr>
          <w:sz w:val="22"/>
          <w:szCs w:val="22"/>
        </w:rPr>
        <w:t>samples</w:t>
      </w:r>
      <w:r w:rsidRPr="009845D0">
        <w:rPr>
          <w:sz w:val="22"/>
          <w:szCs w:val="22"/>
          <w:lang w:val="el-GR"/>
        </w:rPr>
        <w:t xml:space="preserve">) απέδιδε τον υψηλότερο </w:t>
      </w:r>
      <w:r w:rsidRPr="009845D0">
        <w:rPr>
          <w:sz w:val="22"/>
          <w:szCs w:val="22"/>
        </w:rPr>
        <w:t>Silhouette</w:t>
      </w:r>
      <w:r w:rsidRPr="009845D0">
        <w:rPr>
          <w:sz w:val="22"/>
          <w:szCs w:val="22"/>
          <w:lang w:val="el-GR"/>
        </w:rPr>
        <w:t xml:space="preserve"> </w:t>
      </w:r>
      <w:r w:rsidRPr="009845D0">
        <w:rPr>
          <w:sz w:val="22"/>
          <w:szCs w:val="22"/>
        </w:rPr>
        <w:t>score</w:t>
      </w:r>
      <w:r w:rsidRPr="009845D0">
        <w:rPr>
          <w:sz w:val="22"/>
          <w:szCs w:val="22"/>
          <w:lang w:val="el-GR"/>
        </w:rPr>
        <w:t xml:space="preserve"> </w:t>
      </w:r>
      <w:r w:rsidR="00267D5A">
        <w:rPr>
          <w:sz w:val="22"/>
          <w:szCs w:val="22"/>
          <w:lang w:val="el-GR"/>
        </w:rPr>
        <w:t>και χρησιμοποιήθηκε</w:t>
      </w:r>
      <w:r w:rsidRPr="009845D0">
        <w:rPr>
          <w:sz w:val="22"/>
          <w:szCs w:val="22"/>
          <w:lang w:val="el-GR"/>
        </w:rPr>
        <w:t xml:space="preserve"> ως κύριο κριτήριο για βέλτιστη συσταδοποίηση, μιας και συγκεντρώνει πληροφορία τόσο για την ενδο-συνοχή όσο και για τον μεταξύ τους διαχωρισμό των </w:t>
      </w:r>
      <w:r w:rsidRPr="009845D0">
        <w:rPr>
          <w:sz w:val="22"/>
          <w:szCs w:val="22"/>
        </w:rPr>
        <w:t>clusters</w:t>
      </w:r>
      <w:r w:rsidRPr="009845D0">
        <w:rPr>
          <w:sz w:val="22"/>
          <w:szCs w:val="22"/>
          <w:lang w:val="el-GR"/>
        </w:rPr>
        <w:t>.</w:t>
      </w:r>
    </w:p>
    <w:p w14:paraId="55FBECE3" w14:textId="53D34A24" w:rsidR="00933FDC" w:rsidRDefault="00005B99" w:rsidP="00357D48">
      <w:pPr>
        <w:numPr>
          <w:ilvl w:val="0"/>
          <w:numId w:val="72"/>
        </w:numPr>
        <w:jc w:val="both"/>
        <w:rPr>
          <w:sz w:val="22"/>
          <w:szCs w:val="22"/>
          <w:lang w:val="el-GR"/>
        </w:rPr>
      </w:pPr>
      <w:r w:rsidRPr="009845D0">
        <w:rPr>
          <w:sz w:val="22"/>
          <w:szCs w:val="22"/>
          <w:lang w:val="el-GR"/>
        </w:rPr>
        <w:t xml:space="preserve">Με το βέλτιστο μοντέλο </w:t>
      </w:r>
      <w:r w:rsidRPr="009845D0">
        <w:rPr>
          <w:sz w:val="22"/>
          <w:szCs w:val="22"/>
        </w:rPr>
        <w:t>DBSCAN</w:t>
      </w:r>
      <w:r w:rsidRPr="009845D0">
        <w:rPr>
          <w:sz w:val="22"/>
          <w:szCs w:val="22"/>
          <w:lang w:val="el-GR"/>
        </w:rPr>
        <w:t xml:space="preserve">, προχωρήσαμε σε οπτικοποίηση των αποτελεσμάτων. Επειδή τα </w:t>
      </w:r>
      <w:r w:rsidRPr="009845D0">
        <w:rPr>
          <w:sz w:val="22"/>
          <w:szCs w:val="22"/>
        </w:rPr>
        <w:t>clusters</w:t>
      </w:r>
      <w:r w:rsidRPr="009845D0">
        <w:rPr>
          <w:sz w:val="22"/>
          <w:szCs w:val="22"/>
          <w:lang w:val="el-GR"/>
        </w:rPr>
        <w:t xml:space="preserve"> του </w:t>
      </w:r>
      <w:r w:rsidRPr="009845D0">
        <w:rPr>
          <w:sz w:val="22"/>
          <w:szCs w:val="22"/>
        </w:rPr>
        <w:t>DBSCAN</w:t>
      </w:r>
      <w:r w:rsidRPr="009845D0">
        <w:rPr>
          <w:sz w:val="22"/>
          <w:szCs w:val="22"/>
          <w:lang w:val="el-GR"/>
        </w:rPr>
        <w:t xml:space="preserve"> μπορεί να είναι πολλά και δυσδιάστατα, χρησιμοποιήσαμε και πάλι </w:t>
      </w:r>
      <w:r w:rsidRPr="009845D0">
        <w:rPr>
          <w:sz w:val="22"/>
          <w:szCs w:val="22"/>
        </w:rPr>
        <w:t>PCA</w:t>
      </w:r>
      <w:r w:rsidRPr="009845D0">
        <w:rPr>
          <w:sz w:val="22"/>
          <w:szCs w:val="22"/>
          <w:lang w:val="el-GR"/>
        </w:rPr>
        <w:t xml:space="preserve"> για να μειώσουμε το </w:t>
      </w:r>
      <w:r w:rsidRPr="009845D0">
        <w:rPr>
          <w:sz w:val="22"/>
          <w:szCs w:val="22"/>
        </w:rPr>
        <w:t>dataset</w:t>
      </w:r>
      <w:r w:rsidRPr="009845D0">
        <w:rPr>
          <w:sz w:val="22"/>
          <w:szCs w:val="22"/>
          <w:lang w:val="el-GR"/>
        </w:rPr>
        <w:t xml:space="preserve"> σε 2 διαστάσεις και δημιουργήσαμε ένα </w:t>
      </w:r>
      <w:r w:rsidRPr="009845D0">
        <w:rPr>
          <w:sz w:val="22"/>
          <w:szCs w:val="22"/>
        </w:rPr>
        <w:t>scatter</w:t>
      </w:r>
      <w:r w:rsidRPr="009845D0">
        <w:rPr>
          <w:sz w:val="22"/>
          <w:szCs w:val="22"/>
          <w:lang w:val="el-GR"/>
        </w:rPr>
        <w:t xml:space="preserve"> </w:t>
      </w:r>
      <w:r w:rsidRPr="009845D0">
        <w:rPr>
          <w:sz w:val="22"/>
          <w:szCs w:val="22"/>
        </w:rPr>
        <w:t>plot</w:t>
      </w:r>
      <w:r w:rsidRPr="009845D0">
        <w:rPr>
          <w:sz w:val="22"/>
          <w:szCs w:val="22"/>
          <w:lang w:val="el-GR"/>
        </w:rPr>
        <w:t xml:space="preserve">. Κάθε σημείο (ταινία) στο διάγραμμα χρωματίστηκε σύμφωνα με το </w:t>
      </w:r>
      <w:r w:rsidRPr="009845D0">
        <w:rPr>
          <w:sz w:val="22"/>
          <w:szCs w:val="22"/>
        </w:rPr>
        <w:t>cluster</w:t>
      </w:r>
      <w:r w:rsidRPr="009845D0">
        <w:rPr>
          <w:sz w:val="22"/>
          <w:szCs w:val="22"/>
          <w:lang w:val="el-GR"/>
        </w:rPr>
        <w:t xml:space="preserve"> </w:t>
      </w:r>
      <w:r w:rsidRPr="009845D0">
        <w:rPr>
          <w:sz w:val="22"/>
          <w:szCs w:val="22"/>
        </w:rPr>
        <w:t>ID</w:t>
      </w:r>
      <w:r w:rsidRPr="009845D0">
        <w:rPr>
          <w:sz w:val="22"/>
          <w:szCs w:val="22"/>
          <w:lang w:val="el-GR"/>
        </w:rPr>
        <w:t xml:space="preserve"> που του ανέθεσε ο </w:t>
      </w:r>
      <w:r w:rsidRPr="009845D0">
        <w:rPr>
          <w:sz w:val="22"/>
          <w:szCs w:val="22"/>
        </w:rPr>
        <w:t>DBSCAN</w:t>
      </w:r>
      <w:r w:rsidRPr="009845D0">
        <w:rPr>
          <w:sz w:val="22"/>
          <w:szCs w:val="22"/>
          <w:lang w:val="el-GR"/>
        </w:rPr>
        <w:t>, ενώ τα σημεία που χαρακτηρίστηκαν ως θόρυβος φέρουν ειδική ετικέτα (-1). Αυτό μας επέτρεψε να δούμε σχηματικά την κατανομή των ταινιών στους χώρους πυκνότητας που βρήκε ο αλγόριθμος.</w:t>
      </w:r>
    </w:p>
    <w:p w14:paraId="2D06EC77" w14:textId="1344B104" w:rsidR="0051195C" w:rsidRPr="009845D0" w:rsidRDefault="0051195C" w:rsidP="0051195C">
      <w:pPr>
        <w:ind w:left="720"/>
        <w:jc w:val="both"/>
        <w:rPr>
          <w:sz w:val="22"/>
          <w:szCs w:val="22"/>
          <w:lang w:val="el-GR"/>
        </w:rPr>
      </w:pPr>
      <w:r w:rsidRPr="009845D0">
        <w:rPr>
          <w:noProof/>
          <w:sz w:val="22"/>
          <w:szCs w:val="22"/>
          <w:lang w:val="el-GR"/>
        </w:rPr>
        <w:drawing>
          <wp:anchor distT="0" distB="0" distL="114300" distR="114300" simplePos="0" relativeHeight="251680768" behindDoc="1" locked="0" layoutInCell="1" allowOverlap="1" wp14:anchorId="4EF1906E" wp14:editId="2B5B6F1F">
            <wp:simplePos x="0" y="0"/>
            <wp:positionH relativeFrom="margin">
              <wp:align>center</wp:align>
            </wp:positionH>
            <wp:positionV relativeFrom="paragraph">
              <wp:posOffset>266065</wp:posOffset>
            </wp:positionV>
            <wp:extent cx="4296410" cy="3219450"/>
            <wp:effectExtent l="0" t="0" r="8890" b="0"/>
            <wp:wrapTight wrapText="bothSides">
              <wp:wrapPolygon edited="0">
                <wp:start x="0" y="0"/>
                <wp:lineTo x="0" y="21472"/>
                <wp:lineTo x="21549" y="21472"/>
                <wp:lineTo x="21549" y="0"/>
                <wp:lineTo x="0" y="0"/>
              </wp:wrapPolygon>
            </wp:wrapTight>
            <wp:docPr id="1534167551" name="Picture 15" descr="A diagram of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99855" name="Picture 15" descr="A diagram of red and blue dot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296410" cy="3219450"/>
                    </a:xfrm>
                    <a:prstGeom prst="rect">
                      <a:avLst/>
                    </a:prstGeom>
                  </pic:spPr>
                </pic:pic>
              </a:graphicData>
            </a:graphic>
            <wp14:sizeRelH relativeFrom="margin">
              <wp14:pctWidth>0</wp14:pctWidth>
            </wp14:sizeRelH>
            <wp14:sizeRelV relativeFrom="margin">
              <wp14:pctHeight>0</wp14:pctHeight>
            </wp14:sizeRelV>
          </wp:anchor>
        </w:drawing>
      </w:r>
    </w:p>
    <w:p w14:paraId="3CBBB74D" w14:textId="115AE6AE" w:rsidR="00933FDC" w:rsidRDefault="00933FDC" w:rsidP="00357D48">
      <w:pPr>
        <w:pStyle w:val="Caption"/>
        <w:ind w:left="720"/>
        <w:jc w:val="both"/>
        <w:rPr>
          <w:sz w:val="22"/>
          <w:szCs w:val="22"/>
          <w:lang w:val="el-GR"/>
        </w:rPr>
      </w:pPr>
      <w:r w:rsidRPr="009845D0">
        <w:rPr>
          <w:sz w:val="22"/>
          <w:szCs w:val="22"/>
          <w:lang w:val="el-GR"/>
        </w:rPr>
        <w:t>Εικόνα</w:t>
      </w:r>
      <w:r w:rsidR="003218F6">
        <w:rPr>
          <w:sz w:val="22"/>
          <w:szCs w:val="22"/>
          <w:lang w:val="el-GR"/>
        </w:rPr>
        <w:t xml:space="preserve"> 8</w:t>
      </w:r>
      <w:r w:rsidRPr="009845D0">
        <w:rPr>
          <w:sz w:val="22"/>
          <w:szCs w:val="22"/>
          <w:lang w:val="el-GR"/>
        </w:rPr>
        <w:t>:</w:t>
      </w:r>
      <w:r w:rsidRPr="009845D0">
        <w:rPr>
          <w:sz w:val="22"/>
          <w:szCs w:val="22"/>
        </w:rPr>
        <w:t>DBSCAN</w:t>
      </w:r>
      <w:r w:rsidRPr="009845D0">
        <w:rPr>
          <w:sz w:val="22"/>
          <w:szCs w:val="22"/>
          <w:lang w:val="el-GR"/>
        </w:rPr>
        <w:t xml:space="preserve"> </w:t>
      </w:r>
      <w:r w:rsidRPr="009845D0">
        <w:rPr>
          <w:sz w:val="22"/>
          <w:szCs w:val="22"/>
        </w:rPr>
        <w:t>clusters</w:t>
      </w:r>
    </w:p>
    <w:p w14:paraId="62290D79" w14:textId="77777777" w:rsidR="0051195C" w:rsidRPr="0051195C" w:rsidRDefault="0051195C" w:rsidP="0051195C">
      <w:pPr>
        <w:rPr>
          <w:lang w:val="el-GR"/>
        </w:rPr>
      </w:pPr>
    </w:p>
    <w:p w14:paraId="41237AAF" w14:textId="70958885" w:rsidR="001E5C7F" w:rsidRPr="009845D0" w:rsidRDefault="001E5C7F" w:rsidP="00357D48">
      <w:pPr>
        <w:pStyle w:val="Heading2"/>
        <w:jc w:val="both"/>
        <w:rPr>
          <w:sz w:val="22"/>
          <w:szCs w:val="22"/>
          <w:lang w:val="el-GR"/>
        </w:rPr>
      </w:pPr>
      <w:bookmarkStart w:id="14" w:name="_Toc192854742"/>
      <w:r w:rsidRPr="009845D0">
        <w:rPr>
          <w:sz w:val="22"/>
          <w:szCs w:val="22"/>
          <w:lang w:val="el-GR"/>
        </w:rPr>
        <w:t xml:space="preserve">3.5 </w:t>
      </w:r>
      <w:r w:rsidR="001E4414" w:rsidRPr="009845D0">
        <w:rPr>
          <w:sz w:val="22"/>
          <w:szCs w:val="22"/>
          <w:lang w:val="el-GR"/>
        </w:rPr>
        <w:t xml:space="preserve">Ερμηνεία και </w:t>
      </w:r>
      <w:r w:rsidRPr="009845D0">
        <w:rPr>
          <w:sz w:val="22"/>
          <w:szCs w:val="22"/>
          <w:lang w:val="el-GR"/>
        </w:rPr>
        <w:t>Σύγκριση Μεθόδων</w:t>
      </w:r>
      <w:bookmarkEnd w:id="14"/>
    </w:p>
    <w:p w14:paraId="42A0A0BA" w14:textId="26FD647C" w:rsidR="00933FDC" w:rsidRPr="009845D0" w:rsidRDefault="00933FDC" w:rsidP="00357D48">
      <w:pPr>
        <w:jc w:val="both"/>
        <w:rPr>
          <w:sz w:val="22"/>
          <w:szCs w:val="22"/>
          <w:lang w:val="el-GR"/>
        </w:rPr>
      </w:pPr>
      <w:r w:rsidRPr="009845D0">
        <w:rPr>
          <w:sz w:val="22"/>
          <w:szCs w:val="22"/>
          <w:lang w:val="el-GR"/>
        </w:rPr>
        <w:t xml:space="preserve">Η εφαρμογή του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με </w:t>
      </w:r>
      <w:r w:rsidRPr="009845D0">
        <w:rPr>
          <w:sz w:val="22"/>
          <w:szCs w:val="22"/>
        </w:rPr>
        <w:t>K</w:t>
      </w:r>
      <w:r w:rsidRPr="009845D0">
        <w:rPr>
          <w:sz w:val="22"/>
          <w:szCs w:val="22"/>
          <w:lang w:val="el-GR"/>
        </w:rPr>
        <w:t xml:space="preserve">=3 παρήγαγε τρεις ομάδες ταινιών. Αναλύοντας τη σύσταση κάθε </w:t>
      </w:r>
      <w:r w:rsidRPr="009845D0">
        <w:rPr>
          <w:sz w:val="22"/>
          <w:szCs w:val="22"/>
        </w:rPr>
        <w:t>cluster</w:t>
      </w:r>
      <w:r w:rsidRPr="009845D0">
        <w:rPr>
          <w:sz w:val="22"/>
          <w:szCs w:val="22"/>
          <w:lang w:val="el-GR"/>
        </w:rPr>
        <w:t xml:space="preserve"> ως προς τα </w:t>
      </w:r>
      <w:r w:rsidRPr="009845D0">
        <w:rPr>
          <w:sz w:val="22"/>
          <w:szCs w:val="22"/>
        </w:rPr>
        <w:t>genres</w:t>
      </w:r>
      <w:r w:rsidRPr="009845D0">
        <w:rPr>
          <w:sz w:val="22"/>
          <w:szCs w:val="22"/>
          <w:lang w:val="el-GR"/>
        </w:rPr>
        <w:t xml:space="preserve"> και τη μέση βαθμολογία των ταινιών, μπορούμε να ερμηνεύσουμε τι χαρακτηρίζει καθεμία από αυτές:</w:t>
      </w:r>
    </w:p>
    <w:tbl>
      <w:tblPr>
        <w:tblStyle w:val="PlainTable2"/>
        <w:tblW w:w="9072" w:type="dxa"/>
        <w:tblLook w:val="04A0" w:firstRow="1" w:lastRow="0" w:firstColumn="1" w:lastColumn="0" w:noHBand="0" w:noVBand="1"/>
      </w:tblPr>
      <w:tblGrid>
        <w:gridCol w:w="1296"/>
        <w:gridCol w:w="7776"/>
      </w:tblGrid>
      <w:tr w:rsidR="00096A7C" w:rsidRPr="00F35256" w14:paraId="2517EB7D" w14:textId="77777777" w:rsidTr="00096A7C">
        <w:trPr>
          <w:cnfStyle w:val="100000000000" w:firstRow="1" w:lastRow="0" w:firstColumn="0" w:lastColumn="0" w:oddVBand="0" w:evenVBand="0" w:oddHBand="0"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296" w:type="dxa"/>
            <w:noWrap/>
            <w:vAlign w:val="center"/>
            <w:hideMark/>
          </w:tcPr>
          <w:p w14:paraId="64BAF2A2" w14:textId="77777777" w:rsidR="00096A7C" w:rsidRPr="00096A7C" w:rsidRDefault="00096A7C" w:rsidP="00096A7C">
            <w:pPr>
              <w:jc w:val="center"/>
              <w:rPr>
                <w:rFonts w:ascii="Aptos" w:eastAsia="Times New Roman" w:hAnsi="Aptos" w:cs="Times New Roman"/>
                <w:color w:val="000000"/>
                <w:kern w:val="0"/>
                <w:sz w:val="22"/>
                <w:szCs w:val="22"/>
                <w:lang w:val="el-GR" w:eastAsia="el-GR"/>
                <w14:ligatures w14:val="none"/>
              </w:rPr>
            </w:pPr>
            <w:r w:rsidRPr="00096A7C">
              <w:rPr>
                <w:rFonts w:ascii="Aptos" w:eastAsia="Times New Roman" w:hAnsi="Aptos" w:cs="Times New Roman"/>
                <w:color w:val="000000"/>
                <w:kern w:val="0"/>
                <w:sz w:val="22"/>
                <w:szCs w:val="22"/>
                <w:lang w:eastAsia="el-GR"/>
                <w14:ligatures w14:val="none"/>
              </w:rPr>
              <w:lastRenderedPageBreak/>
              <w:t>Cluster 0</w:t>
            </w:r>
          </w:p>
        </w:tc>
        <w:tc>
          <w:tcPr>
            <w:tcW w:w="7776" w:type="dxa"/>
            <w:hideMark/>
          </w:tcPr>
          <w:p w14:paraId="72FB1314" w14:textId="18D021DE" w:rsidR="00096A7C" w:rsidRPr="00096A7C" w:rsidRDefault="00096A7C" w:rsidP="00096A7C">
            <w:pPr>
              <w:jc w:val="both"/>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sz w:val="22"/>
                <w:szCs w:val="22"/>
                <w:lang w:val="el-GR" w:eastAsia="el-GR"/>
                <w14:ligatures w14:val="none"/>
              </w:rPr>
            </w:pPr>
            <w:r w:rsidRPr="00096A7C">
              <w:rPr>
                <w:rFonts w:ascii="Aptos Narrow" w:eastAsia="Times New Roman" w:hAnsi="Aptos Narrow" w:cs="Times New Roman"/>
                <w:b w:val="0"/>
                <w:bCs w:val="0"/>
                <w:color w:val="000000"/>
                <w:kern w:val="0"/>
                <w:sz w:val="22"/>
                <w:szCs w:val="22"/>
                <w:lang w:val="el-GR" w:eastAsia="el-GR"/>
                <w14:ligatures w14:val="none"/>
              </w:rPr>
              <w:t xml:space="preserve">Περιλαμβάνει κυρίως ταινίες των οποίων η μέση κανονικοποιημένη βαθμολογία είναι γύρω στο 0 (δηλαδή πρόκειται για ταινίες με μέτριες προς ελαφρώς θετικές αξιολογήσεις). Στο cluster αυτό, η παρουσία ειδών δράσης ή φαντασίας είναι χαμηλή – τα ποσοστά των genres Action, Adventure και Animation είναι μικρά. Αντίθετα, πολλές από αυτές τις ταινίες ανήκουν σε είδη όπως το Drama και το Comedy. Συνοπτικά, το Cluster 0 φαίνεται να αντιστοιχεί σε ταινίες χωρίς έντονα στοιχεία δράσης ή </w:t>
            </w:r>
            <w:r w:rsidR="00E322D0">
              <w:rPr>
                <w:rFonts w:ascii="Aptos Narrow" w:eastAsia="Times New Roman" w:hAnsi="Aptos Narrow" w:cs="Times New Roman"/>
                <w:b w:val="0"/>
                <w:bCs w:val="0"/>
                <w:color w:val="000000"/>
                <w:kern w:val="0"/>
                <w:sz w:val="22"/>
                <w:szCs w:val="22"/>
                <w:lang w:eastAsia="el-GR"/>
                <w14:ligatures w14:val="none"/>
              </w:rPr>
              <w:t>animation</w:t>
            </w:r>
            <w:r w:rsidRPr="00096A7C">
              <w:rPr>
                <w:rFonts w:ascii="Aptos Narrow" w:eastAsia="Times New Roman" w:hAnsi="Aptos Narrow" w:cs="Times New Roman"/>
                <w:b w:val="0"/>
                <w:bCs w:val="0"/>
                <w:color w:val="000000"/>
                <w:kern w:val="0"/>
                <w:sz w:val="22"/>
                <w:szCs w:val="22"/>
                <w:lang w:val="el-GR" w:eastAsia="el-GR"/>
                <w14:ligatures w14:val="none"/>
              </w:rPr>
              <w:t>, με μεσαίου επιπέδου αποδοχή από το κοινό.</w:t>
            </w:r>
          </w:p>
        </w:tc>
      </w:tr>
      <w:tr w:rsidR="00096A7C" w:rsidRPr="00F35256" w14:paraId="0A204D50" w14:textId="77777777" w:rsidTr="00096A7C">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296" w:type="dxa"/>
            <w:noWrap/>
            <w:vAlign w:val="center"/>
            <w:hideMark/>
          </w:tcPr>
          <w:p w14:paraId="21B1F2C1" w14:textId="77777777" w:rsidR="00096A7C" w:rsidRPr="00096A7C" w:rsidRDefault="00096A7C" w:rsidP="00096A7C">
            <w:pPr>
              <w:jc w:val="center"/>
              <w:rPr>
                <w:rFonts w:ascii="Aptos" w:eastAsia="Times New Roman" w:hAnsi="Aptos" w:cs="Times New Roman"/>
                <w:color w:val="000000"/>
                <w:kern w:val="0"/>
                <w:sz w:val="22"/>
                <w:szCs w:val="22"/>
                <w:lang w:val="el-GR" w:eastAsia="el-GR"/>
                <w14:ligatures w14:val="none"/>
              </w:rPr>
            </w:pPr>
            <w:r w:rsidRPr="00096A7C">
              <w:rPr>
                <w:rFonts w:ascii="Aptos" w:eastAsia="Times New Roman" w:hAnsi="Aptos" w:cs="Times New Roman"/>
                <w:color w:val="000000"/>
                <w:kern w:val="0"/>
                <w:sz w:val="22"/>
                <w:szCs w:val="22"/>
                <w:lang w:eastAsia="el-GR"/>
                <w14:ligatures w14:val="none"/>
              </w:rPr>
              <w:t>Cluster 1</w:t>
            </w:r>
          </w:p>
        </w:tc>
        <w:tc>
          <w:tcPr>
            <w:tcW w:w="7776" w:type="dxa"/>
            <w:hideMark/>
          </w:tcPr>
          <w:p w14:paraId="42BA8F82" w14:textId="24AB51E4" w:rsidR="00096A7C" w:rsidRPr="00E322D0" w:rsidRDefault="00096A7C" w:rsidP="00096A7C">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l-GR" w:eastAsia="el-GR"/>
                <w14:ligatures w14:val="none"/>
              </w:rPr>
            </w:pPr>
            <w:r w:rsidRPr="00096A7C">
              <w:rPr>
                <w:rFonts w:ascii="Aptos Narrow" w:eastAsia="Times New Roman" w:hAnsi="Aptos Narrow" w:cs="Times New Roman"/>
                <w:color w:val="000000"/>
                <w:kern w:val="0"/>
                <w:sz w:val="22"/>
                <w:szCs w:val="22"/>
                <w:lang w:val="el-GR" w:eastAsia="el-GR"/>
                <w14:ligatures w14:val="none"/>
              </w:rPr>
              <w:t>Περιλαμβάνει ταινίες που κατά μέσο όρο έχουν ελαφρώς υψηλότερη βαθμολογία από το Cluster 0</w:t>
            </w:r>
            <w:r w:rsidR="00E322D0" w:rsidRPr="00E322D0">
              <w:rPr>
                <w:rFonts w:ascii="Aptos Narrow" w:eastAsia="Times New Roman" w:hAnsi="Aptos Narrow" w:cs="Times New Roman"/>
                <w:color w:val="000000"/>
                <w:kern w:val="0"/>
                <w:sz w:val="22"/>
                <w:szCs w:val="22"/>
                <w:lang w:val="el-GR" w:eastAsia="el-GR"/>
                <w14:ligatures w14:val="none"/>
              </w:rPr>
              <w:t xml:space="preserve">. </w:t>
            </w:r>
            <w:r w:rsidRPr="00096A7C">
              <w:rPr>
                <w:rFonts w:ascii="Aptos Narrow" w:eastAsia="Times New Roman" w:hAnsi="Aptos Narrow" w:cs="Times New Roman"/>
                <w:color w:val="000000"/>
                <w:kern w:val="0"/>
                <w:sz w:val="22"/>
                <w:szCs w:val="22"/>
                <w:lang w:val="el-GR" w:eastAsia="el-GR"/>
                <w14:ligatures w14:val="none"/>
              </w:rPr>
              <w:t>Ξεχωρίζει για το πολύ υψηλό ποσοστό ταινιών Action</w:t>
            </w:r>
            <w:r w:rsidR="00E322D0" w:rsidRPr="00E322D0">
              <w:rPr>
                <w:rFonts w:ascii="Aptos Narrow" w:eastAsia="Times New Roman" w:hAnsi="Aptos Narrow" w:cs="Times New Roman"/>
                <w:color w:val="000000"/>
                <w:kern w:val="0"/>
                <w:sz w:val="22"/>
                <w:szCs w:val="22"/>
                <w:lang w:val="el-GR" w:eastAsia="el-GR"/>
                <w14:ligatures w14:val="none"/>
              </w:rPr>
              <w:t xml:space="preserve">, </w:t>
            </w:r>
            <w:r w:rsidRPr="00096A7C">
              <w:rPr>
                <w:rFonts w:ascii="Aptos Narrow" w:eastAsia="Times New Roman" w:hAnsi="Aptos Narrow" w:cs="Times New Roman"/>
                <w:color w:val="000000"/>
                <w:kern w:val="0"/>
                <w:sz w:val="22"/>
                <w:szCs w:val="22"/>
                <w:lang w:val="el-GR" w:eastAsia="el-GR"/>
                <w14:ligatures w14:val="none"/>
              </w:rPr>
              <w:t>περίπου οι μισές ταινίες σε αυτό το cluster είναι δράσης. Επίσης, έχει σημαντική παρουσία του είδους Adventure. Το Cluster 1, επομένως, μπορεί να χαρακτηριστεί ως το cluster των Action/Adventure ταινιών, οι οποίες μάλιστα τείνουν να έχουν σχετικά θετικές αξιολογήσεις</w:t>
            </w:r>
            <w:r w:rsidR="00E322D0" w:rsidRPr="00E322D0">
              <w:rPr>
                <w:rFonts w:ascii="Aptos Narrow" w:eastAsia="Times New Roman" w:hAnsi="Aptos Narrow" w:cs="Times New Roman"/>
                <w:color w:val="000000"/>
                <w:kern w:val="0"/>
                <w:sz w:val="22"/>
                <w:szCs w:val="22"/>
                <w:lang w:val="el-GR" w:eastAsia="el-GR"/>
                <w14:ligatures w14:val="none"/>
              </w:rPr>
              <w:t>.</w:t>
            </w:r>
          </w:p>
        </w:tc>
      </w:tr>
      <w:tr w:rsidR="00096A7C" w:rsidRPr="00F35256" w14:paraId="59FCDA20" w14:textId="77777777" w:rsidTr="00096A7C">
        <w:trPr>
          <w:trHeight w:val="1728"/>
        </w:trPr>
        <w:tc>
          <w:tcPr>
            <w:cnfStyle w:val="001000000000" w:firstRow="0" w:lastRow="0" w:firstColumn="1" w:lastColumn="0" w:oddVBand="0" w:evenVBand="0" w:oddHBand="0" w:evenHBand="0" w:firstRowFirstColumn="0" w:firstRowLastColumn="0" w:lastRowFirstColumn="0" w:lastRowLastColumn="0"/>
            <w:tcW w:w="1296" w:type="dxa"/>
            <w:noWrap/>
            <w:vAlign w:val="center"/>
            <w:hideMark/>
          </w:tcPr>
          <w:p w14:paraId="1442BCCC" w14:textId="77777777" w:rsidR="00096A7C" w:rsidRPr="00096A7C" w:rsidRDefault="00096A7C" w:rsidP="00096A7C">
            <w:pPr>
              <w:jc w:val="center"/>
              <w:rPr>
                <w:rFonts w:ascii="Aptos" w:eastAsia="Times New Roman" w:hAnsi="Aptos" w:cs="Times New Roman"/>
                <w:color w:val="000000"/>
                <w:kern w:val="0"/>
                <w:sz w:val="22"/>
                <w:szCs w:val="22"/>
                <w:lang w:val="el-GR" w:eastAsia="el-GR"/>
                <w14:ligatures w14:val="none"/>
              </w:rPr>
            </w:pPr>
            <w:r w:rsidRPr="00096A7C">
              <w:rPr>
                <w:rFonts w:ascii="Aptos" w:eastAsia="Times New Roman" w:hAnsi="Aptos" w:cs="Times New Roman"/>
                <w:color w:val="000000"/>
                <w:kern w:val="0"/>
                <w:sz w:val="22"/>
                <w:szCs w:val="22"/>
                <w:lang w:eastAsia="el-GR"/>
                <w14:ligatures w14:val="none"/>
              </w:rPr>
              <w:t>Cluster 2</w:t>
            </w:r>
          </w:p>
        </w:tc>
        <w:tc>
          <w:tcPr>
            <w:tcW w:w="7776" w:type="dxa"/>
            <w:hideMark/>
          </w:tcPr>
          <w:p w14:paraId="5F51A391" w14:textId="691C1615" w:rsidR="00096A7C" w:rsidRPr="00096A7C" w:rsidRDefault="00096A7C" w:rsidP="00096A7C">
            <w:pPr>
              <w:jc w:val="both"/>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l-GR" w:eastAsia="el-GR"/>
                <w14:ligatures w14:val="none"/>
              </w:rPr>
            </w:pPr>
            <w:r w:rsidRPr="00096A7C">
              <w:rPr>
                <w:rFonts w:ascii="Aptos Narrow" w:eastAsia="Times New Roman" w:hAnsi="Aptos Narrow" w:cs="Times New Roman"/>
                <w:color w:val="000000"/>
                <w:kern w:val="0"/>
                <w:sz w:val="22"/>
                <w:szCs w:val="22"/>
                <w:lang w:val="el-GR" w:eastAsia="el-GR"/>
                <w14:ligatures w14:val="none"/>
              </w:rPr>
              <w:t>Περιλαμβάνει ταινίες με ελαφρώς χαμηλότερη του μέσου όρου βαθμολογία (αρνητική κανονικοποιημένη βαθμολογία</w:t>
            </w:r>
            <w:r w:rsidR="00D93A46">
              <w:rPr>
                <w:rFonts w:ascii="Aptos Narrow" w:eastAsia="Times New Roman" w:hAnsi="Aptos Narrow" w:cs="Times New Roman"/>
                <w:color w:val="000000"/>
                <w:kern w:val="0"/>
                <w:sz w:val="22"/>
                <w:szCs w:val="22"/>
                <w:lang w:val="el-GR" w:eastAsia="el-GR"/>
                <w14:ligatures w14:val="none"/>
              </w:rPr>
              <w:t xml:space="preserve">). </w:t>
            </w:r>
            <w:r w:rsidRPr="00096A7C">
              <w:rPr>
                <w:rFonts w:ascii="Aptos Narrow" w:eastAsia="Times New Roman" w:hAnsi="Aptos Narrow" w:cs="Times New Roman"/>
                <w:color w:val="000000"/>
                <w:kern w:val="0"/>
                <w:sz w:val="22"/>
                <w:szCs w:val="22"/>
                <w:lang w:val="el-GR" w:eastAsia="el-GR"/>
                <w14:ligatures w14:val="none"/>
              </w:rPr>
              <w:t xml:space="preserve">Το cluster αυτό έχει τη μεγαλύτερη παρουσία του είδους Adventure (κατά προσέγγιση στο 55% των ταινιών του cluster) και αξιοσημείωτη παρουσία Animation (περίπου 35% των ταινιών). Το Cluster 2 φαίνεται να αντιστοιχεί σε ταινίες που είναι κυρίως περιπέτειες και κινούμενα σχέδια οι οποίες όμως δεν έτυχαν υψηλής αποδοχής </w:t>
            </w:r>
            <w:r w:rsidR="00D93A46">
              <w:rPr>
                <w:rFonts w:ascii="Aptos Narrow" w:eastAsia="Times New Roman" w:hAnsi="Aptos Narrow" w:cs="Times New Roman"/>
                <w:color w:val="000000"/>
                <w:kern w:val="0"/>
                <w:sz w:val="22"/>
                <w:szCs w:val="22"/>
                <w:lang w:val="el-GR" w:eastAsia="el-GR"/>
                <w14:ligatures w14:val="none"/>
              </w:rPr>
              <w:t>καθώς</w:t>
            </w:r>
            <w:r w:rsidRPr="00096A7C">
              <w:rPr>
                <w:rFonts w:ascii="Aptos Narrow" w:eastAsia="Times New Roman" w:hAnsi="Aptos Narrow" w:cs="Times New Roman"/>
                <w:color w:val="000000"/>
                <w:kern w:val="0"/>
                <w:sz w:val="22"/>
                <w:szCs w:val="22"/>
                <w:lang w:val="el-GR" w:eastAsia="el-GR"/>
                <w14:ligatures w14:val="none"/>
              </w:rPr>
              <w:t xml:space="preserve"> οι αξιολογήσεις τους ήταν μέτριες προς χαμηλές.</w:t>
            </w:r>
          </w:p>
        </w:tc>
      </w:tr>
    </w:tbl>
    <w:p w14:paraId="27837399" w14:textId="3F7B5D61" w:rsidR="00096A7C" w:rsidRPr="009845D0" w:rsidRDefault="00096A7C" w:rsidP="00357D48">
      <w:pPr>
        <w:jc w:val="both"/>
        <w:rPr>
          <w:sz w:val="22"/>
          <w:szCs w:val="22"/>
          <w:lang w:val="el-GR"/>
        </w:rPr>
      </w:pPr>
    </w:p>
    <w:p w14:paraId="1C205D62" w14:textId="5A2D9AA8" w:rsidR="00933FDC" w:rsidRPr="009845D0" w:rsidRDefault="00933FDC" w:rsidP="00357D48">
      <w:pPr>
        <w:jc w:val="both"/>
        <w:rPr>
          <w:sz w:val="22"/>
          <w:szCs w:val="22"/>
          <w:lang w:val="el-GR"/>
        </w:rPr>
      </w:pPr>
      <w:r w:rsidRPr="009845D0">
        <w:rPr>
          <w:sz w:val="22"/>
          <w:szCs w:val="22"/>
          <w:lang w:val="el-GR"/>
        </w:rPr>
        <w:t xml:space="preserve">Γενικά, παρατηρούμε ότι τα </w:t>
      </w:r>
      <w:r w:rsidRPr="009845D0">
        <w:rPr>
          <w:sz w:val="22"/>
          <w:szCs w:val="22"/>
        </w:rPr>
        <w:t>clusters</w:t>
      </w:r>
      <w:r w:rsidRPr="009845D0">
        <w:rPr>
          <w:sz w:val="22"/>
          <w:szCs w:val="22"/>
          <w:lang w:val="el-GR"/>
        </w:rPr>
        <w:t xml:space="preserve"> δεν διαχωρίζονται αποκλειστικά βάσει είδους, αλλά φαίνεται να σχετίζονται και με τη συνολική αποδοχή των ταινιών. Για παράδειγμα, το </w:t>
      </w:r>
      <w:r w:rsidRPr="009845D0">
        <w:rPr>
          <w:sz w:val="22"/>
          <w:szCs w:val="22"/>
        </w:rPr>
        <w:t>Cluster</w:t>
      </w:r>
      <w:r w:rsidRPr="009845D0">
        <w:rPr>
          <w:sz w:val="22"/>
          <w:szCs w:val="22"/>
          <w:lang w:val="el-GR"/>
        </w:rPr>
        <w:t xml:space="preserve"> 1 συγκεντρώνει τις πιο καλά βαθμολογημένες ταινίες δράσης, ενώ το </w:t>
      </w:r>
      <w:r w:rsidRPr="009845D0">
        <w:rPr>
          <w:sz w:val="22"/>
          <w:szCs w:val="22"/>
        </w:rPr>
        <w:t>Cluster</w:t>
      </w:r>
      <w:r w:rsidRPr="009845D0">
        <w:rPr>
          <w:sz w:val="22"/>
          <w:szCs w:val="22"/>
          <w:lang w:val="el-GR"/>
        </w:rPr>
        <w:t xml:space="preserve"> 2 συγκεντρώνει περιπέτειες/</w:t>
      </w:r>
      <w:r w:rsidRPr="009845D0">
        <w:rPr>
          <w:sz w:val="22"/>
          <w:szCs w:val="22"/>
        </w:rPr>
        <w:t>animation</w:t>
      </w:r>
      <w:r w:rsidRPr="009845D0">
        <w:rPr>
          <w:sz w:val="22"/>
          <w:szCs w:val="22"/>
          <w:lang w:val="el-GR"/>
        </w:rPr>
        <w:t xml:space="preserve"> με σχετικά χαμηλότερες βαθμολογίες. Αυτό υποδηλώνει ότι στο </w:t>
      </w:r>
      <w:r w:rsidRPr="009845D0">
        <w:rPr>
          <w:sz w:val="22"/>
          <w:szCs w:val="22"/>
        </w:rPr>
        <w:t>dataset</w:t>
      </w:r>
      <w:r w:rsidRPr="009845D0">
        <w:rPr>
          <w:sz w:val="22"/>
          <w:szCs w:val="22"/>
          <w:lang w:val="el-GR"/>
        </w:rPr>
        <w:t xml:space="preserve"> μας ορισμένα είδη ταινιών συνδυάζονται με συγκεκριμένα επίπεδα επιτυχίας.</w:t>
      </w:r>
    </w:p>
    <w:p w14:paraId="43D9A87E" w14:textId="14301CFA" w:rsidR="00933FDC" w:rsidRPr="009845D0" w:rsidRDefault="00096A7C" w:rsidP="00357D48">
      <w:pPr>
        <w:jc w:val="both"/>
        <w:rPr>
          <w:sz w:val="22"/>
          <w:szCs w:val="22"/>
          <w:lang w:val="el-GR"/>
        </w:rPr>
      </w:pPr>
      <w:r w:rsidRPr="009845D0">
        <w:rPr>
          <w:noProof/>
          <w:sz w:val="22"/>
          <w:szCs w:val="22"/>
          <w:lang w:val="el-GR"/>
        </w:rPr>
        <w:drawing>
          <wp:anchor distT="0" distB="0" distL="114300" distR="114300" simplePos="0" relativeHeight="251669504" behindDoc="1" locked="0" layoutInCell="1" allowOverlap="1" wp14:anchorId="09C25ED9" wp14:editId="4DAA6CE4">
            <wp:simplePos x="0" y="0"/>
            <wp:positionH relativeFrom="margin">
              <wp:align>center</wp:align>
            </wp:positionH>
            <wp:positionV relativeFrom="paragraph">
              <wp:posOffset>-2540</wp:posOffset>
            </wp:positionV>
            <wp:extent cx="3371215" cy="2514600"/>
            <wp:effectExtent l="0" t="0" r="635" b="0"/>
            <wp:wrapTight wrapText="bothSides">
              <wp:wrapPolygon edited="0">
                <wp:start x="0" y="0"/>
                <wp:lineTo x="0" y="21436"/>
                <wp:lineTo x="21482" y="21436"/>
                <wp:lineTo x="21482" y="0"/>
                <wp:lineTo x="0" y="0"/>
              </wp:wrapPolygon>
            </wp:wrapTight>
            <wp:docPr id="2096200457" name="Picture 10" descr="A graph of a number of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00457" name="Picture 10" descr="A graph of a number of green squar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1215" cy="2514600"/>
                    </a:xfrm>
                    <a:prstGeom prst="rect">
                      <a:avLst/>
                    </a:prstGeom>
                  </pic:spPr>
                </pic:pic>
              </a:graphicData>
            </a:graphic>
            <wp14:sizeRelH relativeFrom="margin">
              <wp14:pctWidth>0</wp14:pctWidth>
            </wp14:sizeRelH>
            <wp14:sizeRelV relativeFrom="margin">
              <wp14:pctHeight>0</wp14:pctHeight>
            </wp14:sizeRelV>
          </wp:anchor>
        </w:drawing>
      </w:r>
    </w:p>
    <w:p w14:paraId="00D634CC" w14:textId="30D70B72" w:rsidR="001E4414" w:rsidRPr="009845D0" w:rsidRDefault="001E4414" w:rsidP="00357D48">
      <w:pPr>
        <w:keepNext/>
        <w:jc w:val="both"/>
        <w:rPr>
          <w:sz w:val="22"/>
          <w:szCs w:val="22"/>
          <w:lang w:val="el-GR"/>
        </w:rPr>
      </w:pPr>
    </w:p>
    <w:p w14:paraId="3432AE6D" w14:textId="77777777" w:rsidR="00096A7C" w:rsidRPr="009845D0" w:rsidRDefault="00096A7C" w:rsidP="00357D48">
      <w:pPr>
        <w:keepNext/>
        <w:jc w:val="both"/>
        <w:rPr>
          <w:sz w:val="22"/>
          <w:szCs w:val="22"/>
          <w:lang w:val="el-GR"/>
        </w:rPr>
      </w:pPr>
    </w:p>
    <w:p w14:paraId="7E5794DF" w14:textId="77777777" w:rsidR="00096A7C" w:rsidRPr="009845D0" w:rsidRDefault="00096A7C" w:rsidP="00357D48">
      <w:pPr>
        <w:keepNext/>
        <w:jc w:val="both"/>
        <w:rPr>
          <w:sz w:val="22"/>
          <w:szCs w:val="22"/>
          <w:lang w:val="el-GR"/>
        </w:rPr>
      </w:pPr>
    </w:p>
    <w:p w14:paraId="22D025B4" w14:textId="77777777" w:rsidR="00096A7C" w:rsidRPr="009845D0" w:rsidRDefault="00096A7C" w:rsidP="00357D48">
      <w:pPr>
        <w:keepNext/>
        <w:jc w:val="both"/>
        <w:rPr>
          <w:sz w:val="22"/>
          <w:szCs w:val="22"/>
          <w:lang w:val="el-GR"/>
        </w:rPr>
      </w:pPr>
    </w:p>
    <w:p w14:paraId="78704439" w14:textId="77777777" w:rsidR="00096A7C" w:rsidRPr="009845D0" w:rsidRDefault="00096A7C" w:rsidP="00357D48">
      <w:pPr>
        <w:keepNext/>
        <w:jc w:val="both"/>
        <w:rPr>
          <w:sz w:val="22"/>
          <w:szCs w:val="22"/>
          <w:lang w:val="el-GR"/>
        </w:rPr>
      </w:pPr>
    </w:p>
    <w:p w14:paraId="5238B988" w14:textId="77777777" w:rsidR="00096A7C" w:rsidRPr="009845D0" w:rsidRDefault="00096A7C" w:rsidP="00357D48">
      <w:pPr>
        <w:keepNext/>
        <w:jc w:val="both"/>
        <w:rPr>
          <w:sz w:val="22"/>
          <w:szCs w:val="22"/>
          <w:lang w:val="el-GR"/>
        </w:rPr>
      </w:pPr>
    </w:p>
    <w:p w14:paraId="750A3916" w14:textId="77777777" w:rsidR="00096A7C" w:rsidRPr="009845D0" w:rsidRDefault="00096A7C" w:rsidP="00357D48">
      <w:pPr>
        <w:keepNext/>
        <w:jc w:val="both"/>
        <w:rPr>
          <w:sz w:val="22"/>
          <w:szCs w:val="22"/>
          <w:lang w:val="el-GR"/>
        </w:rPr>
      </w:pPr>
    </w:p>
    <w:p w14:paraId="6641E828" w14:textId="77777777" w:rsidR="00EA41AD" w:rsidRDefault="00EA41AD" w:rsidP="00357D48">
      <w:pPr>
        <w:pStyle w:val="Caption"/>
        <w:jc w:val="both"/>
        <w:rPr>
          <w:sz w:val="22"/>
          <w:szCs w:val="22"/>
          <w:lang w:val="el-GR"/>
        </w:rPr>
      </w:pPr>
    </w:p>
    <w:p w14:paraId="5CD9F67E" w14:textId="59E5F702" w:rsidR="001E4414" w:rsidRPr="009845D0" w:rsidRDefault="001E4414" w:rsidP="00357D48">
      <w:pPr>
        <w:pStyle w:val="Caption"/>
        <w:jc w:val="both"/>
        <w:rPr>
          <w:sz w:val="22"/>
          <w:szCs w:val="22"/>
        </w:rPr>
      </w:pPr>
      <w:r w:rsidRPr="009845D0">
        <w:rPr>
          <w:sz w:val="22"/>
          <w:szCs w:val="22"/>
          <w:lang w:val="el-GR"/>
        </w:rPr>
        <w:t>Εικόνα</w:t>
      </w:r>
      <w:r w:rsidRPr="009845D0">
        <w:rPr>
          <w:sz w:val="22"/>
          <w:szCs w:val="22"/>
        </w:rPr>
        <w:t xml:space="preserve"> </w:t>
      </w:r>
      <w:r w:rsidR="005D50A5" w:rsidRPr="009845D0">
        <w:rPr>
          <w:sz w:val="22"/>
          <w:szCs w:val="22"/>
        </w:rPr>
        <w:t>6</w:t>
      </w:r>
      <w:r w:rsidRPr="009845D0">
        <w:rPr>
          <w:sz w:val="22"/>
          <w:szCs w:val="22"/>
        </w:rPr>
        <w:t>:</w:t>
      </w:r>
      <w:r w:rsidR="006A502F" w:rsidRPr="009845D0">
        <w:rPr>
          <w:sz w:val="22"/>
          <w:szCs w:val="22"/>
        </w:rPr>
        <w:t xml:space="preserve"> Average ratings per cluster</w:t>
      </w:r>
    </w:p>
    <w:p w14:paraId="2E9E05A2" w14:textId="1A1A40BA" w:rsidR="001E4414" w:rsidRPr="009845D0" w:rsidRDefault="001E4414" w:rsidP="0039461B">
      <w:pPr>
        <w:ind w:left="360"/>
        <w:jc w:val="both"/>
        <w:rPr>
          <w:sz w:val="22"/>
          <w:szCs w:val="22"/>
          <w:lang w:val="el-GR"/>
        </w:rPr>
      </w:pPr>
      <w:r w:rsidRPr="009845D0">
        <w:rPr>
          <w:sz w:val="22"/>
          <w:szCs w:val="22"/>
          <w:lang w:val="el-GR"/>
        </w:rPr>
        <w:t xml:space="preserve">Το γράφημα δείχνει ότι τα τρία </w:t>
      </w:r>
      <w:r w:rsidRPr="009845D0">
        <w:rPr>
          <w:sz w:val="22"/>
          <w:szCs w:val="22"/>
        </w:rPr>
        <w:t>clusters</w:t>
      </w:r>
      <w:r w:rsidRPr="009845D0">
        <w:rPr>
          <w:sz w:val="22"/>
          <w:szCs w:val="22"/>
          <w:lang w:val="el-GR"/>
        </w:rPr>
        <w:t xml:space="preserve"> διαφέρουν ελαφρώς στην κανονικοποιημένη μέση βαθμολογία.</w:t>
      </w:r>
    </w:p>
    <w:p w14:paraId="787A6CBB" w14:textId="787F9D73" w:rsidR="001E4414" w:rsidRPr="009845D0" w:rsidRDefault="001E4414" w:rsidP="0039461B">
      <w:pPr>
        <w:ind w:left="360"/>
        <w:jc w:val="both"/>
        <w:rPr>
          <w:sz w:val="22"/>
          <w:szCs w:val="22"/>
          <w:lang w:val="el-GR"/>
        </w:rPr>
      </w:pPr>
      <w:r w:rsidRPr="009845D0">
        <w:rPr>
          <w:sz w:val="22"/>
          <w:szCs w:val="22"/>
        </w:rPr>
        <w:t>Cluster</w:t>
      </w:r>
      <w:r w:rsidRPr="009845D0">
        <w:rPr>
          <w:sz w:val="22"/>
          <w:szCs w:val="22"/>
          <w:lang w:val="el-GR"/>
        </w:rPr>
        <w:t xml:space="preserve"> 0: Εμφανίζει μέση βαθμολογία λίγο πάνω από το </w:t>
      </w:r>
    </w:p>
    <w:p w14:paraId="0BAA2C8F" w14:textId="5E6B5C6C" w:rsidR="001E4414" w:rsidRPr="009845D0" w:rsidRDefault="001E4414" w:rsidP="0039461B">
      <w:pPr>
        <w:ind w:left="360"/>
        <w:jc w:val="both"/>
        <w:rPr>
          <w:sz w:val="22"/>
          <w:szCs w:val="22"/>
          <w:lang w:val="el-GR"/>
        </w:rPr>
      </w:pPr>
      <w:r w:rsidRPr="009845D0">
        <w:rPr>
          <w:sz w:val="22"/>
          <w:szCs w:val="22"/>
        </w:rPr>
        <w:lastRenderedPageBreak/>
        <w:t>Cluster</w:t>
      </w:r>
      <w:r w:rsidRPr="009845D0">
        <w:rPr>
          <w:sz w:val="22"/>
          <w:szCs w:val="22"/>
          <w:lang w:val="el-GR"/>
        </w:rPr>
        <w:t xml:space="preserve"> 1: Έχει ακόμα πιο θετική βαθμολογία, φτάνοντας 0.02 </w:t>
      </w:r>
    </w:p>
    <w:p w14:paraId="1A7C2FB6" w14:textId="12F760B3" w:rsidR="001E4414" w:rsidRPr="009845D0" w:rsidRDefault="001E4414" w:rsidP="0039461B">
      <w:pPr>
        <w:ind w:left="360"/>
        <w:jc w:val="both"/>
        <w:rPr>
          <w:sz w:val="22"/>
          <w:szCs w:val="22"/>
          <w:lang w:val="el-GR"/>
        </w:rPr>
      </w:pPr>
      <w:r w:rsidRPr="009845D0">
        <w:rPr>
          <w:sz w:val="22"/>
          <w:szCs w:val="22"/>
        </w:rPr>
        <w:t>Cluster</w:t>
      </w:r>
      <w:r w:rsidRPr="009845D0">
        <w:rPr>
          <w:sz w:val="22"/>
          <w:szCs w:val="22"/>
          <w:lang w:val="el-GR"/>
        </w:rPr>
        <w:t xml:space="preserve"> 2: Φαίνεται να συγκεντρώνει ταινίες με χαμηλότερο μέσο </w:t>
      </w:r>
      <w:r w:rsidRPr="009845D0">
        <w:rPr>
          <w:sz w:val="22"/>
          <w:szCs w:val="22"/>
        </w:rPr>
        <w:t>rating</w:t>
      </w:r>
      <w:r w:rsidRPr="009845D0">
        <w:rPr>
          <w:sz w:val="22"/>
          <w:szCs w:val="22"/>
          <w:lang w:val="el-GR"/>
        </w:rPr>
        <w:t xml:space="preserve"> </w:t>
      </w:r>
    </w:p>
    <w:p w14:paraId="6A38EC45" w14:textId="0C6A1A25" w:rsidR="006A502F" w:rsidRDefault="006A502F" w:rsidP="00357D48">
      <w:pPr>
        <w:jc w:val="both"/>
        <w:rPr>
          <w:sz w:val="22"/>
          <w:szCs w:val="22"/>
          <w:lang w:val="el-GR"/>
        </w:rPr>
      </w:pPr>
    </w:p>
    <w:p w14:paraId="0DAF599D" w14:textId="77777777" w:rsidR="00A64F9B" w:rsidRPr="009845D0" w:rsidRDefault="00A64F9B" w:rsidP="00357D48">
      <w:pPr>
        <w:jc w:val="both"/>
        <w:rPr>
          <w:sz w:val="22"/>
          <w:szCs w:val="22"/>
          <w:lang w:val="el-GR"/>
        </w:rPr>
      </w:pPr>
    </w:p>
    <w:p w14:paraId="53ED13D9" w14:textId="646E4F0F" w:rsidR="00096A7C" w:rsidRPr="009845D0" w:rsidRDefault="00096A7C" w:rsidP="00357D48">
      <w:pPr>
        <w:pStyle w:val="Caption"/>
        <w:jc w:val="both"/>
        <w:rPr>
          <w:sz w:val="22"/>
          <w:szCs w:val="22"/>
          <w:lang w:val="el-GR"/>
        </w:rPr>
      </w:pPr>
    </w:p>
    <w:p w14:paraId="4F844BDF" w14:textId="6FA27DEC" w:rsidR="00096A7C" w:rsidRPr="009845D0" w:rsidRDefault="00096A7C" w:rsidP="00357D48">
      <w:pPr>
        <w:pStyle w:val="Caption"/>
        <w:jc w:val="both"/>
        <w:rPr>
          <w:sz w:val="22"/>
          <w:szCs w:val="22"/>
          <w:lang w:val="el-GR"/>
        </w:rPr>
      </w:pPr>
    </w:p>
    <w:p w14:paraId="4A4C779C" w14:textId="2C923180" w:rsidR="00096A7C" w:rsidRPr="009845D0" w:rsidRDefault="00096A7C" w:rsidP="00096A7C">
      <w:pPr>
        <w:rPr>
          <w:sz w:val="22"/>
          <w:szCs w:val="22"/>
          <w:lang w:val="el-GR"/>
        </w:rPr>
      </w:pPr>
    </w:p>
    <w:p w14:paraId="6BC40902" w14:textId="6FD4984B" w:rsidR="00096A7C" w:rsidRPr="009845D0" w:rsidRDefault="00096A7C" w:rsidP="00096A7C">
      <w:pPr>
        <w:rPr>
          <w:sz w:val="22"/>
          <w:szCs w:val="22"/>
          <w:lang w:val="el-GR"/>
        </w:rPr>
      </w:pPr>
    </w:p>
    <w:p w14:paraId="74D200BE" w14:textId="76DBE8AF" w:rsidR="00096A7C" w:rsidRPr="009845D0" w:rsidRDefault="00A64F9B" w:rsidP="00096A7C">
      <w:pPr>
        <w:rPr>
          <w:sz w:val="22"/>
          <w:szCs w:val="22"/>
          <w:lang w:val="el-GR"/>
        </w:rPr>
      </w:pPr>
      <w:r w:rsidRPr="009845D0">
        <w:rPr>
          <w:noProof/>
          <w:sz w:val="22"/>
          <w:szCs w:val="22"/>
        </w:rPr>
        <w:drawing>
          <wp:anchor distT="0" distB="0" distL="114300" distR="114300" simplePos="0" relativeHeight="251670528" behindDoc="1" locked="0" layoutInCell="1" allowOverlap="1" wp14:anchorId="6BF6FD25" wp14:editId="68211724">
            <wp:simplePos x="0" y="0"/>
            <wp:positionH relativeFrom="margin">
              <wp:posOffset>466725</wp:posOffset>
            </wp:positionH>
            <wp:positionV relativeFrom="paragraph">
              <wp:posOffset>-1169670</wp:posOffset>
            </wp:positionV>
            <wp:extent cx="3667125" cy="2729230"/>
            <wp:effectExtent l="0" t="0" r="9525" b="0"/>
            <wp:wrapTight wrapText="bothSides">
              <wp:wrapPolygon edited="0">
                <wp:start x="0" y="0"/>
                <wp:lineTo x="0" y="21409"/>
                <wp:lineTo x="21544" y="21409"/>
                <wp:lineTo x="21544" y="0"/>
                <wp:lineTo x="0" y="0"/>
              </wp:wrapPolygon>
            </wp:wrapTight>
            <wp:docPr id="222467576" name="Picture 1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67576" name="Picture 11" descr="A graph of a bar char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67125" cy="2729230"/>
                    </a:xfrm>
                    <a:prstGeom prst="rect">
                      <a:avLst/>
                    </a:prstGeom>
                  </pic:spPr>
                </pic:pic>
              </a:graphicData>
            </a:graphic>
            <wp14:sizeRelH relativeFrom="margin">
              <wp14:pctWidth>0</wp14:pctWidth>
            </wp14:sizeRelH>
            <wp14:sizeRelV relativeFrom="margin">
              <wp14:pctHeight>0</wp14:pctHeight>
            </wp14:sizeRelV>
          </wp:anchor>
        </w:drawing>
      </w:r>
    </w:p>
    <w:p w14:paraId="62636A3C" w14:textId="77777777" w:rsidR="00096A7C" w:rsidRPr="009845D0" w:rsidRDefault="00096A7C" w:rsidP="00096A7C">
      <w:pPr>
        <w:rPr>
          <w:sz w:val="22"/>
          <w:szCs w:val="22"/>
          <w:lang w:val="el-GR"/>
        </w:rPr>
      </w:pPr>
    </w:p>
    <w:p w14:paraId="6D511CBC" w14:textId="77777777" w:rsidR="00096A7C" w:rsidRPr="009845D0" w:rsidRDefault="00096A7C" w:rsidP="00096A7C">
      <w:pPr>
        <w:rPr>
          <w:sz w:val="22"/>
          <w:szCs w:val="22"/>
          <w:lang w:val="el-GR"/>
        </w:rPr>
      </w:pPr>
    </w:p>
    <w:p w14:paraId="2E966815" w14:textId="77777777" w:rsidR="00096A7C" w:rsidRPr="009845D0" w:rsidRDefault="00096A7C" w:rsidP="00096A7C">
      <w:pPr>
        <w:rPr>
          <w:sz w:val="22"/>
          <w:szCs w:val="22"/>
          <w:lang w:val="el-GR"/>
        </w:rPr>
      </w:pPr>
    </w:p>
    <w:p w14:paraId="69B963B3" w14:textId="37D07F9E" w:rsidR="00096A7C" w:rsidRPr="009845D0" w:rsidRDefault="00096A7C" w:rsidP="00357D48">
      <w:pPr>
        <w:pStyle w:val="Caption"/>
        <w:jc w:val="both"/>
        <w:rPr>
          <w:sz w:val="22"/>
          <w:szCs w:val="22"/>
          <w:lang w:val="el-GR"/>
        </w:rPr>
      </w:pPr>
    </w:p>
    <w:p w14:paraId="4B7A1B19" w14:textId="77777777" w:rsidR="00EA41AD" w:rsidRDefault="00EA41AD" w:rsidP="00357D48">
      <w:pPr>
        <w:pStyle w:val="Caption"/>
        <w:jc w:val="both"/>
        <w:rPr>
          <w:sz w:val="22"/>
          <w:szCs w:val="22"/>
          <w:lang w:val="el-GR"/>
        </w:rPr>
      </w:pPr>
    </w:p>
    <w:p w14:paraId="688EC513" w14:textId="06F91EB8" w:rsidR="006A502F" w:rsidRPr="009845D0" w:rsidRDefault="006A502F" w:rsidP="00357D48">
      <w:pPr>
        <w:pStyle w:val="Caption"/>
        <w:jc w:val="both"/>
        <w:rPr>
          <w:sz w:val="22"/>
          <w:szCs w:val="22"/>
        </w:rPr>
      </w:pPr>
      <w:r w:rsidRPr="009845D0">
        <w:rPr>
          <w:sz w:val="22"/>
          <w:szCs w:val="22"/>
          <w:lang w:val="el-GR"/>
        </w:rPr>
        <w:t>Εικόνα</w:t>
      </w:r>
      <w:r w:rsidRPr="009845D0">
        <w:rPr>
          <w:sz w:val="22"/>
          <w:szCs w:val="22"/>
        </w:rPr>
        <w:t xml:space="preserve"> </w:t>
      </w:r>
      <w:r w:rsidR="005D50A5" w:rsidRPr="009845D0">
        <w:rPr>
          <w:sz w:val="22"/>
          <w:szCs w:val="22"/>
        </w:rPr>
        <w:t>7</w:t>
      </w:r>
      <w:r w:rsidRPr="009845D0">
        <w:rPr>
          <w:sz w:val="22"/>
          <w:szCs w:val="22"/>
        </w:rPr>
        <w:t>: average presence of genre Action.</w:t>
      </w:r>
    </w:p>
    <w:p w14:paraId="532A6834" w14:textId="5847991B" w:rsidR="001E4414" w:rsidRPr="009845D0" w:rsidRDefault="001E4414" w:rsidP="00357D48">
      <w:pPr>
        <w:ind w:left="360"/>
        <w:jc w:val="both"/>
        <w:rPr>
          <w:sz w:val="22"/>
          <w:szCs w:val="22"/>
          <w:lang w:val="el-GR"/>
        </w:rPr>
      </w:pPr>
      <w:r w:rsidRPr="009845D0">
        <w:rPr>
          <w:sz w:val="22"/>
          <w:szCs w:val="22"/>
          <w:lang w:val="el-GR"/>
        </w:rPr>
        <w:t xml:space="preserve">Παρατηρείται ότι στο </w:t>
      </w:r>
      <w:r w:rsidRPr="009845D0">
        <w:rPr>
          <w:sz w:val="22"/>
          <w:szCs w:val="22"/>
        </w:rPr>
        <w:t>Cluster</w:t>
      </w:r>
      <w:r w:rsidRPr="009845D0">
        <w:rPr>
          <w:sz w:val="22"/>
          <w:szCs w:val="22"/>
          <w:lang w:val="el-GR"/>
        </w:rPr>
        <w:t xml:space="preserve"> 1 έχουμε πολύ υψηλό ποσοστό ταινιών </w:t>
      </w:r>
      <w:r w:rsidRPr="009845D0">
        <w:rPr>
          <w:sz w:val="22"/>
          <w:szCs w:val="22"/>
        </w:rPr>
        <w:t>Action</w:t>
      </w:r>
      <w:r w:rsidRPr="009845D0">
        <w:rPr>
          <w:sz w:val="22"/>
          <w:szCs w:val="22"/>
          <w:lang w:val="el-GR"/>
        </w:rPr>
        <w:t xml:space="preserve"> (πάνω από 0.5 ως μέση τιμή, δηλ. περίπου το 50% των ταινιών εκεί έχουν </w:t>
      </w:r>
      <w:r w:rsidRPr="009845D0">
        <w:rPr>
          <w:sz w:val="22"/>
          <w:szCs w:val="22"/>
        </w:rPr>
        <w:t>Action</w:t>
      </w:r>
      <w:r w:rsidRPr="009845D0">
        <w:rPr>
          <w:sz w:val="22"/>
          <w:szCs w:val="22"/>
          <w:lang w:val="el-GR"/>
        </w:rPr>
        <w:t xml:space="preserve"> = 1).</w:t>
      </w:r>
    </w:p>
    <w:p w14:paraId="1CEC75B9" w14:textId="45257F8E" w:rsidR="001E4414" w:rsidRPr="009845D0" w:rsidRDefault="001E4414" w:rsidP="00357D48">
      <w:pPr>
        <w:ind w:left="360"/>
        <w:jc w:val="both"/>
        <w:rPr>
          <w:sz w:val="22"/>
          <w:szCs w:val="22"/>
          <w:lang w:val="el-GR"/>
        </w:rPr>
      </w:pPr>
      <w:r w:rsidRPr="009845D0">
        <w:rPr>
          <w:sz w:val="22"/>
          <w:szCs w:val="22"/>
          <w:lang w:val="el-GR"/>
        </w:rPr>
        <w:t xml:space="preserve">Αντίθετα, στο </w:t>
      </w:r>
      <w:r w:rsidRPr="009845D0">
        <w:rPr>
          <w:sz w:val="22"/>
          <w:szCs w:val="22"/>
        </w:rPr>
        <w:t>Cluster</w:t>
      </w:r>
      <w:r w:rsidRPr="009845D0">
        <w:rPr>
          <w:sz w:val="22"/>
          <w:szCs w:val="22"/>
          <w:lang w:val="el-GR"/>
        </w:rPr>
        <w:t xml:space="preserve"> 0 η τιμή είναι σχεδόν 0.1, ενώ στο </w:t>
      </w:r>
      <w:r w:rsidRPr="009845D0">
        <w:rPr>
          <w:sz w:val="22"/>
          <w:szCs w:val="22"/>
        </w:rPr>
        <w:t>Cluster</w:t>
      </w:r>
      <w:r w:rsidRPr="009845D0">
        <w:rPr>
          <w:sz w:val="22"/>
          <w:szCs w:val="22"/>
          <w:lang w:val="el-GR"/>
        </w:rPr>
        <w:t xml:space="preserve"> 2 γύρω στο 0.2-0.3.</w:t>
      </w:r>
    </w:p>
    <w:p w14:paraId="366D0416" w14:textId="3D2EF130" w:rsidR="001E4414" w:rsidRDefault="001E4414" w:rsidP="00357D48">
      <w:pPr>
        <w:ind w:left="360"/>
        <w:jc w:val="both"/>
        <w:rPr>
          <w:sz w:val="22"/>
          <w:szCs w:val="22"/>
          <w:lang w:val="el-GR"/>
        </w:rPr>
      </w:pPr>
      <w:r w:rsidRPr="009845D0">
        <w:rPr>
          <w:sz w:val="22"/>
          <w:szCs w:val="22"/>
        </w:rPr>
        <w:t>Έτσι, το Cluster 1 είναι Action-oriented</w:t>
      </w:r>
      <w:r w:rsidR="006A502F" w:rsidRPr="009845D0">
        <w:rPr>
          <w:sz w:val="22"/>
          <w:szCs w:val="22"/>
        </w:rPr>
        <w:t>.</w:t>
      </w:r>
    </w:p>
    <w:p w14:paraId="64B6829B" w14:textId="77777777" w:rsidR="00A64F9B" w:rsidRPr="00A64F9B" w:rsidRDefault="00A64F9B" w:rsidP="00357D48">
      <w:pPr>
        <w:ind w:left="360"/>
        <w:jc w:val="both"/>
        <w:rPr>
          <w:sz w:val="22"/>
          <w:szCs w:val="22"/>
          <w:lang w:val="el-GR"/>
        </w:rPr>
      </w:pPr>
    </w:p>
    <w:p w14:paraId="61823263" w14:textId="73A2239E" w:rsidR="00096A7C" w:rsidRPr="008A4F11" w:rsidRDefault="00096A7C" w:rsidP="00096A7C">
      <w:pPr>
        <w:keepNext/>
        <w:jc w:val="both"/>
        <w:rPr>
          <w:sz w:val="22"/>
          <w:szCs w:val="22"/>
        </w:rPr>
      </w:pPr>
      <w:r w:rsidRPr="009845D0">
        <w:rPr>
          <w:noProof/>
          <w:sz w:val="22"/>
          <w:szCs w:val="22"/>
          <w:lang w:val="el-GR"/>
        </w:rPr>
        <w:drawing>
          <wp:anchor distT="0" distB="0" distL="114300" distR="114300" simplePos="0" relativeHeight="251672576" behindDoc="1" locked="0" layoutInCell="1" allowOverlap="1" wp14:anchorId="2F9DD9D7" wp14:editId="37C97611">
            <wp:simplePos x="0" y="0"/>
            <wp:positionH relativeFrom="margin">
              <wp:align>right</wp:align>
            </wp:positionH>
            <wp:positionV relativeFrom="paragraph">
              <wp:posOffset>248</wp:posOffset>
            </wp:positionV>
            <wp:extent cx="2538095" cy="1885950"/>
            <wp:effectExtent l="0" t="0" r="0" b="0"/>
            <wp:wrapTight wrapText="bothSides">
              <wp:wrapPolygon edited="0">
                <wp:start x="0" y="0"/>
                <wp:lineTo x="0" y="21382"/>
                <wp:lineTo x="21400" y="21382"/>
                <wp:lineTo x="21400" y="0"/>
                <wp:lineTo x="0" y="0"/>
              </wp:wrapPolygon>
            </wp:wrapTight>
            <wp:docPr id="853454174" name="Picture 13" descr="A graph with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54174" name="Picture 13" descr="A graph with a ba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8095" cy="1885950"/>
                    </a:xfrm>
                    <a:prstGeom prst="rect">
                      <a:avLst/>
                    </a:prstGeom>
                  </pic:spPr>
                </pic:pic>
              </a:graphicData>
            </a:graphic>
            <wp14:sizeRelH relativeFrom="margin">
              <wp14:pctWidth>0</wp14:pctWidth>
            </wp14:sizeRelH>
            <wp14:sizeRelV relativeFrom="margin">
              <wp14:pctHeight>0</wp14:pctHeight>
            </wp14:sizeRelV>
          </wp:anchor>
        </w:drawing>
      </w:r>
      <w:r w:rsidRPr="009845D0">
        <w:rPr>
          <w:noProof/>
          <w:sz w:val="22"/>
          <w:szCs w:val="22"/>
        </w:rPr>
        <w:drawing>
          <wp:anchor distT="0" distB="0" distL="114300" distR="114300" simplePos="0" relativeHeight="251671552" behindDoc="1" locked="0" layoutInCell="1" allowOverlap="1" wp14:anchorId="722DED04" wp14:editId="474EDEE3">
            <wp:simplePos x="0" y="0"/>
            <wp:positionH relativeFrom="margin">
              <wp:align>left</wp:align>
            </wp:positionH>
            <wp:positionV relativeFrom="paragraph">
              <wp:posOffset>22860</wp:posOffset>
            </wp:positionV>
            <wp:extent cx="2537460" cy="1885315"/>
            <wp:effectExtent l="0" t="0" r="0" b="635"/>
            <wp:wrapTight wrapText="bothSides">
              <wp:wrapPolygon edited="0">
                <wp:start x="0" y="0"/>
                <wp:lineTo x="0" y="21389"/>
                <wp:lineTo x="21405" y="21389"/>
                <wp:lineTo x="21405" y="0"/>
                <wp:lineTo x="0" y="0"/>
              </wp:wrapPolygon>
            </wp:wrapTight>
            <wp:docPr id="923378886" name="Picture 1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78886" name="Picture 12" descr="A graph of a graph&#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7460" cy="1885315"/>
                    </a:xfrm>
                    <a:prstGeom prst="rect">
                      <a:avLst/>
                    </a:prstGeom>
                  </pic:spPr>
                </pic:pic>
              </a:graphicData>
            </a:graphic>
            <wp14:sizeRelH relativeFrom="margin">
              <wp14:pctWidth>0</wp14:pctWidth>
            </wp14:sizeRelH>
            <wp14:sizeRelV relativeFrom="margin">
              <wp14:pctHeight>0</wp14:pctHeight>
            </wp14:sizeRelV>
          </wp:anchor>
        </w:drawing>
      </w:r>
    </w:p>
    <w:p w14:paraId="6F61DAF2" w14:textId="3708710E" w:rsidR="00EA41AD" w:rsidRPr="00EA41AD" w:rsidRDefault="00D171FE" w:rsidP="00EA41AD">
      <w:pPr>
        <w:pStyle w:val="Caption"/>
        <w:jc w:val="both"/>
        <w:rPr>
          <w:sz w:val="22"/>
          <w:szCs w:val="22"/>
        </w:rPr>
      </w:pPr>
      <w:r w:rsidRPr="009845D0">
        <w:rPr>
          <w:sz w:val="22"/>
          <w:szCs w:val="22"/>
          <w:lang w:val="el-GR"/>
        </w:rPr>
        <w:t>Εικόνα</w:t>
      </w:r>
      <w:r w:rsidRPr="009845D0">
        <w:rPr>
          <w:sz w:val="22"/>
          <w:szCs w:val="22"/>
        </w:rPr>
        <w:t xml:space="preserve"> </w:t>
      </w:r>
      <w:r w:rsidR="005D50A5" w:rsidRPr="009845D0">
        <w:rPr>
          <w:sz w:val="22"/>
          <w:szCs w:val="22"/>
        </w:rPr>
        <w:t>8</w:t>
      </w:r>
      <w:r w:rsidRPr="009845D0">
        <w:rPr>
          <w:sz w:val="22"/>
          <w:szCs w:val="22"/>
        </w:rPr>
        <w:t>: average presence of genre Adventure</w:t>
      </w:r>
      <w:r w:rsidR="00EA41AD" w:rsidRPr="00EA41AD">
        <w:rPr>
          <w:sz w:val="22"/>
          <w:szCs w:val="22"/>
        </w:rPr>
        <w:t xml:space="preserve"> / </w:t>
      </w:r>
      <w:r w:rsidR="00EA41AD" w:rsidRPr="009845D0">
        <w:rPr>
          <w:sz w:val="22"/>
          <w:szCs w:val="22"/>
          <w:lang w:val="el-GR"/>
        </w:rPr>
        <w:t>Εικόνα</w:t>
      </w:r>
      <w:r w:rsidR="00EA41AD" w:rsidRPr="009845D0">
        <w:rPr>
          <w:sz w:val="22"/>
          <w:szCs w:val="22"/>
        </w:rPr>
        <w:t xml:space="preserve"> 9: average presence of genre animation</w:t>
      </w:r>
    </w:p>
    <w:p w14:paraId="09A40B97" w14:textId="5793CF9B" w:rsidR="001E4414" w:rsidRPr="009845D0" w:rsidRDefault="001E4414" w:rsidP="00357D48">
      <w:pPr>
        <w:ind w:left="360"/>
        <w:jc w:val="both"/>
        <w:rPr>
          <w:sz w:val="22"/>
          <w:szCs w:val="22"/>
          <w:lang w:val="el-GR"/>
        </w:rPr>
      </w:pPr>
      <w:r w:rsidRPr="009845D0">
        <w:rPr>
          <w:sz w:val="22"/>
          <w:szCs w:val="22"/>
        </w:rPr>
        <w:lastRenderedPageBreak/>
        <w:t>Cluster</w:t>
      </w:r>
      <w:r w:rsidRPr="009845D0">
        <w:rPr>
          <w:sz w:val="22"/>
          <w:szCs w:val="22"/>
          <w:lang w:val="el-GR"/>
        </w:rPr>
        <w:t xml:space="preserve"> 2 φαίνεται να έχει τη μεγαλύτερη μέση τιμή (~0.55), άρα πολλές ταινίες σε αυτό το </w:t>
      </w:r>
      <w:r w:rsidRPr="009845D0">
        <w:rPr>
          <w:sz w:val="22"/>
          <w:szCs w:val="22"/>
        </w:rPr>
        <w:t>cluster</w:t>
      </w:r>
      <w:r w:rsidRPr="009845D0">
        <w:rPr>
          <w:sz w:val="22"/>
          <w:szCs w:val="22"/>
          <w:lang w:val="el-GR"/>
        </w:rPr>
        <w:t xml:space="preserve"> είναι </w:t>
      </w:r>
      <w:r w:rsidRPr="009845D0">
        <w:rPr>
          <w:sz w:val="22"/>
          <w:szCs w:val="22"/>
        </w:rPr>
        <w:t>Adventure</w:t>
      </w:r>
      <w:r w:rsidRPr="009845D0">
        <w:rPr>
          <w:sz w:val="22"/>
          <w:szCs w:val="22"/>
          <w:lang w:val="el-GR"/>
        </w:rPr>
        <w:t>.</w:t>
      </w:r>
    </w:p>
    <w:p w14:paraId="755D44A4" w14:textId="5D1DAC25" w:rsidR="001E4414" w:rsidRPr="009845D0" w:rsidRDefault="001E4414" w:rsidP="00357D48">
      <w:pPr>
        <w:ind w:left="360"/>
        <w:jc w:val="both"/>
        <w:rPr>
          <w:sz w:val="22"/>
          <w:szCs w:val="22"/>
          <w:lang w:val="el-GR"/>
        </w:rPr>
      </w:pPr>
      <w:r w:rsidRPr="009845D0">
        <w:rPr>
          <w:sz w:val="22"/>
          <w:szCs w:val="22"/>
        </w:rPr>
        <w:t>Cluster</w:t>
      </w:r>
      <w:r w:rsidRPr="009845D0">
        <w:rPr>
          <w:sz w:val="22"/>
          <w:szCs w:val="22"/>
          <w:lang w:val="el-GR"/>
        </w:rPr>
        <w:t xml:space="preserve"> 1 έχει και αυτό αρκετό </w:t>
      </w:r>
      <w:r w:rsidRPr="009845D0">
        <w:rPr>
          <w:sz w:val="22"/>
          <w:szCs w:val="22"/>
        </w:rPr>
        <w:t>Adventure</w:t>
      </w:r>
      <w:r w:rsidRPr="009845D0">
        <w:rPr>
          <w:sz w:val="22"/>
          <w:szCs w:val="22"/>
          <w:lang w:val="el-GR"/>
        </w:rPr>
        <w:t xml:space="preserve"> (~0.3), ενώ το </w:t>
      </w:r>
      <w:r w:rsidRPr="009845D0">
        <w:rPr>
          <w:sz w:val="22"/>
          <w:szCs w:val="22"/>
        </w:rPr>
        <w:t>Cluster</w:t>
      </w:r>
      <w:r w:rsidRPr="009845D0">
        <w:rPr>
          <w:sz w:val="22"/>
          <w:szCs w:val="22"/>
          <w:lang w:val="el-GR"/>
        </w:rPr>
        <w:t xml:space="preserve"> 0 είναι σχεδόν ανύπαρκτο σε </w:t>
      </w:r>
      <w:r w:rsidRPr="009845D0">
        <w:rPr>
          <w:sz w:val="22"/>
          <w:szCs w:val="22"/>
        </w:rPr>
        <w:t>Adventure</w:t>
      </w:r>
      <w:r w:rsidRPr="009845D0">
        <w:rPr>
          <w:sz w:val="22"/>
          <w:szCs w:val="22"/>
          <w:lang w:val="el-GR"/>
        </w:rPr>
        <w:t>.</w:t>
      </w:r>
    </w:p>
    <w:p w14:paraId="02FCCE23" w14:textId="683496CE" w:rsidR="00096A7C" w:rsidRPr="009845D0" w:rsidRDefault="00D171FE" w:rsidP="00096A7C">
      <w:pPr>
        <w:ind w:left="360"/>
        <w:jc w:val="both"/>
        <w:rPr>
          <w:sz w:val="22"/>
          <w:szCs w:val="22"/>
          <w:lang w:val="el-GR"/>
        </w:rPr>
      </w:pPr>
      <w:r w:rsidRPr="009845D0">
        <w:rPr>
          <w:sz w:val="22"/>
          <w:szCs w:val="22"/>
          <w:lang w:val="el-GR"/>
        </w:rPr>
        <w:t xml:space="preserve">Πάντως παρατηρείται ότι το είδος </w:t>
      </w:r>
      <w:r w:rsidRPr="009845D0">
        <w:rPr>
          <w:sz w:val="22"/>
          <w:szCs w:val="22"/>
        </w:rPr>
        <w:t>adventure</w:t>
      </w:r>
      <w:r w:rsidRPr="009845D0">
        <w:rPr>
          <w:sz w:val="22"/>
          <w:szCs w:val="22"/>
          <w:lang w:val="el-GR"/>
        </w:rPr>
        <w:t>, χαρακτηρίζει τη πλειοψηφία των ταινιών.</w:t>
      </w:r>
    </w:p>
    <w:p w14:paraId="4A22A931" w14:textId="77777777" w:rsidR="001E4414" w:rsidRPr="009845D0" w:rsidRDefault="001E4414" w:rsidP="00357D48">
      <w:pPr>
        <w:ind w:left="360"/>
        <w:jc w:val="both"/>
        <w:rPr>
          <w:sz w:val="22"/>
          <w:szCs w:val="22"/>
          <w:lang w:val="el-GR"/>
        </w:rPr>
      </w:pPr>
      <w:r w:rsidRPr="009845D0">
        <w:rPr>
          <w:sz w:val="22"/>
          <w:szCs w:val="22"/>
          <w:lang w:val="el-GR"/>
        </w:rPr>
        <w:t xml:space="preserve">Το </w:t>
      </w:r>
      <w:r w:rsidRPr="009845D0">
        <w:rPr>
          <w:sz w:val="22"/>
          <w:szCs w:val="22"/>
        </w:rPr>
        <w:t>Cluster</w:t>
      </w:r>
      <w:r w:rsidRPr="009845D0">
        <w:rPr>
          <w:sz w:val="22"/>
          <w:szCs w:val="22"/>
          <w:lang w:val="el-GR"/>
        </w:rPr>
        <w:t xml:space="preserve"> 2 δεσπόζει με ~0.35, δηλαδή περίπου 35% των ταινιών εκεί είναι </w:t>
      </w:r>
      <w:r w:rsidRPr="009845D0">
        <w:rPr>
          <w:sz w:val="22"/>
          <w:szCs w:val="22"/>
        </w:rPr>
        <w:t>Animation</w:t>
      </w:r>
      <w:r w:rsidRPr="009845D0">
        <w:rPr>
          <w:sz w:val="22"/>
          <w:szCs w:val="22"/>
          <w:lang w:val="el-GR"/>
        </w:rPr>
        <w:t>.</w:t>
      </w:r>
    </w:p>
    <w:p w14:paraId="2EC19C43" w14:textId="77777777" w:rsidR="001E4414" w:rsidRPr="009845D0" w:rsidRDefault="001E4414" w:rsidP="00357D48">
      <w:pPr>
        <w:ind w:left="360"/>
        <w:jc w:val="both"/>
        <w:rPr>
          <w:sz w:val="22"/>
          <w:szCs w:val="22"/>
          <w:lang w:val="el-GR"/>
        </w:rPr>
      </w:pPr>
      <w:r w:rsidRPr="009845D0">
        <w:rPr>
          <w:sz w:val="22"/>
          <w:szCs w:val="22"/>
          <w:lang w:val="el-GR"/>
        </w:rPr>
        <w:t xml:space="preserve">Τα άλλα 2 </w:t>
      </w:r>
      <w:r w:rsidRPr="009845D0">
        <w:rPr>
          <w:sz w:val="22"/>
          <w:szCs w:val="22"/>
        </w:rPr>
        <w:t>clusters</w:t>
      </w:r>
      <w:r w:rsidRPr="009845D0">
        <w:rPr>
          <w:sz w:val="22"/>
          <w:szCs w:val="22"/>
          <w:lang w:val="el-GR"/>
        </w:rPr>
        <w:t xml:space="preserve"> έχουν αμελητέο </w:t>
      </w:r>
      <w:r w:rsidRPr="009845D0">
        <w:rPr>
          <w:sz w:val="22"/>
          <w:szCs w:val="22"/>
        </w:rPr>
        <w:t>Animation</w:t>
      </w:r>
      <w:r w:rsidRPr="009845D0">
        <w:rPr>
          <w:sz w:val="22"/>
          <w:szCs w:val="22"/>
          <w:lang w:val="el-GR"/>
        </w:rPr>
        <w:t xml:space="preserve"> (~0 ή 0.01).</w:t>
      </w:r>
    </w:p>
    <w:p w14:paraId="522BF12C" w14:textId="77C8D58C" w:rsidR="00096A7C" w:rsidRDefault="001E4414" w:rsidP="00EA41AD">
      <w:pPr>
        <w:ind w:left="360"/>
        <w:jc w:val="both"/>
        <w:rPr>
          <w:sz w:val="22"/>
          <w:szCs w:val="22"/>
          <w:lang w:val="el-GR"/>
        </w:rPr>
      </w:pPr>
      <w:r w:rsidRPr="009845D0">
        <w:rPr>
          <w:sz w:val="22"/>
          <w:szCs w:val="22"/>
          <w:lang w:val="el-GR"/>
        </w:rPr>
        <w:t xml:space="preserve">Επομένως, το </w:t>
      </w:r>
      <w:r w:rsidRPr="009845D0">
        <w:rPr>
          <w:sz w:val="22"/>
          <w:szCs w:val="22"/>
        </w:rPr>
        <w:t>Cluster</w:t>
      </w:r>
      <w:r w:rsidRPr="009845D0">
        <w:rPr>
          <w:sz w:val="22"/>
          <w:szCs w:val="22"/>
          <w:lang w:val="el-GR"/>
        </w:rPr>
        <w:t xml:space="preserve"> 2 θα μπορούσε να ερμηνευτεί ως “</w:t>
      </w:r>
      <w:r w:rsidRPr="009845D0">
        <w:rPr>
          <w:sz w:val="22"/>
          <w:szCs w:val="22"/>
        </w:rPr>
        <w:t>Animation</w:t>
      </w:r>
      <w:r w:rsidRPr="009845D0">
        <w:rPr>
          <w:sz w:val="22"/>
          <w:szCs w:val="22"/>
          <w:lang w:val="el-GR"/>
        </w:rPr>
        <w:t>/</w:t>
      </w:r>
      <w:r w:rsidRPr="009845D0">
        <w:rPr>
          <w:sz w:val="22"/>
          <w:szCs w:val="22"/>
        </w:rPr>
        <w:t>Adventure</w:t>
      </w:r>
      <w:r w:rsidRPr="009845D0">
        <w:rPr>
          <w:sz w:val="22"/>
          <w:szCs w:val="22"/>
          <w:lang w:val="el-GR"/>
        </w:rPr>
        <w:t>” (και πιθανώς πιο παιδικό) σε μεγάλο ποσοστό.</w:t>
      </w:r>
    </w:p>
    <w:p w14:paraId="186B98F4" w14:textId="77777777" w:rsidR="00360B0E" w:rsidRPr="009845D0" w:rsidRDefault="00360B0E" w:rsidP="00360B0E">
      <w:pPr>
        <w:jc w:val="both"/>
        <w:rPr>
          <w:sz w:val="22"/>
          <w:szCs w:val="22"/>
          <w:lang w:val="el-GR"/>
        </w:rPr>
      </w:pPr>
      <w:r w:rsidRPr="009845D0">
        <w:rPr>
          <w:sz w:val="22"/>
          <w:szCs w:val="22"/>
          <w:lang w:val="el-GR"/>
        </w:rPr>
        <w:t xml:space="preserve">Σύγκριση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και </w:t>
      </w:r>
      <w:r w:rsidRPr="009845D0">
        <w:rPr>
          <w:sz w:val="22"/>
          <w:szCs w:val="22"/>
        </w:rPr>
        <w:t>DBSCAN</w:t>
      </w:r>
      <w:r w:rsidRPr="009845D0">
        <w:rPr>
          <w:sz w:val="22"/>
          <w:szCs w:val="22"/>
          <w:lang w:val="el-GR"/>
        </w:rPr>
        <w:t xml:space="preserve">: Η εφαρμογή των δύο μεθόδων </w:t>
      </w:r>
      <w:r w:rsidRPr="009845D0">
        <w:rPr>
          <w:sz w:val="22"/>
          <w:szCs w:val="22"/>
        </w:rPr>
        <w:t>clustering</w:t>
      </w:r>
      <w:r w:rsidRPr="009845D0">
        <w:rPr>
          <w:sz w:val="22"/>
          <w:szCs w:val="22"/>
          <w:lang w:val="el-GR"/>
        </w:rPr>
        <w:t xml:space="preserve"> ανέδειξε διαφορετικές οπτικές των δεδομένων:</w:t>
      </w:r>
    </w:p>
    <w:p w14:paraId="72D78ED8" w14:textId="77777777" w:rsidR="00360B0E" w:rsidRPr="009845D0" w:rsidRDefault="00360B0E" w:rsidP="00360B0E">
      <w:pPr>
        <w:numPr>
          <w:ilvl w:val="0"/>
          <w:numId w:val="74"/>
        </w:numPr>
        <w:jc w:val="both"/>
        <w:rPr>
          <w:sz w:val="22"/>
          <w:szCs w:val="22"/>
          <w:lang w:val="el-GR"/>
        </w:rPr>
      </w:pPr>
      <w:r w:rsidRPr="009845D0">
        <w:rPr>
          <w:sz w:val="22"/>
          <w:szCs w:val="22"/>
          <w:lang w:val="el-GR"/>
        </w:rPr>
        <w:t xml:space="preserve">Ο βέλτιστος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w:t>
      </w:r>
      <w:r w:rsidRPr="009845D0">
        <w:rPr>
          <w:sz w:val="22"/>
          <w:szCs w:val="22"/>
        </w:rPr>
        <w:t>K</w:t>
      </w:r>
      <w:r w:rsidRPr="009845D0">
        <w:rPr>
          <w:sz w:val="22"/>
          <w:szCs w:val="22"/>
          <w:lang w:val="el-GR"/>
        </w:rPr>
        <w:t xml:space="preserve">=3) παρείχε λίγες, σαφείς ομάδες ταινιών. Μπορούμε να συνοψίσουμε τις τρεις αυτές ομάδες και να τις ερμηνεύσουμε (όπως έγινε παραπάνω), παρατηρώντας διαφορές στα </w:t>
      </w:r>
      <w:r w:rsidRPr="009845D0">
        <w:rPr>
          <w:sz w:val="22"/>
          <w:szCs w:val="22"/>
        </w:rPr>
        <w:t>genres</w:t>
      </w:r>
      <w:r w:rsidRPr="009845D0">
        <w:rPr>
          <w:sz w:val="22"/>
          <w:szCs w:val="22"/>
          <w:lang w:val="el-GR"/>
        </w:rPr>
        <w:t xml:space="preserve"> και στη μέση βαθμολογία κάθε ομάδας.</w:t>
      </w:r>
    </w:p>
    <w:p w14:paraId="528FFC3D" w14:textId="77777777" w:rsidR="00360B0E" w:rsidRPr="009845D0" w:rsidRDefault="00360B0E" w:rsidP="00360B0E">
      <w:pPr>
        <w:numPr>
          <w:ilvl w:val="0"/>
          <w:numId w:val="74"/>
        </w:numPr>
        <w:jc w:val="both"/>
        <w:rPr>
          <w:sz w:val="22"/>
          <w:szCs w:val="22"/>
          <w:lang w:val="el-GR"/>
        </w:rPr>
      </w:pPr>
      <w:r w:rsidRPr="009845D0">
        <w:rPr>
          <w:sz w:val="22"/>
          <w:szCs w:val="22"/>
          <w:lang w:val="el-GR"/>
        </w:rPr>
        <w:t xml:space="preserve">Ο βέλτιστος </w:t>
      </w:r>
      <w:r w:rsidRPr="009845D0">
        <w:rPr>
          <w:sz w:val="22"/>
          <w:szCs w:val="22"/>
        </w:rPr>
        <w:t>DBSCAN</w:t>
      </w:r>
      <w:r w:rsidRPr="009845D0">
        <w:rPr>
          <w:sz w:val="22"/>
          <w:szCs w:val="22"/>
          <w:lang w:val="el-GR"/>
        </w:rPr>
        <w:t xml:space="preserve">, αντίθετα, παρήγαγε έναν πολύ μεγαλύτερο αριθμό </w:t>
      </w:r>
      <w:r w:rsidRPr="009845D0">
        <w:rPr>
          <w:sz w:val="22"/>
          <w:szCs w:val="22"/>
        </w:rPr>
        <w:t>clusters</w:t>
      </w:r>
      <w:r w:rsidRPr="009845D0">
        <w:rPr>
          <w:sz w:val="22"/>
          <w:szCs w:val="22"/>
          <w:lang w:val="el-GR"/>
        </w:rPr>
        <w:t>. Στο διάγραμμα 2</w:t>
      </w:r>
      <w:r w:rsidRPr="009845D0">
        <w:rPr>
          <w:sz w:val="22"/>
          <w:szCs w:val="22"/>
        </w:rPr>
        <w:t>D</w:t>
      </w:r>
      <w:r w:rsidRPr="009845D0">
        <w:rPr>
          <w:sz w:val="22"/>
          <w:szCs w:val="22"/>
          <w:lang w:val="el-GR"/>
        </w:rPr>
        <w:t xml:space="preserve"> </w:t>
      </w:r>
      <w:r w:rsidRPr="009845D0">
        <w:rPr>
          <w:sz w:val="22"/>
          <w:szCs w:val="22"/>
        </w:rPr>
        <w:t>PCA</w:t>
      </w:r>
      <w:r w:rsidRPr="009845D0">
        <w:rPr>
          <w:sz w:val="22"/>
          <w:szCs w:val="22"/>
          <w:lang w:val="el-GR"/>
        </w:rPr>
        <w:t xml:space="preserve"> των αποτελεσμάτων του </w:t>
      </w:r>
      <w:r w:rsidRPr="009845D0">
        <w:rPr>
          <w:sz w:val="22"/>
          <w:szCs w:val="22"/>
        </w:rPr>
        <w:t>DBSCAN</w:t>
      </w:r>
      <w:r w:rsidRPr="009845D0">
        <w:rPr>
          <w:sz w:val="22"/>
          <w:szCs w:val="22"/>
          <w:lang w:val="el-GR"/>
        </w:rPr>
        <w:t xml:space="preserve">, εμφανίστηκαν εκατοντάδες διαφορετικές ετικέτες </w:t>
      </w:r>
      <w:r w:rsidRPr="009845D0">
        <w:rPr>
          <w:sz w:val="22"/>
          <w:szCs w:val="22"/>
        </w:rPr>
        <w:t>clusters</w:t>
      </w:r>
      <w:r w:rsidRPr="009845D0">
        <w:rPr>
          <w:sz w:val="22"/>
          <w:szCs w:val="22"/>
          <w:lang w:val="el-GR"/>
        </w:rPr>
        <w:t xml:space="preserve"> (π.χ. </w:t>
      </w:r>
      <w:r w:rsidRPr="009845D0">
        <w:rPr>
          <w:sz w:val="22"/>
          <w:szCs w:val="22"/>
        </w:rPr>
        <w:t>cluster</w:t>
      </w:r>
      <w:r w:rsidRPr="009845D0">
        <w:rPr>
          <w:sz w:val="22"/>
          <w:szCs w:val="22"/>
          <w:lang w:val="el-GR"/>
        </w:rPr>
        <w:t xml:space="preserve"> </w:t>
      </w:r>
      <w:r w:rsidRPr="009845D0">
        <w:rPr>
          <w:sz w:val="22"/>
          <w:szCs w:val="22"/>
        </w:rPr>
        <w:t>IDs</w:t>
      </w:r>
      <w:r w:rsidRPr="009845D0">
        <w:rPr>
          <w:sz w:val="22"/>
          <w:szCs w:val="22"/>
          <w:lang w:val="el-GR"/>
        </w:rPr>
        <w:t xml:space="preserve"> 0, 1, 2, ..., 400, 800,</w:t>
      </w:r>
      <w:r>
        <w:rPr>
          <w:sz w:val="22"/>
          <w:szCs w:val="22"/>
          <w:lang w:val="el-GR"/>
        </w:rPr>
        <w:t xml:space="preserve"> …) </w:t>
      </w:r>
      <w:r w:rsidRPr="009845D0">
        <w:rPr>
          <w:sz w:val="22"/>
          <w:szCs w:val="22"/>
          <w:lang w:val="el-GR"/>
        </w:rPr>
        <w:t xml:space="preserve">κάτι που σημαίνει ότι ο </w:t>
      </w:r>
      <w:r w:rsidRPr="009845D0">
        <w:rPr>
          <w:sz w:val="22"/>
          <w:szCs w:val="22"/>
        </w:rPr>
        <w:t>DBSCAN</w:t>
      </w:r>
      <w:r w:rsidRPr="009845D0">
        <w:rPr>
          <w:sz w:val="22"/>
          <w:szCs w:val="22"/>
          <w:lang w:val="el-GR"/>
        </w:rPr>
        <w:t xml:space="preserve"> διαμόρφωσε πολυάριθμες </w:t>
      </w:r>
      <w:proofErr w:type="spellStart"/>
      <w:r w:rsidRPr="009845D0">
        <w:rPr>
          <w:sz w:val="22"/>
          <w:szCs w:val="22"/>
          <w:lang w:val="el-GR"/>
        </w:rPr>
        <w:t>μικροσυστάδες</w:t>
      </w:r>
      <w:proofErr w:type="spellEnd"/>
      <w:r w:rsidRPr="009845D0">
        <w:rPr>
          <w:sz w:val="22"/>
          <w:szCs w:val="22"/>
          <w:lang w:val="el-GR"/>
        </w:rPr>
        <w:t>.</w:t>
      </w:r>
    </w:p>
    <w:p w14:paraId="78CC8F17" w14:textId="77777777" w:rsidR="00360B0E" w:rsidRPr="009845D0" w:rsidRDefault="00360B0E" w:rsidP="00360B0E">
      <w:pPr>
        <w:numPr>
          <w:ilvl w:val="0"/>
          <w:numId w:val="74"/>
        </w:numPr>
        <w:jc w:val="both"/>
        <w:rPr>
          <w:sz w:val="22"/>
          <w:szCs w:val="22"/>
          <w:lang w:val="el-GR"/>
        </w:rPr>
      </w:pPr>
      <w:r w:rsidRPr="009845D0">
        <w:rPr>
          <w:sz w:val="22"/>
          <w:szCs w:val="22"/>
          <w:lang w:val="el-GR"/>
        </w:rPr>
        <w:t xml:space="preserve">Οι πολλές μικρές συστάδες του </w:t>
      </w:r>
      <w:r w:rsidRPr="009845D0">
        <w:rPr>
          <w:sz w:val="22"/>
          <w:szCs w:val="22"/>
        </w:rPr>
        <w:t>DBSCAN</w:t>
      </w:r>
      <w:r w:rsidRPr="009845D0">
        <w:rPr>
          <w:sz w:val="22"/>
          <w:szCs w:val="22"/>
          <w:lang w:val="el-GR"/>
        </w:rPr>
        <w:t xml:space="preserve"> δυσχεραίνουν την ερμηνεία των αποτελεσμάτων. Δεν είναι πρακτικό να εξαχθούν συμπεράσματα αν έχουμε δεκάδες ή εκατοντάδες ομάδες</w:t>
      </w:r>
      <w:r>
        <w:rPr>
          <w:sz w:val="22"/>
          <w:szCs w:val="22"/>
          <w:lang w:val="el-GR"/>
        </w:rPr>
        <w:t>,</w:t>
      </w:r>
      <w:r w:rsidRPr="009845D0">
        <w:rPr>
          <w:sz w:val="22"/>
          <w:szCs w:val="22"/>
          <w:lang w:val="el-GR"/>
        </w:rPr>
        <w:t xml:space="preserve"> δεν μπορούμε εύκολα να περιγράψουμε “τι είδους ταινίες” ανήκουν σε καθεμία από τόσο πολλές ομάδες. Αντίθετα, με τον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και 3 </w:t>
      </w:r>
      <w:r w:rsidRPr="009845D0">
        <w:rPr>
          <w:sz w:val="22"/>
          <w:szCs w:val="22"/>
        </w:rPr>
        <w:t>clusters</w:t>
      </w:r>
      <w:r w:rsidRPr="009845D0">
        <w:rPr>
          <w:sz w:val="22"/>
          <w:szCs w:val="22"/>
          <w:lang w:val="el-GR"/>
        </w:rPr>
        <w:t>, μπορούμε να δώσουμε μια θεματική ερμηνεία σε κάθε ομάδα.</w:t>
      </w:r>
    </w:p>
    <w:p w14:paraId="5A9A6AE0" w14:textId="77777777" w:rsidR="00360B0E" w:rsidRPr="009845D0" w:rsidRDefault="00360B0E" w:rsidP="00360B0E">
      <w:pPr>
        <w:jc w:val="both"/>
        <w:rPr>
          <w:sz w:val="22"/>
          <w:szCs w:val="22"/>
          <w:lang w:val="el-GR"/>
        </w:rPr>
      </w:pPr>
      <w:r w:rsidRPr="009845D0">
        <w:rPr>
          <w:sz w:val="22"/>
          <w:szCs w:val="22"/>
          <w:lang w:val="el-GR"/>
        </w:rPr>
        <w:t xml:space="preserve">Συνοψίζοντας, στο συγκεκριμένο πρόβλημα ο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αποδείχθηκε πιο κατάλληλος, καθώς προσφέρει μια συνοπτική και κατανοητή κατηγοριοποίηση των ταινιών σε λίγες ομάδες. Ο </w:t>
      </w:r>
      <w:r w:rsidRPr="009845D0">
        <w:rPr>
          <w:sz w:val="22"/>
          <w:szCs w:val="22"/>
        </w:rPr>
        <w:t>DBSCAN</w:t>
      </w:r>
      <w:r w:rsidRPr="009845D0">
        <w:rPr>
          <w:sz w:val="22"/>
          <w:szCs w:val="22"/>
          <w:lang w:val="el-GR"/>
        </w:rPr>
        <w:t xml:space="preserve"> με τις τρέχουσες ρυθμίσεις απέδωσε πληθώρα </w:t>
      </w:r>
      <w:r w:rsidRPr="009845D0">
        <w:rPr>
          <w:sz w:val="22"/>
          <w:szCs w:val="22"/>
        </w:rPr>
        <w:t>clusters</w:t>
      </w:r>
      <w:r w:rsidRPr="009845D0">
        <w:rPr>
          <w:sz w:val="22"/>
          <w:szCs w:val="22"/>
          <w:lang w:val="el-GR"/>
        </w:rPr>
        <w:t xml:space="preserve"> που δεν είναι εύκολο να αξιοποιηθούν πρακτικά. Επομένως, για την ομαδοποίηση των ταινιών του </w:t>
      </w:r>
      <w:proofErr w:type="spellStart"/>
      <w:r w:rsidRPr="009845D0">
        <w:rPr>
          <w:sz w:val="22"/>
          <w:szCs w:val="22"/>
        </w:rPr>
        <w:t>MovieLens</w:t>
      </w:r>
      <w:proofErr w:type="spellEnd"/>
      <w:r w:rsidRPr="009845D0">
        <w:rPr>
          <w:sz w:val="22"/>
          <w:szCs w:val="22"/>
          <w:lang w:val="el-GR"/>
        </w:rPr>
        <w:t xml:space="preserve"> </w:t>
      </w:r>
      <w:r w:rsidRPr="009845D0">
        <w:rPr>
          <w:sz w:val="22"/>
          <w:szCs w:val="22"/>
        </w:rPr>
        <w:t>dataset</w:t>
      </w:r>
      <w:r w:rsidRPr="009845D0">
        <w:rPr>
          <w:sz w:val="22"/>
          <w:szCs w:val="22"/>
          <w:lang w:val="el-GR"/>
        </w:rPr>
        <w:t xml:space="preserve"> σε διακριτές κατηγορίες, προτιμούμε την προσέγγιση του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έναντι του </w:t>
      </w:r>
      <w:r w:rsidRPr="009845D0">
        <w:rPr>
          <w:sz w:val="22"/>
          <w:szCs w:val="22"/>
        </w:rPr>
        <w:t>DBSCAN</w:t>
      </w:r>
      <w:r w:rsidRPr="009845D0">
        <w:rPr>
          <w:sz w:val="22"/>
          <w:szCs w:val="22"/>
          <w:lang w:val="el-GR"/>
        </w:rPr>
        <w:t>.</w:t>
      </w:r>
    </w:p>
    <w:p w14:paraId="2214F0EE" w14:textId="77777777" w:rsidR="00360B0E" w:rsidRPr="009845D0" w:rsidRDefault="00360B0E" w:rsidP="00EA41AD">
      <w:pPr>
        <w:ind w:left="360"/>
        <w:jc w:val="both"/>
        <w:rPr>
          <w:sz w:val="22"/>
          <w:szCs w:val="22"/>
          <w:lang w:val="el-GR"/>
        </w:rPr>
      </w:pPr>
    </w:p>
    <w:p w14:paraId="0087FBB4" w14:textId="42920B42" w:rsidR="008D2B78" w:rsidRPr="009845D0" w:rsidRDefault="00672A09" w:rsidP="00357D48">
      <w:pPr>
        <w:pStyle w:val="Heading1"/>
        <w:jc w:val="both"/>
        <w:rPr>
          <w:sz w:val="22"/>
          <w:szCs w:val="22"/>
          <w:lang w:val="el-GR"/>
        </w:rPr>
      </w:pPr>
      <w:bookmarkStart w:id="15" w:name="_Toc192854743"/>
      <w:r w:rsidRPr="009845D0">
        <w:rPr>
          <w:sz w:val="22"/>
          <w:szCs w:val="22"/>
          <w:lang w:val="el-GR"/>
        </w:rPr>
        <w:lastRenderedPageBreak/>
        <w:t>4</w:t>
      </w:r>
      <w:r w:rsidR="008D2B78" w:rsidRPr="009845D0">
        <w:rPr>
          <w:sz w:val="22"/>
          <w:szCs w:val="22"/>
          <w:lang w:val="el-GR"/>
        </w:rPr>
        <w:t>. Ταξινόμηση (</w:t>
      </w:r>
      <w:r w:rsidR="008D2B78" w:rsidRPr="009845D0">
        <w:rPr>
          <w:sz w:val="22"/>
          <w:szCs w:val="22"/>
        </w:rPr>
        <w:t>Classification</w:t>
      </w:r>
      <w:r w:rsidR="008D2B78" w:rsidRPr="009845D0">
        <w:rPr>
          <w:sz w:val="22"/>
          <w:szCs w:val="22"/>
          <w:lang w:val="el-GR"/>
        </w:rPr>
        <w:t>)</w:t>
      </w:r>
      <w:bookmarkEnd w:id="15"/>
    </w:p>
    <w:p w14:paraId="51146478" w14:textId="5FEDD2D0" w:rsidR="00E651DA" w:rsidRPr="009845D0" w:rsidRDefault="00E651DA" w:rsidP="00357D48">
      <w:pPr>
        <w:jc w:val="both"/>
        <w:rPr>
          <w:sz w:val="22"/>
          <w:szCs w:val="22"/>
          <w:lang w:val="el-GR"/>
        </w:rPr>
      </w:pPr>
      <w:r w:rsidRPr="009845D0">
        <w:rPr>
          <w:sz w:val="22"/>
          <w:szCs w:val="22"/>
          <w:lang w:val="el-GR"/>
        </w:rPr>
        <w:t>Αφού εξετάσαμε μια μη-εποπτευόμενη προσέγγιση (</w:t>
      </w:r>
      <w:r w:rsidRPr="009845D0">
        <w:rPr>
          <w:sz w:val="22"/>
          <w:szCs w:val="22"/>
        </w:rPr>
        <w:t>clustering</w:t>
      </w:r>
      <w:r w:rsidRPr="009845D0">
        <w:rPr>
          <w:sz w:val="22"/>
          <w:szCs w:val="22"/>
          <w:lang w:val="el-GR"/>
        </w:rPr>
        <w:t>) για την ανάλυση των δεδομένων, προχωράμε στην εποπτευόμενη μάθηση με στόχο την πρόβλεψη της “επιτυχίας” μιας ταινίας. Συγκεκριμένα, θα επιχειρήσουμε να εκπαιδεύσουμε μοντέλα ταξινόμησης που να προβλέπουν αν μια ταινία είναι δημοφιλής ή όχι με βάση τα χαρακτηριστικά της. Αυτό απαιτεί πρώτα να ορίσουμε ποια ταινία θεωρούμε “δημοφιλή” και στη συνέχεια να εκπαιδεύσουμε αλγορίθμους πάνω σε δεδομένα με γνωστές τέτοιες ετικέτες.</w:t>
      </w:r>
    </w:p>
    <w:p w14:paraId="186B6613" w14:textId="77777777" w:rsidR="00096A7C" w:rsidRPr="009845D0" w:rsidRDefault="00096A7C" w:rsidP="00357D48">
      <w:pPr>
        <w:jc w:val="both"/>
        <w:rPr>
          <w:sz w:val="22"/>
          <w:szCs w:val="22"/>
          <w:lang w:val="el-GR"/>
        </w:rPr>
      </w:pPr>
    </w:p>
    <w:p w14:paraId="7BCFD485" w14:textId="7DC739BF" w:rsidR="008D2B78" w:rsidRPr="009845D0" w:rsidRDefault="00672A09" w:rsidP="00357D48">
      <w:pPr>
        <w:pStyle w:val="Heading2"/>
        <w:jc w:val="both"/>
        <w:rPr>
          <w:sz w:val="22"/>
          <w:szCs w:val="22"/>
          <w:lang w:val="el-GR"/>
        </w:rPr>
      </w:pPr>
      <w:bookmarkStart w:id="16" w:name="_Toc192854744"/>
      <w:r w:rsidRPr="009845D0">
        <w:rPr>
          <w:sz w:val="22"/>
          <w:szCs w:val="22"/>
          <w:lang w:val="el-GR"/>
        </w:rPr>
        <w:t>4</w:t>
      </w:r>
      <w:r w:rsidR="008D2B78" w:rsidRPr="009845D0">
        <w:rPr>
          <w:sz w:val="22"/>
          <w:szCs w:val="22"/>
          <w:lang w:val="el-GR"/>
        </w:rPr>
        <w:t>.1 Ορισμός Στόχου (</w:t>
      </w:r>
      <w:r w:rsidR="008D2B78" w:rsidRPr="009845D0">
        <w:rPr>
          <w:sz w:val="22"/>
          <w:szCs w:val="22"/>
        </w:rPr>
        <w:t>Label</w:t>
      </w:r>
      <w:r w:rsidR="008D2B78" w:rsidRPr="009845D0">
        <w:rPr>
          <w:sz w:val="22"/>
          <w:szCs w:val="22"/>
          <w:lang w:val="el-GR"/>
        </w:rPr>
        <w:t>)</w:t>
      </w:r>
      <w:bookmarkEnd w:id="16"/>
    </w:p>
    <w:p w14:paraId="5C91FE79" w14:textId="77777777" w:rsidR="00E651DA" w:rsidRPr="009845D0" w:rsidRDefault="00E651DA" w:rsidP="00357D48">
      <w:pPr>
        <w:jc w:val="both"/>
        <w:rPr>
          <w:sz w:val="22"/>
          <w:szCs w:val="22"/>
          <w:lang w:val="el-GR"/>
        </w:rPr>
      </w:pPr>
      <w:r w:rsidRPr="009845D0">
        <w:rPr>
          <w:sz w:val="22"/>
          <w:szCs w:val="22"/>
          <w:lang w:val="el-GR"/>
        </w:rPr>
        <w:t>Για να προσεγγίσουμε το ζήτημα της πρόβλεψης δημοφιλίας, χρειάζεται να μετατρέψουμε το πρόβλημα σε ένα πρόβλημα δυαδικής ταξινόμησης. Ορίσαμε λοιπόν μια δυαδική ετικέτα στόχο, την οποία θα προβλέπουν τα μοντέλα μας:</w:t>
      </w:r>
    </w:p>
    <w:p w14:paraId="67DC51C1" w14:textId="4733DEA3" w:rsidR="00E651DA" w:rsidRPr="009845D0" w:rsidRDefault="00E651DA" w:rsidP="00357D48">
      <w:pPr>
        <w:numPr>
          <w:ilvl w:val="0"/>
          <w:numId w:val="75"/>
        </w:numPr>
        <w:jc w:val="both"/>
        <w:rPr>
          <w:sz w:val="22"/>
          <w:szCs w:val="22"/>
          <w:lang w:val="el-GR"/>
        </w:rPr>
      </w:pP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Μια ταινία χαρακτηρίζεται ως “δημοφιλής” (1) αν ο αριθμός αξιολογήσεων που έχει λάβει είναι πάνω από ένα ορισμένο όριο, αλλιώς χαρακτηρίζεται “μη δημοφιλής” (0).</w:t>
      </w:r>
    </w:p>
    <w:p w14:paraId="0A39453D" w14:textId="77777777" w:rsidR="00E651DA" w:rsidRPr="009845D0" w:rsidRDefault="00E651DA" w:rsidP="00357D48">
      <w:pPr>
        <w:numPr>
          <w:ilvl w:val="0"/>
          <w:numId w:val="75"/>
        </w:numPr>
        <w:jc w:val="both"/>
        <w:rPr>
          <w:sz w:val="22"/>
          <w:szCs w:val="22"/>
          <w:lang w:val="el-GR"/>
        </w:rPr>
      </w:pPr>
      <w:r w:rsidRPr="009845D0">
        <w:rPr>
          <w:sz w:val="22"/>
          <w:szCs w:val="22"/>
          <w:lang w:val="el-GR"/>
        </w:rPr>
        <w:t xml:space="preserve">Κριτήριο: Χρησιμοποιήσαμε ως όριο τη διάμεσο του πλήθους αξιολογήσεων όλων των ταινιών. Δηλαδή, υπολογίσαμε πόσες βαθμολογίες έχει η “μεσαία” ταινία στο σύνολο και θεωρήσαμε δημοφιλείς όλες όσες έχουν περισσότερες αξιολογήσεις από αυτό το </w:t>
      </w:r>
      <w:r w:rsidRPr="009845D0">
        <w:rPr>
          <w:sz w:val="22"/>
          <w:szCs w:val="22"/>
        </w:rPr>
        <w:t>median</w:t>
      </w:r>
      <w:r w:rsidRPr="009845D0">
        <w:rPr>
          <w:sz w:val="22"/>
          <w:szCs w:val="22"/>
          <w:lang w:val="el-GR"/>
        </w:rPr>
        <w:t>. Αν μια ταινία έχει αριθμό αξιολογήσεων κάτω από τη διάμεσο, χαρακτηρίζεται ως μη δημοφιλής.</w:t>
      </w:r>
    </w:p>
    <w:p w14:paraId="411ABCE3" w14:textId="7AD00304" w:rsidR="00E651DA" w:rsidRPr="009845D0" w:rsidRDefault="00E651DA" w:rsidP="00357D48">
      <w:pPr>
        <w:jc w:val="both"/>
        <w:rPr>
          <w:sz w:val="22"/>
          <w:szCs w:val="22"/>
          <w:lang w:val="el-GR"/>
        </w:rPr>
      </w:pPr>
      <w:r w:rsidRPr="009845D0">
        <w:rPr>
          <w:sz w:val="22"/>
          <w:szCs w:val="22"/>
          <w:lang w:val="el-GR"/>
        </w:rPr>
        <w:t xml:space="preserve">Με αυτόν τον τρόπο, περίπου το μισό των ταινιών λαμβάνει ετικέτα 1 (δημοφιλείς) και το άλλο μισό 0 (μη δημοφιλείς), πράγμα που καθιστά το </w:t>
      </w:r>
      <w:r w:rsidRPr="009845D0">
        <w:rPr>
          <w:sz w:val="22"/>
          <w:szCs w:val="22"/>
        </w:rPr>
        <w:t>dataset</w:t>
      </w:r>
      <w:r w:rsidRPr="009845D0">
        <w:rPr>
          <w:sz w:val="22"/>
          <w:szCs w:val="22"/>
          <w:lang w:val="el-GR"/>
        </w:rPr>
        <w:t xml:space="preserve"> ισορροπημένο ως προς τις κλάσεις και το κριτήριο αρκετά αυστηρό αλλά και αντικειμενικό. (Εναλλακτικά κριτήρια θα μπορούσαν να είναι το μέσο </w:t>
      </w:r>
      <w:r w:rsidRPr="009845D0">
        <w:rPr>
          <w:sz w:val="22"/>
          <w:szCs w:val="22"/>
        </w:rPr>
        <w:t>rating</w:t>
      </w:r>
      <w:r w:rsidRPr="009845D0">
        <w:rPr>
          <w:sz w:val="22"/>
          <w:szCs w:val="22"/>
          <w:lang w:val="el-GR"/>
        </w:rPr>
        <w:t xml:space="preserve"> ή ένας συνδυασμός </w:t>
      </w:r>
      <w:r w:rsidRPr="009845D0">
        <w:rPr>
          <w:sz w:val="22"/>
          <w:szCs w:val="22"/>
        </w:rPr>
        <w:t>rating</w:t>
      </w:r>
      <w:r w:rsidRPr="009845D0">
        <w:rPr>
          <w:sz w:val="22"/>
          <w:szCs w:val="22"/>
          <w:lang w:val="el-GR"/>
        </w:rPr>
        <w:t xml:space="preserve"> και αριθμού ψήφων, αλλά επιλέξαμε το πλήθος αξιολογήσεων ως ένδειξη “δημοφιλίας” – π.χ. μια ταινία με πολλές βαθμολογίες θεωρούμε ότι συζητήθηκε/προβλήθηκε πολύ.)</w:t>
      </w:r>
    </w:p>
    <w:p w14:paraId="45F38FB3" w14:textId="77777777" w:rsidR="00096A7C" w:rsidRPr="009845D0" w:rsidRDefault="00096A7C" w:rsidP="00357D48">
      <w:pPr>
        <w:jc w:val="both"/>
        <w:rPr>
          <w:sz w:val="22"/>
          <w:szCs w:val="22"/>
          <w:lang w:val="el-GR"/>
        </w:rPr>
      </w:pPr>
    </w:p>
    <w:p w14:paraId="5E0941CF" w14:textId="4186E16F" w:rsidR="008D2B78" w:rsidRPr="009845D0" w:rsidRDefault="00091EE8" w:rsidP="00357D48">
      <w:pPr>
        <w:pStyle w:val="Heading2"/>
        <w:jc w:val="both"/>
        <w:rPr>
          <w:sz w:val="22"/>
          <w:szCs w:val="22"/>
          <w:lang w:val="el-GR"/>
        </w:rPr>
      </w:pPr>
      <w:bookmarkStart w:id="17" w:name="_Toc192854745"/>
      <w:r w:rsidRPr="009845D0">
        <w:rPr>
          <w:sz w:val="22"/>
          <w:szCs w:val="22"/>
          <w:lang w:val="el-GR"/>
        </w:rPr>
        <w:t>4.2 Προετοιμασία συνόλου δεδομένων</w:t>
      </w:r>
      <w:bookmarkEnd w:id="17"/>
    </w:p>
    <w:p w14:paraId="56B98F2D" w14:textId="77777777" w:rsidR="00E651DA" w:rsidRPr="009845D0" w:rsidRDefault="00E651DA" w:rsidP="00357D48">
      <w:pPr>
        <w:jc w:val="both"/>
        <w:rPr>
          <w:sz w:val="22"/>
          <w:szCs w:val="22"/>
          <w:lang w:val="el-GR"/>
        </w:rPr>
      </w:pPr>
      <w:r w:rsidRPr="009845D0">
        <w:rPr>
          <w:sz w:val="22"/>
          <w:szCs w:val="22"/>
          <w:lang w:val="el-GR"/>
        </w:rPr>
        <w:t xml:space="preserve">Αφού ορίστηκε η ετικέτα </w:t>
      </w: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xml:space="preserve"> για κάθε ταινία, προχωρήσαμε στη δημιουργία του τελικού πίνακα χαρακτηριστικών για την ταξινόμηση και στον διαχωρισμό των δεδομένων σε </w:t>
      </w:r>
      <w:r w:rsidRPr="009845D0">
        <w:rPr>
          <w:sz w:val="22"/>
          <w:szCs w:val="22"/>
        </w:rPr>
        <w:t>training</w:t>
      </w:r>
      <w:r w:rsidRPr="009845D0">
        <w:rPr>
          <w:sz w:val="22"/>
          <w:szCs w:val="22"/>
          <w:lang w:val="el-GR"/>
        </w:rPr>
        <w:t xml:space="preserve"> και </w:t>
      </w:r>
      <w:r w:rsidRPr="009845D0">
        <w:rPr>
          <w:sz w:val="22"/>
          <w:szCs w:val="22"/>
        </w:rPr>
        <w:t>test</w:t>
      </w:r>
      <w:r w:rsidRPr="009845D0">
        <w:rPr>
          <w:sz w:val="22"/>
          <w:szCs w:val="22"/>
          <w:lang w:val="el-GR"/>
        </w:rPr>
        <w:t>:</w:t>
      </w:r>
    </w:p>
    <w:p w14:paraId="27B69AD9" w14:textId="06407086" w:rsidR="00E651DA" w:rsidRPr="009845D0" w:rsidRDefault="00E651DA" w:rsidP="00357D48">
      <w:pPr>
        <w:numPr>
          <w:ilvl w:val="0"/>
          <w:numId w:val="76"/>
        </w:numPr>
        <w:jc w:val="both"/>
        <w:rPr>
          <w:sz w:val="22"/>
          <w:szCs w:val="22"/>
          <w:lang w:val="el-GR"/>
        </w:rPr>
      </w:pPr>
      <w:r w:rsidRPr="009845D0">
        <w:rPr>
          <w:sz w:val="22"/>
          <w:szCs w:val="22"/>
          <w:lang w:val="el-GR"/>
        </w:rPr>
        <w:t xml:space="preserve">Συγχωνεύσαμε τη στήλη </w:t>
      </w: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xml:space="preserve"> με τα ήδη επεξεργασμένα δεδομένα των ταινιών. Δημιουργήσαμε δηλαδή ένα νέο </w:t>
      </w:r>
      <w:r w:rsidRPr="009845D0">
        <w:rPr>
          <w:sz w:val="22"/>
          <w:szCs w:val="22"/>
        </w:rPr>
        <w:t>DataFrame</w:t>
      </w:r>
      <w:r w:rsidR="008C748D">
        <w:rPr>
          <w:sz w:val="22"/>
          <w:szCs w:val="22"/>
          <w:lang w:val="el-GR"/>
        </w:rPr>
        <w:t xml:space="preserve"> </w:t>
      </w:r>
      <w:r w:rsidRPr="009845D0">
        <w:rPr>
          <w:sz w:val="22"/>
          <w:szCs w:val="22"/>
          <w:lang w:val="el-GR"/>
        </w:rPr>
        <w:t xml:space="preserve">το οποίο, για κάθε </w:t>
      </w:r>
      <w:r w:rsidRPr="009845D0">
        <w:rPr>
          <w:sz w:val="22"/>
          <w:szCs w:val="22"/>
        </w:rPr>
        <w:t>movieId</w:t>
      </w:r>
      <w:r w:rsidRPr="009845D0">
        <w:rPr>
          <w:sz w:val="22"/>
          <w:szCs w:val="22"/>
          <w:lang w:val="el-GR"/>
        </w:rPr>
        <w:t xml:space="preserve">, περιλαμβάνει όλα τα χαρακτηριστικά (π.χ. </w:t>
      </w:r>
      <w:r w:rsidRPr="009845D0">
        <w:rPr>
          <w:sz w:val="22"/>
          <w:szCs w:val="22"/>
        </w:rPr>
        <w:t>genres</w:t>
      </w:r>
      <w:r w:rsidRPr="009845D0">
        <w:rPr>
          <w:sz w:val="22"/>
          <w:szCs w:val="22"/>
          <w:lang w:val="el-GR"/>
        </w:rPr>
        <w:t xml:space="preserve"> σε </w:t>
      </w:r>
      <w:r w:rsidRPr="009845D0">
        <w:rPr>
          <w:sz w:val="22"/>
          <w:szCs w:val="22"/>
        </w:rPr>
        <w:t>one</w:t>
      </w:r>
      <w:r w:rsidRPr="009845D0">
        <w:rPr>
          <w:sz w:val="22"/>
          <w:szCs w:val="22"/>
          <w:lang w:val="el-GR"/>
        </w:rPr>
        <w:t>-</w:t>
      </w:r>
      <w:r w:rsidRPr="009845D0">
        <w:rPr>
          <w:sz w:val="22"/>
          <w:szCs w:val="22"/>
        </w:rPr>
        <w:t>hot</w:t>
      </w:r>
      <w:r w:rsidRPr="009845D0">
        <w:rPr>
          <w:sz w:val="22"/>
          <w:szCs w:val="22"/>
          <w:lang w:val="el-GR"/>
        </w:rPr>
        <w:t xml:space="preserve"> μορφή, </w:t>
      </w:r>
      <w:r w:rsidRPr="009845D0">
        <w:rPr>
          <w:sz w:val="22"/>
          <w:szCs w:val="22"/>
        </w:rPr>
        <w:t>normalized</w:t>
      </w:r>
      <w:r w:rsidRPr="009845D0">
        <w:rPr>
          <w:sz w:val="22"/>
          <w:szCs w:val="22"/>
          <w:lang w:val="el-GR"/>
        </w:rPr>
        <w:t xml:space="preserve"> βαθμολογία) συν τη στήλη-στόχο </w:t>
      </w: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w:t>
      </w:r>
    </w:p>
    <w:p w14:paraId="235F4715" w14:textId="5B76EC29" w:rsidR="00E651DA" w:rsidRPr="009845D0" w:rsidRDefault="00E651DA" w:rsidP="00357D48">
      <w:pPr>
        <w:numPr>
          <w:ilvl w:val="0"/>
          <w:numId w:val="76"/>
        </w:numPr>
        <w:jc w:val="both"/>
        <w:rPr>
          <w:sz w:val="22"/>
          <w:szCs w:val="22"/>
          <w:lang w:val="el-GR"/>
        </w:rPr>
      </w:pPr>
      <w:r w:rsidRPr="009845D0">
        <w:rPr>
          <w:sz w:val="22"/>
          <w:szCs w:val="22"/>
          <w:lang w:val="el-GR"/>
        </w:rPr>
        <w:t xml:space="preserve">Διαχωρίσαμε τα δεδομένα σε </w:t>
      </w:r>
      <w:r w:rsidRPr="009845D0">
        <w:rPr>
          <w:sz w:val="22"/>
          <w:szCs w:val="22"/>
        </w:rPr>
        <w:t>features</w:t>
      </w:r>
      <w:r w:rsidRPr="009845D0">
        <w:rPr>
          <w:sz w:val="22"/>
          <w:szCs w:val="22"/>
          <w:lang w:val="el-GR"/>
        </w:rPr>
        <w:t xml:space="preserve"> (</w:t>
      </w:r>
      <w:r w:rsidRPr="009845D0">
        <w:rPr>
          <w:sz w:val="22"/>
          <w:szCs w:val="22"/>
        </w:rPr>
        <w:t>X</w:t>
      </w:r>
      <w:r w:rsidRPr="009845D0">
        <w:rPr>
          <w:sz w:val="22"/>
          <w:szCs w:val="22"/>
          <w:lang w:val="el-GR"/>
        </w:rPr>
        <w:t xml:space="preserve">) και </w:t>
      </w:r>
      <w:r w:rsidRPr="009845D0">
        <w:rPr>
          <w:sz w:val="22"/>
          <w:szCs w:val="22"/>
        </w:rPr>
        <w:t>label</w:t>
      </w:r>
      <w:r w:rsidRPr="009845D0">
        <w:rPr>
          <w:sz w:val="22"/>
          <w:szCs w:val="22"/>
          <w:lang w:val="el-GR"/>
        </w:rPr>
        <w:t xml:space="preserve"> (</w:t>
      </w:r>
      <w:r w:rsidRPr="009845D0">
        <w:rPr>
          <w:sz w:val="22"/>
          <w:szCs w:val="22"/>
        </w:rPr>
        <w:t>y</w:t>
      </w:r>
      <w:r w:rsidRPr="009845D0">
        <w:rPr>
          <w:sz w:val="22"/>
          <w:szCs w:val="22"/>
          <w:lang w:val="el-GR"/>
        </w:rPr>
        <w:t xml:space="preserve">). Το </w:t>
      </w:r>
      <w:r w:rsidRPr="009845D0">
        <w:rPr>
          <w:sz w:val="22"/>
          <w:szCs w:val="22"/>
        </w:rPr>
        <w:t>X</w:t>
      </w:r>
      <w:r w:rsidRPr="009845D0">
        <w:rPr>
          <w:sz w:val="22"/>
          <w:szCs w:val="22"/>
          <w:lang w:val="el-GR"/>
        </w:rPr>
        <w:t xml:space="preserve"> περιλαμβάνει όλες τις χαρακτηριστικές στήλες εκτός από το </w:t>
      </w:r>
      <w:r w:rsidRPr="009845D0">
        <w:rPr>
          <w:sz w:val="22"/>
          <w:szCs w:val="22"/>
        </w:rPr>
        <w:t>movieId</w:t>
      </w:r>
      <w:r w:rsidRPr="009845D0">
        <w:rPr>
          <w:sz w:val="22"/>
          <w:szCs w:val="22"/>
          <w:lang w:val="el-GR"/>
        </w:rPr>
        <w:t xml:space="preserve"> και το </w:t>
      </w: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xml:space="preserve"> (το </w:t>
      </w:r>
      <w:r w:rsidRPr="009845D0">
        <w:rPr>
          <w:sz w:val="22"/>
          <w:szCs w:val="22"/>
        </w:rPr>
        <w:t>movieId</w:t>
      </w:r>
      <w:r w:rsidRPr="009845D0">
        <w:rPr>
          <w:sz w:val="22"/>
          <w:szCs w:val="22"/>
          <w:lang w:val="el-GR"/>
        </w:rPr>
        <w:t xml:space="preserve"> δεν </w:t>
      </w:r>
      <w:r w:rsidRPr="009845D0">
        <w:rPr>
          <w:sz w:val="22"/>
          <w:szCs w:val="22"/>
          <w:lang w:val="el-GR"/>
        </w:rPr>
        <w:lastRenderedPageBreak/>
        <w:t xml:space="preserve">έχει νόημα ως χαρακτηριστικό, ενώ το </w:t>
      </w: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xml:space="preserve"> είναι αυτό που θέλουμε να προβλέψουμε). Το </w:t>
      </w:r>
      <w:r w:rsidRPr="009845D0">
        <w:rPr>
          <w:sz w:val="22"/>
          <w:szCs w:val="22"/>
        </w:rPr>
        <w:t>y</w:t>
      </w:r>
      <w:r w:rsidRPr="009845D0">
        <w:rPr>
          <w:sz w:val="22"/>
          <w:szCs w:val="22"/>
          <w:lang w:val="el-GR"/>
        </w:rPr>
        <w:t xml:space="preserve"> είναι το αντίστοιχο διάνυσμα τιμών της μεταβλητής </w:t>
      </w:r>
      <w:r w:rsidRPr="009845D0">
        <w:rPr>
          <w:sz w:val="22"/>
          <w:szCs w:val="22"/>
        </w:rPr>
        <w:t>is</w:t>
      </w:r>
      <w:r w:rsidRPr="009845D0">
        <w:rPr>
          <w:sz w:val="22"/>
          <w:szCs w:val="22"/>
          <w:lang w:val="el-GR"/>
        </w:rPr>
        <w:t>_</w:t>
      </w:r>
      <w:r w:rsidRPr="009845D0">
        <w:rPr>
          <w:sz w:val="22"/>
          <w:szCs w:val="22"/>
        </w:rPr>
        <w:t>popular</w:t>
      </w:r>
      <w:r w:rsidRPr="009845D0">
        <w:rPr>
          <w:sz w:val="22"/>
          <w:szCs w:val="22"/>
          <w:lang w:val="el-GR"/>
        </w:rPr>
        <w:t xml:space="preserve"> (μήκους ίσου με τον αριθμό ταινιών).</w:t>
      </w:r>
    </w:p>
    <w:p w14:paraId="1936B8B6" w14:textId="77777777" w:rsidR="00E651DA" w:rsidRPr="009845D0" w:rsidRDefault="00E651DA" w:rsidP="00357D48">
      <w:pPr>
        <w:numPr>
          <w:ilvl w:val="0"/>
          <w:numId w:val="76"/>
        </w:numPr>
        <w:jc w:val="both"/>
        <w:rPr>
          <w:sz w:val="22"/>
          <w:szCs w:val="22"/>
          <w:lang w:val="el-GR"/>
        </w:rPr>
      </w:pPr>
      <w:r w:rsidRPr="009845D0">
        <w:rPr>
          <w:sz w:val="22"/>
          <w:szCs w:val="22"/>
          <w:lang w:val="el-GR"/>
        </w:rPr>
        <w:t>Έπειτα, χωρίσαμε το σύνολο των ταινιών σε δύο υποσύνολα: σύνολο εκπαίδευσης (</w:t>
      </w:r>
      <w:r w:rsidRPr="009845D0">
        <w:rPr>
          <w:sz w:val="22"/>
          <w:szCs w:val="22"/>
        </w:rPr>
        <w:t>training</w:t>
      </w:r>
      <w:r w:rsidRPr="009845D0">
        <w:rPr>
          <w:sz w:val="22"/>
          <w:szCs w:val="22"/>
          <w:lang w:val="el-GR"/>
        </w:rPr>
        <w:t>) και σύνολο δοκιμής (</w:t>
      </w:r>
      <w:r w:rsidRPr="009845D0">
        <w:rPr>
          <w:sz w:val="22"/>
          <w:szCs w:val="22"/>
        </w:rPr>
        <w:t>test</w:t>
      </w:r>
      <w:r w:rsidRPr="009845D0">
        <w:rPr>
          <w:sz w:val="22"/>
          <w:szCs w:val="22"/>
          <w:lang w:val="el-GR"/>
        </w:rPr>
        <w:t xml:space="preserve">). Χρησιμοποιήσαμε 80% των δεδομένων για εκπαίδευση και κρατήσαμε 20% ως </w:t>
      </w:r>
      <w:r w:rsidRPr="009845D0">
        <w:rPr>
          <w:sz w:val="22"/>
          <w:szCs w:val="22"/>
        </w:rPr>
        <w:t>test</w:t>
      </w:r>
      <w:r w:rsidRPr="009845D0">
        <w:rPr>
          <w:sz w:val="22"/>
          <w:szCs w:val="22"/>
          <w:lang w:val="el-GR"/>
        </w:rPr>
        <w:t xml:space="preserve">, ώστε να αξιολογήσουμε την απόδοση των μοντέλων σε “άγνωστα” δεδομένα. Επιπλέον, ο διαχωρισμός έγινε με </w:t>
      </w:r>
      <w:r w:rsidRPr="009845D0">
        <w:rPr>
          <w:sz w:val="22"/>
          <w:szCs w:val="22"/>
        </w:rPr>
        <w:t>stratify</w:t>
      </w:r>
      <w:r w:rsidRPr="009845D0">
        <w:rPr>
          <w:sz w:val="22"/>
          <w:szCs w:val="22"/>
          <w:lang w:val="el-GR"/>
        </w:rPr>
        <w:t xml:space="preserve"> = </w:t>
      </w:r>
      <w:r w:rsidRPr="009845D0">
        <w:rPr>
          <w:sz w:val="22"/>
          <w:szCs w:val="22"/>
        </w:rPr>
        <w:t>y</w:t>
      </w:r>
      <w:r w:rsidRPr="009845D0">
        <w:rPr>
          <w:sz w:val="22"/>
          <w:szCs w:val="22"/>
          <w:lang w:val="el-GR"/>
        </w:rPr>
        <w:t>, δηλαδή διατηρήθηκε η ίδια αναλογία δημοφιλών/μη δημοφιλών ταινιών και στα δύο σύνολα (περίπου 50-50), για να μην υπάρξει μεροληψία.</w:t>
      </w:r>
    </w:p>
    <w:p w14:paraId="7DD6D7BD" w14:textId="730E1396" w:rsidR="00096A7C" w:rsidRDefault="00E651DA" w:rsidP="00EA41AD">
      <w:pPr>
        <w:numPr>
          <w:ilvl w:val="0"/>
          <w:numId w:val="76"/>
        </w:numPr>
        <w:jc w:val="both"/>
        <w:rPr>
          <w:sz w:val="22"/>
          <w:szCs w:val="22"/>
          <w:lang w:val="el-GR"/>
        </w:rPr>
      </w:pPr>
      <w:r w:rsidRPr="009845D0">
        <w:rPr>
          <w:sz w:val="22"/>
          <w:szCs w:val="22"/>
          <w:lang w:val="el-GR"/>
        </w:rPr>
        <w:t xml:space="preserve">Στα χαρακτηριστικά του </w:t>
      </w:r>
      <w:r w:rsidRPr="009845D0">
        <w:rPr>
          <w:sz w:val="22"/>
          <w:szCs w:val="22"/>
        </w:rPr>
        <w:t>X</w:t>
      </w:r>
      <w:r w:rsidRPr="009845D0">
        <w:rPr>
          <w:sz w:val="22"/>
          <w:szCs w:val="22"/>
          <w:lang w:val="el-GR"/>
        </w:rPr>
        <w:t xml:space="preserve"> εφαρμόστηκε εκ νέου </w:t>
      </w:r>
      <w:r w:rsidRPr="009845D0">
        <w:rPr>
          <w:sz w:val="22"/>
          <w:szCs w:val="22"/>
        </w:rPr>
        <w:t>StandardScaler</w:t>
      </w:r>
      <w:r w:rsidRPr="009845D0">
        <w:rPr>
          <w:sz w:val="22"/>
          <w:szCs w:val="22"/>
          <w:lang w:val="el-GR"/>
        </w:rPr>
        <w:t xml:space="preserve"> μετά τον διαχωρισμό </w:t>
      </w:r>
      <w:r w:rsidRPr="009845D0">
        <w:rPr>
          <w:sz w:val="22"/>
          <w:szCs w:val="22"/>
        </w:rPr>
        <w:t>train</w:t>
      </w:r>
      <w:r w:rsidRPr="009845D0">
        <w:rPr>
          <w:sz w:val="22"/>
          <w:szCs w:val="22"/>
          <w:lang w:val="el-GR"/>
        </w:rPr>
        <w:t>-</w:t>
      </w:r>
      <w:r w:rsidRPr="009845D0">
        <w:rPr>
          <w:sz w:val="22"/>
          <w:szCs w:val="22"/>
        </w:rPr>
        <w:t>test</w:t>
      </w:r>
      <w:r w:rsidRPr="009845D0">
        <w:rPr>
          <w:sz w:val="22"/>
          <w:szCs w:val="22"/>
          <w:lang w:val="el-GR"/>
        </w:rPr>
        <w:t xml:space="preserve">. Συγκεκριμένα, προσαρμόσαμε τον </w:t>
      </w:r>
      <w:r w:rsidRPr="009845D0">
        <w:rPr>
          <w:sz w:val="22"/>
          <w:szCs w:val="22"/>
        </w:rPr>
        <w:t>scaler</w:t>
      </w:r>
      <w:r w:rsidRPr="009845D0">
        <w:rPr>
          <w:sz w:val="22"/>
          <w:szCs w:val="22"/>
          <w:lang w:val="el-GR"/>
        </w:rPr>
        <w:t xml:space="preserve"> στα δεδομένα εκπαίδευσης και τον χρησιμοποιήσαμε για να κλιμακώσουμε τόσο τα </w:t>
      </w:r>
      <w:r w:rsidRPr="009845D0">
        <w:rPr>
          <w:sz w:val="22"/>
          <w:szCs w:val="22"/>
        </w:rPr>
        <w:t>train</w:t>
      </w:r>
      <w:r w:rsidRPr="009845D0">
        <w:rPr>
          <w:sz w:val="22"/>
          <w:szCs w:val="22"/>
          <w:lang w:val="el-GR"/>
        </w:rPr>
        <w:t xml:space="preserve"> όσο και τα </w:t>
      </w:r>
      <w:r w:rsidRPr="009845D0">
        <w:rPr>
          <w:sz w:val="22"/>
          <w:szCs w:val="22"/>
        </w:rPr>
        <w:t>test</w:t>
      </w:r>
      <w:r w:rsidRPr="009845D0">
        <w:rPr>
          <w:sz w:val="22"/>
          <w:szCs w:val="22"/>
          <w:lang w:val="el-GR"/>
        </w:rPr>
        <w:t xml:space="preserve"> </w:t>
      </w:r>
      <w:r w:rsidRPr="009845D0">
        <w:rPr>
          <w:sz w:val="22"/>
          <w:szCs w:val="22"/>
        </w:rPr>
        <w:t>features</w:t>
      </w:r>
      <w:r w:rsidRPr="009845D0">
        <w:rPr>
          <w:sz w:val="22"/>
          <w:szCs w:val="22"/>
          <w:lang w:val="el-GR"/>
        </w:rPr>
        <w:t xml:space="preserve">. Με αυτόν τον τρόπο, όλα τα χαρακτηριστικά (όπως οι 0/1 στήλες </w:t>
      </w:r>
      <w:r w:rsidRPr="009845D0">
        <w:rPr>
          <w:sz w:val="22"/>
          <w:szCs w:val="22"/>
        </w:rPr>
        <w:t>genres</w:t>
      </w:r>
      <w:r w:rsidRPr="009845D0">
        <w:rPr>
          <w:sz w:val="22"/>
          <w:szCs w:val="22"/>
          <w:lang w:val="el-GR"/>
        </w:rPr>
        <w:t xml:space="preserve"> και η </w:t>
      </w:r>
      <w:r w:rsidRPr="009845D0">
        <w:rPr>
          <w:sz w:val="22"/>
          <w:szCs w:val="22"/>
        </w:rPr>
        <w:t>normalized</w:t>
      </w:r>
      <w:r w:rsidRPr="009845D0">
        <w:rPr>
          <w:sz w:val="22"/>
          <w:szCs w:val="22"/>
          <w:lang w:val="el-GR"/>
        </w:rPr>
        <w:t xml:space="preserve"> βαθμολογία) βρίσκονται σε συγκρίσιμη κλίμακα. Η κλιμάκωση αυτή είναι σημαντική για αλγορίθμους όπως το </w:t>
      </w:r>
      <w:r w:rsidRPr="009845D0">
        <w:rPr>
          <w:sz w:val="22"/>
          <w:szCs w:val="22"/>
        </w:rPr>
        <w:t>SVM</w:t>
      </w:r>
      <w:r w:rsidRPr="009845D0">
        <w:rPr>
          <w:sz w:val="22"/>
          <w:szCs w:val="22"/>
          <w:lang w:val="el-GR"/>
        </w:rPr>
        <w:t xml:space="preserve"> και τα νευρωνικά δίκτυα, καθώς βελτιώνει τη σταθερότητα των υπολογισμών και την ταχύτητα σύγκλισης του μοντέλου.</w:t>
      </w:r>
    </w:p>
    <w:p w14:paraId="0A11FF42" w14:textId="77777777" w:rsidR="00EA41AD" w:rsidRPr="00EA41AD" w:rsidRDefault="00EA41AD" w:rsidP="00EA41AD">
      <w:pPr>
        <w:ind w:left="720"/>
        <w:jc w:val="both"/>
        <w:rPr>
          <w:sz w:val="22"/>
          <w:szCs w:val="22"/>
          <w:lang w:val="el-GR"/>
        </w:rPr>
      </w:pPr>
    </w:p>
    <w:p w14:paraId="607499A2" w14:textId="299C8762" w:rsidR="00354332" w:rsidRPr="009845D0" w:rsidRDefault="00354332" w:rsidP="00357D48">
      <w:pPr>
        <w:pStyle w:val="Heading2"/>
        <w:jc w:val="both"/>
        <w:rPr>
          <w:sz w:val="22"/>
          <w:szCs w:val="22"/>
          <w:lang w:val="el-GR"/>
        </w:rPr>
      </w:pPr>
      <w:bookmarkStart w:id="18" w:name="_Toc192854746"/>
      <w:r w:rsidRPr="009845D0">
        <w:rPr>
          <w:sz w:val="22"/>
          <w:szCs w:val="22"/>
          <w:lang w:val="el-GR"/>
        </w:rPr>
        <w:t>4.3 Δημιουργία και Εκπαίδευση Μοντέλων</w:t>
      </w:r>
      <w:bookmarkEnd w:id="18"/>
    </w:p>
    <w:p w14:paraId="7AA2224F" w14:textId="69689A66" w:rsidR="00E651DA" w:rsidRPr="009845D0" w:rsidRDefault="00E651DA" w:rsidP="00357D48">
      <w:pPr>
        <w:jc w:val="both"/>
        <w:rPr>
          <w:sz w:val="22"/>
          <w:szCs w:val="22"/>
          <w:lang w:val="el-GR"/>
        </w:rPr>
      </w:pPr>
      <w:r w:rsidRPr="009845D0">
        <w:rPr>
          <w:sz w:val="22"/>
          <w:szCs w:val="22"/>
          <w:lang w:val="el-GR"/>
        </w:rPr>
        <w:t xml:space="preserve">Για την επίλυση του προβλήματος ταξινόμησης επιλέξαμε να εκπαιδεύσουμε δύο διαφορετικούς τύπους μοντέλων, ώστε να συγκρίνουμε τις επιδόσεις τους: έναν </w:t>
      </w:r>
      <w:r w:rsidRPr="009845D0">
        <w:rPr>
          <w:sz w:val="22"/>
          <w:szCs w:val="22"/>
        </w:rPr>
        <w:t>Support</w:t>
      </w:r>
      <w:r w:rsidRPr="009845D0">
        <w:rPr>
          <w:sz w:val="22"/>
          <w:szCs w:val="22"/>
          <w:lang w:val="el-GR"/>
        </w:rPr>
        <w:t xml:space="preserve"> </w:t>
      </w:r>
      <w:r w:rsidRPr="009845D0">
        <w:rPr>
          <w:sz w:val="22"/>
          <w:szCs w:val="22"/>
        </w:rPr>
        <w:t>Vector</w:t>
      </w:r>
      <w:r w:rsidRPr="009845D0">
        <w:rPr>
          <w:sz w:val="22"/>
          <w:szCs w:val="22"/>
          <w:lang w:val="el-GR"/>
        </w:rPr>
        <w:t xml:space="preserve"> </w:t>
      </w:r>
      <w:r w:rsidRPr="009845D0">
        <w:rPr>
          <w:sz w:val="22"/>
          <w:szCs w:val="22"/>
        </w:rPr>
        <w:t>Machine</w:t>
      </w:r>
      <w:r w:rsidRPr="009845D0">
        <w:rPr>
          <w:sz w:val="22"/>
          <w:szCs w:val="22"/>
          <w:lang w:val="el-GR"/>
        </w:rPr>
        <w:t xml:space="preserve"> (</w:t>
      </w:r>
      <w:r w:rsidRPr="009845D0">
        <w:rPr>
          <w:sz w:val="22"/>
          <w:szCs w:val="22"/>
        </w:rPr>
        <w:t>SVM</w:t>
      </w:r>
      <w:r w:rsidRPr="009845D0">
        <w:rPr>
          <w:sz w:val="22"/>
          <w:szCs w:val="22"/>
          <w:lang w:val="el-GR"/>
        </w:rPr>
        <w:t xml:space="preserve">) και ένα νευρωνικό δίκτυο τύπου </w:t>
      </w:r>
      <w:r w:rsidRPr="009845D0">
        <w:rPr>
          <w:sz w:val="22"/>
          <w:szCs w:val="22"/>
        </w:rPr>
        <w:t>Multi</w:t>
      </w:r>
      <w:r w:rsidRPr="009845D0">
        <w:rPr>
          <w:sz w:val="22"/>
          <w:szCs w:val="22"/>
          <w:lang w:val="el-GR"/>
        </w:rPr>
        <w:t>-</w:t>
      </w:r>
      <w:r w:rsidRPr="009845D0">
        <w:rPr>
          <w:sz w:val="22"/>
          <w:szCs w:val="22"/>
        </w:rPr>
        <w:t>Layer</w:t>
      </w:r>
      <w:r w:rsidRPr="009845D0">
        <w:rPr>
          <w:sz w:val="22"/>
          <w:szCs w:val="22"/>
          <w:lang w:val="el-GR"/>
        </w:rPr>
        <w:t xml:space="preserve"> </w:t>
      </w:r>
      <w:r w:rsidRPr="009845D0">
        <w:rPr>
          <w:sz w:val="22"/>
          <w:szCs w:val="22"/>
        </w:rPr>
        <w:t>Perceptron</w:t>
      </w:r>
      <w:r w:rsidRPr="009845D0">
        <w:rPr>
          <w:sz w:val="22"/>
          <w:szCs w:val="22"/>
          <w:lang w:val="el-GR"/>
        </w:rPr>
        <w:t xml:space="preserve"> (</w:t>
      </w:r>
      <w:r w:rsidRPr="009845D0">
        <w:rPr>
          <w:sz w:val="22"/>
          <w:szCs w:val="22"/>
        </w:rPr>
        <w:t>MLP</w:t>
      </w:r>
      <w:r w:rsidRPr="009845D0">
        <w:rPr>
          <w:sz w:val="22"/>
          <w:szCs w:val="22"/>
          <w:lang w:val="el-GR"/>
        </w:rPr>
        <w:t xml:space="preserve">). Η επιλογή αυτών των αλγορίθμων δίνει δύο διαφορετικές προσεγγίσεις: το </w:t>
      </w:r>
      <w:r w:rsidRPr="009845D0">
        <w:rPr>
          <w:sz w:val="22"/>
          <w:szCs w:val="22"/>
        </w:rPr>
        <w:t>SVM</w:t>
      </w:r>
      <w:r w:rsidRPr="009845D0">
        <w:rPr>
          <w:sz w:val="22"/>
          <w:szCs w:val="22"/>
          <w:lang w:val="el-GR"/>
        </w:rPr>
        <w:t xml:space="preserve"> αναζητά ένα γραμμικό (ή μη γραμμικό μέσω </w:t>
      </w:r>
      <w:r w:rsidRPr="009845D0">
        <w:rPr>
          <w:sz w:val="22"/>
          <w:szCs w:val="22"/>
        </w:rPr>
        <w:t>kernel</w:t>
      </w:r>
      <w:r w:rsidRPr="009845D0">
        <w:rPr>
          <w:sz w:val="22"/>
          <w:szCs w:val="22"/>
          <w:lang w:val="el-GR"/>
        </w:rPr>
        <w:t xml:space="preserve">) όριο απόφασης με μέγιστο περιθώριο μεταξύ των κλάσεων, ενώ το </w:t>
      </w:r>
      <w:r w:rsidRPr="009845D0">
        <w:rPr>
          <w:sz w:val="22"/>
          <w:szCs w:val="22"/>
        </w:rPr>
        <w:t>MLP</w:t>
      </w:r>
      <w:r w:rsidRPr="009845D0">
        <w:rPr>
          <w:sz w:val="22"/>
          <w:szCs w:val="22"/>
          <w:lang w:val="el-GR"/>
        </w:rPr>
        <w:t xml:space="preserve"> είναι ένα πολυεπίπεδο νευρωνικό δίκτυο που μπορεί να μάθει πιο σύνθετες, μη γραμμικές σχέσεις στα δεδομένα.</w:t>
      </w:r>
    </w:p>
    <w:p w14:paraId="0D94224D" w14:textId="604C709B" w:rsidR="00B3378B" w:rsidRPr="009845D0" w:rsidRDefault="00B3378B" w:rsidP="00357D48">
      <w:pPr>
        <w:pStyle w:val="Heading3"/>
        <w:jc w:val="both"/>
        <w:rPr>
          <w:sz w:val="22"/>
          <w:szCs w:val="22"/>
          <w:lang w:val="el-GR"/>
        </w:rPr>
      </w:pPr>
      <w:bookmarkStart w:id="19" w:name="_Toc192854747"/>
      <w:r w:rsidRPr="009845D0">
        <w:rPr>
          <w:sz w:val="22"/>
          <w:szCs w:val="22"/>
          <w:lang w:val="el-GR"/>
        </w:rPr>
        <w:t xml:space="preserve">4.3.1 </w:t>
      </w:r>
      <w:r w:rsidRPr="009845D0">
        <w:rPr>
          <w:sz w:val="22"/>
          <w:szCs w:val="22"/>
        </w:rPr>
        <w:t>Support</w:t>
      </w:r>
      <w:r w:rsidRPr="009845D0">
        <w:rPr>
          <w:sz w:val="22"/>
          <w:szCs w:val="22"/>
          <w:lang w:val="el-GR"/>
        </w:rPr>
        <w:t xml:space="preserve"> </w:t>
      </w:r>
      <w:r w:rsidRPr="009845D0">
        <w:rPr>
          <w:sz w:val="22"/>
          <w:szCs w:val="22"/>
        </w:rPr>
        <w:t>Vector</w:t>
      </w:r>
      <w:r w:rsidRPr="009845D0">
        <w:rPr>
          <w:sz w:val="22"/>
          <w:szCs w:val="22"/>
          <w:lang w:val="el-GR"/>
        </w:rPr>
        <w:t xml:space="preserve"> </w:t>
      </w:r>
      <w:r w:rsidRPr="009845D0">
        <w:rPr>
          <w:sz w:val="22"/>
          <w:szCs w:val="22"/>
        </w:rPr>
        <w:t>Machine</w:t>
      </w:r>
      <w:r w:rsidRPr="009845D0">
        <w:rPr>
          <w:sz w:val="22"/>
          <w:szCs w:val="22"/>
          <w:lang w:val="el-GR"/>
        </w:rPr>
        <w:t xml:space="preserve"> (</w:t>
      </w:r>
      <w:r w:rsidRPr="009845D0">
        <w:rPr>
          <w:sz w:val="22"/>
          <w:szCs w:val="22"/>
        </w:rPr>
        <w:t>SVM</w:t>
      </w:r>
      <w:r w:rsidRPr="009845D0">
        <w:rPr>
          <w:sz w:val="22"/>
          <w:szCs w:val="22"/>
          <w:lang w:val="el-GR"/>
        </w:rPr>
        <w:t>)</w:t>
      </w:r>
      <w:bookmarkEnd w:id="19"/>
    </w:p>
    <w:p w14:paraId="1A8018AA" w14:textId="77777777" w:rsidR="00E651DA" w:rsidRPr="009845D0" w:rsidRDefault="00E651DA" w:rsidP="00357D48">
      <w:pPr>
        <w:jc w:val="both"/>
        <w:rPr>
          <w:sz w:val="22"/>
          <w:szCs w:val="22"/>
          <w:lang w:val="el-GR"/>
        </w:rPr>
      </w:pPr>
      <w:r w:rsidRPr="009845D0">
        <w:rPr>
          <w:sz w:val="22"/>
          <w:szCs w:val="22"/>
          <w:lang w:val="el-GR"/>
        </w:rPr>
        <w:t xml:space="preserve">Για το </w:t>
      </w:r>
      <w:r w:rsidRPr="009845D0">
        <w:rPr>
          <w:sz w:val="22"/>
          <w:szCs w:val="22"/>
        </w:rPr>
        <w:t>SVM</w:t>
      </w:r>
      <w:r w:rsidRPr="009845D0">
        <w:rPr>
          <w:sz w:val="22"/>
          <w:szCs w:val="22"/>
          <w:lang w:val="el-GR"/>
        </w:rPr>
        <w:t xml:space="preserve">, χρησιμοποιήσαμε την υλοποίηση από τη βιβλιοθήκη </w:t>
      </w:r>
      <w:r w:rsidRPr="009845D0">
        <w:rPr>
          <w:sz w:val="22"/>
          <w:szCs w:val="22"/>
        </w:rPr>
        <w:t>scikit</w:t>
      </w:r>
      <w:r w:rsidRPr="009845D0">
        <w:rPr>
          <w:sz w:val="22"/>
          <w:szCs w:val="22"/>
          <w:lang w:val="el-GR"/>
        </w:rPr>
        <w:t>-</w:t>
      </w:r>
      <w:r w:rsidRPr="009845D0">
        <w:rPr>
          <w:sz w:val="22"/>
          <w:szCs w:val="22"/>
        </w:rPr>
        <w:t>learn</w:t>
      </w:r>
      <w:r w:rsidRPr="009845D0">
        <w:rPr>
          <w:sz w:val="22"/>
          <w:szCs w:val="22"/>
          <w:lang w:val="el-GR"/>
        </w:rPr>
        <w:t xml:space="preserve"> (</w:t>
      </w:r>
      <w:r w:rsidRPr="009845D0">
        <w:rPr>
          <w:sz w:val="22"/>
          <w:szCs w:val="22"/>
        </w:rPr>
        <w:t>SVC</w:t>
      </w:r>
      <w:r w:rsidRPr="009845D0">
        <w:rPr>
          <w:sz w:val="22"/>
          <w:szCs w:val="22"/>
          <w:lang w:val="el-GR"/>
        </w:rPr>
        <w:t xml:space="preserve"> </w:t>
      </w:r>
      <w:r w:rsidRPr="009845D0">
        <w:rPr>
          <w:sz w:val="22"/>
          <w:szCs w:val="22"/>
        </w:rPr>
        <w:t>classifier</w:t>
      </w:r>
      <w:r w:rsidRPr="009845D0">
        <w:rPr>
          <w:sz w:val="22"/>
          <w:szCs w:val="22"/>
          <w:lang w:val="el-GR"/>
        </w:rPr>
        <w:t>) και ρυθμίσαμε τις εξής παραμέτρους/τεχνικές:</w:t>
      </w:r>
    </w:p>
    <w:p w14:paraId="3F3EDEB7" w14:textId="77777777" w:rsidR="00E651DA" w:rsidRPr="009845D0" w:rsidRDefault="00E651DA" w:rsidP="00357D48">
      <w:pPr>
        <w:numPr>
          <w:ilvl w:val="0"/>
          <w:numId w:val="77"/>
        </w:numPr>
        <w:jc w:val="both"/>
        <w:rPr>
          <w:sz w:val="22"/>
          <w:szCs w:val="22"/>
          <w:lang w:val="el-GR"/>
        </w:rPr>
      </w:pPr>
      <w:r w:rsidRPr="009845D0">
        <w:rPr>
          <w:sz w:val="22"/>
          <w:szCs w:val="22"/>
          <w:lang w:val="el-GR"/>
        </w:rPr>
        <w:t xml:space="preserve">Ενεργοποιήσαμε τον υπολογισμό πιθανοτήτων στο </w:t>
      </w:r>
      <w:r w:rsidRPr="009845D0">
        <w:rPr>
          <w:sz w:val="22"/>
          <w:szCs w:val="22"/>
        </w:rPr>
        <w:t>SVM</w:t>
      </w:r>
      <w:r w:rsidRPr="009845D0">
        <w:rPr>
          <w:sz w:val="22"/>
          <w:szCs w:val="22"/>
          <w:lang w:val="el-GR"/>
        </w:rPr>
        <w:t xml:space="preserve"> (</w:t>
      </w:r>
      <w:r w:rsidRPr="009845D0">
        <w:rPr>
          <w:sz w:val="22"/>
          <w:szCs w:val="22"/>
        </w:rPr>
        <w:t>probability</w:t>
      </w:r>
      <w:r w:rsidRPr="009845D0">
        <w:rPr>
          <w:sz w:val="22"/>
          <w:szCs w:val="22"/>
          <w:lang w:val="el-GR"/>
        </w:rPr>
        <w:t>=</w:t>
      </w:r>
      <w:r w:rsidRPr="009845D0">
        <w:rPr>
          <w:sz w:val="22"/>
          <w:szCs w:val="22"/>
        </w:rPr>
        <w:t>True</w:t>
      </w:r>
      <w:r w:rsidRPr="009845D0">
        <w:rPr>
          <w:sz w:val="22"/>
          <w:szCs w:val="22"/>
          <w:lang w:val="el-GR"/>
        </w:rPr>
        <w:t xml:space="preserve">) έτσι ώστε μετά την εκπαίδευση να μπορούμε να εξάγουμε πιθανότητες πρόβλεψης για την κλάση “δημοφιλής”. Αυτό θα μας επιτρέψει να σχεδιάσουμε καμπύλες αξιολόγησης όπως </w:t>
      </w:r>
      <w:r w:rsidRPr="009845D0">
        <w:rPr>
          <w:sz w:val="22"/>
          <w:szCs w:val="22"/>
        </w:rPr>
        <w:t>ROC</w:t>
      </w:r>
      <w:r w:rsidRPr="009845D0">
        <w:rPr>
          <w:sz w:val="22"/>
          <w:szCs w:val="22"/>
          <w:lang w:val="el-GR"/>
        </w:rPr>
        <w:t xml:space="preserve"> και </w:t>
      </w:r>
      <w:r w:rsidRPr="009845D0">
        <w:rPr>
          <w:sz w:val="22"/>
          <w:szCs w:val="22"/>
        </w:rPr>
        <w:t>Precision</w:t>
      </w:r>
      <w:r w:rsidRPr="009845D0">
        <w:rPr>
          <w:sz w:val="22"/>
          <w:szCs w:val="22"/>
          <w:lang w:val="el-GR"/>
        </w:rPr>
        <w:t>-</w:t>
      </w:r>
      <w:r w:rsidRPr="009845D0">
        <w:rPr>
          <w:sz w:val="22"/>
          <w:szCs w:val="22"/>
        </w:rPr>
        <w:t>Recall</w:t>
      </w:r>
      <w:r w:rsidRPr="009845D0">
        <w:rPr>
          <w:sz w:val="22"/>
          <w:szCs w:val="22"/>
          <w:lang w:val="el-GR"/>
        </w:rPr>
        <w:t>.</w:t>
      </w:r>
    </w:p>
    <w:p w14:paraId="69F2EBB8" w14:textId="77777777" w:rsidR="00E651DA" w:rsidRPr="009845D0" w:rsidRDefault="00E651DA" w:rsidP="00357D48">
      <w:pPr>
        <w:numPr>
          <w:ilvl w:val="0"/>
          <w:numId w:val="77"/>
        </w:numPr>
        <w:jc w:val="both"/>
        <w:rPr>
          <w:sz w:val="22"/>
          <w:szCs w:val="22"/>
          <w:lang w:val="el-GR"/>
        </w:rPr>
      </w:pPr>
      <w:r w:rsidRPr="009845D0">
        <w:rPr>
          <w:sz w:val="22"/>
          <w:szCs w:val="22"/>
          <w:lang w:val="el-GR"/>
        </w:rPr>
        <w:t xml:space="preserve">Θέσαμε </w:t>
      </w:r>
      <w:r w:rsidRPr="009845D0">
        <w:rPr>
          <w:sz w:val="22"/>
          <w:szCs w:val="22"/>
        </w:rPr>
        <w:t>class</w:t>
      </w:r>
      <w:r w:rsidRPr="009845D0">
        <w:rPr>
          <w:sz w:val="22"/>
          <w:szCs w:val="22"/>
          <w:lang w:val="el-GR"/>
        </w:rPr>
        <w:t>_</w:t>
      </w:r>
      <w:r w:rsidRPr="009845D0">
        <w:rPr>
          <w:sz w:val="22"/>
          <w:szCs w:val="22"/>
        </w:rPr>
        <w:t>weight</w:t>
      </w:r>
      <w:r w:rsidRPr="009845D0">
        <w:rPr>
          <w:sz w:val="22"/>
          <w:szCs w:val="22"/>
          <w:lang w:val="el-GR"/>
        </w:rPr>
        <w:t>="</w:t>
      </w:r>
      <w:r w:rsidRPr="009845D0">
        <w:rPr>
          <w:sz w:val="22"/>
          <w:szCs w:val="22"/>
        </w:rPr>
        <w:t>balanced</w:t>
      </w:r>
      <w:r w:rsidRPr="009845D0">
        <w:rPr>
          <w:sz w:val="22"/>
          <w:szCs w:val="22"/>
          <w:lang w:val="el-GR"/>
        </w:rPr>
        <w:t xml:space="preserve">" κατά την αρχικοποίηση του </w:t>
      </w:r>
      <w:r w:rsidRPr="009845D0">
        <w:rPr>
          <w:sz w:val="22"/>
          <w:szCs w:val="22"/>
        </w:rPr>
        <w:t>SVM</w:t>
      </w:r>
      <w:r w:rsidRPr="009845D0">
        <w:rPr>
          <w:sz w:val="22"/>
          <w:szCs w:val="22"/>
          <w:lang w:val="el-GR"/>
        </w:rPr>
        <w:t xml:space="preserve">. Με αυτόν τον τρόπο, το μοντέλο θα λαμβάνει υπόψη ότι οι κλάσεις 0 και 1 είναι (σχεδόν) ισοπληθείς, και αποφεύγεται τυχόν μεροληψία αν υπήρχε ανισορροπία. (Στο συγκεκριμένο </w:t>
      </w:r>
      <w:r w:rsidRPr="009845D0">
        <w:rPr>
          <w:sz w:val="22"/>
          <w:szCs w:val="22"/>
        </w:rPr>
        <w:t>dataset</w:t>
      </w:r>
      <w:r w:rsidRPr="009845D0">
        <w:rPr>
          <w:sz w:val="22"/>
          <w:szCs w:val="22"/>
          <w:lang w:val="el-GR"/>
        </w:rPr>
        <w:t xml:space="preserve"> οι κλάσεις είναι ισορροπημένες λόγω του τρόπου που ορίσαμε το </w:t>
      </w:r>
      <w:r w:rsidRPr="009845D0">
        <w:rPr>
          <w:sz w:val="22"/>
          <w:szCs w:val="22"/>
        </w:rPr>
        <w:t>label</w:t>
      </w:r>
      <w:r w:rsidRPr="009845D0">
        <w:rPr>
          <w:sz w:val="22"/>
          <w:szCs w:val="22"/>
          <w:lang w:val="el-GR"/>
        </w:rPr>
        <w:t>, αλλά αυτό το βήμα είναι γενικά καλή πρακτική).</w:t>
      </w:r>
    </w:p>
    <w:p w14:paraId="2749D87F" w14:textId="77777777" w:rsidR="00E651DA" w:rsidRPr="009845D0" w:rsidRDefault="00E651DA" w:rsidP="00357D48">
      <w:pPr>
        <w:numPr>
          <w:ilvl w:val="0"/>
          <w:numId w:val="77"/>
        </w:numPr>
        <w:jc w:val="both"/>
        <w:rPr>
          <w:sz w:val="22"/>
          <w:szCs w:val="22"/>
          <w:lang w:val="el-GR"/>
        </w:rPr>
      </w:pPr>
      <w:r w:rsidRPr="009845D0">
        <w:rPr>
          <w:sz w:val="22"/>
          <w:szCs w:val="22"/>
          <w:lang w:val="el-GR"/>
        </w:rPr>
        <w:lastRenderedPageBreak/>
        <w:t xml:space="preserve">Εκπαιδεύσαμε το </w:t>
      </w:r>
      <w:r w:rsidRPr="009845D0">
        <w:rPr>
          <w:sz w:val="22"/>
          <w:szCs w:val="22"/>
        </w:rPr>
        <w:t>SVM</w:t>
      </w:r>
      <w:r w:rsidRPr="009845D0">
        <w:rPr>
          <w:sz w:val="22"/>
          <w:szCs w:val="22"/>
          <w:lang w:val="el-GR"/>
        </w:rPr>
        <w:t xml:space="preserve"> (</w:t>
      </w:r>
      <w:r w:rsidRPr="009845D0">
        <w:rPr>
          <w:sz w:val="22"/>
          <w:szCs w:val="22"/>
        </w:rPr>
        <w:t>fit</w:t>
      </w:r>
      <w:r w:rsidRPr="009845D0">
        <w:rPr>
          <w:sz w:val="22"/>
          <w:szCs w:val="22"/>
          <w:lang w:val="el-GR"/>
        </w:rPr>
        <w:t>) χρησιμοποιώντας τα δεδομένα εκπαίδευσης (μετά την κλιμάκωση).</w:t>
      </w:r>
    </w:p>
    <w:p w14:paraId="67A01B88" w14:textId="76460E05" w:rsidR="00E651DA" w:rsidRPr="009845D0" w:rsidRDefault="00E651DA" w:rsidP="00357D48">
      <w:pPr>
        <w:numPr>
          <w:ilvl w:val="0"/>
          <w:numId w:val="77"/>
        </w:numPr>
        <w:jc w:val="both"/>
        <w:rPr>
          <w:sz w:val="22"/>
          <w:szCs w:val="22"/>
          <w:lang w:val="el-GR"/>
        </w:rPr>
      </w:pPr>
      <w:r w:rsidRPr="009845D0">
        <w:rPr>
          <w:sz w:val="22"/>
          <w:szCs w:val="22"/>
          <w:lang w:val="el-GR"/>
        </w:rPr>
        <w:t xml:space="preserve">Μετά την εκπαίδευση, χρησιμοποιήσαμε το μοντέλο για να προβλέψουμε τις ετικέτες στο σύνολο δοκιμής. Αποθηκεύσαμε τόσο τις </w:t>
      </w:r>
      <w:proofErr w:type="spellStart"/>
      <w:r w:rsidRPr="009845D0">
        <w:rPr>
          <w:sz w:val="22"/>
          <w:szCs w:val="22"/>
          <w:lang w:val="el-GR"/>
        </w:rPr>
        <w:t>προβλεφθείσες</w:t>
      </w:r>
      <w:proofErr w:type="spellEnd"/>
      <w:r w:rsidRPr="009845D0">
        <w:rPr>
          <w:sz w:val="22"/>
          <w:szCs w:val="22"/>
          <w:lang w:val="el-GR"/>
        </w:rPr>
        <w:t xml:space="preserve"> κλάσεις (</w:t>
      </w:r>
      <w:r w:rsidRPr="009845D0">
        <w:rPr>
          <w:sz w:val="22"/>
          <w:szCs w:val="22"/>
        </w:rPr>
        <w:t>y</w:t>
      </w:r>
      <w:r w:rsidRPr="009845D0">
        <w:rPr>
          <w:sz w:val="22"/>
          <w:szCs w:val="22"/>
          <w:lang w:val="el-GR"/>
        </w:rPr>
        <w:t>_</w:t>
      </w:r>
      <w:r w:rsidRPr="009845D0">
        <w:rPr>
          <w:sz w:val="22"/>
          <w:szCs w:val="22"/>
        </w:rPr>
        <w:t>pred</w:t>
      </w:r>
      <w:r w:rsidRPr="009845D0">
        <w:rPr>
          <w:sz w:val="22"/>
          <w:szCs w:val="22"/>
          <w:lang w:val="el-GR"/>
        </w:rPr>
        <w:t>_</w:t>
      </w:r>
      <w:proofErr w:type="spellStart"/>
      <w:r w:rsidRPr="009845D0">
        <w:rPr>
          <w:sz w:val="22"/>
          <w:szCs w:val="22"/>
        </w:rPr>
        <w:t>svm</w:t>
      </w:r>
      <w:proofErr w:type="spellEnd"/>
      <w:r w:rsidRPr="009845D0">
        <w:rPr>
          <w:sz w:val="22"/>
          <w:szCs w:val="22"/>
          <w:lang w:val="el-GR"/>
        </w:rPr>
        <w:t xml:space="preserve">, δηλαδή 0 ή 1 για κάθε ταινία του </w:t>
      </w:r>
      <w:r w:rsidRPr="009845D0">
        <w:rPr>
          <w:sz w:val="22"/>
          <w:szCs w:val="22"/>
        </w:rPr>
        <w:t>test</w:t>
      </w:r>
      <w:r w:rsidRPr="009845D0">
        <w:rPr>
          <w:sz w:val="22"/>
          <w:szCs w:val="22"/>
          <w:lang w:val="el-GR"/>
        </w:rPr>
        <w:t xml:space="preserve"> </w:t>
      </w:r>
      <w:r w:rsidRPr="009845D0">
        <w:rPr>
          <w:sz w:val="22"/>
          <w:szCs w:val="22"/>
        </w:rPr>
        <w:t>set</w:t>
      </w:r>
      <w:r w:rsidRPr="009845D0">
        <w:rPr>
          <w:sz w:val="22"/>
          <w:szCs w:val="22"/>
          <w:lang w:val="el-GR"/>
        </w:rPr>
        <w:t xml:space="preserve">) όσο και τις </w:t>
      </w:r>
      <w:proofErr w:type="spellStart"/>
      <w:r w:rsidRPr="009845D0">
        <w:rPr>
          <w:sz w:val="22"/>
          <w:szCs w:val="22"/>
          <w:lang w:val="el-GR"/>
        </w:rPr>
        <w:t>προβλεφθείσες</w:t>
      </w:r>
      <w:proofErr w:type="spellEnd"/>
      <w:r w:rsidRPr="009845D0">
        <w:rPr>
          <w:sz w:val="22"/>
          <w:szCs w:val="22"/>
          <w:lang w:val="el-GR"/>
        </w:rPr>
        <w:t xml:space="preserve"> πιθανότητες (</w:t>
      </w:r>
      <w:proofErr w:type="spellStart"/>
      <w:r w:rsidRPr="009845D0">
        <w:rPr>
          <w:sz w:val="22"/>
          <w:szCs w:val="22"/>
        </w:rPr>
        <w:t>svm</w:t>
      </w:r>
      <w:proofErr w:type="spellEnd"/>
      <w:r w:rsidRPr="009845D0">
        <w:rPr>
          <w:sz w:val="22"/>
          <w:szCs w:val="22"/>
          <w:lang w:val="el-GR"/>
        </w:rPr>
        <w:t>_</w:t>
      </w:r>
      <w:proofErr w:type="spellStart"/>
      <w:r w:rsidRPr="009845D0">
        <w:rPr>
          <w:sz w:val="22"/>
          <w:szCs w:val="22"/>
        </w:rPr>
        <w:t>proba</w:t>
      </w:r>
      <w:proofErr w:type="spellEnd"/>
      <w:r w:rsidRPr="009845D0">
        <w:rPr>
          <w:sz w:val="22"/>
          <w:szCs w:val="22"/>
          <w:lang w:val="el-GR"/>
        </w:rPr>
        <w:t xml:space="preserve">) που δίνει το μοντέλο για την κλάση 1 (δημοφιλής). Οι πιθανότητες αυτές θα χρησιμεύσουν για τις καμπύλες </w:t>
      </w:r>
      <w:r w:rsidRPr="009845D0">
        <w:rPr>
          <w:sz w:val="22"/>
          <w:szCs w:val="22"/>
        </w:rPr>
        <w:t>ROC</w:t>
      </w:r>
      <w:r w:rsidRPr="009845D0">
        <w:rPr>
          <w:sz w:val="22"/>
          <w:szCs w:val="22"/>
          <w:lang w:val="el-GR"/>
        </w:rPr>
        <w:t>/</w:t>
      </w:r>
      <w:r w:rsidRPr="009845D0">
        <w:rPr>
          <w:sz w:val="22"/>
          <w:szCs w:val="22"/>
        </w:rPr>
        <w:t>PR</w:t>
      </w:r>
      <w:r w:rsidRPr="009845D0">
        <w:rPr>
          <w:sz w:val="22"/>
          <w:szCs w:val="22"/>
          <w:lang w:val="el-GR"/>
        </w:rPr>
        <w:t>.</w:t>
      </w:r>
    </w:p>
    <w:p w14:paraId="296C615A" w14:textId="77777777" w:rsidR="00096A7C" w:rsidRPr="009845D0" w:rsidRDefault="00096A7C" w:rsidP="00096A7C">
      <w:pPr>
        <w:ind w:left="720"/>
        <w:jc w:val="both"/>
        <w:rPr>
          <w:sz w:val="22"/>
          <w:szCs w:val="22"/>
          <w:lang w:val="el-GR"/>
        </w:rPr>
      </w:pPr>
    </w:p>
    <w:p w14:paraId="5074A14E" w14:textId="787D0863" w:rsidR="00B3378B" w:rsidRPr="009845D0" w:rsidRDefault="00B3378B" w:rsidP="00357D48">
      <w:pPr>
        <w:pStyle w:val="Heading3"/>
        <w:jc w:val="both"/>
        <w:rPr>
          <w:sz w:val="22"/>
          <w:szCs w:val="22"/>
        </w:rPr>
      </w:pPr>
      <w:bookmarkStart w:id="20" w:name="_Toc192854748"/>
      <w:r w:rsidRPr="009845D0">
        <w:rPr>
          <w:sz w:val="22"/>
          <w:szCs w:val="22"/>
        </w:rPr>
        <w:t>4.3.2 Neural Network (Multi-Layer Perceptron)</w:t>
      </w:r>
      <w:bookmarkEnd w:id="20"/>
    </w:p>
    <w:p w14:paraId="1EB56059" w14:textId="6DB952D9" w:rsidR="00E651DA" w:rsidRPr="009845D0" w:rsidRDefault="00E651DA" w:rsidP="00357D48">
      <w:pPr>
        <w:jc w:val="both"/>
        <w:rPr>
          <w:sz w:val="22"/>
          <w:szCs w:val="22"/>
          <w:lang w:val="el-GR"/>
        </w:rPr>
      </w:pPr>
      <w:r w:rsidRPr="009845D0">
        <w:rPr>
          <w:sz w:val="22"/>
          <w:szCs w:val="22"/>
          <w:lang w:val="el-GR"/>
        </w:rPr>
        <w:t xml:space="preserve">Για το νευρωνικό δίκτυο, χρησιμοποιήσαμε τον </w:t>
      </w:r>
      <w:r w:rsidRPr="009845D0">
        <w:rPr>
          <w:sz w:val="22"/>
          <w:szCs w:val="22"/>
        </w:rPr>
        <w:t>MLP</w:t>
      </w:r>
      <w:r w:rsidR="001B058B">
        <w:rPr>
          <w:sz w:val="22"/>
          <w:szCs w:val="22"/>
          <w:lang w:val="el-GR"/>
        </w:rPr>
        <w:t xml:space="preserve"> </w:t>
      </w:r>
      <w:r w:rsidRPr="009845D0">
        <w:rPr>
          <w:sz w:val="22"/>
          <w:szCs w:val="22"/>
        </w:rPr>
        <w:t>Classifier</w:t>
      </w:r>
      <w:r w:rsidRPr="009845D0">
        <w:rPr>
          <w:sz w:val="22"/>
          <w:szCs w:val="22"/>
          <w:lang w:val="el-GR"/>
        </w:rPr>
        <w:t xml:space="preserve"> της </w:t>
      </w:r>
      <w:r w:rsidRPr="009845D0">
        <w:rPr>
          <w:sz w:val="22"/>
          <w:szCs w:val="22"/>
        </w:rPr>
        <w:t>scikit</w:t>
      </w:r>
      <w:r w:rsidRPr="009845D0">
        <w:rPr>
          <w:sz w:val="22"/>
          <w:szCs w:val="22"/>
          <w:lang w:val="el-GR"/>
        </w:rPr>
        <w:t>-</w:t>
      </w:r>
      <w:r w:rsidRPr="009845D0">
        <w:rPr>
          <w:sz w:val="22"/>
          <w:szCs w:val="22"/>
        </w:rPr>
        <w:t>learn</w:t>
      </w:r>
      <w:r w:rsidRPr="009845D0">
        <w:rPr>
          <w:sz w:val="22"/>
          <w:szCs w:val="22"/>
          <w:lang w:val="el-GR"/>
        </w:rPr>
        <w:t>, με τις εξής ρυθμίσεις:</w:t>
      </w:r>
    </w:p>
    <w:p w14:paraId="2F3DECA8" w14:textId="77777777" w:rsidR="00E651DA" w:rsidRPr="009845D0" w:rsidRDefault="00E651DA" w:rsidP="00357D48">
      <w:pPr>
        <w:numPr>
          <w:ilvl w:val="0"/>
          <w:numId w:val="78"/>
        </w:numPr>
        <w:jc w:val="both"/>
        <w:rPr>
          <w:sz w:val="22"/>
          <w:szCs w:val="22"/>
          <w:lang w:val="el-GR"/>
        </w:rPr>
      </w:pPr>
      <w:r w:rsidRPr="009845D0">
        <w:rPr>
          <w:sz w:val="22"/>
          <w:szCs w:val="22"/>
          <w:lang w:val="el-GR"/>
        </w:rPr>
        <w:t xml:space="preserve">Καθορίσαμε την αρχιτεκτονική του </w:t>
      </w:r>
      <w:r w:rsidRPr="009845D0">
        <w:rPr>
          <w:sz w:val="22"/>
          <w:szCs w:val="22"/>
        </w:rPr>
        <w:t>MLP</w:t>
      </w:r>
      <w:r w:rsidRPr="009845D0">
        <w:rPr>
          <w:sz w:val="22"/>
          <w:szCs w:val="22"/>
          <w:lang w:val="el-GR"/>
        </w:rPr>
        <w:t xml:space="preserve"> με 2 κρυφά επίπεδα των 10 νευρώνων το καθένα (</w:t>
      </w:r>
      <w:r w:rsidRPr="009845D0">
        <w:rPr>
          <w:sz w:val="22"/>
          <w:szCs w:val="22"/>
        </w:rPr>
        <w:t>hidden</w:t>
      </w:r>
      <w:r w:rsidRPr="009845D0">
        <w:rPr>
          <w:sz w:val="22"/>
          <w:szCs w:val="22"/>
          <w:lang w:val="el-GR"/>
        </w:rPr>
        <w:t>_</w:t>
      </w:r>
      <w:r w:rsidRPr="009845D0">
        <w:rPr>
          <w:sz w:val="22"/>
          <w:szCs w:val="22"/>
        </w:rPr>
        <w:t>layer</w:t>
      </w:r>
      <w:r w:rsidRPr="009845D0">
        <w:rPr>
          <w:sz w:val="22"/>
          <w:szCs w:val="22"/>
          <w:lang w:val="el-GR"/>
        </w:rPr>
        <w:t>_</w:t>
      </w:r>
      <w:r w:rsidRPr="009845D0">
        <w:rPr>
          <w:sz w:val="22"/>
          <w:szCs w:val="22"/>
        </w:rPr>
        <w:t>sizes</w:t>
      </w:r>
      <w:r w:rsidRPr="009845D0">
        <w:rPr>
          <w:sz w:val="22"/>
          <w:szCs w:val="22"/>
          <w:lang w:val="el-GR"/>
        </w:rPr>
        <w:t xml:space="preserve">=(10, 10)). Ένα δίκτυο με 2 </w:t>
      </w:r>
      <w:r w:rsidRPr="009845D0">
        <w:rPr>
          <w:sz w:val="22"/>
          <w:szCs w:val="22"/>
        </w:rPr>
        <w:t>hidden</w:t>
      </w:r>
      <w:r w:rsidRPr="009845D0">
        <w:rPr>
          <w:sz w:val="22"/>
          <w:szCs w:val="22"/>
          <w:lang w:val="el-GR"/>
        </w:rPr>
        <w:t xml:space="preserve"> </w:t>
      </w:r>
      <w:r w:rsidRPr="009845D0">
        <w:rPr>
          <w:sz w:val="22"/>
          <w:szCs w:val="22"/>
        </w:rPr>
        <w:t>layers</w:t>
      </w:r>
      <w:r w:rsidRPr="009845D0">
        <w:rPr>
          <w:sz w:val="22"/>
          <w:szCs w:val="22"/>
          <w:lang w:val="el-GR"/>
        </w:rPr>
        <w:t xml:space="preserve"> μπορεί να μάθει αρκετά σύνθετες συναρτήσεις, ενώ το μέγεθος 10 νευρώνων θεωρήθηκε επαρκές για το μέγεθος του προβλήματος (δοκιμάστηκε και μεγαλύτερο χωρίς σημαντική διαφορά).</w:t>
      </w:r>
    </w:p>
    <w:p w14:paraId="75ACB6F4" w14:textId="6DA4BDAB" w:rsidR="00E651DA" w:rsidRPr="009845D0" w:rsidRDefault="00E651DA" w:rsidP="00357D48">
      <w:pPr>
        <w:numPr>
          <w:ilvl w:val="0"/>
          <w:numId w:val="78"/>
        </w:numPr>
        <w:jc w:val="both"/>
        <w:rPr>
          <w:sz w:val="22"/>
          <w:szCs w:val="22"/>
          <w:lang w:val="el-GR"/>
        </w:rPr>
      </w:pPr>
      <w:r w:rsidRPr="009845D0">
        <w:rPr>
          <w:sz w:val="22"/>
          <w:szCs w:val="22"/>
          <w:lang w:val="el-GR"/>
        </w:rPr>
        <w:t xml:space="preserve">Θέσαμε μέγιστο αριθμό </w:t>
      </w:r>
      <w:r w:rsidRPr="009845D0">
        <w:rPr>
          <w:i/>
          <w:iCs/>
          <w:sz w:val="22"/>
          <w:szCs w:val="22"/>
        </w:rPr>
        <w:t>epochs</w:t>
      </w:r>
      <w:r w:rsidRPr="009845D0">
        <w:rPr>
          <w:sz w:val="22"/>
          <w:szCs w:val="22"/>
          <w:lang w:val="el-GR"/>
        </w:rPr>
        <w:t xml:space="preserve"> (</w:t>
      </w:r>
      <w:r w:rsidRPr="009845D0">
        <w:rPr>
          <w:sz w:val="22"/>
          <w:szCs w:val="22"/>
        </w:rPr>
        <w:t>iterations</w:t>
      </w:r>
      <w:r w:rsidRPr="009845D0">
        <w:rPr>
          <w:sz w:val="22"/>
          <w:szCs w:val="22"/>
          <w:lang w:val="el-GR"/>
        </w:rPr>
        <w:t xml:space="preserve">) = </w:t>
      </w:r>
      <w:r w:rsidR="001B058B">
        <w:rPr>
          <w:sz w:val="22"/>
          <w:szCs w:val="22"/>
          <w:lang w:val="el-GR"/>
        </w:rPr>
        <w:t>1</w:t>
      </w:r>
      <w:r w:rsidRPr="009845D0">
        <w:rPr>
          <w:sz w:val="22"/>
          <w:szCs w:val="22"/>
          <w:lang w:val="el-GR"/>
        </w:rPr>
        <w:t xml:space="preserve">00 για την εκπαίδευση. Αυτό δίνει στο δίκτυο αρκετές ευκαιρίες να συγκλίνει. </w:t>
      </w:r>
    </w:p>
    <w:p w14:paraId="7DF3AB3E" w14:textId="77777777" w:rsidR="00E651DA" w:rsidRPr="009845D0" w:rsidRDefault="00E651DA" w:rsidP="00357D48">
      <w:pPr>
        <w:numPr>
          <w:ilvl w:val="0"/>
          <w:numId w:val="78"/>
        </w:numPr>
        <w:jc w:val="both"/>
        <w:rPr>
          <w:sz w:val="22"/>
          <w:szCs w:val="22"/>
          <w:lang w:val="el-GR"/>
        </w:rPr>
      </w:pPr>
      <w:r w:rsidRPr="009845D0">
        <w:rPr>
          <w:sz w:val="22"/>
          <w:szCs w:val="22"/>
          <w:lang w:val="el-GR"/>
        </w:rPr>
        <w:t xml:space="preserve">Εκπαιδεύσαμε το </w:t>
      </w:r>
      <w:r w:rsidRPr="009845D0">
        <w:rPr>
          <w:sz w:val="22"/>
          <w:szCs w:val="22"/>
        </w:rPr>
        <w:t>MLP</w:t>
      </w:r>
      <w:r w:rsidRPr="009845D0">
        <w:rPr>
          <w:sz w:val="22"/>
          <w:szCs w:val="22"/>
          <w:lang w:val="el-GR"/>
        </w:rPr>
        <w:t xml:space="preserve"> στα δεδομένα εκπαίδευσης. Κατά την εκπαίδευση, το δίκτυο προσαρμόζει τα βάρη του μέσα από </w:t>
      </w:r>
      <w:r w:rsidRPr="009845D0">
        <w:rPr>
          <w:sz w:val="22"/>
          <w:szCs w:val="22"/>
        </w:rPr>
        <w:t>backpropagation</w:t>
      </w:r>
      <w:r w:rsidRPr="009845D0">
        <w:rPr>
          <w:sz w:val="22"/>
          <w:szCs w:val="22"/>
          <w:lang w:val="el-GR"/>
        </w:rPr>
        <w:t xml:space="preserve"> ώστε να ταξινομεί σωστά τις ταινίες ως δημοφιλείς ή όχι.</w:t>
      </w:r>
    </w:p>
    <w:p w14:paraId="07FD6C6D" w14:textId="49B235DD" w:rsidR="00E651DA" w:rsidRPr="009845D0" w:rsidRDefault="00E651DA" w:rsidP="00357D48">
      <w:pPr>
        <w:numPr>
          <w:ilvl w:val="0"/>
          <w:numId w:val="78"/>
        </w:numPr>
        <w:jc w:val="both"/>
        <w:rPr>
          <w:sz w:val="22"/>
          <w:szCs w:val="22"/>
          <w:lang w:val="el-GR"/>
        </w:rPr>
      </w:pPr>
      <w:r w:rsidRPr="009845D0">
        <w:rPr>
          <w:sz w:val="22"/>
          <w:szCs w:val="22"/>
          <w:lang w:val="el-GR"/>
        </w:rPr>
        <w:t>Μετά την εκπαίδευση, εξ</w:t>
      </w:r>
      <w:r w:rsidR="003E5814">
        <w:rPr>
          <w:sz w:val="22"/>
          <w:szCs w:val="22"/>
          <w:lang w:val="el-GR"/>
        </w:rPr>
        <w:t>αγά</w:t>
      </w:r>
      <w:r w:rsidRPr="009845D0">
        <w:rPr>
          <w:sz w:val="22"/>
          <w:szCs w:val="22"/>
          <w:lang w:val="el-GR"/>
        </w:rPr>
        <w:t xml:space="preserve">γαμε τις προβλέψεις κλάσης του δικτύου στο </w:t>
      </w:r>
      <w:r w:rsidRPr="009845D0">
        <w:rPr>
          <w:sz w:val="22"/>
          <w:szCs w:val="22"/>
        </w:rPr>
        <w:t>test</w:t>
      </w:r>
      <w:r w:rsidRPr="009845D0">
        <w:rPr>
          <w:sz w:val="22"/>
          <w:szCs w:val="22"/>
          <w:lang w:val="el-GR"/>
        </w:rPr>
        <w:t xml:space="preserve"> </w:t>
      </w:r>
      <w:r w:rsidRPr="009845D0">
        <w:rPr>
          <w:sz w:val="22"/>
          <w:szCs w:val="22"/>
        </w:rPr>
        <w:t>set</w:t>
      </w:r>
      <w:r w:rsidRPr="009845D0">
        <w:rPr>
          <w:sz w:val="22"/>
          <w:szCs w:val="22"/>
          <w:lang w:val="el-GR"/>
        </w:rPr>
        <w:t xml:space="preserve"> (</w:t>
      </w:r>
      <w:r w:rsidRPr="009845D0">
        <w:rPr>
          <w:sz w:val="22"/>
          <w:szCs w:val="22"/>
        </w:rPr>
        <w:t>y</w:t>
      </w:r>
      <w:r w:rsidRPr="009845D0">
        <w:rPr>
          <w:sz w:val="22"/>
          <w:szCs w:val="22"/>
          <w:lang w:val="el-GR"/>
        </w:rPr>
        <w:t>_</w:t>
      </w:r>
      <w:r w:rsidRPr="009845D0">
        <w:rPr>
          <w:sz w:val="22"/>
          <w:szCs w:val="22"/>
        </w:rPr>
        <w:t>pred</w:t>
      </w:r>
      <w:r w:rsidRPr="009845D0">
        <w:rPr>
          <w:sz w:val="22"/>
          <w:szCs w:val="22"/>
          <w:lang w:val="el-GR"/>
        </w:rPr>
        <w:t>_</w:t>
      </w:r>
      <w:proofErr w:type="spellStart"/>
      <w:r w:rsidRPr="009845D0">
        <w:rPr>
          <w:sz w:val="22"/>
          <w:szCs w:val="22"/>
        </w:rPr>
        <w:t>nn</w:t>
      </w:r>
      <w:proofErr w:type="spellEnd"/>
      <w:r w:rsidRPr="009845D0">
        <w:rPr>
          <w:sz w:val="22"/>
          <w:szCs w:val="22"/>
          <w:lang w:val="el-GR"/>
        </w:rPr>
        <w:t>) καθώς και τις πιθανότητες πρόβλεψης για την κλάση 1 (</w:t>
      </w:r>
      <w:proofErr w:type="spellStart"/>
      <w:r w:rsidRPr="009845D0">
        <w:rPr>
          <w:sz w:val="22"/>
          <w:szCs w:val="22"/>
        </w:rPr>
        <w:t>nn</w:t>
      </w:r>
      <w:proofErr w:type="spellEnd"/>
      <w:r w:rsidRPr="009845D0">
        <w:rPr>
          <w:sz w:val="22"/>
          <w:szCs w:val="22"/>
          <w:lang w:val="el-GR"/>
        </w:rPr>
        <w:t>_</w:t>
      </w:r>
      <w:proofErr w:type="spellStart"/>
      <w:r w:rsidRPr="009845D0">
        <w:rPr>
          <w:sz w:val="22"/>
          <w:szCs w:val="22"/>
        </w:rPr>
        <w:t>proba</w:t>
      </w:r>
      <w:proofErr w:type="spellEnd"/>
      <w:r w:rsidRPr="009845D0">
        <w:rPr>
          <w:sz w:val="22"/>
          <w:szCs w:val="22"/>
          <w:lang w:val="el-GR"/>
        </w:rPr>
        <w:t xml:space="preserve">). Όπως και στο </w:t>
      </w:r>
      <w:r w:rsidRPr="009845D0">
        <w:rPr>
          <w:sz w:val="22"/>
          <w:szCs w:val="22"/>
        </w:rPr>
        <w:t>SVM</w:t>
      </w:r>
      <w:r w:rsidRPr="009845D0">
        <w:rPr>
          <w:sz w:val="22"/>
          <w:szCs w:val="22"/>
          <w:lang w:val="el-GR"/>
        </w:rPr>
        <w:t xml:space="preserve">, αυτές οι πιθανότητες θα μας βοηθήσουν στην αποτίμηση πέρα από τη στεγνή ακρίβεια (π.χ. μέσω </w:t>
      </w:r>
      <w:r w:rsidRPr="009845D0">
        <w:rPr>
          <w:sz w:val="22"/>
          <w:szCs w:val="22"/>
        </w:rPr>
        <w:t>ROC</w:t>
      </w:r>
      <w:r w:rsidRPr="009845D0">
        <w:rPr>
          <w:sz w:val="22"/>
          <w:szCs w:val="22"/>
          <w:lang w:val="el-GR"/>
        </w:rPr>
        <w:t xml:space="preserve"> </w:t>
      </w:r>
      <w:r w:rsidRPr="009845D0">
        <w:rPr>
          <w:sz w:val="22"/>
          <w:szCs w:val="22"/>
        </w:rPr>
        <w:t>AUC</w:t>
      </w:r>
      <w:r w:rsidRPr="009845D0">
        <w:rPr>
          <w:sz w:val="22"/>
          <w:szCs w:val="22"/>
          <w:lang w:val="el-GR"/>
        </w:rPr>
        <w:t>).</w:t>
      </w:r>
    </w:p>
    <w:p w14:paraId="673EB36E" w14:textId="21C08F03" w:rsidR="00096A7C" w:rsidRPr="003E5814" w:rsidRDefault="00E651DA" w:rsidP="00982035">
      <w:pPr>
        <w:numPr>
          <w:ilvl w:val="0"/>
          <w:numId w:val="78"/>
        </w:numPr>
        <w:jc w:val="both"/>
        <w:rPr>
          <w:sz w:val="22"/>
          <w:szCs w:val="22"/>
          <w:lang w:val="el-GR"/>
        </w:rPr>
      </w:pPr>
      <w:r w:rsidRPr="003E5814">
        <w:rPr>
          <w:sz w:val="22"/>
          <w:szCs w:val="22"/>
          <w:lang w:val="el-GR"/>
        </w:rPr>
        <w:t>Να σημειωθεί ότι τα νευρωνικά δίκτυα έχουν την ικανότητα να μοντελοποιούν μη-γραμμικές σχέσεις στα δεδομένα. Δεδομένου ότι τα χαρακτηριστικά μας περιλαμβάνουν αρκετές δυαδικές στήλες (</w:t>
      </w:r>
      <w:r w:rsidRPr="003E5814">
        <w:rPr>
          <w:sz w:val="22"/>
          <w:szCs w:val="22"/>
        </w:rPr>
        <w:t>genres</w:t>
      </w:r>
      <w:r w:rsidRPr="003E5814">
        <w:rPr>
          <w:sz w:val="22"/>
          <w:szCs w:val="22"/>
          <w:lang w:val="el-GR"/>
        </w:rPr>
        <w:t>) και μία συνεχή (</w:t>
      </w:r>
      <w:r w:rsidRPr="003E5814">
        <w:rPr>
          <w:sz w:val="22"/>
          <w:szCs w:val="22"/>
        </w:rPr>
        <w:t>rating</w:t>
      </w:r>
      <w:r w:rsidRPr="003E5814">
        <w:rPr>
          <w:sz w:val="22"/>
          <w:szCs w:val="22"/>
          <w:lang w:val="el-GR"/>
        </w:rPr>
        <w:t xml:space="preserve">), ένα </w:t>
      </w:r>
      <w:r w:rsidRPr="003E5814">
        <w:rPr>
          <w:sz w:val="22"/>
          <w:szCs w:val="22"/>
        </w:rPr>
        <w:t>MLP</w:t>
      </w:r>
      <w:r w:rsidRPr="003E5814">
        <w:rPr>
          <w:sz w:val="22"/>
          <w:szCs w:val="22"/>
          <w:lang w:val="el-GR"/>
        </w:rPr>
        <w:t xml:space="preserve"> μπορεί θεωρητικά να συλλάβει πολύπλοκες συσχετίσεις μεταξύ τους, πιθανώς αποδοτικότερα από ένα γραμμικό μοντέλο. </w:t>
      </w:r>
    </w:p>
    <w:p w14:paraId="37749F8C" w14:textId="09090E20" w:rsidR="00B3378B" w:rsidRPr="009845D0" w:rsidRDefault="00B3378B" w:rsidP="00357D48">
      <w:pPr>
        <w:pStyle w:val="Heading2"/>
        <w:jc w:val="both"/>
        <w:rPr>
          <w:sz w:val="22"/>
          <w:szCs w:val="22"/>
          <w:lang w:val="el-GR"/>
        </w:rPr>
      </w:pPr>
      <w:bookmarkStart w:id="21" w:name="_Toc192854749"/>
      <w:r w:rsidRPr="009845D0">
        <w:rPr>
          <w:sz w:val="22"/>
          <w:szCs w:val="22"/>
          <w:lang w:val="el-GR"/>
        </w:rPr>
        <w:t>4.4 Αξιολόγηση Μεθόδων</w:t>
      </w:r>
      <w:bookmarkEnd w:id="21"/>
    </w:p>
    <w:p w14:paraId="6E56E773" w14:textId="161856AC" w:rsidR="00B3378B" w:rsidRPr="009845D0" w:rsidRDefault="00B3378B" w:rsidP="00357D48">
      <w:pPr>
        <w:pStyle w:val="Heading3"/>
        <w:jc w:val="both"/>
        <w:rPr>
          <w:sz w:val="22"/>
          <w:szCs w:val="22"/>
          <w:lang w:val="el-GR"/>
        </w:rPr>
      </w:pPr>
      <w:bookmarkStart w:id="22" w:name="_Toc192854750"/>
      <w:r w:rsidRPr="009845D0">
        <w:rPr>
          <w:sz w:val="22"/>
          <w:szCs w:val="22"/>
          <w:lang w:val="el-GR"/>
        </w:rPr>
        <w:t xml:space="preserve">4.4.1 Αξιολόγηση </w:t>
      </w:r>
      <w:r w:rsidR="000E27CB" w:rsidRPr="009845D0">
        <w:rPr>
          <w:sz w:val="22"/>
          <w:szCs w:val="22"/>
        </w:rPr>
        <w:t>SVM</w:t>
      </w:r>
      <w:r w:rsidR="000E27CB" w:rsidRPr="009845D0">
        <w:rPr>
          <w:sz w:val="22"/>
          <w:szCs w:val="22"/>
          <w:lang w:val="el-GR"/>
        </w:rPr>
        <w:t xml:space="preserve">, </w:t>
      </w:r>
      <w:r w:rsidR="000E27CB" w:rsidRPr="009845D0">
        <w:rPr>
          <w:sz w:val="22"/>
          <w:szCs w:val="22"/>
        </w:rPr>
        <w:t>MLP</w:t>
      </w:r>
      <w:bookmarkEnd w:id="22"/>
    </w:p>
    <w:p w14:paraId="68A2DC40" w14:textId="77777777" w:rsidR="00E651DA" w:rsidRPr="009845D0" w:rsidRDefault="00E651DA" w:rsidP="00357D48">
      <w:pPr>
        <w:jc w:val="both"/>
        <w:rPr>
          <w:sz w:val="22"/>
          <w:szCs w:val="22"/>
          <w:lang w:val="el-GR"/>
        </w:rPr>
      </w:pPr>
      <w:r w:rsidRPr="009845D0">
        <w:rPr>
          <w:sz w:val="22"/>
          <w:szCs w:val="22"/>
          <w:lang w:val="el-GR"/>
        </w:rPr>
        <w:t xml:space="preserve">Για την αξιολόγηση των μοντέλων </w:t>
      </w:r>
      <w:r w:rsidRPr="009845D0">
        <w:rPr>
          <w:sz w:val="22"/>
          <w:szCs w:val="22"/>
        </w:rPr>
        <w:t>SVM</w:t>
      </w:r>
      <w:r w:rsidRPr="009845D0">
        <w:rPr>
          <w:sz w:val="22"/>
          <w:szCs w:val="22"/>
          <w:lang w:val="el-GR"/>
        </w:rPr>
        <w:t xml:space="preserve"> και </w:t>
      </w:r>
      <w:r w:rsidRPr="009845D0">
        <w:rPr>
          <w:sz w:val="22"/>
          <w:szCs w:val="22"/>
        </w:rPr>
        <w:t>MLP</w:t>
      </w:r>
      <w:r w:rsidRPr="009845D0">
        <w:rPr>
          <w:sz w:val="22"/>
          <w:szCs w:val="22"/>
          <w:lang w:val="el-GR"/>
        </w:rPr>
        <w:t xml:space="preserve"> χρησιμοποιήσαμε διάφορες μετρικές, ώστε να έχουμε πληρέστερη εικόνα της απόδοσής τους:</w:t>
      </w:r>
    </w:p>
    <w:tbl>
      <w:tblPr>
        <w:tblStyle w:val="PlainTable2"/>
        <w:tblW w:w="8650" w:type="dxa"/>
        <w:tblLook w:val="04A0" w:firstRow="1" w:lastRow="0" w:firstColumn="1" w:lastColumn="0" w:noHBand="0" w:noVBand="1"/>
      </w:tblPr>
      <w:tblGrid>
        <w:gridCol w:w="1418"/>
        <w:gridCol w:w="7232"/>
      </w:tblGrid>
      <w:tr w:rsidR="00085449" w:rsidRPr="00F35256" w14:paraId="6CA0CB5D" w14:textId="77777777" w:rsidTr="00EA41AD">
        <w:trPr>
          <w:cnfStyle w:val="100000000000" w:firstRow="1" w:lastRow="0" w:firstColumn="0" w:lastColumn="0" w:oddVBand="0" w:evenVBand="0" w:oddHBand="0"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0E9885DA" w14:textId="77777777" w:rsidR="00EA41AD" w:rsidRDefault="00085449" w:rsidP="00085449">
            <w:pPr>
              <w:jc w:val="center"/>
              <w:rPr>
                <w:rFonts w:ascii="Aptos" w:eastAsia="Times New Roman" w:hAnsi="Aptos" w:cs="Times New Roman"/>
                <w:b w:val="0"/>
                <w:bCs w:val="0"/>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 xml:space="preserve">Accuracy </w:t>
            </w:r>
          </w:p>
          <w:p w14:paraId="37F11B01" w14:textId="123ECF04"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w:t>
            </w:r>
            <w:proofErr w:type="spellStart"/>
            <w:r w:rsidRPr="00085449">
              <w:rPr>
                <w:rFonts w:ascii="Aptos" w:eastAsia="Times New Roman" w:hAnsi="Aptos" w:cs="Times New Roman"/>
                <w:color w:val="000000"/>
                <w:kern w:val="0"/>
                <w:sz w:val="22"/>
                <w:szCs w:val="22"/>
                <w:lang w:eastAsia="el-GR"/>
                <w14:ligatures w14:val="none"/>
              </w:rPr>
              <w:t>Ακρί</w:t>
            </w:r>
            <w:proofErr w:type="spellEnd"/>
            <w:r w:rsidRPr="00085449">
              <w:rPr>
                <w:rFonts w:ascii="Aptos" w:eastAsia="Times New Roman" w:hAnsi="Aptos" w:cs="Times New Roman"/>
                <w:color w:val="000000"/>
                <w:kern w:val="0"/>
                <w:sz w:val="22"/>
                <w:szCs w:val="22"/>
                <w:lang w:eastAsia="el-GR"/>
                <w14:ligatures w14:val="none"/>
              </w:rPr>
              <w:t>βεια)</w:t>
            </w:r>
          </w:p>
        </w:tc>
        <w:tc>
          <w:tcPr>
            <w:tcW w:w="7232" w:type="dxa"/>
            <w:hideMark/>
          </w:tcPr>
          <w:p w14:paraId="37A5BF18" w14:textId="77777777" w:rsidR="00085449" w:rsidRPr="00085449" w:rsidRDefault="00085449" w:rsidP="00085449">
            <w:pPr>
              <w:jc w:val="both"/>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sz w:val="20"/>
                <w:szCs w:val="20"/>
                <w:lang w:val="el-GR" w:eastAsia="el-GR"/>
                <w14:ligatures w14:val="none"/>
              </w:rPr>
            </w:pPr>
            <w:r w:rsidRPr="00085449">
              <w:rPr>
                <w:rFonts w:ascii="Aptos Narrow" w:eastAsia="Times New Roman" w:hAnsi="Aptos Narrow" w:cs="Times New Roman"/>
                <w:b w:val="0"/>
                <w:bCs w:val="0"/>
                <w:color w:val="000000"/>
                <w:kern w:val="0"/>
                <w:sz w:val="20"/>
                <w:szCs w:val="20"/>
                <w:lang w:val="el-GR" w:eastAsia="el-GR"/>
                <w14:ligatures w14:val="none"/>
              </w:rPr>
              <w:t>Το ποσοστό των παραδειγμάτων που ταξινομήθηκαν σωστά συνολικά. Δίνει μια πρώτη γενική ένδειξη της επιτυχίας του μοντέλου.</w:t>
            </w:r>
          </w:p>
        </w:tc>
      </w:tr>
      <w:tr w:rsidR="00085449" w:rsidRPr="00085449" w14:paraId="148143A3" w14:textId="77777777" w:rsidTr="00EA41AD">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0250621C" w14:textId="77777777" w:rsidR="00EA41AD" w:rsidRDefault="00085449" w:rsidP="00085449">
            <w:pPr>
              <w:jc w:val="center"/>
              <w:rPr>
                <w:rFonts w:ascii="Aptos" w:eastAsia="Times New Roman" w:hAnsi="Aptos" w:cs="Times New Roman"/>
                <w:b w:val="0"/>
                <w:bCs w:val="0"/>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 xml:space="preserve">Precision </w:t>
            </w:r>
          </w:p>
          <w:p w14:paraId="6FA6B235" w14:textId="0C53B4EB"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w:t>
            </w:r>
            <w:proofErr w:type="spellStart"/>
            <w:r w:rsidRPr="00085449">
              <w:rPr>
                <w:rFonts w:ascii="Aptos" w:eastAsia="Times New Roman" w:hAnsi="Aptos" w:cs="Times New Roman"/>
                <w:color w:val="000000"/>
                <w:kern w:val="0"/>
                <w:sz w:val="22"/>
                <w:szCs w:val="22"/>
                <w:lang w:eastAsia="el-GR"/>
                <w14:ligatures w14:val="none"/>
              </w:rPr>
              <w:t>Ευστοχί</w:t>
            </w:r>
            <w:proofErr w:type="spellEnd"/>
            <w:r w:rsidRPr="00085449">
              <w:rPr>
                <w:rFonts w:ascii="Aptos" w:eastAsia="Times New Roman" w:hAnsi="Aptos" w:cs="Times New Roman"/>
                <w:color w:val="000000"/>
                <w:kern w:val="0"/>
                <w:sz w:val="22"/>
                <w:szCs w:val="22"/>
                <w:lang w:eastAsia="el-GR"/>
                <w14:ligatures w14:val="none"/>
              </w:rPr>
              <w:t>α)</w:t>
            </w:r>
          </w:p>
        </w:tc>
        <w:tc>
          <w:tcPr>
            <w:tcW w:w="7232" w:type="dxa"/>
            <w:hideMark/>
          </w:tcPr>
          <w:p w14:paraId="690F8C2B" w14:textId="77777777" w:rsidR="00085449" w:rsidRPr="00085449" w:rsidRDefault="00085449" w:rsidP="00085449">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 xml:space="preserve">Ο λόγος των προβλέψεων θετικής κλάσης (δημοφιλής) που ήταν πράγματι σωστές. Δηλαδή πόσο “ακριβείς” είμαστε όταν το μοντέλο προβλέπει ότι μια ταινία είναι δημοφιλής – </w:t>
            </w:r>
            <w:r w:rsidRPr="00085449">
              <w:rPr>
                <w:rFonts w:ascii="Aptos Narrow" w:eastAsia="Times New Roman" w:hAnsi="Aptos Narrow" w:cs="Times New Roman"/>
                <w:color w:val="000000"/>
                <w:kern w:val="0"/>
                <w:sz w:val="20"/>
                <w:szCs w:val="20"/>
                <w:lang w:val="el-GR" w:eastAsia="el-GR"/>
                <w14:ligatures w14:val="none"/>
              </w:rPr>
              <w:lastRenderedPageBreak/>
              <w:t>συγκεκριμένα, $</w:t>
            </w:r>
            <w:proofErr w:type="spellStart"/>
            <w:r w:rsidRPr="00085449">
              <w:rPr>
                <w:rFonts w:ascii="Aptos Narrow" w:eastAsia="Times New Roman" w:hAnsi="Aptos Narrow" w:cs="Times New Roman"/>
                <w:color w:val="000000"/>
                <w:kern w:val="0"/>
                <w:sz w:val="20"/>
                <w:szCs w:val="20"/>
                <w:lang w:val="el-GR" w:eastAsia="el-GR"/>
                <w14:ligatures w14:val="none"/>
              </w:rPr>
              <w:t>Precision</w:t>
            </w:r>
            <w:proofErr w:type="spellEnd"/>
            <w:r w:rsidRPr="00085449">
              <w:rPr>
                <w:rFonts w:ascii="Aptos Narrow" w:eastAsia="Times New Roman" w:hAnsi="Aptos Narrow" w:cs="Times New Roman"/>
                <w:color w:val="000000"/>
                <w:kern w:val="0"/>
                <w:sz w:val="20"/>
                <w:szCs w:val="20"/>
                <w:lang w:val="el-GR" w:eastAsia="el-GR"/>
                <w14:ligatures w14:val="none"/>
              </w:rPr>
              <w:t xml:space="preserve"> = \</w:t>
            </w:r>
            <w:proofErr w:type="spellStart"/>
            <w:r w:rsidRPr="00085449">
              <w:rPr>
                <w:rFonts w:ascii="Aptos Narrow" w:eastAsia="Times New Roman" w:hAnsi="Aptos Narrow" w:cs="Times New Roman"/>
                <w:color w:val="000000"/>
                <w:kern w:val="0"/>
                <w:sz w:val="20"/>
                <w:szCs w:val="20"/>
                <w:lang w:val="el-GR" w:eastAsia="el-GR"/>
                <w14:ligatures w14:val="none"/>
              </w:rPr>
              <w:t>frac</w:t>
            </w:r>
            <w:proofErr w:type="spellEnd"/>
            <w:r w:rsidRPr="00085449">
              <w:rPr>
                <w:rFonts w:ascii="Aptos Narrow" w:eastAsia="Times New Roman" w:hAnsi="Aptos Narrow" w:cs="Times New Roman"/>
                <w:color w:val="000000"/>
                <w:kern w:val="0"/>
                <w:sz w:val="20"/>
                <w:szCs w:val="20"/>
                <w:lang w:val="el-GR" w:eastAsia="el-GR"/>
                <w14:ligatures w14:val="none"/>
              </w:rPr>
              <w:t>{TP}{TP+FP}$ (</w:t>
            </w:r>
            <w:proofErr w:type="spellStart"/>
            <w:r w:rsidRPr="00085449">
              <w:rPr>
                <w:rFonts w:ascii="Aptos Narrow" w:eastAsia="Times New Roman" w:hAnsi="Aptos Narrow" w:cs="Times New Roman"/>
                <w:color w:val="000000"/>
                <w:kern w:val="0"/>
                <w:sz w:val="20"/>
                <w:szCs w:val="20"/>
                <w:lang w:val="el-GR" w:eastAsia="el-GR"/>
                <w14:ligatures w14:val="none"/>
              </w:rPr>
              <w:t>True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Positives</w:t>
            </w:r>
            <w:proofErr w:type="spellEnd"/>
            <w:r w:rsidRPr="00085449">
              <w:rPr>
                <w:rFonts w:ascii="Aptos Narrow" w:eastAsia="Times New Roman" w:hAnsi="Aptos Narrow" w:cs="Times New Roman"/>
                <w:color w:val="000000"/>
                <w:kern w:val="0"/>
                <w:sz w:val="20"/>
                <w:szCs w:val="20"/>
                <w:lang w:val="el-GR" w:eastAsia="el-GR"/>
                <w14:ligatures w14:val="none"/>
              </w:rPr>
              <w:t xml:space="preserve"> / (</w:t>
            </w:r>
            <w:proofErr w:type="spellStart"/>
            <w:r w:rsidRPr="00085449">
              <w:rPr>
                <w:rFonts w:ascii="Aptos Narrow" w:eastAsia="Times New Roman" w:hAnsi="Aptos Narrow" w:cs="Times New Roman"/>
                <w:color w:val="000000"/>
                <w:kern w:val="0"/>
                <w:sz w:val="20"/>
                <w:szCs w:val="20"/>
                <w:lang w:val="el-GR" w:eastAsia="el-GR"/>
                <w14:ligatures w14:val="none"/>
              </w:rPr>
              <w:t>True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Positives</w:t>
            </w:r>
            <w:proofErr w:type="spellEnd"/>
            <w:r w:rsidRPr="00085449">
              <w:rPr>
                <w:rFonts w:ascii="Aptos Narrow" w:eastAsia="Times New Roman" w:hAnsi="Aptos Narrow" w:cs="Times New Roman"/>
                <w:color w:val="000000"/>
                <w:kern w:val="0"/>
                <w:sz w:val="20"/>
                <w:szCs w:val="20"/>
                <w:lang w:val="el-GR" w:eastAsia="el-GR"/>
                <w14:ligatures w14:val="none"/>
              </w:rPr>
              <w:t xml:space="preserve"> + </w:t>
            </w:r>
            <w:proofErr w:type="spellStart"/>
            <w:r w:rsidRPr="00085449">
              <w:rPr>
                <w:rFonts w:ascii="Aptos Narrow" w:eastAsia="Times New Roman" w:hAnsi="Aptos Narrow" w:cs="Times New Roman"/>
                <w:color w:val="000000"/>
                <w:kern w:val="0"/>
                <w:sz w:val="20"/>
                <w:szCs w:val="20"/>
                <w:lang w:val="el-GR" w:eastAsia="el-GR"/>
                <w14:ligatures w14:val="none"/>
              </w:rPr>
              <w:t>False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Positives</w:t>
            </w:r>
            <w:proofErr w:type="spellEnd"/>
            <w:r w:rsidRPr="00085449">
              <w:rPr>
                <w:rFonts w:ascii="Aptos Narrow" w:eastAsia="Times New Roman" w:hAnsi="Aptos Narrow" w:cs="Times New Roman"/>
                <w:color w:val="000000"/>
                <w:kern w:val="0"/>
                <w:sz w:val="20"/>
                <w:szCs w:val="20"/>
                <w:lang w:val="el-GR" w:eastAsia="el-GR"/>
                <w14:ligatures w14:val="none"/>
              </w:rPr>
              <w:t xml:space="preserve">)). Υψηλό </w:t>
            </w:r>
            <w:proofErr w:type="spellStart"/>
            <w:r w:rsidRPr="00085449">
              <w:rPr>
                <w:rFonts w:ascii="Aptos Narrow" w:eastAsia="Times New Roman" w:hAnsi="Aptos Narrow" w:cs="Times New Roman"/>
                <w:color w:val="000000"/>
                <w:kern w:val="0"/>
                <w:sz w:val="20"/>
                <w:szCs w:val="20"/>
                <w:lang w:val="el-GR" w:eastAsia="el-GR"/>
                <w14:ligatures w14:val="none"/>
              </w:rPr>
              <w:t>precision</w:t>
            </w:r>
            <w:proofErr w:type="spellEnd"/>
            <w:r w:rsidRPr="00085449">
              <w:rPr>
                <w:rFonts w:ascii="Aptos Narrow" w:eastAsia="Times New Roman" w:hAnsi="Aptos Narrow" w:cs="Times New Roman"/>
                <w:color w:val="000000"/>
                <w:kern w:val="0"/>
                <w:sz w:val="20"/>
                <w:szCs w:val="20"/>
                <w:lang w:val="el-GR" w:eastAsia="el-GR"/>
                <w14:ligatures w14:val="none"/>
              </w:rPr>
              <w:t xml:space="preserve"> σημαίνει λίγα </w:t>
            </w:r>
            <w:proofErr w:type="spellStart"/>
            <w:r w:rsidRPr="00085449">
              <w:rPr>
                <w:rFonts w:ascii="Aptos Narrow" w:eastAsia="Times New Roman" w:hAnsi="Aptos Narrow" w:cs="Times New Roman"/>
                <w:color w:val="000000"/>
                <w:kern w:val="0"/>
                <w:sz w:val="20"/>
                <w:szCs w:val="20"/>
                <w:lang w:val="el-GR" w:eastAsia="el-GR"/>
                <w14:ligatures w14:val="none"/>
              </w:rPr>
              <w:t>false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positives</w:t>
            </w:r>
            <w:proofErr w:type="spellEnd"/>
            <w:r w:rsidRPr="00085449">
              <w:rPr>
                <w:rFonts w:ascii="Aptos Narrow" w:eastAsia="Times New Roman" w:hAnsi="Aptos Narrow" w:cs="Times New Roman"/>
                <w:color w:val="000000"/>
                <w:kern w:val="0"/>
                <w:sz w:val="20"/>
                <w:szCs w:val="20"/>
                <w:lang w:val="el-GR" w:eastAsia="el-GR"/>
                <w14:ligatures w14:val="none"/>
              </w:rPr>
              <w:t>.</w:t>
            </w:r>
          </w:p>
        </w:tc>
      </w:tr>
      <w:tr w:rsidR="00085449" w:rsidRPr="00F35256" w14:paraId="09DEFD26" w14:textId="77777777" w:rsidTr="00EA41AD">
        <w:trPr>
          <w:trHeight w:val="1241"/>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36AFF828" w14:textId="77777777" w:rsidR="00EA41AD" w:rsidRDefault="00085449" w:rsidP="00085449">
            <w:pPr>
              <w:jc w:val="center"/>
              <w:rPr>
                <w:rFonts w:ascii="Aptos" w:eastAsia="Times New Roman" w:hAnsi="Aptos" w:cs="Times New Roman"/>
                <w:b w:val="0"/>
                <w:bCs w:val="0"/>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lastRenderedPageBreak/>
              <w:t xml:space="preserve">Recall </w:t>
            </w:r>
          </w:p>
          <w:p w14:paraId="3E0C7AEA" w14:textId="60D06B44"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w:t>
            </w:r>
            <w:proofErr w:type="spellStart"/>
            <w:r w:rsidRPr="00085449">
              <w:rPr>
                <w:rFonts w:ascii="Aptos" w:eastAsia="Times New Roman" w:hAnsi="Aptos" w:cs="Times New Roman"/>
                <w:color w:val="000000"/>
                <w:kern w:val="0"/>
                <w:sz w:val="22"/>
                <w:szCs w:val="22"/>
                <w:lang w:eastAsia="el-GR"/>
                <w14:ligatures w14:val="none"/>
              </w:rPr>
              <w:t>Ανάκληση</w:t>
            </w:r>
            <w:proofErr w:type="spellEnd"/>
            <w:r w:rsidRPr="00085449">
              <w:rPr>
                <w:rFonts w:ascii="Aptos" w:eastAsia="Times New Roman" w:hAnsi="Aptos" w:cs="Times New Roman"/>
                <w:color w:val="000000"/>
                <w:kern w:val="0"/>
                <w:sz w:val="22"/>
                <w:szCs w:val="22"/>
                <w:lang w:eastAsia="el-GR"/>
                <w14:ligatures w14:val="none"/>
              </w:rPr>
              <w:t>)</w:t>
            </w:r>
          </w:p>
        </w:tc>
        <w:tc>
          <w:tcPr>
            <w:tcW w:w="7232" w:type="dxa"/>
            <w:hideMark/>
          </w:tcPr>
          <w:p w14:paraId="7FD42D68" w14:textId="77777777" w:rsidR="00085449" w:rsidRPr="00085449" w:rsidRDefault="00085449" w:rsidP="00085449">
            <w:pPr>
              <w:jc w:val="both"/>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Ο λόγος των πραγματικά θετικών δειγμάτων που το μοντέλο κατάφερε να εντοπίσει. Με άλλα λόγια, από όλες τις δημοφιλείς ταινίες, πόσες τις βρήκε το μοντέλο; Υπολογίζεται ως $</w:t>
            </w:r>
            <w:proofErr w:type="spellStart"/>
            <w:r w:rsidRPr="00085449">
              <w:rPr>
                <w:rFonts w:ascii="Aptos Narrow" w:eastAsia="Times New Roman" w:hAnsi="Aptos Narrow" w:cs="Times New Roman"/>
                <w:color w:val="000000"/>
                <w:kern w:val="0"/>
                <w:sz w:val="20"/>
                <w:szCs w:val="20"/>
                <w:lang w:val="el-GR" w:eastAsia="el-GR"/>
                <w14:ligatures w14:val="none"/>
              </w:rPr>
              <w:t>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 \</w:t>
            </w:r>
            <w:proofErr w:type="spellStart"/>
            <w:r w:rsidRPr="00085449">
              <w:rPr>
                <w:rFonts w:ascii="Aptos Narrow" w:eastAsia="Times New Roman" w:hAnsi="Aptos Narrow" w:cs="Times New Roman"/>
                <w:color w:val="000000"/>
                <w:kern w:val="0"/>
                <w:sz w:val="20"/>
                <w:szCs w:val="20"/>
                <w:lang w:val="el-GR" w:eastAsia="el-GR"/>
                <w14:ligatures w14:val="none"/>
              </w:rPr>
              <w:t>frac</w:t>
            </w:r>
            <w:proofErr w:type="spellEnd"/>
            <w:r w:rsidRPr="00085449">
              <w:rPr>
                <w:rFonts w:ascii="Aptos Narrow" w:eastAsia="Times New Roman" w:hAnsi="Aptos Narrow" w:cs="Times New Roman"/>
                <w:color w:val="000000"/>
                <w:kern w:val="0"/>
                <w:sz w:val="20"/>
                <w:szCs w:val="20"/>
                <w:lang w:val="el-GR" w:eastAsia="el-GR"/>
                <w14:ligatures w14:val="none"/>
              </w:rPr>
              <w:t xml:space="preserve">{TP}{TP+FN}$. Υψηλό </w:t>
            </w:r>
            <w:proofErr w:type="spellStart"/>
            <w:r w:rsidRPr="00085449">
              <w:rPr>
                <w:rFonts w:ascii="Aptos Narrow" w:eastAsia="Times New Roman" w:hAnsi="Aptos Narrow" w:cs="Times New Roman"/>
                <w:color w:val="000000"/>
                <w:kern w:val="0"/>
                <w:sz w:val="20"/>
                <w:szCs w:val="20"/>
                <w:lang w:val="el-GR" w:eastAsia="el-GR"/>
                <w14:ligatures w14:val="none"/>
              </w:rPr>
              <w:t>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σημαίνει λίγα </w:t>
            </w:r>
            <w:proofErr w:type="spellStart"/>
            <w:r w:rsidRPr="00085449">
              <w:rPr>
                <w:rFonts w:ascii="Aptos Narrow" w:eastAsia="Times New Roman" w:hAnsi="Aptos Narrow" w:cs="Times New Roman"/>
                <w:color w:val="000000"/>
                <w:kern w:val="0"/>
                <w:sz w:val="20"/>
                <w:szCs w:val="20"/>
                <w:lang w:val="el-GR" w:eastAsia="el-GR"/>
                <w14:ligatures w14:val="none"/>
              </w:rPr>
              <w:t>false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negatives</w:t>
            </w:r>
            <w:proofErr w:type="spellEnd"/>
            <w:r w:rsidRPr="00085449">
              <w:rPr>
                <w:rFonts w:ascii="Aptos Narrow" w:eastAsia="Times New Roman" w:hAnsi="Aptos Narrow" w:cs="Times New Roman"/>
                <w:color w:val="000000"/>
                <w:kern w:val="0"/>
                <w:sz w:val="20"/>
                <w:szCs w:val="20"/>
                <w:lang w:val="el-GR" w:eastAsia="el-GR"/>
                <w14:ligatures w14:val="none"/>
              </w:rPr>
              <w:t xml:space="preserve"> (το μοντέλο δεν “χάνει” πολλές δημοφιλείς ταινίες).</w:t>
            </w:r>
          </w:p>
        </w:tc>
      </w:tr>
      <w:tr w:rsidR="00085449" w:rsidRPr="00F35256" w14:paraId="6B47FCD8" w14:textId="77777777" w:rsidTr="00EA41AD">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4AA252C7" w14:textId="77777777"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F1-score</w:t>
            </w:r>
          </w:p>
        </w:tc>
        <w:tc>
          <w:tcPr>
            <w:tcW w:w="7232" w:type="dxa"/>
            <w:hideMark/>
          </w:tcPr>
          <w:p w14:paraId="504E6A11" w14:textId="77777777" w:rsidR="00085449" w:rsidRPr="00085449" w:rsidRDefault="00085449" w:rsidP="00085449">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 xml:space="preserve">Ο αρμονικός μέσος του </w:t>
            </w:r>
            <w:proofErr w:type="spellStart"/>
            <w:r w:rsidRPr="00085449">
              <w:rPr>
                <w:rFonts w:ascii="Aptos Narrow" w:eastAsia="Times New Roman" w:hAnsi="Aptos Narrow" w:cs="Times New Roman"/>
                <w:color w:val="000000"/>
                <w:kern w:val="0"/>
                <w:sz w:val="20"/>
                <w:szCs w:val="20"/>
                <w:lang w:val="el-GR" w:eastAsia="el-GR"/>
                <w14:ligatures w14:val="none"/>
              </w:rPr>
              <w:t>precision</w:t>
            </w:r>
            <w:proofErr w:type="spellEnd"/>
            <w:r w:rsidRPr="00085449">
              <w:rPr>
                <w:rFonts w:ascii="Aptos Narrow" w:eastAsia="Times New Roman" w:hAnsi="Aptos Narrow" w:cs="Times New Roman"/>
                <w:color w:val="000000"/>
                <w:kern w:val="0"/>
                <w:sz w:val="20"/>
                <w:szCs w:val="20"/>
                <w:lang w:val="el-GR" w:eastAsia="el-GR"/>
                <w14:ligatures w14:val="none"/>
              </w:rPr>
              <w:t xml:space="preserve"> και του </w:t>
            </w:r>
            <w:proofErr w:type="spellStart"/>
            <w:r w:rsidRPr="00085449">
              <w:rPr>
                <w:rFonts w:ascii="Aptos Narrow" w:eastAsia="Times New Roman" w:hAnsi="Aptos Narrow" w:cs="Times New Roman"/>
                <w:color w:val="000000"/>
                <w:kern w:val="0"/>
                <w:sz w:val="20"/>
                <w:szCs w:val="20"/>
                <w:lang w:val="el-GR" w:eastAsia="el-GR"/>
                <w14:ligatures w14:val="none"/>
              </w:rPr>
              <w:t>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Το $F1$ δίνει μια συνολική εικόνα συνυπολογίζοντας τόσο την ακρίβεια όσο και την ανάκληση. Είναι ιδιαίτερα χρήσιμο όταν θέλουμε μια μόνο τιμή για απόδοση και οι κλάσεις είναι ανισόρροπες ή όταν υπάρχει </w:t>
            </w:r>
            <w:proofErr w:type="spellStart"/>
            <w:r w:rsidRPr="00085449">
              <w:rPr>
                <w:rFonts w:ascii="Aptos Narrow" w:eastAsia="Times New Roman" w:hAnsi="Aptos Narrow" w:cs="Times New Roman"/>
                <w:color w:val="000000"/>
                <w:kern w:val="0"/>
                <w:sz w:val="20"/>
                <w:szCs w:val="20"/>
                <w:lang w:val="el-GR" w:eastAsia="el-GR"/>
                <w14:ligatures w14:val="none"/>
              </w:rPr>
              <w:t>trade-off</w:t>
            </w:r>
            <w:proofErr w:type="spellEnd"/>
            <w:r w:rsidRPr="00085449">
              <w:rPr>
                <w:rFonts w:ascii="Aptos Narrow" w:eastAsia="Times New Roman" w:hAnsi="Aptos Narrow" w:cs="Times New Roman"/>
                <w:color w:val="000000"/>
                <w:kern w:val="0"/>
                <w:sz w:val="20"/>
                <w:szCs w:val="20"/>
                <w:lang w:val="el-GR" w:eastAsia="el-GR"/>
                <w14:ligatures w14:val="none"/>
              </w:rPr>
              <w:t xml:space="preserve"> μεταξύ </w:t>
            </w:r>
            <w:proofErr w:type="spellStart"/>
            <w:r w:rsidRPr="00085449">
              <w:rPr>
                <w:rFonts w:ascii="Aptos Narrow" w:eastAsia="Times New Roman" w:hAnsi="Aptos Narrow" w:cs="Times New Roman"/>
                <w:color w:val="000000"/>
                <w:kern w:val="0"/>
                <w:sz w:val="20"/>
                <w:szCs w:val="20"/>
                <w:lang w:val="el-GR" w:eastAsia="el-GR"/>
                <w14:ligatures w14:val="none"/>
              </w:rPr>
              <w:t>precision</w:t>
            </w:r>
            <w:proofErr w:type="spellEnd"/>
            <w:r w:rsidRPr="00085449">
              <w:rPr>
                <w:rFonts w:ascii="Aptos Narrow" w:eastAsia="Times New Roman" w:hAnsi="Aptos Narrow" w:cs="Times New Roman"/>
                <w:color w:val="000000"/>
                <w:kern w:val="0"/>
                <w:sz w:val="20"/>
                <w:szCs w:val="20"/>
                <w:lang w:val="el-GR" w:eastAsia="el-GR"/>
                <w14:ligatures w14:val="none"/>
              </w:rPr>
              <w:t xml:space="preserve"> και </w:t>
            </w:r>
            <w:proofErr w:type="spellStart"/>
            <w:r w:rsidRPr="00085449">
              <w:rPr>
                <w:rFonts w:ascii="Aptos Narrow" w:eastAsia="Times New Roman" w:hAnsi="Aptos Narrow" w:cs="Times New Roman"/>
                <w:color w:val="000000"/>
                <w:kern w:val="0"/>
                <w:sz w:val="20"/>
                <w:szCs w:val="20"/>
                <w:lang w:val="el-GR" w:eastAsia="el-GR"/>
                <w14:ligatures w14:val="none"/>
              </w:rPr>
              <w:t>recall</w:t>
            </w:r>
            <w:proofErr w:type="spellEnd"/>
            <w:r w:rsidRPr="00085449">
              <w:rPr>
                <w:rFonts w:ascii="Aptos Narrow" w:eastAsia="Times New Roman" w:hAnsi="Aptos Narrow" w:cs="Times New Roman"/>
                <w:color w:val="000000"/>
                <w:kern w:val="0"/>
                <w:sz w:val="20"/>
                <w:szCs w:val="20"/>
                <w:lang w:val="el-GR" w:eastAsia="el-GR"/>
                <w14:ligatures w14:val="none"/>
              </w:rPr>
              <w:t>.</w:t>
            </w:r>
          </w:p>
        </w:tc>
      </w:tr>
      <w:tr w:rsidR="00085449" w:rsidRPr="00F35256" w14:paraId="1C02FC0D" w14:textId="77777777" w:rsidTr="00EA41AD">
        <w:trPr>
          <w:trHeight w:val="1129"/>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43BBCF2C" w14:textId="77777777"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Confusion Matrix</w:t>
            </w:r>
          </w:p>
        </w:tc>
        <w:tc>
          <w:tcPr>
            <w:tcW w:w="7232" w:type="dxa"/>
            <w:hideMark/>
          </w:tcPr>
          <w:p w14:paraId="1707A99F" w14:textId="77777777" w:rsidR="00085449" w:rsidRPr="00085449" w:rsidRDefault="00085449" w:rsidP="00085449">
            <w:pPr>
              <w:jc w:val="both"/>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 xml:space="preserve">Ο πίνακας σύγχυσης, που παρουσιάζει τον αριθμό των </w:t>
            </w:r>
            <w:proofErr w:type="spellStart"/>
            <w:r w:rsidRPr="00085449">
              <w:rPr>
                <w:rFonts w:ascii="Aptos Narrow" w:eastAsia="Times New Roman" w:hAnsi="Aptos Narrow" w:cs="Times New Roman"/>
                <w:color w:val="000000"/>
                <w:kern w:val="0"/>
                <w:sz w:val="20"/>
                <w:szCs w:val="20"/>
                <w:lang w:val="el-GR" w:eastAsia="el-GR"/>
                <w14:ligatures w14:val="none"/>
              </w:rPr>
              <w:t>True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Positives</w:t>
            </w:r>
            <w:proofErr w:type="spellEnd"/>
            <w:r w:rsidRPr="00085449">
              <w:rPr>
                <w:rFonts w:ascii="Aptos Narrow" w:eastAsia="Times New Roman" w:hAnsi="Aptos Narrow" w:cs="Times New Roman"/>
                <w:color w:val="000000"/>
                <w:kern w:val="0"/>
                <w:sz w:val="20"/>
                <w:szCs w:val="20"/>
                <w:lang w:val="el-GR" w:eastAsia="el-GR"/>
                <w14:ligatures w14:val="none"/>
              </w:rPr>
              <w:t xml:space="preserve"> (TP), </w:t>
            </w:r>
            <w:proofErr w:type="spellStart"/>
            <w:r w:rsidRPr="00085449">
              <w:rPr>
                <w:rFonts w:ascii="Aptos Narrow" w:eastAsia="Times New Roman" w:hAnsi="Aptos Narrow" w:cs="Times New Roman"/>
                <w:color w:val="000000"/>
                <w:kern w:val="0"/>
                <w:sz w:val="20"/>
                <w:szCs w:val="20"/>
                <w:lang w:val="el-GR" w:eastAsia="el-GR"/>
                <w14:ligatures w14:val="none"/>
              </w:rPr>
              <w:t>True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Negatives</w:t>
            </w:r>
            <w:proofErr w:type="spellEnd"/>
            <w:r w:rsidRPr="00085449">
              <w:rPr>
                <w:rFonts w:ascii="Aptos Narrow" w:eastAsia="Times New Roman" w:hAnsi="Aptos Narrow" w:cs="Times New Roman"/>
                <w:color w:val="000000"/>
                <w:kern w:val="0"/>
                <w:sz w:val="20"/>
                <w:szCs w:val="20"/>
                <w:lang w:val="el-GR" w:eastAsia="el-GR"/>
                <w14:ligatures w14:val="none"/>
              </w:rPr>
              <w:t xml:space="preserve"> (TN), </w:t>
            </w:r>
            <w:proofErr w:type="spellStart"/>
            <w:r w:rsidRPr="00085449">
              <w:rPr>
                <w:rFonts w:ascii="Aptos Narrow" w:eastAsia="Times New Roman" w:hAnsi="Aptos Narrow" w:cs="Times New Roman"/>
                <w:color w:val="000000"/>
                <w:kern w:val="0"/>
                <w:sz w:val="20"/>
                <w:szCs w:val="20"/>
                <w:lang w:val="el-GR" w:eastAsia="el-GR"/>
                <w14:ligatures w14:val="none"/>
              </w:rPr>
              <w:t>False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Positives</w:t>
            </w:r>
            <w:proofErr w:type="spellEnd"/>
            <w:r w:rsidRPr="00085449">
              <w:rPr>
                <w:rFonts w:ascii="Aptos Narrow" w:eastAsia="Times New Roman" w:hAnsi="Aptos Narrow" w:cs="Times New Roman"/>
                <w:color w:val="000000"/>
                <w:kern w:val="0"/>
                <w:sz w:val="20"/>
                <w:szCs w:val="20"/>
                <w:lang w:val="el-GR" w:eastAsia="el-GR"/>
                <w14:ligatures w14:val="none"/>
              </w:rPr>
              <w:t xml:space="preserve"> (FP) και </w:t>
            </w:r>
            <w:proofErr w:type="spellStart"/>
            <w:r w:rsidRPr="00085449">
              <w:rPr>
                <w:rFonts w:ascii="Aptos Narrow" w:eastAsia="Times New Roman" w:hAnsi="Aptos Narrow" w:cs="Times New Roman"/>
                <w:color w:val="000000"/>
                <w:kern w:val="0"/>
                <w:sz w:val="20"/>
                <w:szCs w:val="20"/>
                <w:lang w:val="el-GR" w:eastAsia="el-GR"/>
                <w14:ligatures w14:val="none"/>
              </w:rPr>
              <w:t>False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Negatives</w:t>
            </w:r>
            <w:proofErr w:type="spellEnd"/>
            <w:r w:rsidRPr="00085449">
              <w:rPr>
                <w:rFonts w:ascii="Aptos Narrow" w:eastAsia="Times New Roman" w:hAnsi="Aptos Narrow" w:cs="Times New Roman"/>
                <w:color w:val="000000"/>
                <w:kern w:val="0"/>
                <w:sz w:val="20"/>
                <w:szCs w:val="20"/>
                <w:lang w:val="el-GR" w:eastAsia="el-GR"/>
                <w14:ligatures w14:val="none"/>
              </w:rPr>
              <w:t xml:space="preserve"> (FN) των προβλέψεων του μοντέλου. Τον απεικονίσαμε ως </w:t>
            </w:r>
            <w:proofErr w:type="spellStart"/>
            <w:r w:rsidRPr="00085449">
              <w:rPr>
                <w:rFonts w:ascii="Aptos Narrow" w:eastAsia="Times New Roman" w:hAnsi="Aptos Narrow" w:cs="Times New Roman"/>
                <w:color w:val="000000"/>
                <w:kern w:val="0"/>
                <w:sz w:val="20"/>
                <w:szCs w:val="20"/>
                <w:lang w:val="el-GR" w:eastAsia="el-GR"/>
                <w14:ligatures w14:val="none"/>
              </w:rPr>
              <w:t>heatmap</w:t>
            </w:r>
            <w:proofErr w:type="spellEnd"/>
            <w:r w:rsidRPr="00085449">
              <w:rPr>
                <w:rFonts w:ascii="Aptos Narrow" w:eastAsia="Times New Roman" w:hAnsi="Aptos Narrow" w:cs="Times New Roman"/>
                <w:color w:val="000000"/>
                <w:kern w:val="0"/>
                <w:sz w:val="20"/>
                <w:szCs w:val="20"/>
                <w:lang w:val="el-GR" w:eastAsia="el-GR"/>
                <w14:ligatures w14:val="none"/>
              </w:rPr>
              <w:t xml:space="preserve"> για να είναι πιο εύληπτος. Ο πίνακας σύγχυσης βοηθά στο να δούμε λεπτομερώς πού κάνει λάθος το μοντέλο (π.χ. προβλέπει πολλές μη δημοφιλείς ως δημοφιλείς ή το αντίστροφο;).</w:t>
            </w:r>
          </w:p>
        </w:tc>
      </w:tr>
      <w:tr w:rsidR="00085449" w:rsidRPr="00F35256" w14:paraId="74F89B93" w14:textId="77777777" w:rsidTr="00EA41A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398C368C" w14:textId="77777777"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Καμπύλη ROC &amp; AUC</w:t>
            </w:r>
          </w:p>
        </w:tc>
        <w:tc>
          <w:tcPr>
            <w:tcW w:w="7232" w:type="dxa"/>
            <w:hideMark/>
          </w:tcPr>
          <w:p w14:paraId="531558B3" w14:textId="77777777" w:rsidR="00085449" w:rsidRPr="00085449" w:rsidRDefault="00085449" w:rsidP="00085449">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Υπολογίσαμε τις συντεταγμένες για την καμπύλη ROC (</w:t>
            </w:r>
            <w:proofErr w:type="spellStart"/>
            <w:r w:rsidRPr="00085449">
              <w:rPr>
                <w:rFonts w:ascii="Aptos Narrow" w:eastAsia="Times New Roman" w:hAnsi="Aptos Narrow" w:cs="Times New Roman"/>
                <w:color w:val="000000"/>
                <w:kern w:val="0"/>
                <w:sz w:val="20"/>
                <w:szCs w:val="20"/>
                <w:lang w:val="el-GR" w:eastAsia="el-GR"/>
                <w14:ligatures w14:val="none"/>
              </w:rPr>
              <w:t>Receiver</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Operating</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Characteristic</w:t>
            </w:r>
            <w:proofErr w:type="spellEnd"/>
            <w:r w:rsidRPr="00085449">
              <w:rPr>
                <w:rFonts w:ascii="Aptos Narrow" w:eastAsia="Times New Roman" w:hAnsi="Aptos Narrow" w:cs="Times New Roman"/>
                <w:color w:val="000000"/>
                <w:kern w:val="0"/>
                <w:sz w:val="20"/>
                <w:szCs w:val="20"/>
                <w:lang w:val="el-GR" w:eastAsia="el-GR"/>
                <w14:ligatures w14:val="none"/>
              </w:rPr>
              <w:t xml:space="preserve">) και το εμβαδόν κάτω από αυτήν (AUC). Η καμπύλη ROC απεικονίζει το </w:t>
            </w:r>
            <w:proofErr w:type="spellStart"/>
            <w:r w:rsidRPr="00085449">
              <w:rPr>
                <w:rFonts w:ascii="Aptos Narrow" w:eastAsia="Times New Roman" w:hAnsi="Aptos Narrow" w:cs="Times New Roman"/>
                <w:color w:val="000000"/>
                <w:kern w:val="0"/>
                <w:sz w:val="20"/>
                <w:szCs w:val="20"/>
                <w:lang w:val="el-GR" w:eastAsia="el-GR"/>
                <w14:ligatures w14:val="none"/>
              </w:rPr>
              <w:t>trade-off</w:t>
            </w:r>
            <w:proofErr w:type="spellEnd"/>
            <w:r w:rsidRPr="00085449">
              <w:rPr>
                <w:rFonts w:ascii="Aptos Narrow" w:eastAsia="Times New Roman" w:hAnsi="Aptos Narrow" w:cs="Times New Roman"/>
                <w:color w:val="000000"/>
                <w:kern w:val="0"/>
                <w:sz w:val="20"/>
                <w:szCs w:val="20"/>
                <w:lang w:val="el-GR" w:eastAsia="el-GR"/>
                <w14:ligatures w14:val="none"/>
              </w:rPr>
              <w:t xml:space="preserve"> μεταξύ </w:t>
            </w:r>
            <w:proofErr w:type="spellStart"/>
            <w:r w:rsidRPr="00085449">
              <w:rPr>
                <w:rFonts w:ascii="Aptos Narrow" w:eastAsia="Times New Roman" w:hAnsi="Aptos Narrow" w:cs="Times New Roman"/>
                <w:color w:val="000000"/>
                <w:kern w:val="0"/>
                <w:sz w:val="20"/>
                <w:szCs w:val="20"/>
                <w:lang w:val="el-GR" w:eastAsia="el-GR"/>
                <w14:ligatures w14:val="none"/>
              </w:rPr>
              <w:t>True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Positive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Rate</w:t>
            </w:r>
            <w:proofErr w:type="spellEnd"/>
            <w:r w:rsidRPr="00085449">
              <w:rPr>
                <w:rFonts w:ascii="Aptos Narrow" w:eastAsia="Times New Roman" w:hAnsi="Aptos Narrow" w:cs="Times New Roman"/>
                <w:color w:val="000000"/>
                <w:kern w:val="0"/>
                <w:sz w:val="20"/>
                <w:szCs w:val="20"/>
                <w:lang w:val="el-GR" w:eastAsia="el-GR"/>
                <w14:ligatures w14:val="none"/>
              </w:rPr>
              <w:t xml:space="preserve"> (TPR = </w:t>
            </w:r>
            <w:proofErr w:type="spellStart"/>
            <w:r w:rsidRPr="00085449">
              <w:rPr>
                <w:rFonts w:ascii="Aptos Narrow" w:eastAsia="Times New Roman" w:hAnsi="Aptos Narrow" w:cs="Times New Roman"/>
                <w:color w:val="000000"/>
                <w:kern w:val="0"/>
                <w:sz w:val="20"/>
                <w:szCs w:val="20"/>
                <w:lang w:val="el-GR" w:eastAsia="el-GR"/>
                <w14:ligatures w14:val="none"/>
              </w:rPr>
              <w:t>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και </w:t>
            </w:r>
            <w:proofErr w:type="spellStart"/>
            <w:r w:rsidRPr="00085449">
              <w:rPr>
                <w:rFonts w:ascii="Aptos Narrow" w:eastAsia="Times New Roman" w:hAnsi="Aptos Narrow" w:cs="Times New Roman"/>
                <w:color w:val="000000"/>
                <w:kern w:val="0"/>
                <w:sz w:val="20"/>
                <w:szCs w:val="20"/>
                <w:lang w:val="el-GR" w:eastAsia="el-GR"/>
                <w14:ligatures w14:val="none"/>
              </w:rPr>
              <w:t>False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Positive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Rate</w:t>
            </w:r>
            <w:proofErr w:type="spellEnd"/>
            <w:r w:rsidRPr="00085449">
              <w:rPr>
                <w:rFonts w:ascii="Aptos Narrow" w:eastAsia="Times New Roman" w:hAnsi="Aptos Narrow" w:cs="Times New Roman"/>
                <w:color w:val="000000"/>
                <w:kern w:val="0"/>
                <w:sz w:val="20"/>
                <w:szCs w:val="20"/>
                <w:lang w:val="el-GR" w:eastAsia="el-GR"/>
                <w14:ligatures w14:val="none"/>
              </w:rPr>
              <w:t xml:space="preserve"> (FPR) καθώς μεταβάλλεται το </w:t>
            </w:r>
            <w:proofErr w:type="spellStart"/>
            <w:r w:rsidRPr="00085449">
              <w:rPr>
                <w:rFonts w:ascii="Aptos Narrow" w:eastAsia="Times New Roman" w:hAnsi="Aptos Narrow" w:cs="Times New Roman"/>
                <w:color w:val="000000"/>
                <w:kern w:val="0"/>
                <w:sz w:val="20"/>
                <w:szCs w:val="20"/>
                <w:lang w:val="el-GR" w:eastAsia="el-GR"/>
                <w14:ligatures w14:val="none"/>
              </w:rPr>
              <w:t>threshold</w:t>
            </w:r>
            <w:proofErr w:type="spellEnd"/>
            <w:r w:rsidRPr="00085449">
              <w:rPr>
                <w:rFonts w:ascii="Aptos Narrow" w:eastAsia="Times New Roman" w:hAnsi="Aptos Narrow" w:cs="Times New Roman"/>
                <w:color w:val="000000"/>
                <w:kern w:val="0"/>
                <w:sz w:val="20"/>
                <w:szCs w:val="20"/>
                <w:lang w:val="el-GR" w:eastAsia="el-GR"/>
                <w14:ligatures w14:val="none"/>
              </w:rPr>
              <w:t xml:space="preserve"> ταξινόμησης του μοντέλου. Το AUC (</w:t>
            </w:r>
            <w:proofErr w:type="spellStart"/>
            <w:r w:rsidRPr="00085449">
              <w:rPr>
                <w:rFonts w:ascii="Aptos Narrow" w:eastAsia="Times New Roman" w:hAnsi="Aptos Narrow" w:cs="Times New Roman"/>
                <w:color w:val="000000"/>
                <w:kern w:val="0"/>
                <w:sz w:val="20"/>
                <w:szCs w:val="20"/>
                <w:lang w:val="el-GR" w:eastAsia="el-GR"/>
                <w14:ligatures w14:val="none"/>
              </w:rPr>
              <w:t>Area</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Under</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Curve</w:t>
            </w:r>
            <w:proofErr w:type="spellEnd"/>
            <w:r w:rsidRPr="00085449">
              <w:rPr>
                <w:rFonts w:ascii="Aptos Narrow" w:eastAsia="Times New Roman" w:hAnsi="Aptos Narrow" w:cs="Times New Roman"/>
                <w:color w:val="000000"/>
                <w:kern w:val="0"/>
                <w:sz w:val="20"/>
                <w:szCs w:val="20"/>
                <w:lang w:val="el-GR" w:eastAsia="el-GR"/>
                <w14:ligatures w14:val="none"/>
              </w:rPr>
              <w:t xml:space="preserve">) συνοψίζει την απόδοση: τιμή 1 σημαίνει τέλειος διαχωρισμός, 0.5 σημαίνει τυχαία επιλογή. Ένα υψηλό AUC δείχνει ότι το μοντέλο διαχωρίζει καλά τις δημοφιλείς από τις μη δημοφιλείς ταινίες ανεξαρτήτως του επιλεγμένου </w:t>
            </w:r>
            <w:proofErr w:type="spellStart"/>
            <w:r w:rsidRPr="00085449">
              <w:rPr>
                <w:rFonts w:ascii="Aptos Narrow" w:eastAsia="Times New Roman" w:hAnsi="Aptos Narrow" w:cs="Times New Roman"/>
                <w:color w:val="000000"/>
                <w:kern w:val="0"/>
                <w:sz w:val="20"/>
                <w:szCs w:val="20"/>
                <w:lang w:val="el-GR" w:eastAsia="el-GR"/>
                <w14:ligatures w14:val="none"/>
              </w:rPr>
              <w:t>threshold</w:t>
            </w:r>
            <w:proofErr w:type="spellEnd"/>
            <w:r w:rsidRPr="00085449">
              <w:rPr>
                <w:rFonts w:ascii="Aptos Narrow" w:eastAsia="Times New Roman" w:hAnsi="Aptos Narrow" w:cs="Times New Roman"/>
                <w:color w:val="000000"/>
                <w:kern w:val="0"/>
                <w:sz w:val="20"/>
                <w:szCs w:val="20"/>
                <w:lang w:val="el-GR" w:eastAsia="el-GR"/>
                <w14:ligatures w14:val="none"/>
              </w:rPr>
              <w:t>.</w:t>
            </w:r>
          </w:p>
        </w:tc>
      </w:tr>
      <w:tr w:rsidR="00085449" w:rsidRPr="00F35256" w14:paraId="11DECA8A" w14:textId="77777777" w:rsidTr="00EA41AD">
        <w:trPr>
          <w:trHeight w:val="60"/>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14:paraId="00753A5C" w14:textId="77777777"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 xml:space="preserve">Καμπύλη </w:t>
            </w:r>
            <w:proofErr w:type="spellStart"/>
            <w:r w:rsidRPr="00085449">
              <w:rPr>
                <w:rFonts w:ascii="Aptos" w:eastAsia="Times New Roman" w:hAnsi="Aptos" w:cs="Times New Roman"/>
                <w:color w:val="000000"/>
                <w:kern w:val="0"/>
                <w:sz w:val="22"/>
                <w:szCs w:val="22"/>
                <w:lang w:val="el-GR" w:eastAsia="el-GR"/>
                <w14:ligatures w14:val="none"/>
              </w:rPr>
              <w:t>Precision-Recall</w:t>
            </w:r>
            <w:proofErr w:type="spellEnd"/>
            <w:r w:rsidRPr="00085449">
              <w:rPr>
                <w:rFonts w:ascii="Aptos" w:eastAsia="Times New Roman" w:hAnsi="Aptos" w:cs="Times New Roman"/>
                <w:color w:val="000000"/>
                <w:kern w:val="0"/>
                <w:sz w:val="22"/>
                <w:szCs w:val="22"/>
                <w:lang w:val="el-GR" w:eastAsia="el-GR"/>
                <w14:ligatures w14:val="none"/>
              </w:rPr>
              <w:t xml:space="preserve"> &amp; AUC</w:t>
            </w:r>
          </w:p>
        </w:tc>
        <w:tc>
          <w:tcPr>
            <w:tcW w:w="7232" w:type="dxa"/>
            <w:hideMark/>
          </w:tcPr>
          <w:p w14:paraId="2C4C9AE3" w14:textId="77777777" w:rsidR="00085449" w:rsidRPr="00085449" w:rsidRDefault="00085449" w:rsidP="00085449">
            <w:pPr>
              <w:jc w:val="both"/>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 xml:space="preserve">Επειδή στη συγκεκριμένη περίπτωση η θετική κλάση (δημοφιλής ταινία) δεν είναι πολύ σπάνια (περίπου 50%), η καμπύλη </w:t>
            </w:r>
            <w:proofErr w:type="spellStart"/>
            <w:r w:rsidRPr="00085449">
              <w:rPr>
                <w:rFonts w:ascii="Aptos Narrow" w:eastAsia="Times New Roman" w:hAnsi="Aptos Narrow" w:cs="Times New Roman"/>
                <w:color w:val="000000"/>
                <w:kern w:val="0"/>
                <w:sz w:val="20"/>
                <w:szCs w:val="20"/>
                <w:lang w:val="el-GR" w:eastAsia="el-GR"/>
                <w14:ligatures w14:val="none"/>
              </w:rPr>
              <w:t>Precision-Recall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είναι συμπληρωματική της ROC για αξιολόγηση. Τη σχεδιάσαμε υπολογίζοντας </w:t>
            </w:r>
            <w:proofErr w:type="spellStart"/>
            <w:r w:rsidRPr="00085449">
              <w:rPr>
                <w:rFonts w:ascii="Aptos Narrow" w:eastAsia="Times New Roman" w:hAnsi="Aptos Narrow" w:cs="Times New Roman"/>
                <w:color w:val="000000"/>
                <w:kern w:val="0"/>
                <w:sz w:val="20"/>
                <w:szCs w:val="20"/>
                <w:lang w:val="el-GR" w:eastAsia="el-GR"/>
                <w14:ligatures w14:val="none"/>
              </w:rPr>
              <w:t>Precision</w:t>
            </w:r>
            <w:proofErr w:type="spellEnd"/>
            <w:r w:rsidRPr="00085449">
              <w:rPr>
                <w:rFonts w:ascii="Aptos Narrow" w:eastAsia="Times New Roman" w:hAnsi="Aptos Narrow" w:cs="Times New Roman"/>
                <w:color w:val="000000"/>
                <w:kern w:val="0"/>
                <w:sz w:val="20"/>
                <w:szCs w:val="20"/>
                <w:lang w:val="el-GR" w:eastAsia="el-GR"/>
                <w14:ligatures w14:val="none"/>
              </w:rPr>
              <w:t xml:space="preserve"> και </w:t>
            </w:r>
            <w:proofErr w:type="spellStart"/>
            <w:r w:rsidRPr="00085449">
              <w:rPr>
                <w:rFonts w:ascii="Aptos Narrow" w:eastAsia="Times New Roman" w:hAnsi="Aptos Narrow" w:cs="Times New Roman"/>
                <w:color w:val="000000"/>
                <w:kern w:val="0"/>
                <w:sz w:val="20"/>
                <w:szCs w:val="20"/>
                <w:lang w:val="el-GR" w:eastAsia="el-GR"/>
                <w14:ligatures w14:val="none"/>
              </w:rPr>
              <w:t>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για διάφορα </w:t>
            </w:r>
            <w:proofErr w:type="spellStart"/>
            <w:r w:rsidRPr="00085449">
              <w:rPr>
                <w:rFonts w:ascii="Aptos Narrow" w:eastAsia="Times New Roman" w:hAnsi="Aptos Narrow" w:cs="Times New Roman"/>
                <w:color w:val="000000"/>
                <w:kern w:val="0"/>
                <w:sz w:val="20"/>
                <w:szCs w:val="20"/>
                <w:lang w:val="el-GR" w:eastAsia="el-GR"/>
                <w14:ligatures w14:val="none"/>
              </w:rPr>
              <w:t>thresholds</w:t>
            </w:r>
            <w:proofErr w:type="spellEnd"/>
            <w:r w:rsidRPr="00085449">
              <w:rPr>
                <w:rFonts w:ascii="Aptos Narrow" w:eastAsia="Times New Roman" w:hAnsi="Aptos Narrow" w:cs="Times New Roman"/>
                <w:color w:val="000000"/>
                <w:kern w:val="0"/>
                <w:sz w:val="20"/>
                <w:szCs w:val="20"/>
                <w:lang w:val="el-GR" w:eastAsia="el-GR"/>
                <w14:ligatures w14:val="none"/>
              </w:rPr>
              <w:t xml:space="preserve"> και επίσης υπολογίσαμε το PR AUC (εμβαδόν κάτω από την καμπύλη </w:t>
            </w:r>
            <w:proofErr w:type="spellStart"/>
            <w:r w:rsidRPr="00085449">
              <w:rPr>
                <w:rFonts w:ascii="Aptos Narrow" w:eastAsia="Times New Roman" w:hAnsi="Aptos Narrow" w:cs="Times New Roman"/>
                <w:color w:val="000000"/>
                <w:kern w:val="0"/>
                <w:sz w:val="20"/>
                <w:szCs w:val="20"/>
                <w:lang w:val="el-GR" w:eastAsia="el-GR"/>
                <w14:ligatures w14:val="none"/>
              </w:rPr>
              <w:t>Precision-Recall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Αυτή η καμπύλη είναι ιδιαίτερα χρήσιμη όταν η θετική κλάση είναι σπάνια, καθώς εστιάζει περισσότερο στην ικανότητα του μοντέλου να εντοπίζει θετικά παραδείγματα χωρίς να παράγει πολλά </w:t>
            </w:r>
            <w:proofErr w:type="spellStart"/>
            <w:r w:rsidRPr="00085449">
              <w:rPr>
                <w:rFonts w:ascii="Aptos Narrow" w:eastAsia="Times New Roman" w:hAnsi="Aptos Narrow" w:cs="Times New Roman"/>
                <w:color w:val="000000"/>
                <w:kern w:val="0"/>
                <w:sz w:val="20"/>
                <w:szCs w:val="20"/>
                <w:lang w:val="el-GR" w:eastAsia="el-GR"/>
                <w14:ligatures w14:val="none"/>
              </w:rPr>
              <w:t>false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positives</w:t>
            </w:r>
            <w:proofErr w:type="spellEnd"/>
            <w:r w:rsidRPr="00085449">
              <w:rPr>
                <w:rFonts w:ascii="Aptos Narrow" w:eastAsia="Times New Roman" w:hAnsi="Aptos Narrow" w:cs="Times New Roman"/>
                <w:color w:val="000000"/>
                <w:kern w:val="0"/>
                <w:sz w:val="20"/>
                <w:szCs w:val="20"/>
                <w:lang w:val="el-GR" w:eastAsia="el-GR"/>
                <w14:ligatures w14:val="none"/>
              </w:rPr>
              <w:t xml:space="preserve">. Στο πρόβλημά μας, μια υψηλή PR AUC θα σημαίνει ότι το μοντέλο συνδυάζει καλά </w:t>
            </w:r>
            <w:proofErr w:type="spellStart"/>
            <w:r w:rsidRPr="00085449">
              <w:rPr>
                <w:rFonts w:ascii="Aptos Narrow" w:eastAsia="Times New Roman" w:hAnsi="Aptos Narrow" w:cs="Times New Roman"/>
                <w:color w:val="000000"/>
                <w:kern w:val="0"/>
                <w:sz w:val="20"/>
                <w:szCs w:val="20"/>
                <w:lang w:val="el-GR" w:eastAsia="el-GR"/>
                <w14:ligatures w14:val="none"/>
              </w:rPr>
              <w:t>precision</w:t>
            </w:r>
            <w:proofErr w:type="spellEnd"/>
            <w:r w:rsidRPr="00085449">
              <w:rPr>
                <w:rFonts w:ascii="Aptos Narrow" w:eastAsia="Times New Roman" w:hAnsi="Aptos Narrow" w:cs="Times New Roman"/>
                <w:color w:val="000000"/>
                <w:kern w:val="0"/>
                <w:sz w:val="20"/>
                <w:szCs w:val="20"/>
                <w:lang w:val="el-GR" w:eastAsia="el-GR"/>
                <w14:ligatures w14:val="none"/>
              </w:rPr>
              <w:t xml:space="preserve"> και </w:t>
            </w:r>
            <w:proofErr w:type="spellStart"/>
            <w:r w:rsidRPr="00085449">
              <w:rPr>
                <w:rFonts w:ascii="Aptos Narrow" w:eastAsia="Times New Roman" w:hAnsi="Aptos Narrow" w:cs="Times New Roman"/>
                <w:color w:val="000000"/>
                <w:kern w:val="0"/>
                <w:sz w:val="20"/>
                <w:szCs w:val="20"/>
                <w:lang w:val="el-GR" w:eastAsia="el-GR"/>
                <w14:ligatures w14:val="none"/>
              </w:rPr>
              <w:t>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στην κλάση των δημοφιλών ταινιών.</w:t>
            </w:r>
          </w:p>
        </w:tc>
      </w:tr>
    </w:tbl>
    <w:p w14:paraId="1D84683B" w14:textId="77777777" w:rsidR="00085449" w:rsidRPr="009845D0" w:rsidRDefault="00085449" w:rsidP="00357D48">
      <w:pPr>
        <w:jc w:val="both"/>
        <w:rPr>
          <w:sz w:val="22"/>
          <w:szCs w:val="22"/>
          <w:lang w:val="el-GR"/>
        </w:rPr>
      </w:pPr>
    </w:p>
    <w:p w14:paraId="618F8F9E" w14:textId="7A258FE9" w:rsidR="000E27CB" w:rsidRPr="009845D0" w:rsidRDefault="000E27CB" w:rsidP="00357D48">
      <w:pPr>
        <w:pStyle w:val="Heading3"/>
        <w:jc w:val="both"/>
        <w:rPr>
          <w:sz w:val="22"/>
          <w:szCs w:val="22"/>
          <w:lang w:val="el-GR"/>
        </w:rPr>
      </w:pPr>
      <w:bookmarkStart w:id="23" w:name="_Toc192854751"/>
      <w:r w:rsidRPr="009845D0">
        <w:rPr>
          <w:sz w:val="22"/>
          <w:szCs w:val="22"/>
          <w:lang w:val="el-GR"/>
        </w:rPr>
        <w:t xml:space="preserve">4.4.2 Σύγκριση </w:t>
      </w:r>
      <w:r w:rsidRPr="009845D0">
        <w:rPr>
          <w:sz w:val="22"/>
          <w:szCs w:val="22"/>
        </w:rPr>
        <w:t>SVM</w:t>
      </w:r>
      <w:r w:rsidRPr="009845D0">
        <w:rPr>
          <w:sz w:val="22"/>
          <w:szCs w:val="22"/>
          <w:lang w:val="el-GR"/>
        </w:rPr>
        <w:t xml:space="preserve">, </w:t>
      </w:r>
      <w:r w:rsidRPr="009845D0">
        <w:rPr>
          <w:sz w:val="22"/>
          <w:szCs w:val="22"/>
        </w:rPr>
        <w:t>MLP</w:t>
      </w:r>
      <w:bookmarkEnd w:id="23"/>
    </w:p>
    <w:p w14:paraId="412846D0" w14:textId="77777777" w:rsidR="00061614" w:rsidRPr="009845D0" w:rsidRDefault="00061614" w:rsidP="00357D48">
      <w:pPr>
        <w:jc w:val="both"/>
        <w:rPr>
          <w:sz w:val="22"/>
          <w:szCs w:val="22"/>
          <w:lang w:val="el-GR"/>
        </w:rPr>
      </w:pPr>
      <w:r w:rsidRPr="009845D0">
        <w:rPr>
          <w:sz w:val="22"/>
          <w:szCs w:val="22"/>
          <w:lang w:val="el-GR"/>
        </w:rPr>
        <w:t xml:space="preserve">Αφού εκπαιδεύσαμε και αξιολογήσαμε τα δύο μοντέλα, συγκεντρώσαμε τα βασικά αποτελέσματα στο </w:t>
      </w:r>
      <w:r w:rsidRPr="009845D0">
        <w:rPr>
          <w:sz w:val="22"/>
          <w:szCs w:val="22"/>
        </w:rPr>
        <w:t>test</w:t>
      </w:r>
      <w:r w:rsidRPr="009845D0">
        <w:rPr>
          <w:sz w:val="22"/>
          <w:szCs w:val="22"/>
          <w:lang w:val="el-GR"/>
        </w:rPr>
        <w:t xml:space="preserve"> </w:t>
      </w:r>
      <w:r w:rsidRPr="009845D0">
        <w:rPr>
          <w:sz w:val="22"/>
          <w:szCs w:val="22"/>
        </w:rPr>
        <w:t>set</w:t>
      </w:r>
      <w:r w:rsidRPr="009845D0">
        <w:rPr>
          <w:sz w:val="22"/>
          <w:szCs w:val="22"/>
          <w:lang w:val="el-GR"/>
        </w:rPr>
        <w:t xml:space="preserve"> για άμεση σύγκριση:</w:t>
      </w:r>
    </w:p>
    <w:p w14:paraId="41315DF9" w14:textId="77777777" w:rsidR="00061614" w:rsidRPr="009845D0" w:rsidRDefault="00061614" w:rsidP="00357D48">
      <w:pPr>
        <w:jc w:val="both"/>
        <w:rPr>
          <w:sz w:val="22"/>
          <w:szCs w:val="22"/>
          <w:lang w:val="el-GR"/>
        </w:rPr>
      </w:pPr>
      <w:r w:rsidRPr="009845D0">
        <w:rPr>
          <w:sz w:val="22"/>
          <w:szCs w:val="22"/>
          <w:lang w:val="el-GR"/>
        </w:rPr>
        <w:t xml:space="preserve">Αποτελέσματα μοντέλων στο </w:t>
      </w:r>
      <w:r w:rsidRPr="009845D0">
        <w:rPr>
          <w:sz w:val="22"/>
          <w:szCs w:val="22"/>
        </w:rPr>
        <w:t>Test</w:t>
      </w:r>
      <w:r w:rsidRPr="009845D0">
        <w:rPr>
          <w:sz w:val="22"/>
          <w:szCs w:val="22"/>
          <w:lang w:val="el-GR"/>
        </w:rPr>
        <w:t xml:space="preserve"> </w:t>
      </w:r>
      <w:r w:rsidRPr="009845D0">
        <w:rPr>
          <w:sz w:val="22"/>
          <w:szCs w:val="22"/>
        </w:rPr>
        <w:t>Set</w:t>
      </w:r>
      <w:r w:rsidRPr="009845D0">
        <w:rPr>
          <w:sz w:val="22"/>
          <w:szCs w:val="22"/>
          <w:lang w:val="el-GR"/>
        </w:rPr>
        <w:t>:</w:t>
      </w:r>
    </w:p>
    <w:tbl>
      <w:tblPr>
        <w:tblStyle w:val="PlainTable2"/>
        <w:tblW w:w="0" w:type="auto"/>
        <w:tblLook w:val="04A0" w:firstRow="1" w:lastRow="0" w:firstColumn="1" w:lastColumn="0" w:noHBand="0" w:noVBand="1"/>
      </w:tblPr>
      <w:tblGrid>
        <w:gridCol w:w="6524"/>
        <w:gridCol w:w="749"/>
        <w:gridCol w:w="749"/>
      </w:tblGrid>
      <w:tr w:rsidR="00061614" w:rsidRPr="009845D0" w14:paraId="1FD15B68" w14:textId="77777777" w:rsidTr="00357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EEED14" w14:textId="77777777" w:rsidR="00061614" w:rsidRPr="009845D0" w:rsidRDefault="00061614" w:rsidP="00357D48">
            <w:pPr>
              <w:jc w:val="both"/>
              <w:rPr>
                <w:sz w:val="22"/>
                <w:szCs w:val="22"/>
              </w:rPr>
            </w:pPr>
            <w:r w:rsidRPr="009845D0">
              <w:rPr>
                <w:sz w:val="22"/>
                <w:szCs w:val="22"/>
              </w:rPr>
              <w:t>Μετρική</w:t>
            </w:r>
          </w:p>
        </w:tc>
        <w:tc>
          <w:tcPr>
            <w:tcW w:w="0" w:type="auto"/>
            <w:hideMark/>
          </w:tcPr>
          <w:p w14:paraId="7209E703" w14:textId="77777777" w:rsidR="00061614" w:rsidRPr="009845D0" w:rsidRDefault="00061614" w:rsidP="00357D48">
            <w:pPr>
              <w:jc w:val="both"/>
              <w:cnfStyle w:val="100000000000" w:firstRow="1" w:lastRow="0" w:firstColumn="0" w:lastColumn="0" w:oddVBand="0" w:evenVBand="0" w:oddHBand="0" w:evenHBand="0" w:firstRowFirstColumn="0" w:firstRowLastColumn="0" w:lastRowFirstColumn="0" w:lastRowLastColumn="0"/>
              <w:rPr>
                <w:sz w:val="22"/>
                <w:szCs w:val="22"/>
              </w:rPr>
            </w:pPr>
            <w:r w:rsidRPr="009845D0">
              <w:rPr>
                <w:sz w:val="22"/>
                <w:szCs w:val="22"/>
              </w:rPr>
              <w:t>SVM</w:t>
            </w:r>
          </w:p>
        </w:tc>
        <w:tc>
          <w:tcPr>
            <w:tcW w:w="0" w:type="auto"/>
            <w:hideMark/>
          </w:tcPr>
          <w:p w14:paraId="00F05AA0" w14:textId="77777777" w:rsidR="00061614" w:rsidRPr="009845D0" w:rsidRDefault="00061614" w:rsidP="00357D48">
            <w:pPr>
              <w:jc w:val="both"/>
              <w:cnfStyle w:val="100000000000" w:firstRow="1" w:lastRow="0" w:firstColumn="0" w:lastColumn="0" w:oddVBand="0" w:evenVBand="0" w:oddHBand="0" w:evenHBand="0" w:firstRowFirstColumn="0" w:firstRowLastColumn="0" w:lastRowFirstColumn="0" w:lastRowLastColumn="0"/>
              <w:rPr>
                <w:sz w:val="22"/>
                <w:szCs w:val="22"/>
              </w:rPr>
            </w:pPr>
            <w:r w:rsidRPr="009845D0">
              <w:rPr>
                <w:sz w:val="22"/>
                <w:szCs w:val="22"/>
              </w:rPr>
              <w:t>MLP</w:t>
            </w:r>
          </w:p>
        </w:tc>
      </w:tr>
      <w:tr w:rsidR="00061614" w:rsidRPr="009845D0" w14:paraId="340522EA" w14:textId="77777777" w:rsidTr="0035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AC6FDC" w14:textId="77777777" w:rsidR="00061614" w:rsidRPr="009845D0" w:rsidRDefault="00061614" w:rsidP="00357D48">
            <w:pPr>
              <w:jc w:val="both"/>
              <w:rPr>
                <w:sz w:val="22"/>
                <w:szCs w:val="22"/>
              </w:rPr>
            </w:pPr>
            <w:r w:rsidRPr="009845D0">
              <w:rPr>
                <w:sz w:val="22"/>
                <w:szCs w:val="22"/>
              </w:rPr>
              <w:t>Accuracy</w:t>
            </w:r>
          </w:p>
        </w:tc>
        <w:tc>
          <w:tcPr>
            <w:tcW w:w="0" w:type="auto"/>
            <w:hideMark/>
          </w:tcPr>
          <w:p w14:paraId="1B4C306A"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0.766</w:t>
            </w:r>
          </w:p>
        </w:tc>
        <w:tc>
          <w:tcPr>
            <w:tcW w:w="0" w:type="auto"/>
            <w:hideMark/>
          </w:tcPr>
          <w:p w14:paraId="54EA1A70"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0.786</w:t>
            </w:r>
          </w:p>
        </w:tc>
      </w:tr>
      <w:tr w:rsidR="00061614" w:rsidRPr="009845D0" w14:paraId="18BDE8C3" w14:textId="77777777" w:rsidTr="00357D48">
        <w:tc>
          <w:tcPr>
            <w:cnfStyle w:val="001000000000" w:firstRow="0" w:lastRow="0" w:firstColumn="1" w:lastColumn="0" w:oddVBand="0" w:evenVBand="0" w:oddHBand="0" w:evenHBand="0" w:firstRowFirstColumn="0" w:firstRowLastColumn="0" w:lastRowFirstColumn="0" w:lastRowLastColumn="0"/>
            <w:tcW w:w="0" w:type="auto"/>
            <w:hideMark/>
          </w:tcPr>
          <w:p w14:paraId="441937E2" w14:textId="77777777" w:rsidR="00061614" w:rsidRPr="009845D0" w:rsidRDefault="00061614" w:rsidP="00357D48">
            <w:pPr>
              <w:jc w:val="both"/>
              <w:rPr>
                <w:sz w:val="22"/>
                <w:szCs w:val="22"/>
              </w:rPr>
            </w:pPr>
            <w:r w:rsidRPr="009845D0">
              <w:rPr>
                <w:sz w:val="22"/>
                <w:szCs w:val="22"/>
              </w:rPr>
              <w:t>Precision (Class 0)</w:t>
            </w:r>
          </w:p>
        </w:tc>
        <w:tc>
          <w:tcPr>
            <w:tcW w:w="0" w:type="auto"/>
            <w:hideMark/>
          </w:tcPr>
          <w:p w14:paraId="1681C0E1"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0.97</w:t>
            </w:r>
          </w:p>
        </w:tc>
        <w:tc>
          <w:tcPr>
            <w:tcW w:w="0" w:type="auto"/>
            <w:hideMark/>
          </w:tcPr>
          <w:p w14:paraId="0AD1412C"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0.87</w:t>
            </w:r>
          </w:p>
        </w:tc>
      </w:tr>
      <w:tr w:rsidR="00061614" w:rsidRPr="009845D0" w14:paraId="3029EE83" w14:textId="77777777" w:rsidTr="0035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974806" w14:textId="77777777" w:rsidR="00061614" w:rsidRPr="009845D0" w:rsidRDefault="00061614" w:rsidP="00357D48">
            <w:pPr>
              <w:jc w:val="both"/>
              <w:rPr>
                <w:sz w:val="22"/>
                <w:szCs w:val="22"/>
              </w:rPr>
            </w:pPr>
            <w:r w:rsidRPr="009845D0">
              <w:rPr>
                <w:sz w:val="22"/>
                <w:szCs w:val="22"/>
              </w:rPr>
              <w:t>Recall (Class 0)</w:t>
            </w:r>
          </w:p>
        </w:tc>
        <w:tc>
          <w:tcPr>
            <w:tcW w:w="0" w:type="auto"/>
            <w:hideMark/>
          </w:tcPr>
          <w:p w14:paraId="6EB2D715"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0.69</w:t>
            </w:r>
          </w:p>
        </w:tc>
        <w:tc>
          <w:tcPr>
            <w:tcW w:w="0" w:type="auto"/>
            <w:hideMark/>
          </w:tcPr>
          <w:p w14:paraId="5DF236B7"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0.81</w:t>
            </w:r>
          </w:p>
        </w:tc>
      </w:tr>
      <w:tr w:rsidR="00061614" w:rsidRPr="009845D0" w14:paraId="36171DD4" w14:textId="77777777" w:rsidTr="00357D48">
        <w:tc>
          <w:tcPr>
            <w:cnfStyle w:val="001000000000" w:firstRow="0" w:lastRow="0" w:firstColumn="1" w:lastColumn="0" w:oddVBand="0" w:evenVBand="0" w:oddHBand="0" w:evenHBand="0" w:firstRowFirstColumn="0" w:firstRowLastColumn="0" w:lastRowFirstColumn="0" w:lastRowLastColumn="0"/>
            <w:tcW w:w="0" w:type="auto"/>
            <w:hideMark/>
          </w:tcPr>
          <w:p w14:paraId="53AFDDDF" w14:textId="77777777" w:rsidR="00061614" w:rsidRPr="009845D0" w:rsidRDefault="00061614" w:rsidP="00357D48">
            <w:pPr>
              <w:jc w:val="both"/>
              <w:rPr>
                <w:sz w:val="22"/>
                <w:szCs w:val="22"/>
              </w:rPr>
            </w:pPr>
            <w:r w:rsidRPr="009845D0">
              <w:rPr>
                <w:sz w:val="22"/>
                <w:szCs w:val="22"/>
              </w:rPr>
              <w:t>F1-score (Class 0)</w:t>
            </w:r>
          </w:p>
        </w:tc>
        <w:tc>
          <w:tcPr>
            <w:tcW w:w="0" w:type="auto"/>
            <w:hideMark/>
          </w:tcPr>
          <w:p w14:paraId="1CDF9C64"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0.80</w:t>
            </w:r>
          </w:p>
        </w:tc>
        <w:tc>
          <w:tcPr>
            <w:tcW w:w="0" w:type="auto"/>
            <w:hideMark/>
          </w:tcPr>
          <w:p w14:paraId="497F5CC7"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0.84</w:t>
            </w:r>
          </w:p>
        </w:tc>
      </w:tr>
      <w:tr w:rsidR="00061614" w:rsidRPr="009845D0" w14:paraId="50E4A080" w14:textId="77777777" w:rsidTr="0035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E01832" w14:textId="77777777" w:rsidR="00061614" w:rsidRPr="009845D0" w:rsidRDefault="00061614" w:rsidP="00357D48">
            <w:pPr>
              <w:jc w:val="both"/>
              <w:rPr>
                <w:sz w:val="22"/>
                <w:szCs w:val="22"/>
              </w:rPr>
            </w:pPr>
            <w:r w:rsidRPr="009845D0">
              <w:rPr>
                <w:sz w:val="22"/>
                <w:szCs w:val="22"/>
              </w:rPr>
              <w:t>Precision (Class 1)</w:t>
            </w:r>
          </w:p>
        </w:tc>
        <w:tc>
          <w:tcPr>
            <w:tcW w:w="0" w:type="auto"/>
            <w:hideMark/>
          </w:tcPr>
          <w:p w14:paraId="430D0942"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0.57</w:t>
            </w:r>
          </w:p>
        </w:tc>
        <w:tc>
          <w:tcPr>
            <w:tcW w:w="0" w:type="auto"/>
            <w:hideMark/>
          </w:tcPr>
          <w:p w14:paraId="662913AC"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0.63</w:t>
            </w:r>
          </w:p>
        </w:tc>
      </w:tr>
      <w:tr w:rsidR="00061614" w:rsidRPr="009845D0" w14:paraId="2C56BA50" w14:textId="77777777" w:rsidTr="00357D48">
        <w:tc>
          <w:tcPr>
            <w:cnfStyle w:val="001000000000" w:firstRow="0" w:lastRow="0" w:firstColumn="1" w:lastColumn="0" w:oddVBand="0" w:evenVBand="0" w:oddHBand="0" w:evenHBand="0" w:firstRowFirstColumn="0" w:firstRowLastColumn="0" w:lastRowFirstColumn="0" w:lastRowLastColumn="0"/>
            <w:tcW w:w="0" w:type="auto"/>
            <w:hideMark/>
          </w:tcPr>
          <w:p w14:paraId="6DEE215E" w14:textId="77777777" w:rsidR="00061614" w:rsidRPr="009845D0" w:rsidRDefault="00061614" w:rsidP="00357D48">
            <w:pPr>
              <w:jc w:val="both"/>
              <w:rPr>
                <w:sz w:val="22"/>
                <w:szCs w:val="22"/>
              </w:rPr>
            </w:pPr>
            <w:r w:rsidRPr="009845D0">
              <w:rPr>
                <w:sz w:val="22"/>
                <w:szCs w:val="22"/>
              </w:rPr>
              <w:t>Recall (Class 1)</w:t>
            </w:r>
          </w:p>
        </w:tc>
        <w:tc>
          <w:tcPr>
            <w:tcW w:w="0" w:type="auto"/>
            <w:hideMark/>
          </w:tcPr>
          <w:p w14:paraId="63830F4E"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0.95</w:t>
            </w:r>
          </w:p>
        </w:tc>
        <w:tc>
          <w:tcPr>
            <w:tcW w:w="0" w:type="auto"/>
            <w:hideMark/>
          </w:tcPr>
          <w:p w14:paraId="35EEFC6D"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rPr>
            </w:pPr>
            <w:r w:rsidRPr="009845D0">
              <w:rPr>
                <w:sz w:val="22"/>
                <w:szCs w:val="22"/>
              </w:rPr>
              <w:t>0.73</w:t>
            </w:r>
          </w:p>
        </w:tc>
      </w:tr>
      <w:tr w:rsidR="00061614" w:rsidRPr="009845D0" w14:paraId="7B20C699" w14:textId="77777777" w:rsidTr="0035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366B4D" w14:textId="77777777" w:rsidR="00061614" w:rsidRPr="009845D0" w:rsidRDefault="00061614" w:rsidP="00357D48">
            <w:pPr>
              <w:jc w:val="both"/>
              <w:rPr>
                <w:sz w:val="22"/>
                <w:szCs w:val="22"/>
              </w:rPr>
            </w:pPr>
            <w:r w:rsidRPr="009845D0">
              <w:rPr>
                <w:sz w:val="22"/>
                <w:szCs w:val="22"/>
              </w:rPr>
              <w:t>F1-score (Class 1)</w:t>
            </w:r>
          </w:p>
        </w:tc>
        <w:tc>
          <w:tcPr>
            <w:tcW w:w="0" w:type="auto"/>
            <w:hideMark/>
          </w:tcPr>
          <w:p w14:paraId="40BF3374"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0.71</w:t>
            </w:r>
          </w:p>
        </w:tc>
        <w:tc>
          <w:tcPr>
            <w:tcW w:w="0" w:type="auto"/>
            <w:hideMark/>
          </w:tcPr>
          <w:p w14:paraId="0225B1C0" w14:textId="77777777" w:rsidR="00061614" w:rsidRPr="009845D0" w:rsidRDefault="00061614" w:rsidP="00357D48">
            <w:pPr>
              <w:jc w:val="both"/>
              <w:cnfStyle w:val="000000100000" w:firstRow="0" w:lastRow="0" w:firstColumn="0" w:lastColumn="0" w:oddVBand="0" w:evenVBand="0" w:oddHBand="1" w:evenHBand="0" w:firstRowFirstColumn="0" w:firstRowLastColumn="0" w:lastRowFirstColumn="0" w:lastRowLastColumn="0"/>
              <w:rPr>
                <w:sz w:val="22"/>
                <w:szCs w:val="22"/>
              </w:rPr>
            </w:pPr>
            <w:r w:rsidRPr="009845D0">
              <w:rPr>
                <w:sz w:val="22"/>
                <w:szCs w:val="22"/>
              </w:rPr>
              <w:t>0.67</w:t>
            </w:r>
          </w:p>
        </w:tc>
      </w:tr>
      <w:tr w:rsidR="00061614" w:rsidRPr="00F35256" w14:paraId="09ACAB55" w14:textId="77777777" w:rsidTr="00357D48">
        <w:tc>
          <w:tcPr>
            <w:cnfStyle w:val="001000000000" w:firstRow="0" w:lastRow="0" w:firstColumn="1" w:lastColumn="0" w:oddVBand="0" w:evenVBand="0" w:oddHBand="0" w:evenHBand="0" w:firstRowFirstColumn="0" w:firstRowLastColumn="0" w:lastRowFirstColumn="0" w:lastRowLastColumn="0"/>
            <w:tcW w:w="0" w:type="auto"/>
            <w:hideMark/>
          </w:tcPr>
          <w:p w14:paraId="336FD019" w14:textId="77777777" w:rsidR="00061614" w:rsidRPr="009845D0" w:rsidRDefault="00061614" w:rsidP="00357D48">
            <w:pPr>
              <w:jc w:val="both"/>
              <w:rPr>
                <w:sz w:val="22"/>
                <w:szCs w:val="22"/>
                <w:lang w:val="el-GR"/>
              </w:rPr>
            </w:pPr>
            <w:r w:rsidRPr="009845D0">
              <w:rPr>
                <w:i/>
                <w:iCs/>
                <w:sz w:val="22"/>
                <w:szCs w:val="22"/>
                <w:lang w:val="el-GR"/>
              </w:rPr>
              <w:t xml:space="preserve">(Σημείωση: </w:t>
            </w:r>
            <w:r w:rsidRPr="009845D0">
              <w:rPr>
                <w:i/>
                <w:iCs/>
                <w:sz w:val="22"/>
                <w:szCs w:val="22"/>
              </w:rPr>
              <w:t>Class</w:t>
            </w:r>
            <w:r w:rsidRPr="009845D0">
              <w:rPr>
                <w:i/>
                <w:iCs/>
                <w:sz w:val="22"/>
                <w:szCs w:val="22"/>
                <w:lang w:val="el-GR"/>
              </w:rPr>
              <w:t xml:space="preserve"> 0 = μη δημοφιλής, </w:t>
            </w:r>
            <w:r w:rsidRPr="009845D0">
              <w:rPr>
                <w:i/>
                <w:iCs/>
                <w:sz w:val="22"/>
                <w:szCs w:val="22"/>
              </w:rPr>
              <w:t>Class</w:t>
            </w:r>
            <w:r w:rsidRPr="009845D0">
              <w:rPr>
                <w:i/>
                <w:iCs/>
                <w:sz w:val="22"/>
                <w:szCs w:val="22"/>
                <w:lang w:val="el-GR"/>
              </w:rPr>
              <w:t xml:space="preserve"> 1 = δημοφιλής ταινία)</w:t>
            </w:r>
          </w:p>
        </w:tc>
        <w:tc>
          <w:tcPr>
            <w:tcW w:w="0" w:type="auto"/>
            <w:hideMark/>
          </w:tcPr>
          <w:p w14:paraId="638F2ADE"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lang w:val="el-GR"/>
              </w:rPr>
            </w:pPr>
          </w:p>
        </w:tc>
        <w:tc>
          <w:tcPr>
            <w:tcW w:w="0" w:type="auto"/>
            <w:hideMark/>
          </w:tcPr>
          <w:p w14:paraId="066C740C" w14:textId="77777777" w:rsidR="00061614" w:rsidRPr="009845D0" w:rsidRDefault="00061614" w:rsidP="00357D48">
            <w:pPr>
              <w:jc w:val="both"/>
              <w:cnfStyle w:val="000000000000" w:firstRow="0" w:lastRow="0" w:firstColumn="0" w:lastColumn="0" w:oddVBand="0" w:evenVBand="0" w:oddHBand="0" w:evenHBand="0" w:firstRowFirstColumn="0" w:firstRowLastColumn="0" w:lastRowFirstColumn="0" w:lastRowLastColumn="0"/>
              <w:rPr>
                <w:sz w:val="22"/>
                <w:szCs w:val="22"/>
                <w:lang w:val="el-GR"/>
              </w:rPr>
            </w:pPr>
          </w:p>
        </w:tc>
      </w:tr>
    </w:tbl>
    <w:p w14:paraId="282B9C58" w14:textId="77777777" w:rsidR="00085449" w:rsidRPr="009845D0" w:rsidRDefault="00085449" w:rsidP="00357D48">
      <w:pPr>
        <w:jc w:val="both"/>
        <w:rPr>
          <w:sz w:val="22"/>
          <w:szCs w:val="22"/>
          <w:lang w:val="el-GR"/>
        </w:rPr>
      </w:pPr>
    </w:p>
    <w:p w14:paraId="6504C92F" w14:textId="34A1399A" w:rsidR="00085449" w:rsidRPr="009845D0" w:rsidRDefault="00061614" w:rsidP="00357D48">
      <w:pPr>
        <w:jc w:val="both"/>
        <w:rPr>
          <w:sz w:val="22"/>
          <w:szCs w:val="22"/>
          <w:lang w:val="el-GR"/>
        </w:rPr>
      </w:pPr>
      <w:r w:rsidRPr="009845D0">
        <w:rPr>
          <w:sz w:val="22"/>
          <w:szCs w:val="22"/>
          <w:lang w:val="el-GR"/>
        </w:rPr>
        <w:t>Από τον παραπάνω πίνακα και τα αναλυτικά αποτελέσματα (</w:t>
      </w:r>
      <w:r w:rsidRPr="009845D0">
        <w:rPr>
          <w:sz w:val="22"/>
          <w:szCs w:val="22"/>
        </w:rPr>
        <w:t>classification</w:t>
      </w:r>
      <w:r w:rsidRPr="009845D0">
        <w:rPr>
          <w:sz w:val="22"/>
          <w:szCs w:val="22"/>
          <w:lang w:val="el-GR"/>
        </w:rPr>
        <w:t xml:space="preserve"> </w:t>
      </w:r>
      <w:r w:rsidRPr="009845D0">
        <w:rPr>
          <w:sz w:val="22"/>
          <w:szCs w:val="22"/>
        </w:rPr>
        <w:t>report</w:t>
      </w:r>
      <w:r w:rsidRPr="009845D0">
        <w:rPr>
          <w:sz w:val="22"/>
          <w:szCs w:val="22"/>
          <w:lang w:val="el-GR"/>
        </w:rPr>
        <w:t>, καμπύλες κ.λπ.), μπορούμε να συγκρίνουμε τα δύο μοντέλα:</w:t>
      </w:r>
    </w:p>
    <w:tbl>
      <w:tblPr>
        <w:tblStyle w:val="PlainTable2"/>
        <w:tblW w:w="8222" w:type="dxa"/>
        <w:jc w:val="center"/>
        <w:tblLook w:val="04A0" w:firstRow="1" w:lastRow="0" w:firstColumn="1" w:lastColumn="0" w:noHBand="0" w:noVBand="1"/>
      </w:tblPr>
      <w:tblGrid>
        <w:gridCol w:w="1701"/>
        <w:gridCol w:w="6521"/>
      </w:tblGrid>
      <w:tr w:rsidR="00085449" w:rsidRPr="00F35256" w14:paraId="7105CAE9" w14:textId="77777777" w:rsidTr="00EA41AD">
        <w:trPr>
          <w:cnfStyle w:val="100000000000" w:firstRow="1" w:lastRow="0" w:firstColumn="0" w:lastColumn="0" w:oddVBand="0" w:evenVBand="0" w:oddHBand="0" w:evenHBand="0" w:firstRowFirstColumn="0" w:firstRowLastColumn="0" w:lastRowFirstColumn="0" w:lastRowLastColumn="0"/>
          <w:trHeight w:val="59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65FB1663" w14:textId="6B7BF1C6"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lastRenderedPageBreak/>
              <w:t>Συνολική Ακρίβεια</w:t>
            </w:r>
          </w:p>
        </w:tc>
        <w:tc>
          <w:tcPr>
            <w:tcW w:w="6521" w:type="dxa"/>
            <w:hideMark/>
          </w:tcPr>
          <w:p w14:paraId="6C96D211" w14:textId="77777777" w:rsidR="00085449" w:rsidRPr="00085449" w:rsidRDefault="00085449" w:rsidP="00085449">
            <w:pPr>
              <w:jc w:val="both"/>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000000"/>
                <w:kern w:val="0"/>
                <w:sz w:val="20"/>
                <w:szCs w:val="20"/>
                <w:lang w:val="el-GR" w:eastAsia="el-GR"/>
                <w14:ligatures w14:val="none"/>
              </w:rPr>
            </w:pPr>
            <w:r w:rsidRPr="00085449">
              <w:rPr>
                <w:rFonts w:ascii="Aptos Narrow" w:eastAsia="Times New Roman" w:hAnsi="Aptos Narrow" w:cs="Times New Roman"/>
                <w:b w:val="0"/>
                <w:bCs w:val="0"/>
                <w:color w:val="000000"/>
                <w:kern w:val="0"/>
                <w:sz w:val="20"/>
                <w:szCs w:val="20"/>
                <w:lang w:val="el-GR" w:eastAsia="el-GR"/>
                <w14:ligatures w14:val="none"/>
              </w:rPr>
              <w:t xml:space="preserve">Το MLP πέτυχε ελαφρώς καλύτερο συνολικό </w:t>
            </w:r>
            <w:proofErr w:type="spellStart"/>
            <w:r w:rsidRPr="00085449">
              <w:rPr>
                <w:rFonts w:ascii="Aptos Narrow" w:eastAsia="Times New Roman" w:hAnsi="Aptos Narrow" w:cs="Times New Roman"/>
                <w:b w:val="0"/>
                <w:bCs w:val="0"/>
                <w:color w:val="000000"/>
                <w:kern w:val="0"/>
                <w:sz w:val="20"/>
                <w:szCs w:val="20"/>
                <w:lang w:val="el-GR" w:eastAsia="el-GR"/>
                <w14:ligatures w14:val="none"/>
              </w:rPr>
              <w:t>accuracy</w:t>
            </w:r>
            <w:proofErr w:type="spellEnd"/>
            <w:r w:rsidRPr="00085449">
              <w:rPr>
                <w:rFonts w:ascii="Aptos Narrow" w:eastAsia="Times New Roman" w:hAnsi="Aptos Narrow" w:cs="Times New Roman"/>
                <w:b w:val="0"/>
                <w:bCs w:val="0"/>
                <w:color w:val="000000"/>
                <w:kern w:val="0"/>
                <w:sz w:val="20"/>
                <w:szCs w:val="20"/>
                <w:lang w:val="el-GR" w:eastAsia="el-GR"/>
                <w14:ligatures w14:val="none"/>
              </w:rPr>
              <w:t xml:space="preserve"> (78.6%) σε σύγκριση με το SVM (76.6%). Η διαφορά δεν είναι πολύ μεγάλη, αλλά υποδηλώνει ότι συνολικά το </w:t>
            </w:r>
            <w:proofErr w:type="spellStart"/>
            <w:r w:rsidRPr="00085449">
              <w:rPr>
                <w:rFonts w:ascii="Aptos Narrow" w:eastAsia="Times New Roman" w:hAnsi="Aptos Narrow" w:cs="Times New Roman"/>
                <w:b w:val="0"/>
                <w:bCs w:val="0"/>
                <w:color w:val="000000"/>
                <w:kern w:val="0"/>
                <w:sz w:val="20"/>
                <w:szCs w:val="20"/>
                <w:lang w:val="el-GR" w:eastAsia="el-GR"/>
                <w14:ligatures w14:val="none"/>
              </w:rPr>
              <w:t>νευρωνικό</w:t>
            </w:r>
            <w:proofErr w:type="spellEnd"/>
            <w:r w:rsidRPr="00085449">
              <w:rPr>
                <w:rFonts w:ascii="Aptos Narrow" w:eastAsia="Times New Roman" w:hAnsi="Aptos Narrow" w:cs="Times New Roman"/>
                <w:b w:val="0"/>
                <w:bCs w:val="0"/>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b w:val="0"/>
                <w:bCs w:val="0"/>
                <w:color w:val="000000"/>
                <w:kern w:val="0"/>
                <w:sz w:val="20"/>
                <w:szCs w:val="20"/>
                <w:lang w:val="el-GR" w:eastAsia="el-GR"/>
                <w14:ligatures w14:val="none"/>
              </w:rPr>
              <w:t>δικτύο</w:t>
            </w:r>
            <w:proofErr w:type="spellEnd"/>
            <w:r w:rsidRPr="00085449">
              <w:rPr>
                <w:rFonts w:ascii="Aptos Narrow" w:eastAsia="Times New Roman" w:hAnsi="Aptos Narrow" w:cs="Times New Roman"/>
                <w:b w:val="0"/>
                <w:bCs w:val="0"/>
                <w:color w:val="000000"/>
                <w:kern w:val="0"/>
                <w:sz w:val="20"/>
                <w:szCs w:val="20"/>
                <w:lang w:val="el-GR" w:eastAsia="el-GR"/>
                <w14:ligatures w14:val="none"/>
              </w:rPr>
              <w:t xml:space="preserve"> ταξινόμησε σωστά λίγο περισσότερες ταινίες.</w:t>
            </w:r>
          </w:p>
        </w:tc>
      </w:tr>
      <w:tr w:rsidR="00085449" w:rsidRPr="00F35256" w14:paraId="3CACF820" w14:textId="77777777" w:rsidTr="00EA41AD">
        <w:trPr>
          <w:cnfStyle w:val="000000100000" w:firstRow="0" w:lastRow="0" w:firstColumn="0" w:lastColumn="0" w:oddVBand="0" w:evenVBand="0" w:oddHBand="1" w:evenHBand="0" w:firstRowFirstColumn="0" w:firstRowLastColumn="0" w:lastRowFirstColumn="0" w:lastRowLastColumn="0"/>
          <w:trHeight w:val="2836"/>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78B3B3D0" w14:textId="3670FBC8" w:rsidR="00085449" w:rsidRPr="009845D0" w:rsidRDefault="00085449" w:rsidP="00085449">
            <w:pPr>
              <w:jc w:val="center"/>
              <w:rPr>
                <w:rFonts w:ascii="Aptos" w:eastAsia="Times New Roman" w:hAnsi="Aptos" w:cs="Times New Roman"/>
                <w:b w:val="0"/>
                <w:bCs w:val="0"/>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Συμπεριφορά στην Κλάση 1</w:t>
            </w:r>
          </w:p>
          <w:p w14:paraId="06464CDA" w14:textId="051B836F"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(Δημοφιλείς ταινίες)</w:t>
            </w:r>
          </w:p>
        </w:tc>
        <w:tc>
          <w:tcPr>
            <w:tcW w:w="6521" w:type="dxa"/>
            <w:hideMark/>
          </w:tcPr>
          <w:p w14:paraId="51FEF294" w14:textId="77777777" w:rsidR="00085449" w:rsidRPr="00085449" w:rsidRDefault="00085449" w:rsidP="00085449">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 xml:space="preserve">Εδώ βλέπουμε μια σημαντική διαφορά φιλοσοφίας των μοντέλων. Το SVM έχει πολύ υψηλό </w:t>
            </w:r>
            <w:proofErr w:type="spellStart"/>
            <w:r w:rsidRPr="00085449">
              <w:rPr>
                <w:rFonts w:ascii="Aptos Narrow" w:eastAsia="Times New Roman" w:hAnsi="Aptos Narrow" w:cs="Times New Roman"/>
                <w:color w:val="000000"/>
                <w:kern w:val="0"/>
                <w:sz w:val="20"/>
                <w:szCs w:val="20"/>
                <w:lang w:val="el-GR" w:eastAsia="el-GR"/>
                <w14:ligatures w14:val="none"/>
              </w:rPr>
              <w:t>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για την κλάση 1 – περίπου 0.95, που σημαίνει ότι βρίσκει το 95% των πραγματικά δημοφιλών ταινιών (σχεδόν καμία δημοφιλής δεν διέλαθε την προσοχή του). Ωστόσο, αυτό έγινε εις βάρος του </w:t>
            </w:r>
            <w:proofErr w:type="spellStart"/>
            <w:r w:rsidRPr="00085449">
              <w:rPr>
                <w:rFonts w:ascii="Aptos Narrow" w:eastAsia="Times New Roman" w:hAnsi="Aptos Narrow" w:cs="Times New Roman"/>
                <w:color w:val="000000"/>
                <w:kern w:val="0"/>
                <w:sz w:val="20"/>
                <w:szCs w:val="20"/>
                <w:lang w:val="el-GR" w:eastAsia="el-GR"/>
                <w14:ligatures w14:val="none"/>
              </w:rPr>
              <w:t>Precision</w:t>
            </w:r>
            <w:proofErr w:type="spellEnd"/>
            <w:r w:rsidRPr="00085449">
              <w:rPr>
                <w:rFonts w:ascii="Aptos Narrow" w:eastAsia="Times New Roman" w:hAnsi="Aptos Narrow" w:cs="Times New Roman"/>
                <w:color w:val="000000"/>
                <w:kern w:val="0"/>
                <w:sz w:val="20"/>
                <w:szCs w:val="20"/>
                <w:lang w:val="el-GR" w:eastAsia="el-GR"/>
                <w14:ligatures w14:val="none"/>
              </w:rPr>
              <w:t xml:space="preserve"> της κλάσης 1, το οποίο είναι μόλις 0.57. Δηλαδή, το SVM έχει την τάση να χαρακτηρίζει πολλές ταινίες ως “δημοφιλείς”, με αποτέλεσμα αρκετές από αυτές να είναι στην πραγματικότητα μη δημοφιλείς (</w:t>
            </w:r>
            <w:proofErr w:type="spellStart"/>
            <w:r w:rsidRPr="00085449">
              <w:rPr>
                <w:rFonts w:ascii="Aptos Narrow" w:eastAsia="Times New Roman" w:hAnsi="Aptos Narrow" w:cs="Times New Roman"/>
                <w:color w:val="000000"/>
                <w:kern w:val="0"/>
                <w:sz w:val="20"/>
                <w:szCs w:val="20"/>
                <w:lang w:val="el-GR" w:eastAsia="el-GR"/>
                <w14:ligatures w14:val="none"/>
              </w:rPr>
              <w:t>false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positives</w:t>
            </w:r>
            <w:proofErr w:type="spellEnd"/>
            <w:r w:rsidRPr="00085449">
              <w:rPr>
                <w:rFonts w:ascii="Aptos Narrow" w:eastAsia="Times New Roman" w:hAnsi="Aptos Narrow" w:cs="Times New Roman"/>
                <w:color w:val="000000"/>
                <w:kern w:val="0"/>
                <w:sz w:val="20"/>
                <w:szCs w:val="20"/>
                <w:lang w:val="el-GR" w:eastAsia="el-GR"/>
                <w14:ligatures w14:val="none"/>
              </w:rPr>
              <w:t xml:space="preserve">). Αντίθετα, το MLP είναι πιο ισορροπημένο: έχει </w:t>
            </w:r>
            <w:proofErr w:type="spellStart"/>
            <w:r w:rsidRPr="00085449">
              <w:rPr>
                <w:rFonts w:ascii="Aptos Narrow" w:eastAsia="Times New Roman" w:hAnsi="Aptos Narrow" w:cs="Times New Roman"/>
                <w:color w:val="000000"/>
                <w:kern w:val="0"/>
                <w:sz w:val="20"/>
                <w:szCs w:val="20"/>
                <w:lang w:val="el-GR" w:eastAsia="el-GR"/>
                <w14:ligatures w14:val="none"/>
              </w:rPr>
              <w:t>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~0.73 για την κλάση 1 (χάνει μερικές δημοφιλείς ταινίες – περίπου 27% δεν τις εντόπισε), αλλά καλύτερο </w:t>
            </w:r>
            <w:proofErr w:type="spellStart"/>
            <w:r w:rsidRPr="00085449">
              <w:rPr>
                <w:rFonts w:ascii="Aptos Narrow" w:eastAsia="Times New Roman" w:hAnsi="Aptos Narrow" w:cs="Times New Roman"/>
                <w:color w:val="000000"/>
                <w:kern w:val="0"/>
                <w:sz w:val="20"/>
                <w:szCs w:val="20"/>
                <w:lang w:val="el-GR" w:eastAsia="el-GR"/>
                <w14:ligatures w14:val="none"/>
              </w:rPr>
              <w:t>Precision</w:t>
            </w:r>
            <w:proofErr w:type="spellEnd"/>
            <w:r w:rsidRPr="00085449">
              <w:rPr>
                <w:rFonts w:ascii="Aptos Narrow" w:eastAsia="Times New Roman" w:hAnsi="Aptos Narrow" w:cs="Times New Roman"/>
                <w:color w:val="000000"/>
                <w:kern w:val="0"/>
                <w:sz w:val="20"/>
                <w:szCs w:val="20"/>
                <w:lang w:val="el-GR" w:eastAsia="el-GR"/>
                <w14:ligatures w14:val="none"/>
              </w:rPr>
              <w:t xml:space="preserve"> ~0.63 (λιγότερα </w:t>
            </w:r>
            <w:proofErr w:type="spellStart"/>
            <w:r w:rsidRPr="00085449">
              <w:rPr>
                <w:rFonts w:ascii="Aptos Narrow" w:eastAsia="Times New Roman" w:hAnsi="Aptos Narrow" w:cs="Times New Roman"/>
                <w:color w:val="000000"/>
                <w:kern w:val="0"/>
                <w:sz w:val="20"/>
                <w:szCs w:val="20"/>
                <w:lang w:val="el-GR" w:eastAsia="el-GR"/>
                <w14:ligatures w14:val="none"/>
              </w:rPr>
              <w:t>false</w:t>
            </w:r>
            <w:proofErr w:type="spellEnd"/>
            <w:r w:rsidRPr="00085449">
              <w:rPr>
                <w:rFonts w:ascii="Aptos Narrow" w:eastAsia="Times New Roman" w:hAnsi="Aptos Narrow" w:cs="Times New Roman"/>
                <w:color w:val="000000"/>
                <w:kern w:val="0"/>
                <w:sz w:val="20"/>
                <w:szCs w:val="20"/>
                <w:lang w:val="el-GR" w:eastAsia="el-GR"/>
                <w14:ligatures w14:val="none"/>
              </w:rPr>
              <w:t xml:space="preserve"> </w:t>
            </w:r>
            <w:proofErr w:type="spellStart"/>
            <w:r w:rsidRPr="00085449">
              <w:rPr>
                <w:rFonts w:ascii="Aptos Narrow" w:eastAsia="Times New Roman" w:hAnsi="Aptos Narrow" w:cs="Times New Roman"/>
                <w:color w:val="000000"/>
                <w:kern w:val="0"/>
                <w:sz w:val="20"/>
                <w:szCs w:val="20"/>
                <w:lang w:val="el-GR" w:eastAsia="el-GR"/>
                <w14:ligatures w14:val="none"/>
              </w:rPr>
              <w:t>positives</w:t>
            </w:r>
            <w:proofErr w:type="spellEnd"/>
            <w:r w:rsidRPr="00085449">
              <w:rPr>
                <w:rFonts w:ascii="Aptos Narrow" w:eastAsia="Times New Roman" w:hAnsi="Aptos Narrow" w:cs="Times New Roman"/>
                <w:color w:val="000000"/>
                <w:kern w:val="0"/>
                <w:sz w:val="20"/>
                <w:szCs w:val="20"/>
                <w:lang w:val="el-GR" w:eastAsia="el-GR"/>
                <w14:ligatures w14:val="none"/>
              </w:rPr>
              <w:t xml:space="preserve"> από το SVM). Συνεπώς, το SVM είναι πιο “επιθετικό” στην πρόβλεψη της δημοφιλίας (προσπαθεί να μη χάσει καμία επιτυχία, ακόμα κι αν σημάνει μερικούς λάθος συναγερμούς), ενώ το MLP είναι πιο συγκρατημένο και κάνει λιγότερες λανθασμένες θετικές προβλέψεις.</w:t>
            </w:r>
          </w:p>
        </w:tc>
      </w:tr>
      <w:tr w:rsidR="00085449" w:rsidRPr="00F35256" w14:paraId="27FF4D45" w14:textId="77777777" w:rsidTr="00EA41AD">
        <w:trPr>
          <w:trHeight w:val="2332"/>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60ADD007" w14:textId="2778058B" w:rsidR="00085449" w:rsidRPr="009845D0" w:rsidRDefault="00085449" w:rsidP="00085449">
            <w:pPr>
              <w:jc w:val="center"/>
              <w:rPr>
                <w:rFonts w:ascii="Aptos" w:eastAsia="Times New Roman" w:hAnsi="Aptos" w:cs="Times New Roman"/>
                <w:b w:val="0"/>
                <w:bCs w:val="0"/>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Συμπεριφορά στην Κλάση 0</w:t>
            </w:r>
          </w:p>
          <w:p w14:paraId="52B7ADBA" w14:textId="6DE39646"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val="el-GR" w:eastAsia="el-GR"/>
                <w14:ligatures w14:val="none"/>
              </w:rPr>
              <w:t>(Μη δημοφιλείς ταινίες)</w:t>
            </w:r>
          </w:p>
        </w:tc>
        <w:tc>
          <w:tcPr>
            <w:tcW w:w="6521" w:type="dxa"/>
            <w:hideMark/>
          </w:tcPr>
          <w:p w14:paraId="6B90AB0F" w14:textId="77777777" w:rsidR="00085449" w:rsidRPr="00085449" w:rsidRDefault="00085449" w:rsidP="00085449">
            <w:pPr>
              <w:jc w:val="both"/>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 xml:space="preserve">Εφόσον η κλάση 0 είναι το αντίθετο της 1, οι παρατηρήσεις αντιστρέφονται. Το SVM έχει εξαιρετικά υψηλό </w:t>
            </w:r>
            <w:proofErr w:type="spellStart"/>
            <w:r w:rsidRPr="00085449">
              <w:rPr>
                <w:rFonts w:ascii="Aptos Narrow" w:eastAsia="Times New Roman" w:hAnsi="Aptos Narrow" w:cs="Times New Roman"/>
                <w:color w:val="000000"/>
                <w:kern w:val="0"/>
                <w:sz w:val="20"/>
                <w:szCs w:val="20"/>
                <w:lang w:val="el-GR" w:eastAsia="el-GR"/>
                <w14:ligatures w14:val="none"/>
              </w:rPr>
              <w:t>Precision</w:t>
            </w:r>
            <w:proofErr w:type="spellEnd"/>
            <w:r w:rsidRPr="00085449">
              <w:rPr>
                <w:rFonts w:ascii="Aptos Narrow" w:eastAsia="Times New Roman" w:hAnsi="Aptos Narrow" w:cs="Times New Roman"/>
                <w:color w:val="000000"/>
                <w:kern w:val="0"/>
                <w:sz w:val="20"/>
                <w:szCs w:val="20"/>
                <w:lang w:val="el-GR" w:eastAsia="el-GR"/>
                <w14:ligatures w14:val="none"/>
              </w:rPr>
              <w:t xml:space="preserve"> για την κλάση 0 (0.97), που σημαίνει ότι όταν προβλέπει ότι μια ταινία δεν θα είναι δημοφιλής, σχεδόν πάντα έχει δίκιο. Όμως, το </w:t>
            </w:r>
            <w:proofErr w:type="spellStart"/>
            <w:r w:rsidRPr="00085449">
              <w:rPr>
                <w:rFonts w:ascii="Aptos Narrow" w:eastAsia="Times New Roman" w:hAnsi="Aptos Narrow" w:cs="Times New Roman"/>
                <w:color w:val="000000"/>
                <w:kern w:val="0"/>
                <w:sz w:val="20"/>
                <w:szCs w:val="20"/>
                <w:lang w:val="el-GR" w:eastAsia="el-GR"/>
                <w14:ligatures w14:val="none"/>
              </w:rPr>
              <w:t>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για την κλάση 0 είναι πιο μέτριο (0.69), δηλαδή το SVM χάνει περίπου το 31% των μη δημοφιλών ταινιών (μερικές τις προβλέπει λανθασμένα ως δημοφιλείς). Το MLP, από την άλλη, μείωσε ελαφρώς το </w:t>
            </w:r>
            <w:proofErr w:type="spellStart"/>
            <w:r w:rsidRPr="00085449">
              <w:rPr>
                <w:rFonts w:ascii="Aptos Narrow" w:eastAsia="Times New Roman" w:hAnsi="Aptos Narrow" w:cs="Times New Roman"/>
                <w:color w:val="000000"/>
                <w:kern w:val="0"/>
                <w:sz w:val="20"/>
                <w:szCs w:val="20"/>
                <w:lang w:val="el-GR" w:eastAsia="el-GR"/>
                <w14:ligatures w14:val="none"/>
              </w:rPr>
              <w:t>precision</w:t>
            </w:r>
            <w:proofErr w:type="spellEnd"/>
            <w:r w:rsidRPr="00085449">
              <w:rPr>
                <w:rFonts w:ascii="Aptos Narrow" w:eastAsia="Times New Roman" w:hAnsi="Aptos Narrow" w:cs="Times New Roman"/>
                <w:color w:val="000000"/>
                <w:kern w:val="0"/>
                <w:sz w:val="20"/>
                <w:szCs w:val="20"/>
                <w:lang w:val="el-GR" w:eastAsia="el-GR"/>
                <w14:ligatures w14:val="none"/>
              </w:rPr>
              <w:t xml:space="preserve"> στο 0.87 (κάποιες προβλέψεις “μη δημοφιλής” αποδείχθηκαν λάθος), αλλά ανέβασε το </w:t>
            </w:r>
            <w:proofErr w:type="spellStart"/>
            <w:r w:rsidRPr="00085449">
              <w:rPr>
                <w:rFonts w:ascii="Aptos Narrow" w:eastAsia="Times New Roman" w:hAnsi="Aptos Narrow" w:cs="Times New Roman"/>
                <w:color w:val="000000"/>
                <w:kern w:val="0"/>
                <w:sz w:val="20"/>
                <w:szCs w:val="20"/>
                <w:lang w:val="el-GR" w:eastAsia="el-GR"/>
                <w14:ligatures w14:val="none"/>
              </w:rPr>
              <w:t>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στο 0.81 (βρίσκει περισσότερες από τις πραγματικά μη δημοφιλείς). Με απλά λόγια, το MLP κάνει λίγο περισσότερα λάθη χαρακτηρίζοντας λίγες δημοφιλείς ταινίες ως μη δημοφιλείς (μειώνοντας το precision_0), αλλά εντοπίζει περισσότερες μη δημοφιλείς σωστά σε σχέση με το SVM.</w:t>
            </w:r>
          </w:p>
        </w:tc>
      </w:tr>
      <w:tr w:rsidR="00085449" w:rsidRPr="00F35256" w14:paraId="68DF47B5" w14:textId="77777777" w:rsidTr="00EA41AD">
        <w:trPr>
          <w:cnfStyle w:val="000000100000" w:firstRow="0" w:lastRow="0" w:firstColumn="0" w:lastColumn="0" w:oddVBand="0" w:evenVBand="0" w:oddHBand="1" w:evenHBand="0" w:firstRowFirstColumn="0" w:firstRowLastColumn="0" w:lastRowFirstColumn="0" w:lastRowLastColumn="0"/>
          <w:trHeight w:val="1440"/>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08441C6C" w14:textId="42796FD3" w:rsidR="00085449" w:rsidRPr="00085449" w:rsidRDefault="00085449" w:rsidP="00085449">
            <w:pPr>
              <w:jc w:val="center"/>
              <w:rPr>
                <w:rFonts w:ascii="Aptos" w:eastAsia="Times New Roman" w:hAnsi="Aptos" w:cs="Times New Roman"/>
                <w:color w:val="000000"/>
                <w:kern w:val="0"/>
                <w:sz w:val="22"/>
                <w:szCs w:val="22"/>
                <w:lang w:val="el-GR" w:eastAsia="el-GR"/>
                <w14:ligatures w14:val="none"/>
              </w:rPr>
            </w:pPr>
            <w:r w:rsidRPr="00085449">
              <w:rPr>
                <w:rFonts w:ascii="Aptos" w:eastAsia="Times New Roman" w:hAnsi="Aptos" w:cs="Times New Roman"/>
                <w:color w:val="000000"/>
                <w:kern w:val="0"/>
                <w:sz w:val="22"/>
                <w:szCs w:val="22"/>
                <w:lang w:eastAsia="el-GR"/>
                <w14:ligatures w14:val="none"/>
              </w:rPr>
              <w:t>F1-score</w:t>
            </w:r>
          </w:p>
        </w:tc>
        <w:tc>
          <w:tcPr>
            <w:tcW w:w="6521" w:type="dxa"/>
            <w:hideMark/>
          </w:tcPr>
          <w:p w14:paraId="3803123C" w14:textId="77777777" w:rsidR="00085449" w:rsidRPr="00085449" w:rsidRDefault="00085449" w:rsidP="00085449">
            <w:pPr>
              <w:jc w:val="both"/>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0"/>
                <w:szCs w:val="20"/>
                <w:lang w:val="el-GR" w:eastAsia="el-GR"/>
                <w14:ligatures w14:val="none"/>
              </w:rPr>
            </w:pPr>
            <w:r w:rsidRPr="00085449">
              <w:rPr>
                <w:rFonts w:ascii="Aptos Narrow" w:eastAsia="Times New Roman" w:hAnsi="Aptos Narrow" w:cs="Times New Roman"/>
                <w:color w:val="000000"/>
                <w:kern w:val="0"/>
                <w:sz w:val="20"/>
                <w:szCs w:val="20"/>
                <w:lang w:val="el-GR" w:eastAsia="el-GR"/>
                <w14:ligatures w14:val="none"/>
              </w:rPr>
              <w:t xml:space="preserve">Το F1 συνδυάζει τις προηγούμενες μετρικές. Για την κλάση 0, το MLP έχει καλύτερο F1 (0.84 </w:t>
            </w:r>
            <w:proofErr w:type="spellStart"/>
            <w:r w:rsidRPr="00085449">
              <w:rPr>
                <w:rFonts w:ascii="Aptos Narrow" w:eastAsia="Times New Roman" w:hAnsi="Aptos Narrow" w:cs="Times New Roman"/>
                <w:color w:val="000000"/>
                <w:kern w:val="0"/>
                <w:sz w:val="20"/>
                <w:szCs w:val="20"/>
                <w:lang w:val="el-GR" w:eastAsia="el-GR"/>
                <w14:ligatures w14:val="none"/>
              </w:rPr>
              <w:t>vs</w:t>
            </w:r>
            <w:proofErr w:type="spellEnd"/>
            <w:r w:rsidRPr="00085449">
              <w:rPr>
                <w:rFonts w:ascii="Aptos Narrow" w:eastAsia="Times New Roman" w:hAnsi="Aptos Narrow" w:cs="Times New Roman"/>
                <w:color w:val="000000"/>
                <w:kern w:val="0"/>
                <w:sz w:val="20"/>
                <w:szCs w:val="20"/>
                <w:lang w:val="el-GR" w:eastAsia="el-GR"/>
                <w14:ligatures w14:val="none"/>
              </w:rPr>
              <w:t xml:space="preserve"> 0.80), ενώ για την κλάση 1 το SVM έχει οριακά καλύτερο F1 (0.71 </w:t>
            </w:r>
            <w:proofErr w:type="spellStart"/>
            <w:r w:rsidRPr="00085449">
              <w:rPr>
                <w:rFonts w:ascii="Aptos Narrow" w:eastAsia="Times New Roman" w:hAnsi="Aptos Narrow" w:cs="Times New Roman"/>
                <w:color w:val="000000"/>
                <w:kern w:val="0"/>
                <w:sz w:val="20"/>
                <w:szCs w:val="20"/>
                <w:lang w:val="el-GR" w:eastAsia="el-GR"/>
                <w14:ligatures w14:val="none"/>
              </w:rPr>
              <w:t>vs</w:t>
            </w:r>
            <w:proofErr w:type="spellEnd"/>
            <w:r w:rsidRPr="00085449">
              <w:rPr>
                <w:rFonts w:ascii="Aptos Narrow" w:eastAsia="Times New Roman" w:hAnsi="Aptos Narrow" w:cs="Times New Roman"/>
                <w:color w:val="000000"/>
                <w:kern w:val="0"/>
                <w:sz w:val="20"/>
                <w:szCs w:val="20"/>
                <w:lang w:val="el-GR" w:eastAsia="el-GR"/>
                <w14:ligatures w14:val="none"/>
              </w:rPr>
              <w:t xml:space="preserve"> 0.67) εξαιτίας του πολύ υψηλού </w:t>
            </w:r>
            <w:proofErr w:type="spellStart"/>
            <w:r w:rsidRPr="00085449">
              <w:rPr>
                <w:rFonts w:ascii="Aptos Narrow" w:eastAsia="Times New Roman" w:hAnsi="Aptos Narrow" w:cs="Times New Roman"/>
                <w:color w:val="000000"/>
                <w:kern w:val="0"/>
                <w:sz w:val="20"/>
                <w:szCs w:val="20"/>
                <w:lang w:val="el-GR" w:eastAsia="el-GR"/>
                <w14:ligatures w14:val="none"/>
              </w:rPr>
              <w:t>recall</w:t>
            </w:r>
            <w:proofErr w:type="spellEnd"/>
            <w:r w:rsidRPr="00085449">
              <w:rPr>
                <w:rFonts w:ascii="Aptos Narrow" w:eastAsia="Times New Roman" w:hAnsi="Aptos Narrow" w:cs="Times New Roman"/>
                <w:color w:val="000000"/>
                <w:kern w:val="0"/>
                <w:sz w:val="20"/>
                <w:szCs w:val="20"/>
                <w:lang w:val="el-GR" w:eastAsia="el-GR"/>
                <w14:ligatures w14:val="none"/>
              </w:rPr>
              <w:t xml:space="preserve"> του. Ωστόσο, το F1 της κλάσης 1 για το MLP δεν πέφτει πολύ (0.67), δείχνοντας ότι συνολικά το MLP διατηρεί μια πιο συμμετρική απόδοση.</w:t>
            </w:r>
          </w:p>
        </w:tc>
      </w:tr>
    </w:tbl>
    <w:p w14:paraId="1D15F798" w14:textId="4AE0E940" w:rsidR="00061614" w:rsidRPr="009845D0" w:rsidRDefault="00061614" w:rsidP="00357D48">
      <w:pPr>
        <w:jc w:val="both"/>
        <w:rPr>
          <w:sz w:val="22"/>
          <w:szCs w:val="22"/>
          <w:lang w:val="el-GR"/>
        </w:rPr>
      </w:pPr>
      <w:r w:rsidRPr="009845D0">
        <w:rPr>
          <w:sz w:val="22"/>
          <w:szCs w:val="22"/>
          <w:lang w:val="el-GR"/>
        </w:rPr>
        <w:t xml:space="preserve">Τελική σύγκριση: Το </w:t>
      </w:r>
      <w:r w:rsidRPr="009845D0">
        <w:rPr>
          <w:sz w:val="22"/>
          <w:szCs w:val="22"/>
        </w:rPr>
        <w:t>MLP</w:t>
      </w:r>
      <w:r w:rsidRPr="009845D0">
        <w:rPr>
          <w:sz w:val="22"/>
          <w:szCs w:val="22"/>
          <w:lang w:val="el-GR"/>
        </w:rPr>
        <w:t xml:space="preserve"> υπερέχει ελαφρώς σε </w:t>
      </w:r>
      <w:r w:rsidRPr="009845D0">
        <w:rPr>
          <w:sz w:val="22"/>
          <w:szCs w:val="22"/>
        </w:rPr>
        <w:t>overall</w:t>
      </w:r>
      <w:r w:rsidRPr="009845D0">
        <w:rPr>
          <w:sz w:val="22"/>
          <w:szCs w:val="22"/>
          <w:lang w:val="el-GR"/>
        </w:rPr>
        <w:t xml:space="preserve"> </w:t>
      </w:r>
      <w:r w:rsidRPr="009845D0">
        <w:rPr>
          <w:sz w:val="22"/>
          <w:szCs w:val="22"/>
        </w:rPr>
        <w:t>accuracy</w:t>
      </w:r>
      <w:r w:rsidRPr="009845D0">
        <w:rPr>
          <w:sz w:val="22"/>
          <w:szCs w:val="22"/>
          <w:lang w:val="el-GR"/>
        </w:rPr>
        <w:t xml:space="preserve"> και παρουσιάζει μια πιο ισορροπημένη συμπεριφορά ανάμεσα στις δύο κλάσεις. Το </w:t>
      </w:r>
      <w:r w:rsidRPr="009845D0">
        <w:rPr>
          <w:sz w:val="22"/>
          <w:szCs w:val="22"/>
        </w:rPr>
        <w:t>SVM</w:t>
      </w:r>
      <w:r w:rsidRPr="009845D0">
        <w:rPr>
          <w:sz w:val="22"/>
          <w:szCs w:val="22"/>
          <w:lang w:val="el-GR"/>
        </w:rPr>
        <w:t xml:space="preserve">, αντιθέτως, φαίνεται να έχει ρυθμιστεί έτσι ώστε να μην χάνει σχεδόν καμία δημοφιλή ταινία (υψηλό </w:t>
      </w:r>
      <w:r w:rsidRPr="009845D0">
        <w:rPr>
          <w:sz w:val="22"/>
          <w:szCs w:val="22"/>
        </w:rPr>
        <w:t>recall</w:t>
      </w:r>
      <w:r w:rsidRPr="009845D0">
        <w:rPr>
          <w:sz w:val="22"/>
          <w:szCs w:val="22"/>
          <w:lang w:val="el-GR"/>
        </w:rPr>
        <w:t xml:space="preserve">_1), κάτι που όμως οδηγεί σε περισσότερους ψευδώς θετικούς συναγερμούς (χαμηλότερο </w:t>
      </w:r>
      <w:r w:rsidRPr="009845D0">
        <w:rPr>
          <w:sz w:val="22"/>
          <w:szCs w:val="22"/>
        </w:rPr>
        <w:t>precision</w:t>
      </w:r>
      <w:r w:rsidRPr="009845D0">
        <w:rPr>
          <w:sz w:val="22"/>
          <w:szCs w:val="22"/>
          <w:lang w:val="el-GR"/>
        </w:rPr>
        <w:t>_1). Η επιλογή μεταξύ των δύο μοντέλων μπορεί να εξαρτηθεί από το ποια λάθη θεωρούνται πιο “</w:t>
      </w:r>
      <w:proofErr w:type="spellStart"/>
      <w:r w:rsidRPr="009845D0">
        <w:rPr>
          <w:sz w:val="22"/>
          <w:szCs w:val="22"/>
          <w:lang w:val="el-GR"/>
        </w:rPr>
        <w:t>κοστοβόρα</w:t>
      </w:r>
      <w:proofErr w:type="spellEnd"/>
      <w:r w:rsidRPr="009845D0">
        <w:rPr>
          <w:sz w:val="22"/>
          <w:szCs w:val="22"/>
          <w:lang w:val="el-GR"/>
        </w:rPr>
        <w:t>” στην πράξη:</w:t>
      </w:r>
    </w:p>
    <w:p w14:paraId="6EC83445" w14:textId="77777777" w:rsidR="00061614" w:rsidRPr="009845D0" w:rsidRDefault="00061614" w:rsidP="00357D48">
      <w:pPr>
        <w:numPr>
          <w:ilvl w:val="0"/>
          <w:numId w:val="81"/>
        </w:numPr>
        <w:jc w:val="both"/>
        <w:rPr>
          <w:sz w:val="22"/>
          <w:szCs w:val="22"/>
          <w:lang w:val="el-GR"/>
        </w:rPr>
      </w:pPr>
      <w:r w:rsidRPr="009845D0">
        <w:rPr>
          <w:sz w:val="22"/>
          <w:szCs w:val="22"/>
          <w:lang w:val="el-GR"/>
        </w:rPr>
        <w:t xml:space="preserve">Αν προτεραιότητα είναι να μην χαθεί καμία ταινία που θα μπορούσε να είναι επιτυχία (δηλ. να εντοπιστούν </w:t>
      </w:r>
      <w:r w:rsidRPr="009845D0">
        <w:rPr>
          <w:i/>
          <w:iCs/>
          <w:sz w:val="22"/>
          <w:szCs w:val="22"/>
          <w:lang w:val="el-GR"/>
        </w:rPr>
        <w:t>όλες</w:t>
      </w:r>
      <w:r w:rsidRPr="009845D0">
        <w:rPr>
          <w:sz w:val="22"/>
          <w:szCs w:val="22"/>
          <w:lang w:val="el-GR"/>
        </w:rPr>
        <w:t xml:space="preserve"> οι δημοφιλείς), τότε το </w:t>
      </w:r>
      <w:r w:rsidRPr="009845D0">
        <w:rPr>
          <w:sz w:val="22"/>
          <w:szCs w:val="22"/>
        </w:rPr>
        <w:t>SVM</w:t>
      </w:r>
      <w:r w:rsidRPr="009845D0">
        <w:rPr>
          <w:sz w:val="22"/>
          <w:szCs w:val="22"/>
          <w:lang w:val="el-GR"/>
        </w:rPr>
        <w:t xml:space="preserve"> θα ήταν προτιμότερο ή θα μπορούσε κανείς να ρυθμίσει κατάλληλα το </w:t>
      </w:r>
      <w:r w:rsidRPr="009845D0">
        <w:rPr>
          <w:sz w:val="22"/>
          <w:szCs w:val="22"/>
        </w:rPr>
        <w:t>threshold</w:t>
      </w:r>
      <w:r w:rsidRPr="009845D0">
        <w:rPr>
          <w:sz w:val="22"/>
          <w:szCs w:val="22"/>
          <w:lang w:val="el-GR"/>
        </w:rPr>
        <w:t xml:space="preserve"> του </w:t>
      </w:r>
      <w:r w:rsidRPr="009845D0">
        <w:rPr>
          <w:sz w:val="22"/>
          <w:szCs w:val="22"/>
        </w:rPr>
        <w:t>MLP</w:t>
      </w:r>
      <w:r w:rsidRPr="009845D0">
        <w:rPr>
          <w:sz w:val="22"/>
          <w:szCs w:val="22"/>
          <w:lang w:val="el-GR"/>
        </w:rPr>
        <w:t xml:space="preserve"> ώστε να αυξήσει το </w:t>
      </w:r>
      <w:r w:rsidRPr="009845D0">
        <w:rPr>
          <w:sz w:val="22"/>
          <w:szCs w:val="22"/>
        </w:rPr>
        <w:t>recall</w:t>
      </w:r>
      <w:r w:rsidRPr="009845D0">
        <w:rPr>
          <w:sz w:val="22"/>
          <w:szCs w:val="22"/>
          <w:lang w:val="el-GR"/>
        </w:rPr>
        <w:t xml:space="preserve"> (έναντι του </w:t>
      </w:r>
      <w:r w:rsidRPr="009845D0">
        <w:rPr>
          <w:sz w:val="22"/>
          <w:szCs w:val="22"/>
        </w:rPr>
        <w:t>precision</w:t>
      </w:r>
      <w:r w:rsidRPr="009845D0">
        <w:rPr>
          <w:sz w:val="22"/>
          <w:szCs w:val="22"/>
          <w:lang w:val="el-GR"/>
        </w:rPr>
        <w:t>).</w:t>
      </w:r>
    </w:p>
    <w:p w14:paraId="118A21CC" w14:textId="77777777" w:rsidR="00061614" w:rsidRPr="009845D0" w:rsidRDefault="00061614" w:rsidP="00357D48">
      <w:pPr>
        <w:numPr>
          <w:ilvl w:val="0"/>
          <w:numId w:val="81"/>
        </w:numPr>
        <w:jc w:val="both"/>
        <w:rPr>
          <w:sz w:val="22"/>
          <w:szCs w:val="22"/>
          <w:lang w:val="el-GR"/>
        </w:rPr>
      </w:pPr>
      <w:r w:rsidRPr="009845D0">
        <w:rPr>
          <w:sz w:val="22"/>
          <w:szCs w:val="22"/>
          <w:lang w:val="el-GR"/>
        </w:rPr>
        <w:t xml:space="preserve">Αν προτεραιότητα είναι η αποφυγή ψευδών συναγερμών (δηλ. να μην θεωρηθούν κατά λάθος πολλές μέτριες ταινίες ως επιτυχίες), τότε το </w:t>
      </w:r>
      <w:r w:rsidRPr="009845D0">
        <w:rPr>
          <w:sz w:val="22"/>
          <w:szCs w:val="22"/>
        </w:rPr>
        <w:t>MLP</w:t>
      </w:r>
      <w:r w:rsidRPr="009845D0">
        <w:rPr>
          <w:sz w:val="22"/>
          <w:szCs w:val="22"/>
          <w:lang w:val="el-GR"/>
        </w:rPr>
        <w:t xml:space="preserve"> είναι καλύτερη επιλογή από προεπιλογή, καθώς διατηρεί υψηλότερο </w:t>
      </w:r>
      <w:r w:rsidRPr="009845D0">
        <w:rPr>
          <w:sz w:val="22"/>
          <w:szCs w:val="22"/>
        </w:rPr>
        <w:t>precision</w:t>
      </w:r>
      <w:r w:rsidRPr="009845D0">
        <w:rPr>
          <w:sz w:val="22"/>
          <w:szCs w:val="22"/>
          <w:lang w:val="el-GR"/>
        </w:rPr>
        <w:t xml:space="preserve">, ή θα μπορούσε να ρυθμιστεί το </w:t>
      </w:r>
      <w:r w:rsidRPr="009845D0">
        <w:rPr>
          <w:sz w:val="22"/>
          <w:szCs w:val="22"/>
        </w:rPr>
        <w:t>SVM</w:t>
      </w:r>
      <w:r w:rsidRPr="009845D0">
        <w:rPr>
          <w:sz w:val="22"/>
          <w:szCs w:val="22"/>
          <w:lang w:val="el-GR"/>
        </w:rPr>
        <w:t>/</w:t>
      </w:r>
      <w:r w:rsidRPr="009845D0">
        <w:rPr>
          <w:sz w:val="22"/>
          <w:szCs w:val="22"/>
        </w:rPr>
        <w:t>threshold</w:t>
      </w:r>
      <w:r w:rsidRPr="009845D0">
        <w:rPr>
          <w:sz w:val="22"/>
          <w:szCs w:val="22"/>
          <w:lang w:val="el-GR"/>
        </w:rPr>
        <w:t xml:space="preserve"> ώστε να αυξηθεί το </w:t>
      </w:r>
      <w:r w:rsidRPr="009845D0">
        <w:rPr>
          <w:sz w:val="22"/>
          <w:szCs w:val="22"/>
        </w:rPr>
        <w:t>precision</w:t>
      </w:r>
      <w:r w:rsidRPr="009845D0">
        <w:rPr>
          <w:sz w:val="22"/>
          <w:szCs w:val="22"/>
          <w:lang w:val="el-GR"/>
        </w:rPr>
        <w:t xml:space="preserve"> θυσιάζοντας λίγο </w:t>
      </w:r>
      <w:r w:rsidRPr="009845D0">
        <w:rPr>
          <w:sz w:val="22"/>
          <w:szCs w:val="22"/>
        </w:rPr>
        <w:t>recall</w:t>
      </w:r>
      <w:r w:rsidRPr="009845D0">
        <w:rPr>
          <w:sz w:val="22"/>
          <w:szCs w:val="22"/>
          <w:lang w:val="el-GR"/>
        </w:rPr>
        <w:t>.</w:t>
      </w:r>
    </w:p>
    <w:p w14:paraId="7B3F43C8" w14:textId="0A0DE443" w:rsidR="00061614" w:rsidRPr="009845D0" w:rsidRDefault="00EA41AD" w:rsidP="00357D48">
      <w:pPr>
        <w:jc w:val="both"/>
        <w:rPr>
          <w:sz w:val="22"/>
          <w:szCs w:val="22"/>
          <w:lang w:val="el-GR"/>
        </w:rPr>
      </w:pPr>
      <w:r w:rsidRPr="009845D0">
        <w:rPr>
          <w:noProof/>
          <w:sz w:val="22"/>
          <w:szCs w:val="22"/>
          <w:lang w:val="el-GR"/>
        </w:rPr>
        <w:lastRenderedPageBreak/>
        <w:drawing>
          <wp:anchor distT="0" distB="0" distL="114300" distR="114300" simplePos="0" relativeHeight="251673600" behindDoc="1" locked="0" layoutInCell="1" allowOverlap="1" wp14:anchorId="223EBE84" wp14:editId="51FA9B41">
            <wp:simplePos x="0" y="0"/>
            <wp:positionH relativeFrom="margin">
              <wp:align>center</wp:align>
            </wp:positionH>
            <wp:positionV relativeFrom="paragraph">
              <wp:posOffset>1067711</wp:posOffset>
            </wp:positionV>
            <wp:extent cx="3601720" cy="2469515"/>
            <wp:effectExtent l="0" t="0" r="0" b="6985"/>
            <wp:wrapTight wrapText="bothSides">
              <wp:wrapPolygon edited="0">
                <wp:start x="0" y="0"/>
                <wp:lineTo x="0" y="21494"/>
                <wp:lineTo x="21478" y="21494"/>
                <wp:lineTo x="21478" y="0"/>
                <wp:lineTo x="0" y="0"/>
              </wp:wrapPolygon>
            </wp:wrapTight>
            <wp:docPr id="1720127278" name="Picture 5"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27278" name="Picture 5" descr="A blue squares with white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601720" cy="2469515"/>
                    </a:xfrm>
                    <a:prstGeom prst="rect">
                      <a:avLst/>
                    </a:prstGeom>
                  </pic:spPr>
                </pic:pic>
              </a:graphicData>
            </a:graphic>
            <wp14:sizeRelH relativeFrom="margin">
              <wp14:pctWidth>0</wp14:pctWidth>
            </wp14:sizeRelH>
            <wp14:sizeRelV relativeFrom="margin">
              <wp14:pctHeight>0</wp14:pctHeight>
            </wp14:sizeRelV>
          </wp:anchor>
        </w:drawing>
      </w:r>
      <w:r w:rsidR="00061614" w:rsidRPr="009845D0">
        <w:rPr>
          <w:sz w:val="22"/>
          <w:szCs w:val="22"/>
          <w:lang w:val="el-GR"/>
        </w:rPr>
        <w:t xml:space="preserve">Σε κάθε περίπτωση, και τα δύο μοντέλα δίνουν χρήσιμα αποτελέσματα, με το </w:t>
      </w:r>
      <w:r w:rsidR="00061614" w:rsidRPr="009845D0">
        <w:rPr>
          <w:sz w:val="22"/>
          <w:szCs w:val="22"/>
        </w:rPr>
        <w:t>MLP</w:t>
      </w:r>
      <w:r w:rsidR="00061614" w:rsidRPr="009845D0">
        <w:rPr>
          <w:sz w:val="22"/>
          <w:szCs w:val="22"/>
          <w:lang w:val="el-GR"/>
        </w:rPr>
        <w:t xml:space="preserve"> να έχει ένα ελαφρύ προβάδισμα στην ισορροπία μεταξύ των μετρικών. Οι καμπύλες </w:t>
      </w:r>
      <w:r w:rsidR="00061614" w:rsidRPr="009845D0">
        <w:rPr>
          <w:sz w:val="22"/>
          <w:szCs w:val="22"/>
        </w:rPr>
        <w:t>ROC</w:t>
      </w:r>
      <w:r w:rsidR="00061614" w:rsidRPr="009845D0">
        <w:rPr>
          <w:sz w:val="22"/>
          <w:szCs w:val="22"/>
          <w:lang w:val="el-GR"/>
        </w:rPr>
        <w:t xml:space="preserve"> και </w:t>
      </w:r>
      <w:r w:rsidR="00061614" w:rsidRPr="009845D0">
        <w:rPr>
          <w:sz w:val="22"/>
          <w:szCs w:val="22"/>
        </w:rPr>
        <w:t>Precision</w:t>
      </w:r>
      <w:r w:rsidR="00061614" w:rsidRPr="009845D0">
        <w:rPr>
          <w:sz w:val="22"/>
          <w:szCs w:val="22"/>
          <w:lang w:val="el-GR"/>
        </w:rPr>
        <w:t>-</w:t>
      </w:r>
      <w:r w:rsidR="00061614" w:rsidRPr="009845D0">
        <w:rPr>
          <w:sz w:val="22"/>
          <w:szCs w:val="22"/>
        </w:rPr>
        <w:t>Recall</w:t>
      </w:r>
      <w:r w:rsidR="00061614" w:rsidRPr="009845D0">
        <w:rPr>
          <w:sz w:val="22"/>
          <w:szCs w:val="22"/>
          <w:lang w:val="el-GR"/>
        </w:rPr>
        <w:t xml:space="preserve"> και για τα δύο μοντέλα έδειξαν </w:t>
      </w:r>
      <w:r w:rsidR="00061614" w:rsidRPr="009845D0">
        <w:rPr>
          <w:sz w:val="22"/>
          <w:szCs w:val="22"/>
        </w:rPr>
        <w:t>AUC</w:t>
      </w:r>
      <w:r w:rsidR="00061614" w:rsidRPr="009845D0">
        <w:rPr>
          <w:sz w:val="22"/>
          <w:szCs w:val="22"/>
          <w:lang w:val="el-GR"/>
        </w:rPr>
        <w:t xml:space="preserve"> αρκετά πάνω από 0.8, υποδεικνύοντας ότι τόσο το </w:t>
      </w:r>
      <w:r w:rsidR="00061614" w:rsidRPr="009845D0">
        <w:rPr>
          <w:sz w:val="22"/>
          <w:szCs w:val="22"/>
        </w:rPr>
        <w:t>SVM</w:t>
      </w:r>
      <w:r w:rsidR="00061614" w:rsidRPr="009845D0">
        <w:rPr>
          <w:sz w:val="22"/>
          <w:szCs w:val="22"/>
          <w:lang w:val="el-GR"/>
        </w:rPr>
        <w:t xml:space="preserve"> όσο και το </w:t>
      </w:r>
      <w:r w:rsidR="00061614" w:rsidRPr="009845D0">
        <w:rPr>
          <w:sz w:val="22"/>
          <w:szCs w:val="22"/>
        </w:rPr>
        <w:t>MLP</w:t>
      </w:r>
      <w:r w:rsidR="00061614" w:rsidRPr="009845D0">
        <w:rPr>
          <w:sz w:val="22"/>
          <w:szCs w:val="22"/>
          <w:lang w:val="el-GR"/>
        </w:rPr>
        <w:t xml:space="preserve"> έχουν σημαντική προβλεπτική ικανότητα ως προς το διαχωρισμό των ταινιών σε δημοφιλείς και μη.</w:t>
      </w:r>
    </w:p>
    <w:p w14:paraId="3149775B" w14:textId="428882C7" w:rsidR="00061614" w:rsidRPr="009845D0" w:rsidRDefault="00061614" w:rsidP="00357D48">
      <w:pPr>
        <w:jc w:val="both"/>
        <w:rPr>
          <w:sz w:val="22"/>
          <w:szCs w:val="22"/>
          <w:lang w:val="el-GR"/>
        </w:rPr>
      </w:pPr>
    </w:p>
    <w:p w14:paraId="38FB5525" w14:textId="2165C4B1" w:rsidR="00611509" w:rsidRPr="008A4F11" w:rsidRDefault="00611509" w:rsidP="00357D48">
      <w:pPr>
        <w:keepNext/>
        <w:jc w:val="both"/>
        <w:rPr>
          <w:sz w:val="22"/>
          <w:szCs w:val="22"/>
          <w:lang w:val="el-GR"/>
        </w:rPr>
      </w:pPr>
    </w:p>
    <w:p w14:paraId="307FB784" w14:textId="16A1A202" w:rsidR="00085449" w:rsidRPr="009845D0" w:rsidRDefault="00085449" w:rsidP="00357D48">
      <w:pPr>
        <w:pStyle w:val="Caption"/>
        <w:jc w:val="both"/>
        <w:rPr>
          <w:sz w:val="22"/>
          <w:szCs w:val="22"/>
          <w:lang w:val="el-GR"/>
        </w:rPr>
      </w:pPr>
    </w:p>
    <w:p w14:paraId="34C08FC2" w14:textId="36DCD2B0" w:rsidR="00085449" w:rsidRPr="009845D0" w:rsidRDefault="00085449" w:rsidP="00357D48">
      <w:pPr>
        <w:pStyle w:val="Caption"/>
        <w:jc w:val="both"/>
        <w:rPr>
          <w:sz w:val="22"/>
          <w:szCs w:val="22"/>
          <w:lang w:val="el-GR"/>
        </w:rPr>
      </w:pPr>
    </w:p>
    <w:p w14:paraId="73D209A0" w14:textId="124C54B8" w:rsidR="00085449" w:rsidRPr="009845D0" w:rsidRDefault="00085449" w:rsidP="00357D48">
      <w:pPr>
        <w:pStyle w:val="Caption"/>
        <w:jc w:val="both"/>
        <w:rPr>
          <w:sz w:val="22"/>
          <w:szCs w:val="22"/>
          <w:lang w:val="el-GR"/>
        </w:rPr>
      </w:pPr>
    </w:p>
    <w:p w14:paraId="2CF2E2AD" w14:textId="33E1DD9F" w:rsidR="00085449" w:rsidRPr="009845D0" w:rsidRDefault="00085449" w:rsidP="00357D48">
      <w:pPr>
        <w:pStyle w:val="Caption"/>
        <w:jc w:val="both"/>
        <w:rPr>
          <w:sz w:val="22"/>
          <w:szCs w:val="22"/>
          <w:lang w:val="el-GR"/>
        </w:rPr>
      </w:pPr>
    </w:p>
    <w:p w14:paraId="6E51E99B" w14:textId="3756B465" w:rsidR="00085449" w:rsidRPr="009845D0" w:rsidRDefault="00085449" w:rsidP="00357D48">
      <w:pPr>
        <w:pStyle w:val="Caption"/>
        <w:jc w:val="both"/>
        <w:rPr>
          <w:sz w:val="22"/>
          <w:szCs w:val="22"/>
          <w:lang w:val="el-GR"/>
        </w:rPr>
      </w:pPr>
    </w:p>
    <w:p w14:paraId="4360572F" w14:textId="3364E26E" w:rsidR="00085449" w:rsidRPr="009845D0" w:rsidRDefault="00085449" w:rsidP="00357D48">
      <w:pPr>
        <w:pStyle w:val="Caption"/>
        <w:jc w:val="both"/>
        <w:rPr>
          <w:sz w:val="22"/>
          <w:szCs w:val="22"/>
          <w:lang w:val="el-GR"/>
        </w:rPr>
      </w:pPr>
    </w:p>
    <w:p w14:paraId="7F1A1DD6" w14:textId="5B90E065" w:rsidR="00085449" w:rsidRPr="009845D0" w:rsidRDefault="00085449" w:rsidP="00357D48">
      <w:pPr>
        <w:pStyle w:val="Caption"/>
        <w:jc w:val="both"/>
        <w:rPr>
          <w:sz w:val="22"/>
          <w:szCs w:val="22"/>
          <w:lang w:val="el-GR"/>
        </w:rPr>
      </w:pPr>
    </w:p>
    <w:p w14:paraId="6B6A3F43" w14:textId="272949E5" w:rsidR="000E27CB" w:rsidRPr="009845D0" w:rsidRDefault="00EA41AD" w:rsidP="00357D48">
      <w:pPr>
        <w:pStyle w:val="Caption"/>
        <w:jc w:val="both"/>
        <w:rPr>
          <w:sz w:val="22"/>
          <w:szCs w:val="22"/>
        </w:rPr>
      </w:pPr>
      <w:r w:rsidRPr="009845D0">
        <w:rPr>
          <w:noProof/>
          <w:sz w:val="22"/>
          <w:szCs w:val="22"/>
        </w:rPr>
        <w:drawing>
          <wp:anchor distT="0" distB="0" distL="114300" distR="114300" simplePos="0" relativeHeight="251674624" behindDoc="1" locked="0" layoutInCell="1" allowOverlap="1" wp14:anchorId="3005780B" wp14:editId="7604A4CA">
            <wp:simplePos x="0" y="0"/>
            <wp:positionH relativeFrom="margin">
              <wp:align>center</wp:align>
            </wp:positionH>
            <wp:positionV relativeFrom="paragraph">
              <wp:posOffset>263801</wp:posOffset>
            </wp:positionV>
            <wp:extent cx="3382645" cy="2297430"/>
            <wp:effectExtent l="0" t="0" r="8255" b="7620"/>
            <wp:wrapTight wrapText="bothSides">
              <wp:wrapPolygon edited="0">
                <wp:start x="0" y="0"/>
                <wp:lineTo x="0" y="21493"/>
                <wp:lineTo x="21531" y="21493"/>
                <wp:lineTo x="21531" y="0"/>
                <wp:lineTo x="0" y="0"/>
              </wp:wrapPolygon>
            </wp:wrapTight>
            <wp:docPr id="463922265" name="Picture 6"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22265" name="Picture 6" descr="A blue squares with white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382645" cy="2297430"/>
                    </a:xfrm>
                    <a:prstGeom prst="rect">
                      <a:avLst/>
                    </a:prstGeom>
                  </pic:spPr>
                </pic:pic>
              </a:graphicData>
            </a:graphic>
            <wp14:sizeRelH relativeFrom="margin">
              <wp14:pctWidth>0</wp14:pctWidth>
            </wp14:sizeRelH>
            <wp14:sizeRelV relativeFrom="margin">
              <wp14:pctHeight>0</wp14:pctHeight>
            </wp14:sizeRelV>
          </wp:anchor>
        </w:drawing>
      </w:r>
      <w:r w:rsidR="00611509" w:rsidRPr="009845D0">
        <w:rPr>
          <w:sz w:val="22"/>
          <w:szCs w:val="22"/>
        </w:rPr>
        <w:t>Εικόνα 1</w:t>
      </w:r>
      <w:r w:rsidR="00611509" w:rsidRPr="009845D0">
        <w:rPr>
          <w:sz w:val="22"/>
          <w:szCs w:val="22"/>
        </w:rPr>
        <w:fldChar w:fldCharType="begin"/>
      </w:r>
      <w:r w:rsidR="00611509" w:rsidRPr="009845D0">
        <w:rPr>
          <w:sz w:val="22"/>
          <w:szCs w:val="22"/>
        </w:rPr>
        <w:instrText xml:space="preserve"> SEQ Εικόνα \* ARABIC </w:instrText>
      </w:r>
      <w:r w:rsidR="00611509" w:rsidRPr="009845D0">
        <w:rPr>
          <w:sz w:val="22"/>
          <w:szCs w:val="22"/>
        </w:rPr>
        <w:fldChar w:fldCharType="separate"/>
      </w:r>
      <w:r w:rsidR="00611509" w:rsidRPr="009845D0">
        <w:rPr>
          <w:noProof/>
          <w:sz w:val="22"/>
          <w:szCs w:val="22"/>
        </w:rPr>
        <w:t>2</w:t>
      </w:r>
      <w:r w:rsidR="00611509" w:rsidRPr="009845D0">
        <w:rPr>
          <w:noProof/>
          <w:sz w:val="22"/>
          <w:szCs w:val="22"/>
        </w:rPr>
        <w:fldChar w:fldCharType="end"/>
      </w:r>
      <w:r w:rsidR="00611509" w:rsidRPr="009845D0">
        <w:rPr>
          <w:sz w:val="22"/>
          <w:szCs w:val="22"/>
        </w:rPr>
        <w:t>: Confusion Matrix SVM</w:t>
      </w:r>
    </w:p>
    <w:p w14:paraId="15D82B1A" w14:textId="0889BD21" w:rsidR="00085449" w:rsidRPr="008A4F11" w:rsidRDefault="00085449" w:rsidP="00357D48">
      <w:pPr>
        <w:keepNext/>
        <w:jc w:val="both"/>
        <w:rPr>
          <w:sz w:val="22"/>
          <w:szCs w:val="22"/>
        </w:rPr>
      </w:pPr>
    </w:p>
    <w:p w14:paraId="3E481BFB" w14:textId="51DFF58C" w:rsidR="00085449" w:rsidRPr="008A4F11" w:rsidRDefault="00085449" w:rsidP="00357D48">
      <w:pPr>
        <w:keepNext/>
        <w:jc w:val="both"/>
        <w:rPr>
          <w:sz w:val="22"/>
          <w:szCs w:val="22"/>
        </w:rPr>
      </w:pPr>
    </w:p>
    <w:p w14:paraId="3E492C01" w14:textId="256AEB91" w:rsidR="00085449" w:rsidRPr="008A4F11" w:rsidRDefault="00085449" w:rsidP="00357D48">
      <w:pPr>
        <w:keepNext/>
        <w:jc w:val="both"/>
        <w:rPr>
          <w:sz w:val="22"/>
          <w:szCs w:val="22"/>
        </w:rPr>
      </w:pPr>
    </w:p>
    <w:p w14:paraId="1BE5BDC6" w14:textId="509604A0" w:rsidR="00085449" w:rsidRPr="008A4F11" w:rsidRDefault="00085449" w:rsidP="00357D48">
      <w:pPr>
        <w:keepNext/>
        <w:jc w:val="both"/>
        <w:rPr>
          <w:sz w:val="22"/>
          <w:szCs w:val="22"/>
        </w:rPr>
      </w:pPr>
    </w:p>
    <w:p w14:paraId="4E00675D" w14:textId="03D3791F" w:rsidR="00085449" w:rsidRPr="008A4F11" w:rsidRDefault="00085449" w:rsidP="00357D48">
      <w:pPr>
        <w:keepNext/>
        <w:jc w:val="both"/>
        <w:rPr>
          <w:sz w:val="22"/>
          <w:szCs w:val="22"/>
        </w:rPr>
      </w:pPr>
    </w:p>
    <w:p w14:paraId="29534E7F" w14:textId="3AA711AC" w:rsidR="00085449" w:rsidRPr="008A4F11" w:rsidRDefault="00085449" w:rsidP="00357D48">
      <w:pPr>
        <w:keepNext/>
        <w:jc w:val="both"/>
        <w:rPr>
          <w:sz w:val="22"/>
          <w:szCs w:val="22"/>
        </w:rPr>
      </w:pPr>
    </w:p>
    <w:p w14:paraId="535F83B2" w14:textId="148530E6" w:rsidR="00085449" w:rsidRPr="008A4F11" w:rsidRDefault="00085449" w:rsidP="00357D48">
      <w:pPr>
        <w:keepNext/>
        <w:jc w:val="both"/>
        <w:rPr>
          <w:sz w:val="22"/>
          <w:szCs w:val="22"/>
        </w:rPr>
      </w:pPr>
    </w:p>
    <w:p w14:paraId="5C5A71D2" w14:textId="77777777" w:rsidR="00EA41AD" w:rsidRPr="008A4F11" w:rsidRDefault="00EA41AD" w:rsidP="00357D48">
      <w:pPr>
        <w:keepNext/>
        <w:jc w:val="both"/>
        <w:rPr>
          <w:sz w:val="22"/>
          <w:szCs w:val="22"/>
        </w:rPr>
      </w:pPr>
    </w:p>
    <w:p w14:paraId="34C386D0" w14:textId="2590A91F" w:rsidR="00085449" w:rsidRPr="008A4F11" w:rsidRDefault="00611509" w:rsidP="00EA41AD">
      <w:pPr>
        <w:pStyle w:val="Caption"/>
        <w:jc w:val="both"/>
        <w:rPr>
          <w:sz w:val="22"/>
          <w:szCs w:val="22"/>
        </w:rPr>
      </w:pPr>
      <w:r w:rsidRPr="009845D0">
        <w:rPr>
          <w:sz w:val="22"/>
          <w:szCs w:val="22"/>
          <w:lang w:val="el-GR"/>
        </w:rPr>
        <w:t>Εικόνα</w:t>
      </w:r>
      <w:r w:rsidRPr="008A4F11">
        <w:rPr>
          <w:sz w:val="22"/>
          <w:szCs w:val="22"/>
        </w:rPr>
        <w:t xml:space="preserve"> 1</w:t>
      </w:r>
      <w:r w:rsidRPr="009845D0">
        <w:rPr>
          <w:sz w:val="22"/>
          <w:szCs w:val="22"/>
        </w:rPr>
        <w:fldChar w:fldCharType="begin"/>
      </w:r>
      <w:r w:rsidRPr="008A4F11">
        <w:rPr>
          <w:sz w:val="22"/>
          <w:szCs w:val="22"/>
        </w:rPr>
        <w:instrText xml:space="preserve"> </w:instrText>
      </w:r>
      <w:r w:rsidRPr="009845D0">
        <w:rPr>
          <w:sz w:val="22"/>
          <w:szCs w:val="22"/>
        </w:rPr>
        <w:instrText>SEQ</w:instrText>
      </w:r>
      <w:r w:rsidRPr="008A4F11">
        <w:rPr>
          <w:sz w:val="22"/>
          <w:szCs w:val="22"/>
        </w:rPr>
        <w:instrText xml:space="preserve"> </w:instrText>
      </w:r>
      <w:r w:rsidRPr="009845D0">
        <w:rPr>
          <w:sz w:val="22"/>
          <w:szCs w:val="22"/>
          <w:lang w:val="el-GR"/>
        </w:rPr>
        <w:instrText>Εικόνα</w:instrText>
      </w:r>
      <w:r w:rsidRPr="008A4F11">
        <w:rPr>
          <w:sz w:val="22"/>
          <w:szCs w:val="22"/>
        </w:rPr>
        <w:instrText xml:space="preserve"> \* </w:instrText>
      </w:r>
      <w:r w:rsidRPr="009845D0">
        <w:rPr>
          <w:sz w:val="22"/>
          <w:szCs w:val="22"/>
        </w:rPr>
        <w:instrText>ARABIC</w:instrText>
      </w:r>
      <w:r w:rsidRPr="008A4F11">
        <w:rPr>
          <w:sz w:val="22"/>
          <w:szCs w:val="22"/>
        </w:rPr>
        <w:instrText xml:space="preserve"> </w:instrText>
      </w:r>
      <w:r w:rsidRPr="009845D0">
        <w:rPr>
          <w:sz w:val="22"/>
          <w:szCs w:val="22"/>
        </w:rPr>
        <w:fldChar w:fldCharType="separate"/>
      </w:r>
      <w:r w:rsidRPr="008A4F11">
        <w:rPr>
          <w:noProof/>
          <w:sz w:val="22"/>
          <w:szCs w:val="22"/>
        </w:rPr>
        <w:t>3</w:t>
      </w:r>
      <w:r w:rsidRPr="009845D0">
        <w:rPr>
          <w:sz w:val="22"/>
          <w:szCs w:val="22"/>
        </w:rPr>
        <w:fldChar w:fldCharType="end"/>
      </w:r>
      <w:r w:rsidRPr="008A4F11">
        <w:rPr>
          <w:sz w:val="22"/>
          <w:szCs w:val="22"/>
        </w:rPr>
        <w:t xml:space="preserve">: </w:t>
      </w:r>
      <w:r w:rsidRPr="009845D0">
        <w:rPr>
          <w:sz w:val="22"/>
          <w:szCs w:val="22"/>
        </w:rPr>
        <w:t>Confusion</w:t>
      </w:r>
      <w:r w:rsidRPr="008A4F11">
        <w:rPr>
          <w:sz w:val="22"/>
          <w:szCs w:val="22"/>
        </w:rPr>
        <w:t xml:space="preserve"> </w:t>
      </w:r>
      <w:r w:rsidRPr="009845D0">
        <w:rPr>
          <w:sz w:val="22"/>
          <w:szCs w:val="22"/>
        </w:rPr>
        <w:t>Matrix</w:t>
      </w:r>
      <w:r w:rsidRPr="008A4F11">
        <w:rPr>
          <w:sz w:val="22"/>
          <w:szCs w:val="22"/>
        </w:rPr>
        <w:t xml:space="preserve"> </w:t>
      </w:r>
      <w:r w:rsidRPr="009845D0">
        <w:rPr>
          <w:sz w:val="22"/>
          <w:szCs w:val="22"/>
        </w:rPr>
        <w:t>MLP</w:t>
      </w:r>
    </w:p>
    <w:p w14:paraId="4928C0BE" w14:textId="6EB7FDD8" w:rsidR="00CD0F71" w:rsidRPr="009845D0" w:rsidRDefault="00CD0F71" w:rsidP="00357D48">
      <w:pPr>
        <w:pStyle w:val="Heading1"/>
        <w:jc w:val="both"/>
        <w:rPr>
          <w:sz w:val="22"/>
          <w:szCs w:val="22"/>
          <w:lang w:val="el-GR"/>
        </w:rPr>
      </w:pPr>
      <w:bookmarkStart w:id="24" w:name="_Toc192854752"/>
      <w:r w:rsidRPr="009845D0">
        <w:rPr>
          <w:sz w:val="22"/>
          <w:szCs w:val="22"/>
          <w:lang w:val="el-GR"/>
        </w:rPr>
        <w:t>5. Συμπεράσματα</w:t>
      </w:r>
      <w:bookmarkEnd w:id="24"/>
    </w:p>
    <w:p w14:paraId="72BD55B5" w14:textId="433EFBCA" w:rsidR="00061614" w:rsidRPr="009845D0" w:rsidRDefault="00061614" w:rsidP="00357D48">
      <w:pPr>
        <w:jc w:val="both"/>
        <w:rPr>
          <w:sz w:val="22"/>
          <w:szCs w:val="22"/>
          <w:lang w:val="el-GR"/>
        </w:rPr>
      </w:pPr>
      <w:r w:rsidRPr="009845D0">
        <w:rPr>
          <w:sz w:val="22"/>
          <w:szCs w:val="22"/>
          <w:lang w:val="el-GR"/>
        </w:rPr>
        <w:t xml:space="preserve">Εν κατακλείδι, τα αποτελέσματα της παρούσας ανάλυσης δείχνουν ότι ένα σύστημα Μηχανικής Μάθησης μπορεί όντως να συμβάλει στην πρόβλεψη της επιτυχίας μιας νέας ταινίας πριν καν αυτή κυκλοφορήσει. Αναλύοντας το </w:t>
      </w:r>
      <w:r w:rsidRPr="009845D0">
        <w:rPr>
          <w:sz w:val="22"/>
          <w:szCs w:val="22"/>
        </w:rPr>
        <w:t>MovieLens</w:t>
      </w:r>
      <w:r w:rsidRPr="009845D0">
        <w:rPr>
          <w:sz w:val="22"/>
          <w:szCs w:val="22"/>
          <w:lang w:val="el-GR"/>
        </w:rPr>
        <w:t xml:space="preserve"> 100</w:t>
      </w:r>
      <w:r w:rsidRPr="009845D0">
        <w:rPr>
          <w:sz w:val="22"/>
          <w:szCs w:val="22"/>
        </w:rPr>
        <w:t>K</w:t>
      </w:r>
      <w:r w:rsidRPr="009845D0">
        <w:rPr>
          <w:sz w:val="22"/>
          <w:szCs w:val="22"/>
          <w:lang w:val="el-GR"/>
        </w:rPr>
        <w:t xml:space="preserve"> </w:t>
      </w:r>
      <w:r w:rsidRPr="009845D0">
        <w:rPr>
          <w:sz w:val="22"/>
          <w:szCs w:val="22"/>
        </w:rPr>
        <w:t>dataset</w:t>
      </w:r>
      <w:r w:rsidRPr="009845D0">
        <w:rPr>
          <w:sz w:val="22"/>
          <w:szCs w:val="22"/>
          <w:lang w:val="el-GR"/>
        </w:rPr>
        <w:t>:</w:t>
      </w:r>
    </w:p>
    <w:p w14:paraId="648DEC20" w14:textId="730CABCF" w:rsidR="00061614" w:rsidRPr="009845D0" w:rsidRDefault="00061614" w:rsidP="00357D48">
      <w:pPr>
        <w:numPr>
          <w:ilvl w:val="0"/>
          <w:numId w:val="82"/>
        </w:numPr>
        <w:jc w:val="both"/>
        <w:rPr>
          <w:sz w:val="22"/>
          <w:szCs w:val="22"/>
          <w:lang w:val="el-GR"/>
        </w:rPr>
      </w:pPr>
      <w:r w:rsidRPr="009845D0">
        <w:rPr>
          <w:sz w:val="22"/>
          <w:szCs w:val="22"/>
          <w:lang w:val="el-GR"/>
        </w:rPr>
        <w:t xml:space="preserve">Η μεθοδολογία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w:t>
      </w:r>
      <w:r w:rsidRPr="009845D0">
        <w:rPr>
          <w:sz w:val="22"/>
          <w:szCs w:val="22"/>
        </w:rPr>
        <w:t>clustering</w:t>
      </w:r>
      <w:r w:rsidRPr="009845D0">
        <w:rPr>
          <w:sz w:val="22"/>
          <w:szCs w:val="22"/>
          <w:lang w:val="el-GR"/>
        </w:rPr>
        <w:t xml:space="preserve"> εντόπισε τρεις διακριτές ομάδες ταινιών, που χαρακτηρίζονται από διαφορετικούς συνδυασμούς ειδών και επιπέδων δημοφιλίας. Αυτό μας έδωσε μια εικόνα των κρυφών μοτίβων στο σύνολο </w:t>
      </w:r>
      <w:r w:rsidRPr="009845D0">
        <w:rPr>
          <w:sz w:val="22"/>
          <w:szCs w:val="22"/>
          <w:lang w:val="el-GR"/>
        </w:rPr>
        <w:lastRenderedPageBreak/>
        <w:t xml:space="preserve">δεδομένων (π.χ. μια ομάδα με </w:t>
      </w:r>
      <w:r w:rsidRPr="009845D0">
        <w:rPr>
          <w:sz w:val="22"/>
          <w:szCs w:val="22"/>
        </w:rPr>
        <w:t>action</w:t>
      </w:r>
      <w:r w:rsidRPr="009845D0">
        <w:rPr>
          <w:sz w:val="22"/>
          <w:szCs w:val="22"/>
          <w:lang w:val="el-GR"/>
        </w:rPr>
        <w:t xml:space="preserve"> ταινίες υψηλής βαθμολογίας, μια με παιδικές περιπέτειες χαμηλότερης απήχησης, </w:t>
      </w:r>
      <w:proofErr w:type="spellStart"/>
      <w:r w:rsidRPr="009845D0">
        <w:rPr>
          <w:sz w:val="22"/>
          <w:szCs w:val="22"/>
          <w:lang w:val="el-GR"/>
        </w:rPr>
        <w:t>κ.ο.κ.</w:t>
      </w:r>
      <w:proofErr w:type="spellEnd"/>
      <w:r w:rsidRPr="009845D0">
        <w:rPr>
          <w:sz w:val="22"/>
          <w:szCs w:val="22"/>
          <w:lang w:val="el-GR"/>
        </w:rPr>
        <w:t>).</w:t>
      </w:r>
    </w:p>
    <w:p w14:paraId="33A86CB4" w14:textId="77777777" w:rsidR="00061614" w:rsidRPr="009845D0" w:rsidRDefault="00061614" w:rsidP="00357D48">
      <w:pPr>
        <w:numPr>
          <w:ilvl w:val="0"/>
          <w:numId w:val="82"/>
        </w:numPr>
        <w:jc w:val="both"/>
        <w:rPr>
          <w:sz w:val="22"/>
          <w:szCs w:val="22"/>
          <w:lang w:val="el-GR"/>
        </w:rPr>
      </w:pPr>
      <w:r w:rsidRPr="009845D0">
        <w:rPr>
          <w:sz w:val="22"/>
          <w:szCs w:val="22"/>
          <w:lang w:val="el-GR"/>
        </w:rPr>
        <w:t xml:space="preserve">Η συγκριτική ανάλυση έδειξε ότι ο </w:t>
      </w:r>
      <w:r w:rsidRPr="009845D0">
        <w:rPr>
          <w:sz w:val="22"/>
          <w:szCs w:val="22"/>
        </w:rPr>
        <w:t>K</w:t>
      </w:r>
      <w:r w:rsidRPr="009845D0">
        <w:rPr>
          <w:sz w:val="22"/>
          <w:szCs w:val="22"/>
          <w:lang w:val="el-GR"/>
        </w:rPr>
        <w:t>-</w:t>
      </w:r>
      <w:r w:rsidRPr="009845D0">
        <w:rPr>
          <w:sz w:val="22"/>
          <w:szCs w:val="22"/>
        </w:rPr>
        <w:t>Means</w:t>
      </w:r>
      <w:r w:rsidRPr="009845D0">
        <w:rPr>
          <w:sz w:val="22"/>
          <w:szCs w:val="22"/>
          <w:lang w:val="el-GR"/>
        </w:rPr>
        <w:t xml:space="preserve"> υπερτερεί έναντι του </w:t>
      </w:r>
      <w:r w:rsidRPr="009845D0">
        <w:rPr>
          <w:sz w:val="22"/>
          <w:szCs w:val="22"/>
        </w:rPr>
        <w:t>DBSCAN</w:t>
      </w:r>
      <w:r w:rsidRPr="009845D0">
        <w:rPr>
          <w:sz w:val="22"/>
          <w:szCs w:val="22"/>
          <w:lang w:val="el-GR"/>
        </w:rPr>
        <w:t xml:space="preserve"> για τη συγκεκριμένη περίπτωση, παρέχοντας λίγα και ουσιαστικά </w:t>
      </w:r>
      <w:r w:rsidRPr="009845D0">
        <w:rPr>
          <w:sz w:val="22"/>
          <w:szCs w:val="22"/>
        </w:rPr>
        <w:t>clusters</w:t>
      </w:r>
      <w:r w:rsidRPr="009845D0">
        <w:rPr>
          <w:sz w:val="22"/>
          <w:szCs w:val="22"/>
          <w:lang w:val="el-GR"/>
        </w:rPr>
        <w:t xml:space="preserve"> που μπορούν να ερμηνευθούν και να αξιοποιηθούν.</w:t>
      </w:r>
    </w:p>
    <w:p w14:paraId="5F5F1080" w14:textId="77777777" w:rsidR="00061614" w:rsidRPr="009845D0" w:rsidRDefault="00061614" w:rsidP="00357D48">
      <w:pPr>
        <w:numPr>
          <w:ilvl w:val="0"/>
          <w:numId w:val="82"/>
        </w:numPr>
        <w:jc w:val="both"/>
        <w:rPr>
          <w:sz w:val="22"/>
          <w:szCs w:val="22"/>
          <w:lang w:val="el-GR"/>
        </w:rPr>
      </w:pPr>
      <w:r w:rsidRPr="009845D0">
        <w:rPr>
          <w:sz w:val="22"/>
          <w:szCs w:val="22"/>
          <w:lang w:val="el-GR"/>
        </w:rPr>
        <w:t xml:space="preserve">Στο εποπτευόμενο σκέλος, το μοντέλο ταξινόμησης </w:t>
      </w:r>
      <w:r w:rsidRPr="009845D0">
        <w:rPr>
          <w:sz w:val="22"/>
          <w:szCs w:val="22"/>
        </w:rPr>
        <w:t>MLP</w:t>
      </w:r>
      <w:r w:rsidRPr="009845D0">
        <w:rPr>
          <w:sz w:val="22"/>
          <w:szCs w:val="22"/>
          <w:lang w:val="el-GR"/>
        </w:rPr>
        <w:t xml:space="preserve"> κατάφερε να προβλέψει με ακρίβεια περίπου 78% ποιες ταινίες θα θεωρηθούν δημοφιλείς (με βάση τον αριθμό αξιολογήσεων). Το </w:t>
      </w:r>
      <w:r w:rsidRPr="009845D0">
        <w:rPr>
          <w:sz w:val="22"/>
          <w:szCs w:val="22"/>
        </w:rPr>
        <w:t>MLP</w:t>
      </w:r>
      <w:r w:rsidRPr="009845D0">
        <w:rPr>
          <w:sz w:val="22"/>
          <w:szCs w:val="22"/>
          <w:lang w:val="el-GR"/>
        </w:rPr>
        <w:t xml:space="preserve"> επέδειξε πιο ισορροπημένη συμπεριφορά σε σύγκριση με το </w:t>
      </w:r>
      <w:r w:rsidRPr="009845D0">
        <w:rPr>
          <w:sz w:val="22"/>
          <w:szCs w:val="22"/>
        </w:rPr>
        <w:t>SVM</w:t>
      </w:r>
      <w:r w:rsidRPr="009845D0">
        <w:rPr>
          <w:sz w:val="22"/>
          <w:szCs w:val="22"/>
          <w:lang w:val="el-GR"/>
        </w:rPr>
        <w:t>, το οποίο όμως πέτυχε πολύ υψηλή ανάκληση για τις επιτυχίες. Και τα δύο μοντέλα πάντως πέτυχαν σημαντικά καλύτερη απόδοση από τυχαία πρόβλεψη, υπογραμμίζοντας ότι υπάρχουν αξιοποιήσιμα πρότυπα στα δεδομένα που σχετίζονται με τη “δημοφιλία” μιας ταινίας.</w:t>
      </w:r>
    </w:p>
    <w:p w14:paraId="5D08F9E8" w14:textId="77777777" w:rsidR="00061614" w:rsidRPr="009845D0" w:rsidRDefault="00061614" w:rsidP="00357D48">
      <w:pPr>
        <w:jc w:val="both"/>
        <w:rPr>
          <w:sz w:val="22"/>
          <w:szCs w:val="22"/>
          <w:lang w:val="el-GR"/>
        </w:rPr>
      </w:pPr>
      <w:r w:rsidRPr="009845D0">
        <w:rPr>
          <w:sz w:val="22"/>
          <w:szCs w:val="22"/>
          <w:lang w:val="el-GR"/>
        </w:rPr>
        <w:t>Πέρα από τις αριθμητικές αξιολογήσεις, είναι σημαντικό να δούμε πώς αυτά τα ευρήματα μπορούν να αξιοποιηθούν στην πράξη. Παρακάτω παρουσιάζονται ορισμένες πρακτικές εφαρμογές και ωφέλειες ενός τέτοιου μοντέλου πρόβλεψης στην κινηματογραφική βιομηχανία:</w:t>
      </w:r>
    </w:p>
    <w:tbl>
      <w:tblPr>
        <w:tblStyle w:val="PlainTable2"/>
        <w:tblW w:w="9072" w:type="dxa"/>
        <w:jc w:val="center"/>
        <w:tblLook w:val="04A0" w:firstRow="1" w:lastRow="0" w:firstColumn="1" w:lastColumn="0" w:noHBand="0" w:noVBand="1"/>
      </w:tblPr>
      <w:tblGrid>
        <w:gridCol w:w="2127"/>
        <w:gridCol w:w="6945"/>
      </w:tblGrid>
      <w:tr w:rsidR="009845D0" w:rsidRPr="00F35256" w14:paraId="1BA1B3F0" w14:textId="77777777" w:rsidTr="009845D0">
        <w:trPr>
          <w:cnfStyle w:val="100000000000" w:firstRow="1" w:lastRow="0" w:firstColumn="0" w:lastColumn="0" w:oddVBand="0" w:evenVBand="0" w:oddHBand="0"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2127" w:type="dxa"/>
            <w:noWrap/>
            <w:vAlign w:val="center"/>
            <w:hideMark/>
          </w:tcPr>
          <w:p w14:paraId="7AA93863" w14:textId="77777777" w:rsidR="009845D0" w:rsidRPr="009845D0" w:rsidRDefault="009845D0" w:rsidP="009845D0">
            <w:pPr>
              <w:jc w:val="center"/>
              <w:rPr>
                <w:rFonts w:ascii="Aptos" w:eastAsia="Times New Roman" w:hAnsi="Aptos" w:cs="Times New Roman"/>
                <w:color w:val="000000"/>
                <w:kern w:val="0"/>
                <w:sz w:val="22"/>
                <w:szCs w:val="22"/>
                <w:lang w:val="el-GR" w:eastAsia="el-GR"/>
                <w14:ligatures w14:val="none"/>
              </w:rPr>
            </w:pPr>
            <w:r w:rsidRPr="009845D0">
              <w:rPr>
                <w:rFonts w:ascii="Aptos" w:eastAsia="Times New Roman" w:hAnsi="Aptos" w:cs="Times New Roman"/>
                <w:color w:val="000000"/>
                <w:kern w:val="0"/>
                <w:sz w:val="22"/>
                <w:szCs w:val="22"/>
                <w:lang w:val="el-GR" w:eastAsia="el-GR"/>
                <w14:ligatures w14:val="none"/>
              </w:rPr>
              <w:t>1. Εφαρμογή στον Κύκλο Ζωής μιας Ταινίας</w:t>
            </w:r>
          </w:p>
        </w:tc>
        <w:tc>
          <w:tcPr>
            <w:tcW w:w="6945" w:type="dxa"/>
            <w:hideMark/>
          </w:tcPr>
          <w:p w14:paraId="205B891C" w14:textId="77777777" w:rsidR="009845D0" w:rsidRPr="00EA41AD" w:rsidRDefault="009845D0" w:rsidP="009845D0">
            <w:pPr>
              <w:jc w:val="both"/>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9845D0">
              <w:rPr>
                <w:rFonts w:ascii="Aptos" w:eastAsia="Times New Roman" w:hAnsi="Aptos" w:cs="Times New Roman"/>
                <w:b w:val="0"/>
                <w:bCs w:val="0"/>
                <w:color w:val="000000"/>
                <w:kern w:val="0"/>
                <w:sz w:val="18"/>
                <w:szCs w:val="18"/>
                <w:lang w:val="el-GR" w:eastAsia="el-GR"/>
                <w14:ligatures w14:val="none"/>
              </w:rPr>
              <w:t xml:space="preserve">o Στάδιο Παραγωγής: Πολύ πριν μια ταινία βγει στις αίθουσες – ακόμα και πριν ξεκινήσουν τα γυρίσματα ή ολοκληρωθεί το σενάριο – οι παραγωγοί μπορούν να “τεστάρουν” την ιδέα τους στο μοντέλο πρόβλεψης. Αν ο αλγόριθμος, με βάση παρόμοιες ταινίες και τα χαρακτηριστικά τους, δείξει υψηλή πιθανότητα επιτυχίας, αυτό μπορεί να ενθαρρύνει μεγαλύτερες επενδύσεις στην παραγωγή (σε προϋπολογισμό, σκηνικά, ειδικά εφέ, </w:t>
            </w:r>
            <w:proofErr w:type="spellStart"/>
            <w:r w:rsidRPr="009845D0">
              <w:rPr>
                <w:rFonts w:ascii="Aptos" w:eastAsia="Times New Roman" w:hAnsi="Aptos" w:cs="Times New Roman"/>
                <w:b w:val="0"/>
                <w:bCs w:val="0"/>
                <w:color w:val="000000"/>
                <w:kern w:val="0"/>
                <w:sz w:val="18"/>
                <w:szCs w:val="18"/>
                <w:lang w:val="el-GR" w:eastAsia="el-GR"/>
                <w14:ligatures w14:val="none"/>
              </w:rPr>
              <w:t>κάστινγκ</w:t>
            </w:r>
            <w:proofErr w:type="spellEnd"/>
            <w:r w:rsidRPr="009845D0">
              <w:rPr>
                <w:rFonts w:ascii="Aptos" w:eastAsia="Times New Roman" w:hAnsi="Aptos" w:cs="Times New Roman"/>
                <w:b w:val="0"/>
                <w:bCs w:val="0"/>
                <w:color w:val="000000"/>
                <w:kern w:val="0"/>
                <w:sz w:val="18"/>
                <w:szCs w:val="18"/>
                <w:lang w:val="el-GR" w:eastAsia="el-GR"/>
                <w14:ligatures w14:val="none"/>
              </w:rPr>
              <w:t xml:space="preserve"> γνωστών ηθοποιών κ.λπ.). Αν αντίθετα η πρόβλεψη είναι αρνητική, ίσως επανεκτιμήσουν στοιχεία του </w:t>
            </w:r>
            <w:proofErr w:type="spellStart"/>
            <w:r w:rsidRPr="009845D0">
              <w:rPr>
                <w:rFonts w:ascii="Aptos" w:eastAsia="Times New Roman" w:hAnsi="Aptos" w:cs="Times New Roman"/>
                <w:b w:val="0"/>
                <w:bCs w:val="0"/>
                <w:color w:val="000000"/>
                <w:kern w:val="0"/>
                <w:sz w:val="18"/>
                <w:szCs w:val="18"/>
                <w:lang w:val="el-GR" w:eastAsia="el-GR"/>
                <w14:ligatures w14:val="none"/>
              </w:rPr>
              <w:t>project</w:t>
            </w:r>
            <w:proofErr w:type="spellEnd"/>
            <w:r w:rsidRPr="009845D0">
              <w:rPr>
                <w:rFonts w:ascii="Aptos" w:eastAsia="Times New Roman" w:hAnsi="Aptos" w:cs="Times New Roman"/>
                <w:b w:val="0"/>
                <w:bCs w:val="0"/>
                <w:color w:val="000000"/>
                <w:kern w:val="0"/>
                <w:sz w:val="18"/>
                <w:szCs w:val="18"/>
                <w:lang w:val="el-GR" w:eastAsia="el-GR"/>
                <w14:ligatures w14:val="none"/>
              </w:rPr>
              <w:t xml:space="preserve"> (σενάριο, είδος) ή να είναι πιο συντηρητικοί στα κόστη.</w:t>
            </w:r>
          </w:p>
          <w:p w14:paraId="392ACBAC" w14:textId="77777777" w:rsidR="009845D0" w:rsidRPr="00EA41AD" w:rsidRDefault="009845D0" w:rsidP="009845D0">
            <w:pPr>
              <w:jc w:val="both"/>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EA41AD">
              <w:rPr>
                <w:rFonts w:ascii="Aptos" w:eastAsia="Times New Roman" w:hAnsi="Aptos" w:cs="Times New Roman"/>
                <w:b w:val="0"/>
                <w:bCs w:val="0"/>
                <w:color w:val="000000"/>
                <w:kern w:val="0"/>
                <w:sz w:val="18"/>
                <w:szCs w:val="18"/>
                <w:lang w:val="el-GR" w:eastAsia="el-GR"/>
                <w14:ligatures w14:val="none"/>
              </w:rPr>
              <w:t xml:space="preserve"> </w:t>
            </w:r>
            <w:r w:rsidRPr="009845D0">
              <w:rPr>
                <w:rFonts w:ascii="Aptos" w:eastAsia="Times New Roman" w:hAnsi="Aptos" w:cs="Times New Roman"/>
                <w:b w:val="0"/>
                <w:bCs w:val="0"/>
                <w:color w:val="000000"/>
                <w:kern w:val="0"/>
                <w:sz w:val="18"/>
                <w:szCs w:val="18"/>
                <w:lang w:val="el-GR" w:eastAsia="el-GR"/>
                <w14:ligatures w14:val="none"/>
              </w:rPr>
              <w:t>o Στάδιο Προώθησης (</w:t>
            </w:r>
            <w:proofErr w:type="spellStart"/>
            <w:r w:rsidRPr="009845D0">
              <w:rPr>
                <w:rFonts w:ascii="Aptos" w:eastAsia="Times New Roman" w:hAnsi="Aptos" w:cs="Times New Roman"/>
                <w:b w:val="0"/>
                <w:bCs w:val="0"/>
                <w:color w:val="000000"/>
                <w:kern w:val="0"/>
                <w:sz w:val="18"/>
                <w:szCs w:val="18"/>
                <w:lang w:val="el-GR" w:eastAsia="el-GR"/>
                <w14:ligatures w14:val="none"/>
              </w:rPr>
              <w:t>Marketing</w:t>
            </w:r>
            <w:proofErr w:type="spellEnd"/>
            <w:r w:rsidRPr="009845D0">
              <w:rPr>
                <w:rFonts w:ascii="Aptos" w:eastAsia="Times New Roman" w:hAnsi="Aptos" w:cs="Times New Roman"/>
                <w:b w:val="0"/>
                <w:bCs w:val="0"/>
                <w:color w:val="000000"/>
                <w:kern w:val="0"/>
                <w:sz w:val="18"/>
                <w:szCs w:val="18"/>
                <w:lang w:val="el-GR" w:eastAsia="el-GR"/>
                <w14:ligatures w14:val="none"/>
              </w:rPr>
              <w:t xml:space="preserve">): Λίγο πριν την κυκλοφορία μιας νέας ταινίας, το μοντέλο μπορεί να δώσει μια εκτίμηση του πόσο “εμπορική” αναμένεται να είναι. Με βάση αυτή την πληροφορία, η διανομέας εταιρεία αποφασίζει πόσο </w:t>
            </w:r>
            <w:proofErr w:type="spellStart"/>
            <w:r w:rsidRPr="009845D0">
              <w:rPr>
                <w:rFonts w:ascii="Aptos" w:eastAsia="Times New Roman" w:hAnsi="Aptos" w:cs="Times New Roman"/>
                <w:b w:val="0"/>
                <w:bCs w:val="0"/>
                <w:color w:val="000000"/>
                <w:kern w:val="0"/>
                <w:sz w:val="18"/>
                <w:szCs w:val="18"/>
                <w:lang w:val="el-GR" w:eastAsia="el-GR"/>
                <w14:ligatures w14:val="none"/>
              </w:rPr>
              <w:t>budget</w:t>
            </w:r>
            <w:proofErr w:type="spellEnd"/>
            <w:r w:rsidRPr="009845D0">
              <w:rPr>
                <w:rFonts w:ascii="Aptos" w:eastAsia="Times New Roman" w:hAnsi="Aptos" w:cs="Times New Roman"/>
                <w:b w:val="0"/>
                <w:bCs w:val="0"/>
                <w:color w:val="000000"/>
                <w:kern w:val="0"/>
                <w:sz w:val="18"/>
                <w:szCs w:val="18"/>
                <w:lang w:val="el-GR" w:eastAsia="el-GR"/>
                <w14:ligatures w14:val="none"/>
              </w:rPr>
              <w:t xml:space="preserve"> θα διαθέσει για διαφήμιση και προωθητικές ενέργειες. Για παράδειγμα, αν το μοντέλο προβλέπει χαμηλή απήχηση, ίσως επιλέξουν μια πιο </w:t>
            </w:r>
            <w:proofErr w:type="spellStart"/>
            <w:r w:rsidRPr="009845D0">
              <w:rPr>
                <w:rFonts w:ascii="Aptos" w:eastAsia="Times New Roman" w:hAnsi="Aptos" w:cs="Times New Roman"/>
                <w:b w:val="0"/>
                <w:bCs w:val="0"/>
                <w:color w:val="000000"/>
                <w:kern w:val="0"/>
                <w:sz w:val="18"/>
                <w:szCs w:val="18"/>
                <w:lang w:val="el-GR" w:eastAsia="el-GR"/>
                <w14:ligatures w14:val="none"/>
              </w:rPr>
              <w:t>στοχευμένη</w:t>
            </w:r>
            <w:proofErr w:type="spellEnd"/>
            <w:r w:rsidRPr="009845D0">
              <w:rPr>
                <w:rFonts w:ascii="Aptos" w:eastAsia="Times New Roman" w:hAnsi="Aptos" w:cs="Times New Roman"/>
                <w:b w:val="0"/>
                <w:bCs w:val="0"/>
                <w:color w:val="000000"/>
                <w:kern w:val="0"/>
                <w:sz w:val="18"/>
                <w:szCs w:val="18"/>
                <w:lang w:val="el-GR" w:eastAsia="el-GR"/>
                <w14:ligatures w14:val="none"/>
              </w:rPr>
              <w:t xml:space="preserve"> και περιορισμένη καμπάνια, εξοικονομώντας πόρους. Αν προβλέπεται μεγάλη επιτυχία, θα επενδύσουν περισσότερα στη διαφήμιση και ίσως επεκτείνουν την προβολή σε περισσότερες αγορές. Επίσης, μπορούν να αποφασίσουν σε ποιες χώρες ή σε ποια κανάλια (TV, </w:t>
            </w:r>
            <w:proofErr w:type="spellStart"/>
            <w:r w:rsidRPr="009845D0">
              <w:rPr>
                <w:rFonts w:ascii="Aptos" w:eastAsia="Times New Roman" w:hAnsi="Aptos" w:cs="Times New Roman"/>
                <w:b w:val="0"/>
                <w:bCs w:val="0"/>
                <w:color w:val="000000"/>
                <w:kern w:val="0"/>
                <w:sz w:val="18"/>
                <w:szCs w:val="18"/>
                <w:lang w:val="el-GR" w:eastAsia="el-GR"/>
                <w14:ligatures w14:val="none"/>
              </w:rPr>
              <w:t>social</w:t>
            </w:r>
            <w:proofErr w:type="spellEnd"/>
            <w:r w:rsidRPr="009845D0">
              <w:rPr>
                <w:rFonts w:ascii="Aptos" w:eastAsia="Times New Roman" w:hAnsi="Aptos" w:cs="Times New Roman"/>
                <w:b w:val="0"/>
                <w:bCs w:val="0"/>
                <w:color w:val="000000"/>
                <w:kern w:val="0"/>
                <w:sz w:val="18"/>
                <w:szCs w:val="18"/>
                <w:lang w:val="el-GR" w:eastAsia="el-GR"/>
                <w14:ligatures w14:val="none"/>
              </w:rPr>
              <w:t xml:space="preserve"> </w:t>
            </w:r>
            <w:proofErr w:type="spellStart"/>
            <w:r w:rsidRPr="009845D0">
              <w:rPr>
                <w:rFonts w:ascii="Aptos" w:eastAsia="Times New Roman" w:hAnsi="Aptos" w:cs="Times New Roman"/>
                <w:b w:val="0"/>
                <w:bCs w:val="0"/>
                <w:color w:val="000000"/>
                <w:kern w:val="0"/>
                <w:sz w:val="18"/>
                <w:szCs w:val="18"/>
                <w:lang w:val="el-GR" w:eastAsia="el-GR"/>
                <w14:ligatures w14:val="none"/>
              </w:rPr>
              <w:t>media</w:t>
            </w:r>
            <w:proofErr w:type="spellEnd"/>
            <w:r w:rsidRPr="009845D0">
              <w:rPr>
                <w:rFonts w:ascii="Aptos" w:eastAsia="Times New Roman" w:hAnsi="Aptos" w:cs="Times New Roman"/>
                <w:b w:val="0"/>
                <w:bCs w:val="0"/>
                <w:color w:val="000000"/>
                <w:kern w:val="0"/>
                <w:sz w:val="18"/>
                <w:szCs w:val="18"/>
                <w:lang w:val="el-GR" w:eastAsia="el-GR"/>
                <w14:ligatures w14:val="none"/>
              </w:rPr>
              <w:t xml:space="preserve">, </w:t>
            </w:r>
            <w:proofErr w:type="spellStart"/>
            <w:r w:rsidRPr="009845D0">
              <w:rPr>
                <w:rFonts w:ascii="Aptos" w:eastAsia="Times New Roman" w:hAnsi="Aptos" w:cs="Times New Roman"/>
                <w:b w:val="0"/>
                <w:bCs w:val="0"/>
                <w:color w:val="000000"/>
                <w:kern w:val="0"/>
                <w:sz w:val="18"/>
                <w:szCs w:val="18"/>
                <w:lang w:val="el-GR" w:eastAsia="el-GR"/>
                <w14:ligatures w14:val="none"/>
              </w:rPr>
              <w:t>events</w:t>
            </w:r>
            <w:proofErr w:type="spellEnd"/>
            <w:r w:rsidRPr="009845D0">
              <w:rPr>
                <w:rFonts w:ascii="Aptos" w:eastAsia="Times New Roman" w:hAnsi="Aptos" w:cs="Times New Roman"/>
                <w:b w:val="0"/>
                <w:bCs w:val="0"/>
                <w:color w:val="000000"/>
                <w:kern w:val="0"/>
                <w:sz w:val="18"/>
                <w:szCs w:val="18"/>
                <w:lang w:val="el-GR" w:eastAsia="el-GR"/>
                <w14:ligatures w14:val="none"/>
              </w:rPr>
              <w:t>) θα εστιάσουν ανάλογα με το κοινό-στόχο της ταινίας.</w:t>
            </w:r>
          </w:p>
          <w:p w14:paraId="48E53150" w14:textId="52C05FDF" w:rsidR="009845D0" w:rsidRPr="009845D0" w:rsidRDefault="009845D0" w:rsidP="009845D0">
            <w:pPr>
              <w:jc w:val="both"/>
              <w:cnfStyle w:val="100000000000" w:firstRow="1" w:lastRow="0" w:firstColumn="0" w:lastColumn="0" w:oddVBand="0" w:evenVBand="0" w:oddHBand="0" w:evenHBand="0" w:firstRowFirstColumn="0" w:firstRowLastColumn="0" w:lastRowFirstColumn="0" w:lastRowLastColumn="0"/>
              <w:rPr>
                <w:rFonts w:ascii="Aptos" w:eastAsia="Times New Roman" w:hAnsi="Aptos" w:cs="Times New Roman"/>
                <w:b w:val="0"/>
                <w:bCs w:val="0"/>
                <w:color w:val="000000"/>
                <w:kern w:val="0"/>
                <w:sz w:val="18"/>
                <w:szCs w:val="18"/>
                <w:lang w:val="el-GR" w:eastAsia="el-GR"/>
                <w14:ligatures w14:val="none"/>
              </w:rPr>
            </w:pPr>
            <w:r w:rsidRPr="00EA41AD">
              <w:rPr>
                <w:rFonts w:ascii="Aptos" w:eastAsia="Times New Roman" w:hAnsi="Aptos" w:cs="Times New Roman"/>
                <w:b w:val="0"/>
                <w:bCs w:val="0"/>
                <w:color w:val="000000"/>
                <w:kern w:val="0"/>
                <w:sz w:val="18"/>
                <w:szCs w:val="18"/>
                <w:lang w:val="el-GR" w:eastAsia="el-GR"/>
                <w14:ligatures w14:val="none"/>
              </w:rPr>
              <w:t xml:space="preserve"> </w:t>
            </w:r>
            <w:r w:rsidRPr="009845D0">
              <w:rPr>
                <w:rFonts w:ascii="Aptos" w:eastAsia="Times New Roman" w:hAnsi="Aptos" w:cs="Times New Roman"/>
                <w:b w:val="0"/>
                <w:bCs w:val="0"/>
                <w:color w:val="000000"/>
                <w:kern w:val="0"/>
                <w:sz w:val="18"/>
                <w:szCs w:val="18"/>
                <w:lang w:val="el-GR" w:eastAsia="el-GR"/>
                <w14:ligatures w14:val="none"/>
              </w:rPr>
              <w:t xml:space="preserve">o Μετά την Κυκλοφορία: Μόλις η ταινία κυκλοφορήσει, το σύστημα συνεχίζει να συλλέγει δεδομένα – όπως πραγματικές βαθμολογίες, κριτικές κοινού, έσοδα </w:t>
            </w:r>
            <w:proofErr w:type="spellStart"/>
            <w:r w:rsidRPr="009845D0">
              <w:rPr>
                <w:rFonts w:ascii="Aptos" w:eastAsia="Times New Roman" w:hAnsi="Aptos" w:cs="Times New Roman"/>
                <w:b w:val="0"/>
                <w:bCs w:val="0"/>
                <w:color w:val="000000"/>
                <w:kern w:val="0"/>
                <w:sz w:val="18"/>
                <w:szCs w:val="18"/>
                <w:lang w:val="el-GR" w:eastAsia="el-GR"/>
                <w14:ligatures w14:val="none"/>
              </w:rPr>
              <w:t>box</w:t>
            </w:r>
            <w:proofErr w:type="spellEnd"/>
            <w:r w:rsidRPr="009845D0">
              <w:rPr>
                <w:rFonts w:ascii="Aptos" w:eastAsia="Times New Roman" w:hAnsi="Aptos" w:cs="Times New Roman"/>
                <w:b w:val="0"/>
                <w:bCs w:val="0"/>
                <w:color w:val="000000"/>
                <w:kern w:val="0"/>
                <w:sz w:val="18"/>
                <w:szCs w:val="18"/>
                <w:lang w:val="el-GR" w:eastAsia="el-GR"/>
                <w14:ligatures w14:val="none"/>
              </w:rPr>
              <w:t xml:space="preserve"> </w:t>
            </w:r>
            <w:proofErr w:type="spellStart"/>
            <w:r w:rsidRPr="009845D0">
              <w:rPr>
                <w:rFonts w:ascii="Aptos" w:eastAsia="Times New Roman" w:hAnsi="Aptos" w:cs="Times New Roman"/>
                <w:b w:val="0"/>
                <w:bCs w:val="0"/>
                <w:color w:val="000000"/>
                <w:kern w:val="0"/>
                <w:sz w:val="18"/>
                <w:szCs w:val="18"/>
                <w:lang w:val="el-GR" w:eastAsia="el-GR"/>
                <w14:ligatures w14:val="none"/>
              </w:rPr>
              <w:t>office</w:t>
            </w:r>
            <w:proofErr w:type="spellEnd"/>
            <w:r w:rsidRPr="009845D0">
              <w:rPr>
                <w:rFonts w:ascii="Aptos" w:eastAsia="Times New Roman" w:hAnsi="Aptos" w:cs="Times New Roman"/>
                <w:b w:val="0"/>
                <w:bCs w:val="0"/>
                <w:color w:val="000000"/>
                <w:kern w:val="0"/>
                <w:sz w:val="18"/>
                <w:szCs w:val="18"/>
                <w:lang w:val="el-GR" w:eastAsia="el-GR"/>
                <w14:ligatures w14:val="none"/>
              </w:rPr>
              <w:t xml:space="preserve"> – και μπορεί να ενημερώνει το μοντέλο (</w:t>
            </w:r>
            <w:proofErr w:type="spellStart"/>
            <w:r w:rsidRPr="009845D0">
              <w:rPr>
                <w:rFonts w:ascii="Aptos" w:eastAsia="Times New Roman" w:hAnsi="Aptos" w:cs="Times New Roman"/>
                <w:b w:val="0"/>
                <w:bCs w:val="0"/>
                <w:color w:val="000000"/>
                <w:kern w:val="0"/>
                <w:sz w:val="18"/>
                <w:szCs w:val="18"/>
                <w:lang w:val="el-GR" w:eastAsia="el-GR"/>
                <w14:ligatures w14:val="none"/>
              </w:rPr>
              <w:t>re-training</w:t>
            </w:r>
            <w:proofErr w:type="spellEnd"/>
            <w:r w:rsidRPr="009845D0">
              <w:rPr>
                <w:rFonts w:ascii="Aptos" w:eastAsia="Times New Roman" w:hAnsi="Aptos" w:cs="Times New Roman"/>
                <w:b w:val="0"/>
                <w:bCs w:val="0"/>
                <w:color w:val="000000"/>
                <w:kern w:val="0"/>
                <w:sz w:val="18"/>
                <w:szCs w:val="18"/>
                <w:lang w:val="el-GR" w:eastAsia="el-GR"/>
                <w14:ligatures w14:val="none"/>
              </w:rPr>
              <w:t xml:space="preserve">) σε πραγματικό χρόνο. Έτσι, αν το κοινό αντιδρά διαφορετικά από το αναμενόμενο, το μοντέλο προσαρμόζεται. Αυτό αποτελεί ένα </w:t>
            </w:r>
            <w:proofErr w:type="spellStart"/>
            <w:r w:rsidRPr="009845D0">
              <w:rPr>
                <w:rFonts w:ascii="Aptos" w:eastAsia="Times New Roman" w:hAnsi="Aptos" w:cs="Times New Roman"/>
                <w:b w:val="0"/>
                <w:bCs w:val="0"/>
                <w:color w:val="000000"/>
                <w:kern w:val="0"/>
                <w:sz w:val="18"/>
                <w:szCs w:val="18"/>
                <w:lang w:val="el-GR" w:eastAsia="el-GR"/>
                <w14:ligatures w14:val="none"/>
              </w:rPr>
              <w:t>feedback</w:t>
            </w:r>
            <w:proofErr w:type="spellEnd"/>
            <w:r w:rsidRPr="009845D0">
              <w:rPr>
                <w:rFonts w:ascii="Aptos" w:eastAsia="Times New Roman" w:hAnsi="Aptos" w:cs="Times New Roman"/>
                <w:b w:val="0"/>
                <w:bCs w:val="0"/>
                <w:color w:val="000000"/>
                <w:kern w:val="0"/>
                <w:sz w:val="18"/>
                <w:szCs w:val="18"/>
                <w:lang w:val="el-GR" w:eastAsia="el-GR"/>
                <w14:ligatures w14:val="none"/>
              </w:rPr>
              <w:t xml:space="preserve"> </w:t>
            </w:r>
            <w:proofErr w:type="spellStart"/>
            <w:r w:rsidRPr="009845D0">
              <w:rPr>
                <w:rFonts w:ascii="Aptos" w:eastAsia="Times New Roman" w:hAnsi="Aptos" w:cs="Times New Roman"/>
                <w:b w:val="0"/>
                <w:bCs w:val="0"/>
                <w:color w:val="000000"/>
                <w:kern w:val="0"/>
                <w:sz w:val="18"/>
                <w:szCs w:val="18"/>
                <w:lang w:val="el-GR" w:eastAsia="el-GR"/>
                <w14:ligatures w14:val="none"/>
              </w:rPr>
              <w:t>loop</w:t>
            </w:r>
            <w:proofErr w:type="spellEnd"/>
            <w:r w:rsidRPr="009845D0">
              <w:rPr>
                <w:rFonts w:ascii="Aptos" w:eastAsia="Times New Roman" w:hAnsi="Aptos" w:cs="Times New Roman"/>
                <w:b w:val="0"/>
                <w:bCs w:val="0"/>
                <w:color w:val="000000"/>
                <w:kern w:val="0"/>
                <w:sz w:val="18"/>
                <w:szCs w:val="18"/>
                <w:lang w:val="el-GR" w:eastAsia="el-GR"/>
                <w14:ligatures w14:val="none"/>
              </w:rPr>
              <w:t xml:space="preserve"> που μπορεί να φανεί χρήσιμο και σε μελλοντικές παραγωγές: οι δημιουργοί μαθαίνουν από την απόδοση της ταινίας και τα χαρακτηριστικά της τί πήγε καλά και τί όχι, μέσω της “ματιάς” του μοντέλου.</w:t>
            </w:r>
          </w:p>
        </w:tc>
      </w:tr>
      <w:tr w:rsidR="009845D0" w:rsidRPr="00F35256" w14:paraId="5591F281" w14:textId="77777777" w:rsidTr="009845D0">
        <w:trPr>
          <w:cnfStyle w:val="000000100000" w:firstRow="0" w:lastRow="0" w:firstColumn="0" w:lastColumn="0" w:oddVBand="0" w:evenVBand="0" w:oddHBand="1" w:evenHBand="0" w:firstRowFirstColumn="0" w:firstRowLastColumn="0" w:lastRowFirstColumn="0" w:lastRowLastColumn="0"/>
          <w:trHeight w:val="3750"/>
          <w:jc w:val="center"/>
        </w:trPr>
        <w:tc>
          <w:tcPr>
            <w:cnfStyle w:val="001000000000" w:firstRow="0" w:lastRow="0" w:firstColumn="1" w:lastColumn="0" w:oddVBand="0" w:evenVBand="0" w:oddHBand="0" w:evenHBand="0" w:firstRowFirstColumn="0" w:firstRowLastColumn="0" w:lastRowFirstColumn="0" w:lastRowLastColumn="0"/>
            <w:tcW w:w="2127" w:type="dxa"/>
            <w:noWrap/>
            <w:vAlign w:val="center"/>
            <w:hideMark/>
          </w:tcPr>
          <w:p w14:paraId="2580CAEA" w14:textId="77777777" w:rsidR="009845D0" w:rsidRPr="009845D0" w:rsidRDefault="009845D0" w:rsidP="009845D0">
            <w:pPr>
              <w:jc w:val="center"/>
              <w:rPr>
                <w:rFonts w:ascii="Aptos" w:eastAsia="Times New Roman" w:hAnsi="Aptos" w:cs="Times New Roman"/>
                <w:color w:val="000000"/>
                <w:kern w:val="0"/>
                <w:sz w:val="22"/>
                <w:szCs w:val="22"/>
                <w:lang w:val="el-GR" w:eastAsia="el-GR"/>
                <w14:ligatures w14:val="none"/>
              </w:rPr>
            </w:pPr>
            <w:r w:rsidRPr="009845D0">
              <w:rPr>
                <w:rFonts w:ascii="Aptos" w:eastAsia="Times New Roman" w:hAnsi="Aptos" w:cs="Times New Roman"/>
                <w:color w:val="000000"/>
                <w:kern w:val="0"/>
                <w:sz w:val="22"/>
                <w:szCs w:val="22"/>
                <w:lang w:val="el-GR" w:eastAsia="el-GR"/>
                <w14:ligatures w14:val="none"/>
              </w:rPr>
              <w:lastRenderedPageBreak/>
              <w:t>2. Πρακτική Χρησιμότητα για Διάφορους Παίκτες</w:t>
            </w:r>
          </w:p>
        </w:tc>
        <w:tc>
          <w:tcPr>
            <w:tcW w:w="6945" w:type="dxa"/>
            <w:hideMark/>
          </w:tcPr>
          <w:p w14:paraId="2CF5157F" w14:textId="77777777" w:rsidR="009845D0" w:rsidRPr="00EA41AD" w:rsidRDefault="009845D0" w:rsidP="009845D0">
            <w:pPr>
              <w:jc w:val="both"/>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9845D0">
              <w:rPr>
                <w:rFonts w:ascii="Aptos" w:eastAsia="Times New Roman" w:hAnsi="Aptos" w:cs="Times New Roman"/>
                <w:color w:val="000000"/>
                <w:kern w:val="0"/>
                <w:sz w:val="18"/>
                <w:szCs w:val="18"/>
                <w:lang w:val="el-GR" w:eastAsia="el-GR"/>
                <w14:ligatures w14:val="none"/>
              </w:rPr>
              <w:t xml:space="preserve">o </w:t>
            </w:r>
            <w:proofErr w:type="spellStart"/>
            <w:r w:rsidRPr="009845D0">
              <w:rPr>
                <w:rFonts w:ascii="Aptos" w:eastAsia="Times New Roman" w:hAnsi="Aptos" w:cs="Times New Roman"/>
                <w:color w:val="000000"/>
                <w:kern w:val="0"/>
                <w:sz w:val="18"/>
                <w:szCs w:val="18"/>
                <w:lang w:val="el-GR" w:eastAsia="el-GR"/>
                <w14:ligatures w14:val="none"/>
              </w:rPr>
              <w:t>Streaming</w:t>
            </w:r>
            <w:proofErr w:type="spellEnd"/>
            <w:r w:rsidRPr="009845D0">
              <w:rPr>
                <w:rFonts w:ascii="Aptos" w:eastAsia="Times New Roman" w:hAnsi="Aptos" w:cs="Times New Roman"/>
                <w:color w:val="000000"/>
                <w:kern w:val="0"/>
                <w:sz w:val="18"/>
                <w:szCs w:val="18"/>
                <w:lang w:val="el-GR" w:eastAsia="el-GR"/>
                <w14:ligatures w14:val="none"/>
              </w:rPr>
              <w:t xml:space="preserve"> </w:t>
            </w:r>
            <w:proofErr w:type="spellStart"/>
            <w:r w:rsidRPr="009845D0">
              <w:rPr>
                <w:rFonts w:ascii="Aptos" w:eastAsia="Times New Roman" w:hAnsi="Aptos" w:cs="Times New Roman"/>
                <w:color w:val="000000"/>
                <w:kern w:val="0"/>
                <w:sz w:val="18"/>
                <w:szCs w:val="18"/>
                <w:lang w:val="el-GR" w:eastAsia="el-GR"/>
                <w14:ligatures w14:val="none"/>
              </w:rPr>
              <w:t>Platforms</w:t>
            </w:r>
            <w:proofErr w:type="spellEnd"/>
            <w:r w:rsidRPr="009845D0">
              <w:rPr>
                <w:rFonts w:ascii="Aptos" w:eastAsia="Times New Roman" w:hAnsi="Aptos" w:cs="Times New Roman"/>
                <w:color w:val="000000"/>
                <w:kern w:val="0"/>
                <w:sz w:val="18"/>
                <w:szCs w:val="18"/>
                <w:lang w:val="el-GR" w:eastAsia="el-GR"/>
                <w14:ligatures w14:val="none"/>
              </w:rPr>
              <w:t xml:space="preserve">: Πλατφόρμες όπως το </w:t>
            </w:r>
            <w:proofErr w:type="spellStart"/>
            <w:r w:rsidRPr="009845D0">
              <w:rPr>
                <w:rFonts w:ascii="Aptos" w:eastAsia="Times New Roman" w:hAnsi="Aptos" w:cs="Times New Roman"/>
                <w:color w:val="000000"/>
                <w:kern w:val="0"/>
                <w:sz w:val="18"/>
                <w:szCs w:val="18"/>
                <w:lang w:val="el-GR" w:eastAsia="el-GR"/>
                <w14:ligatures w14:val="none"/>
              </w:rPr>
              <w:t>Netflix</w:t>
            </w:r>
            <w:proofErr w:type="spellEnd"/>
            <w:r w:rsidRPr="009845D0">
              <w:rPr>
                <w:rFonts w:ascii="Aptos" w:eastAsia="Times New Roman" w:hAnsi="Aptos" w:cs="Times New Roman"/>
                <w:color w:val="000000"/>
                <w:kern w:val="0"/>
                <w:sz w:val="18"/>
                <w:szCs w:val="18"/>
                <w:lang w:val="el-GR" w:eastAsia="el-GR"/>
                <w14:ligatures w14:val="none"/>
              </w:rPr>
              <w:t xml:space="preserve">, </w:t>
            </w:r>
            <w:proofErr w:type="spellStart"/>
            <w:r w:rsidRPr="009845D0">
              <w:rPr>
                <w:rFonts w:ascii="Aptos" w:eastAsia="Times New Roman" w:hAnsi="Aptos" w:cs="Times New Roman"/>
                <w:color w:val="000000"/>
                <w:kern w:val="0"/>
                <w:sz w:val="18"/>
                <w:szCs w:val="18"/>
                <w:lang w:val="el-GR" w:eastAsia="el-GR"/>
                <w14:ligatures w14:val="none"/>
              </w:rPr>
              <w:t>Amazon</w:t>
            </w:r>
            <w:proofErr w:type="spellEnd"/>
            <w:r w:rsidRPr="009845D0">
              <w:rPr>
                <w:rFonts w:ascii="Aptos" w:eastAsia="Times New Roman" w:hAnsi="Aptos" w:cs="Times New Roman"/>
                <w:color w:val="000000"/>
                <w:kern w:val="0"/>
                <w:sz w:val="18"/>
                <w:szCs w:val="18"/>
                <w:lang w:val="el-GR" w:eastAsia="el-GR"/>
                <w14:ligatures w14:val="none"/>
              </w:rPr>
              <w:t xml:space="preserve"> </w:t>
            </w:r>
            <w:proofErr w:type="spellStart"/>
            <w:r w:rsidRPr="009845D0">
              <w:rPr>
                <w:rFonts w:ascii="Aptos" w:eastAsia="Times New Roman" w:hAnsi="Aptos" w:cs="Times New Roman"/>
                <w:color w:val="000000"/>
                <w:kern w:val="0"/>
                <w:sz w:val="18"/>
                <w:szCs w:val="18"/>
                <w:lang w:val="el-GR" w:eastAsia="el-GR"/>
                <w14:ligatures w14:val="none"/>
              </w:rPr>
              <w:t>Prime</w:t>
            </w:r>
            <w:proofErr w:type="spellEnd"/>
            <w:r w:rsidRPr="009845D0">
              <w:rPr>
                <w:rFonts w:ascii="Aptos" w:eastAsia="Times New Roman" w:hAnsi="Aptos" w:cs="Times New Roman"/>
                <w:color w:val="000000"/>
                <w:kern w:val="0"/>
                <w:sz w:val="18"/>
                <w:szCs w:val="18"/>
                <w:lang w:val="el-GR" w:eastAsia="el-GR"/>
                <w14:ligatures w14:val="none"/>
              </w:rPr>
              <w:t xml:space="preserve"> κ.ά. βασίζονται στις προτάσεις περιεχομένου για να κρατήσουν τους συνδρομητές ικανοποιημένους. Ένα μοντέλο που προβλέπει εκ των προτέρων ποιες νέες ταινίες έχουν μεγάλες πιθανότητες να “τραβήξουν” το ενδιαφέρον του κοινού, μπορεί να ενσωματωθεί στον σχεδιασμό περιεχομένου της πλατφόρμας. Για παράδειγμα, αν μια πλατφόρμα γνωρίζει ότι μια επερχόμενη ταινία (δική της παραγωγή ή εξωτερική) πιθανότατα θα είναι πολύ δημοφιλής, μπορεί να τη διαφημίσει έντονα στους χρήστες, να την τοποθετήσει σε περίοπτη θέση στην αρχική σελίδα, ή να εξασφαλίσει τα δικαιώματά της. Επιπλέον, οι αλγόριθμοι </w:t>
            </w:r>
            <w:proofErr w:type="spellStart"/>
            <w:r w:rsidRPr="009845D0">
              <w:rPr>
                <w:rFonts w:ascii="Aptos" w:eastAsia="Times New Roman" w:hAnsi="Aptos" w:cs="Times New Roman"/>
                <w:color w:val="000000"/>
                <w:kern w:val="0"/>
                <w:sz w:val="18"/>
                <w:szCs w:val="18"/>
                <w:lang w:val="el-GR" w:eastAsia="el-GR"/>
                <w14:ligatures w14:val="none"/>
              </w:rPr>
              <w:t>recommendation</w:t>
            </w:r>
            <w:proofErr w:type="spellEnd"/>
            <w:r w:rsidRPr="009845D0">
              <w:rPr>
                <w:rFonts w:ascii="Aptos" w:eastAsia="Times New Roman" w:hAnsi="Aptos" w:cs="Times New Roman"/>
                <w:color w:val="000000"/>
                <w:kern w:val="0"/>
                <w:sz w:val="18"/>
                <w:szCs w:val="18"/>
                <w:lang w:val="el-GR" w:eastAsia="el-GR"/>
                <w14:ligatures w14:val="none"/>
              </w:rPr>
              <w:t xml:space="preserve"> μπορούν να δώσουν έμφαση σε τέτοιες ταινίες, προτείνοντας τες ευρύτερα. Συνολικά, η γνώση προκαταβολικά της πιθανής επιτυχίας βοηθά στο να προταθεί πιο “ποιοτικό” και επιτυχημένο περιεχόμενο, διατηρώντας τους συνδρομητές ενεργούς και ικανοποιημένους.</w:t>
            </w:r>
          </w:p>
          <w:p w14:paraId="58F54CD8" w14:textId="79076D32" w:rsidR="009845D0" w:rsidRPr="009845D0" w:rsidRDefault="009845D0" w:rsidP="009845D0">
            <w:pPr>
              <w:jc w:val="both"/>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EA41AD">
              <w:rPr>
                <w:rFonts w:ascii="Aptos" w:eastAsia="Times New Roman" w:hAnsi="Aptos" w:cs="Times New Roman"/>
                <w:color w:val="000000"/>
                <w:kern w:val="0"/>
                <w:sz w:val="18"/>
                <w:szCs w:val="18"/>
                <w:lang w:val="el-GR" w:eastAsia="el-GR"/>
                <w14:ligatures w14:val="none"/>
              </w:rPr>
              <w:t xml:space="preserve"> </w:t>
            </w:r>
            <w:r w:rsidRPr="009845D0">
              <w:rPr>
                <w:rFonts w:ascii="Aptos" w:eastAsia="Times New Roman" w:hAnsi="Aptos" w:cs="Times New Roman"/>
                <w:color w:val="000000"/>
                <w:kern w:val="0"/>
                <w:sz w:val="18"/>
                <w:szCs w:val="18"/>
                <w:lang w:val="el-GR" w:eastAsia="el-GR"/>
                <w14:ligatures w14:val="none"/>
              </w:rPr>
              <w:t xml:space="preserve">o Κινηματογραφικές Εταιρείες &amp; Διανομείς: Για τις παραδοσιακές κινηματογραφικές εταιρείες, το </w:t>
            </w:r>
            <w:proofErr w:type="spellStart"/>
            <w:r w:rsidRPr="009845D0">
              <w:rPr>
                <w:rFonts w:ascii="Aptos" w:eastAsia="Times New Roman" w:hAnsi="Aptos" w:cs="Times New Roman"/>
                <w:color w:val="000000"/>
                <w:kern w:val="0"/>
                <w:sz w:val="18"/>
                <w:szCs w:val="18"/>
                <w:lang w:val="el-GR" w:eastAsia="el-GR"/>
                <w14:ligatures w14:val="none"/>
              </w:rPr>
              <w:t>marketing</w:t>
            </w:r>
            <w:proofErr w:type="spellEnd"/>
            <w:r w:rsidRPr="009845D0">
              <w:rPr>
                <w:rFonts w:ascii="Aptos" w:eastAsia="Times New Roman" w:hAnsi="Aptos" w:cs="Times New Roman"/>
                <w:color w:val="000000"/>
                <w:kern w:val="0"/>
                <w:sz w:val="18"/>
                <w:szCs w:val="18"/>
                <w:lang w:val="el-GR" w:eastAsia="el-GR"/>
                <w14:ligatures w14:val="none"/>
              </w:rPr>
              <w:t xml:space="preserve"> μιας ταινίας είναι μια δαπανηρή επένδυση – συχνά δαπανώνται ποσά συγκρίσιμα με τον προϋπολογισμό παραγωγής σε προωθητικές ενέργειες. Ένα εργαλείο πρόβλεψης επιτυχίας μπορεί να λειτουργήσει ως “δείκτης εμπιστοσύνης” στο προϊόν. Αν η προβλεπόμενη απήχηση μιας ταινίας είναι μικρή, οι εταιρείες μπορεί να επιλέξουν να περιορίσουν τις δαπάνες διαφήμισης ή ακόμα και να ανακατανείμουν πόρους σε άλλα </w:t>
            </w:r>
            <w:proofErr w:type="spellStart"/>
            <w:r w:rsidRPr="009845D0">
              <w:rPr>
                <w:rFonts w:ascii="Aptos" w:eastAsia="Times New Roman" w:hAnsi="Aptos" w:cs="Times New Roman"/>
                <w:color w:val="000000"/>
                <w:kern w:val="0"/>
                <w:sz w:val="18"/>
                <w:szCs w:val="18"/>
                <w:lang w:val="el-GR" w:eastAsia="el-GR"/>
                <w14:ligatures w14:val="none"/>
              </w:rPr>
              <w:t>project</w:t>
            </w:r>
            <w:proofErr w:type="spellEnd"/>
            <w:r w:rsidRPr="009845D0">
              <w:rPr>
                <w:rFonts w:ascii="Aptos" w:eastAsia="Times New Roman" w:hAnsi="Aptos" w:cs="Times New Roman"/>
                <w:color w:val="000000"/>
                <w:kern w:val="0"/>
                <w:sz w:val="18"/>
                <w:szCs w:val="18"/>
                <w:lang w:val="el-GR" w:eastAsia="el-GR"/>
                <w14:ligatures w14:val="none"/>
              </w:rPr>
              <w:t xml:space="preserve"> με καλύτερες προοπτικές. Αν πάλι προβλέπεται </w:t>
            </w:r>
            <w:proofErr w:type="spellStart"/>
            <w:r w:rsidRPr="009845D0">
              <w:rPr>
                <w:rFonts w:ascii="Aptos" w:eastAsia="Times New Roman" w:hAnsi="Aptos" w:cs="Times New Roman"/>
                <w:color w:val="000000"/>
                <w:kern w:val="0"/>
                <w:sz w:val="18"/>
                <w:szCs w:val="18"/>
                <w:lang w:val="el-GR" w:eastAsia="el-GR"/>
                <w14:ligatures w14:val="none"/>
              </w:rPr>
              <w:t>blockbuster</w:t>
            </w:r>
            <w:proofErr w:type="spellEnd"/>
            <w:r w:rsidRPr="009845D0">
              <w:rPr>
                <w:rFonts w:ascii="Aptos" w:eastAsia="Times New Roman" w:hAnsi="Aptos" w:cs="Times New Roman"/>
                <w:color w:val="000000"/>
                <w:kern w:val="0"/>
                <w:sz w:val="18"/>
                <w:szCs w:val="18"/>
                <w:lang w:val="el-GR" w:eastAsia="el-GR"/>
                <w14:ligatures w14:val="none"/>
              </w:rPr>
              <w:t>, θα φροντίσουν να μεγιστοποιήσουν την προβολή του. Επιπλέον, οι κινηματογραφικές αίθουσες (σινεμά) θα μπορούσαν να χρησιμοποιήσουν τέτοιες προβλέψεις για να κανονίσουν ανάλογα τον αριθμό αιθουσών ή προβολών που θα διαθέσουν σε μια νέα ταινία.</w:t>
            </w:r>
          </w:p>
        </w:tc>
      </w:tr>
      <w:tr w:rsidR="009845D0" w:rsidRPr="00F35256" w14:paraId="52235ADB" w14:textId="77777777" w:rsidTr="00EA41AD">
        <w:trPr>
          <w:trHeight w:val="1340"/>
          <w:jc w:val="center"/>
        </w:trPr>
        <w:tc>
          <w:tcPr>
            <w:cnfStyle w:val="001000000000" w:firstRow="0" w:lastRow="0" w:firstColumn="1" w:lastColumn="0" w:oddVBand="0" w:evenVBand="0" w:oddHBand="0" w:evenHBand="0" w:firstRowFirstColumn="0" w:firstRowLastColumn="0" w:lastRowFirstColumn="0" w:lastRowLastColumn="0"/>
            <w:tcW w:w="2127" w:type="dxa"/>
            <w:noWrap/>
            <w:vAlign w:val="center"/>
            <w:hideMark/>
          </w:tcPr>
          <w:p w14:paraId="5B111840" w14:textId="77777777" w:rsidR="009845D0" w:rsidRPr="009845D0" w:rsidRDefault="009845D0" w:rsidP="009845D0">
            <w:pPr>
              <w:jc w:val="center"/>
              <w:rPr>
                <w:rFonts w:ascii="Aptos" w:eastAsia="Times New Roman" w:hAnsi="Aptos" w:cs="Times New Roman"/>
                <w:color w:val="000000"/>
                <w:kern w:val="0"/>
                <w:sz w:val="22"/>
                <w:szCs w:val="22"/>
                <w:lang w:val="el-GR" w:eastAsia="el-GR"/>
                <w14:ligatures w14:val="none"/>
              </w:rPr>
            </w:pPr>
            <w:r w:rsidRPr="009845D0">
              <w:rPr>
                <w:rFonts w:ascii="Aptos" w:eastAsia="Times New Roman" w:hAnsi="Aptos" w:cs="Times New Roman"/>
                <w:color w:val="000000"/>
                <w:kern w:val="0"/>
                <w:sz w:val="22"/>
                <w:szCs w:val="22"/>
                <w:lang w:val="el-GR" w:eastAsia="el-GR"/>
                <w14:ligatures w14:val="none"/>
              </w:rPr>
              <w:t>3. Συνολική Αξία του “Μοντέλου Πρόβλεψης Επιτυχίας”</w:t>
            </w:r>
          </w:p>
        </w:tc>
        <w:tc>
          <w:tcPr>
            <w:tcW w:w="6945" w:type="dxa"/>
            <w:hideMark/>
          </w:tcPr>
          <w:p w14:paraId="3C76CC9F" w14:textId="77777777" w:rsidR="009845D0" w:rsidRPr="00EA41AD" w:rsidRDefault="009845D0" w:rsidP="009845D0">
            <w:pPr>
              <w:jc w:val="both"/>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9845D0">
              <w:rPr>
                <w:rFonts w:ascii="Aptos" w:eastAsia="Times New Roman" w:hAnsi="Aptos" w:cs="Times New Roman"/>
                <w:color w:val="000000"/>
                <w:kern w:val="0"/>
                <w:sz w:val="18"/>
                <w:szCs w:val="18"/>
                <w:lang w:val="el-GR" w:eastAsia="el-GR"/>
                <w14:ligatures w14:val="none"/>
              </w:rPr>
              <w:t xml:space="preserve">o Αποφυγή Ρίσκου: Σ’ έναν κλάδο με παραδοσιακά μεγάλο ρίσκο (πολλές ταινίες δεν αποδίδουν εμπορικά παρά τις επενδύσεις), η ύπαρξη ενός </w:t>
            </w:r>
            <w:proofErr w:type="spellStart"/>
            <w:r w:rsidRPr="009845D0">
              <w:rPr>
                <w:rFonts w:ascii="Aptos" w:eastAsia="Times New Roman" w:hAnsi="Aptos" w:cs="Times New Roman"/>
                <w:color w:val="000000"/>
                <w:kern w:val="0"/>
                <w:sz w:val="18"/>
                <w:szCs w:val="18"/>
                <w:lang w:val="el-GR" w:eastAsia="el-GR"/>
                <w14:ligatures w14:val="none"/>
              </w:rPr>
              <w:t>data-driven</w:t>
            </w:r>
            <w:proofErr w:type="spellEnd"/>
            <w:r w:rsidRPr="009845D0">
              <w:rPr>
                <w:rFonts w:ascii="Aptos" w:eastAsia="Times New Roman" w:hAnsi="Aptos" w:cs="Times New Roman"/>
                <w:color w:val="000000"/>
                <w:kern w:val="0"/>
                <w:sz w:val="18"/>
                <w:szCs w:val="18"/>
                <w:lang w:val="el-GR" w:eastAsia="el-GR"/>
                <w14:ligatures w14:val="none"/>
              </w:rPr>
              <w:t xml:space="preserve"> μοντέλου προσφέρει ένα πρόσθετο επίπεδο αντικειμενικής αξιολόγησης. Οι εταιρείες μπορούν να λαμβάνουν πιο τεκμηριωμένες αποφάσεις για το πού θα επενδύσουν τα χρήματά τους, μειώνοντας την πιθανότητα ακριβών αποτυχιών.</w:t>
            </w:r>
          </w:p>
          <w:p w14:paraId="36A0AF71" w14:textId="77777777" w:rsidR="009845D0" w:rsidRPr="00EA41AD" w:rsidRDefault="009845D0" w:rsidP="009845D0">
            <w:pPr>
              <w:jc w:val="both"/>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EA41AD">
              <w:rPr>
                <w:rFonts w:ascii="Aptos" w:eastAsia="Times New Roman" w:hAnsi="Aptos" w:cs="Times New Roman"/>
                <w:color w:val="000000"/>
                <w:kern w:val="0"/>
                <w:sz w:val="18"/>
                <w:szCs w:val="18"/>
                <w:lang w:val="el-GR" w:eastAsia="el-GR"/>
                <w14:ligatures w14:val="none"/>
              </w:rPr>
              <w:t xml:space="preserve"> </w:t>
            </w:r>
            <w:r w:rsidRPr="009845D0">
              <w:rPr>
                <w:rFonts w:ascii="Aptos" w:eastAsia="Times New Roman" w:hAnsi="Aptos" w:cs="Times New Roman"/>
                <w:color w:val="000000"/>
                <w:kern w:val="0"/>
                <w:sz w:val="18"/>
                <w:szCs w:val="18"/>
                <w:lang w:val="el-GR" w:eastAsia="el-GR"/>
                <w14:ligatures w14:val="none"/>
              </w:rPr>
              <w:t xml:space="preserve">o </w:t>
            </w:r>
            <w:proofErr w:type="spellStart"/>
            <w:r w:rsidRPr="009845D0">
              <w:rPr>
                <w:rFonts w:ascii="Aptos" w:eastAsia="Times New Roman" w:hAnsi="Aptos" w:cs="Times New Roman"/>
                <w:color w:val="000000"/>
                <w:kern w:val="0"/>
                <w:sz w:val="18"/>
                <w:szCs w:val="18"/>
                <w:lang w:val="el-GR" w:eastAsia="el-GR"/>
                <w14:ligatures w14:val="none"/>
              </w:rPr>
              <w:t>Στοχευμένες</w:t>
            </w:r>
            <w:proofErr w:type="spellEnd"/>
            <w:r w:rsidRPr="009845D0">
              <w:rPr>
                <w:rFonts w:ascii="Aptos" w:eastAsia="Times New Roman" w:hAnsi="Aptos" w:cs="Times New Roman"/>
                <w:color w:val="000000"/>
                <w:kern w:val="0"/>
                <w:sz w:val="18"/>
                <w:szCs w:val="18"/>
                <w:lang w:val="el-GR" w:eastAsia="el-GR"/>
                <w14:ligatures w14:val="none"/>
              </w:rPr>
              <w:t xml:space="preserve"> Καμπάνιες: Με την πρόβλεψη της απήχησης, το μάρκετινγκ γίνεται πιο αποδοτικό. Οι πόροι κατανέμονται καλύτερα – π.χ. δεν ξοδεύονται υπέρογκα ποσά σε ταινίες που το μοντέλο “σημαίνει” ως προβληματικές, ενώ επενδύονται περισσότερα σε αυτές που έχουν δυναμική. Αυτό οδηγεί σε μειωμένο κόστος διαφήμισης και ενδεχομένως αυξημένη αποτελεσματικότητα των καμπανιών (αφού εστιάζουν εκεί που υπάρχει πρόσφορο έδαφος στο κοινό).</w:t>
            </w:r>
          </w:p>
          <w:p w14:paraId="73AEB5B9" w14:textId="77777777" w:rsidR="009845D0" w:rsidRPr="00EA41AD" w:rsidRDefault="009845D0" w:rsidP="009845D0">
            <w:pPr>
              <w:jc w:val="both"/>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EA41AD">
              <w:rPr>
                <w:rFonts w:ascii="Aptos" w:eastAsia="Times New Roman" w:hAnsi="Aptos" w:cs="Times New Roman"/>
                <w:color w:val="000000"/>
                <w:kern w:val="0"/>
                <w:sz w:val="18"/>
                <w:szCs w:val="18"/>
                <w:lang w:val="el-GR" w:eastAsia="el-GR"/>
                <w14:ligatures w14:val="none"/>
              </w:rPr>
              <w:t xml:space="preserve"> </w:t>
            </w:r>
            <w:r w:rsidRPr="009845D0">
              <w:rPr>
                <w:rFonts w:ascii="Aptos" w:eastAsia="Times New Roman" w:hAnsi="Aptos" w:cs="Times New Roman"/>
                <w:color w:val="000000"/>
                <w:kern w:val="0"/>
                <w:sz w:val="18"/>
                <w:szCs w:val="18"/>
                <w:lang w:val="el-GR" w:eastAsia="el-GR"/>
                <w14:ligatures w14:val="none"/>
              </w:rPr>
              <w:t xml:space="preserve">o Καινοτομία στον Κλάδο: Η εισαγωγή τεχνικών </w:t>
            </w:r>
            <w:proofErr w:type="spellStart"/>
            <w:r w:rsidRPr="009845D0">
              <w:rPr>
                <w:rFonts w:ascii="Aptos" w:eastAsia="Times New Roman" w:hAnsi="Aptos" w:cs="Times New Roman"/>
                <w:color w:val="000000"/>
                <w:kern w:val="0"/>
                <w:sz w:val="18"/>
                <w:szCs w:val="18"/>
                <w:lang w:val="el-GR" w:eastAsia="el-GR"/>
                <w14:ligatures w14:val="none"/>
              </w:rPr>
              <w:t>Machine</w:t>
            </w:r>
            <w:proofErr w:type="spellEnd"/>
            <w:r w:rsidRPr="009845D0">
              <w:rPr>
                <w:rFonts w:ascii="Aptos" w:eastAsia="Times New Roman" w:hAnsi="Aptos" w:cs="Times New Roman"/>
                <w:color w:val="000000"/>
                <w:kern w:val="0"/>
                <w:sz w:val="18"/>
                <w:szCs w:val="18"/>
                <w:lang w:val="el-GR" w:eastAsia="el-GR"/>
                <w14:ligatures w14:val="none"/>
              </w:rPr>
              <w:t xml:space="preserve"> </w:t>
            </w:r>
            <w:proofErr w:type="spellStart"/>
            <w:r w:rsidRPr="009845D0">
              <w:rPr>
                <w:rFonts w:ascii="Aptos" w:eastAsia="Times New Roman" w:hAnsi="Aptos" w:cs="Times New Roman"/>
                <w:color w:val="000000"/>
                <w:kern w:val="0"/>
                <w:sz w:val="18"/>
                <w:szCs w:val="18"/>
                <w:lang w:val="el-GR" w:eastAsia="el-GR"/>
                <w14:ligatures w14:val="none"/>
              </w:rPr>
              <w:t>Learning</w:t>
            </w:r>
            <w:proofErr w:type="spellEnd"/>
            <w:r w:rsidRPr="009845D0">
              <w:rPr>
                <w:rFonts w:ascii="Aptos" w:eastAsia="Times New Roman" w:hAnsi="Aptos" w:cs="Times New Roman"/>
                <w:color w:val="000000"/>
                <w:kern w:val="0"/>
                <w:sz w:val="18"/>
                <w:szCs w:val="18"/>
                <w:lang w:val="el-GR" w:eastAsia="el-GR"/>
                <w14:ligatures w14:val="none"/>
              </w:rPr>
              <w:t xml:space="preserve"> και </w:t>
            </w:r>
            <w:proofErr w:type="spellStart"/>
            <w:r w:rsidRPr="009845D0">
              <w:rPr>
                <w:rFonts w:ascii="Aptos" w:eastAsia="Times New Roman" w:hAnsi="Aptos" w:cs="Times New Roman"/>
                <w:color w:val="000000"/>
                <w:kern w:val="0"/>
                <w:sz w:val="18"/>
                <w:szCs w:val="18"/>
                <w:lang w:val="el-GR" w:eastAsia="el-GR"/>
                <w14:ligatures w14:val="none"/>
              </w:rPr>
              <w:t>Data</w:t>
            </w:r>
            <w:proofErr w:type="spellEnd"/>
            <w:r w:rsidRPr="009845D0">
              <w:rPr>
                <w:rFonts w:ascii="Aptos" w:eastAsia="Times New Roman" w:hAnsi="Aptos" w:cs="Times New Roman"/>
                <w:color w:val="000000"/>
                <w:kern w:val="0"/>
                <w:sz w:val="18"/>
                <w:szCs w:val="18"/>
                <w:lang w:val="el-GR" w:eastAsia="el-GR"/>
                <w14:ligatures w14:val="none"/>
              </w:rPr>
              <w:t xml:space="preserve"> </w:t>
            </w:r>
            <w:proofErr w:type="spellStart"/>
            <w:r w:rsidRPr="009845D0">
              <w:rPr>
                <w:rFonts w:ascii="Aptos" w:eastAsia="Times New Roman" w:hAnsi="Aptos" w:cs="Times New Roman"/>
                <w:color w:val="000000"/>
                <w:kern w:val="0"/>
                <w:sz w:val="18"/>
                <w:szCs w:val="18"/>
                <w:lang w:val="el-GR" w:eastAsia="el-GR"/>
                <w14:ligatures w14:val="none"/>
              </w:rPr>
              <w:t>Analytics</w:t>
            </w:r>
            <w:proofErr w:type="spellEnd"/>
            <w:r w:rsidRPr="009845D0">
              <w:rPr>
                <w:rFonts w:ascii="Aptos" w:eastAsia="Times New Roman" w:hAnsi="Aptos" w:cs="Times New Roman"/>
                <w:color w:val="000000"/>
                <w:kern w:val="0"/>
                <w:sz w:val="18"/>
                <w:szCs w:val="18"/>
                <w:lang w:val="el-GR" w:eastAsia="el-GR"/>
                <w14:ligatures w14:val="none"/>
              </w:rPr>
              <w:t xml:space="preserve"> φέρνει μια νότα καινοτομίας σε έναν παραδοσιακά “δημιουργικό” και εν μέρει υποκειμενικό χώρο όπως ο κινηματογράφος. Φυσικά, δεν αντικαθιστούν την ανθρώπινη δημιουργικότητα ή το καλλιτεχνικό ένστικτο, αλλά λειτουργούν συμπληρωματικά, παρέχοντας δεδομένα και προβλέψεις που μπορούν να υποστηρίξουν (ή να αμφισβητήσουν) τις καθιερωμένες πρακτικές.</w:t>
            </w:r>
          </w:p>
          <w:p w14:paraId="39DC43D7" w14:textId="4E4CCF04" w:rsidR="009845D0" w:rsidRPr="009845D0" w:rsidRDefault="009845D0" w:rsidP="009845D0">
            <w:pPr>
              <w:jc w:val="both"/>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kern w:val="0"/>
                <w:sz w:val="18"/>
                <w:szCs w:val="18"/>
                <w:lang w:val="el-GR" w:eastAsia="el-GR"/>
                <w14:ligatures w14:val="none"/>
              </w:rPr>
            </w:pPr>
            <w:r w:rsidRPr="00EA41AD">
              <w:rPr>
                <w:rFonts w:ascii="Aptos" w:eastAsia="Times New Roman" w:hAnsi="Aptos" w:cs="Times New Roman"/>
                <w:color w:val="000000"/>
                <w:kern w:val="0"/>
                <w:sz w:val="18"/>
                <w:szCs w:val="18"/>
                <w:lang w:val="el-GR" w:eastAsia="el-GR"/>
                <w14:ligatures w14:val="none"/>
              </w:rPr>
              <w:t xml:space="preserve"> </w:t>
            </w:r>
            <w:r w:rsidRPr="009845D0">
              <w:rPr>
                <w:rFonts w:ascii="Aptos" w:eastAsia="Times New Roman" w:hAnsi="Aptos" w:cs="Times New Roman"/>
                <w:color w:val="000000"/>
                <w:kern w:val="0"/>
                <w:sz w:val="18"/>
                <w:szCs w:val="18"/>
                <w:lang w:val="el-GR" w:eastAsia="el-GR"/>
                <w14:ligatures w14:val="none"/>
              </w:rPr>
              <w:t xml:space="preserve">o </w:t>
            </w:r>
            <w:proofErr w:type="spellStart"/>
            <w:r w:rsidRPr="009845D0">
              <w:rPr>
                <w:rFonts w:ascii="Aptos" w:eastAsia="Times New Roman" w:hAnsi="Aptos" w:cs="Times New Roman"/>
                <w:color w:val="000000"/>
                <w:kern w:val="0"/>
                <w:sz w:val="18"/>
                <w:szCs w:val="18"/>
                <w:lang w:val="el-GR" w:eastAsia="el-GR"/>
                <w14:ligatures w14:val="none"/>
              </w:rPr>
              <w:t>Δεδομενο</w:t>
            </w:r>
            <w:proofErr w:type="spellEnd"/>
            <w:r w:rsidRPr="009845D0">
              <w:rPr>
                <w:rFonts w:ascii="Aptos" w:eastAsia="Times New Roman" w:hAnsi="Aptos" w:cs="Times New Roman"/>
                <w:color w:val="000000"/>
                <w:kern w:val="0"/>
                <w:sz w:val="18"/>
                <w:szCs w:val="18"/>
                <w:lang w:val="el-GR" w:eastAsia="el-GR"/>
                <w14:ligatures w14:val="none"/>
              </w:rPr>
              <w:t xml:space="preserve">-κεντρική Προσέγγιση: Συνολικά, η αλυσίδα αξίας μιας ταινίας – από τη σύλληψη της ιδέας, το στάδιο παραγωγής, τη διανομή στις αίθουσες μέχρι και το </w:t>
            </w:r>
            <w:proofErr w:type="spellStart"/>
            <w:r w:rsidRPr="009845D0">
              <w:rPr>
                <w:rFonts w:ascii="Aptos" w:eastAsia="Times New Roman" w:hAnsi="Aptos" w:cs="Times New Roman"/>
                <w:color w:val="000000"/>
                <w:kern w:val="0"/>
                <w:sz w:val="18"/>
                <w:szCs w:val="18"/>
                <w:lang w:val="el-GR" w:eastAsia="el-GR"/>
                <w14:ligatures w14:val="none"/>
              </w:rPr>
              <w:t>streaming</w:t>
            </w:r>
            <w:proofErr w:type="spellEnd"/>
            <w:r w:rsidRPr="009845D0">
              <w:rPr>
                <w:rFonts w:ascii="Aptos" w:eastAsia="Times New Roman" w:hAnsi="Aptos" w:cs="Times New Roman"/>
                <w:color w:val="000000"/>
                <w:kern w:val="0"/>
                <w:sz w:val="18"/>
                <w:szCs w:val="18"/>
                <w:lang w:val="el-GR" w:eastAsia="el-GR"/>
                <w14:ligatures w14:val="none"/>
              </w:rPr>
              <w:t xml:space="preserve"> – μπορεί να γίνει πιο </w:t>
            </w:r>
            <w:proofErr w:type="spellStart"/>
            <w:r w:rsidRPr="009845D0">
              <w:rPr>
                <w:rFonts w:ascii="Aptos" w:eastAsia="Times New Roman" w:hAnsi="Aptos" w:cs="Times New Roman"/>
                <w:color w:val="000000"/>
                <w:kern w:val="0"/>
                <w:sz w:val="18"/>
                <w:szCs w:val="18"/>
                <w:lang w:val="el-GR" w:eastAsia="el-GR"/>
                <w14:ligatures w14:val="none"/>
              </w:rPr>
              <w:t>δεδομενο</w:t>
            </w:r>
            <w:proofErr w:type="spellEnd"/>
            <w:r w:rsidRPr="009845D0">
              <w:rPr>
                <w:rFonts w:ascii="Aptos" w:eastAsia="Times New Roman" w:hAnsi="Aptos" w:cs="Times New Roman"/>
                <w:color w:val="000000"/>
                <w:kern w:val="0"/>
                <w:sz w:val="18"/>
                <w:szCs w:val="18"/>
                <w:lang w:val="el-GR" w:eastAsia="el-GR"/>
                <w14:ligatures w14:val="none"/>
              </w:rPr>
              <w:t>-κεντρική (</w:t>
            </w:r>
            <w:proofErr w:type="spellStart"/>
            <w:r w:rsidRPr="009845D0">
              <w:rPr>
                <w:rFonts w:ascii="Aptos" w:eastAsia="Times New Roman" w:hAnsi="Aptos" w:cs="Times New Roman"/>
                <w:color w:val="000000"/>
                <w:kern w:val="0"/>
                <w:sz w:val="18"/>
                <w:szCs w:val="18"/>
                <w:lang w:val="el-GR" w:eastAsia="el-GR"/>
                <w14:ligatures w14:val="none"/>
              </w:rPr>
              <w:t>data-driven</w:t>
            </w:r>
            <w:proofErr w:type="spellEnd"/>
            <w:r w:rsidRPr="009845D0">
              <w:rPr>
                <w:rFonts w:ascii="Aptos" w:eastAsia="Times New Roman" w:hAnsi="Aptos" w:cs="Times New Roman"/>
                <w:color w:val="000000"/>
                <w:kern w:val="0"/>
                <w:sz w:val="18"/>
                <w:szCs w:val="18"/>
                <w:lang w:val="el-GR" w:eastAsia="el-GR"/>
                <w14:ligatures w14:val="none"/>
              </w:rPr>
              <w:t xml:space="preserve">) και αποδοτική. Οι αποφάσεις που λαμβάνονται σε κάθε στάδιο μπορούν να υποβοηθούνται από δεδομένα και αναλύσεις, μειώνοντας την αβεβαιότητα. Αυτό δεν σημαίνει ότι εξαφανίζεται ο κίνδυνος ή η έκπληξη (πάντα θα υπάρχουν </w:t>
            </w:r>
            <w:proofErr w:type="spellStart"/>
            <w:r w:rsidRPr="009845D0">
              <w:rPr>
                <w:rFonts w:ascii="Aptos" w:eastAsia="Times New Roman" w:hAnsi="Aptos" w:cs="Times New Roman"/>
                <w:color w:val="000000"/>
                <w:kern w:val="0"/>
                <w:sz w:val="18"/>
                <w:szCs w:val="18"/>
                <w:lang w:val="el-GR" w:eastAsia="el-GR"/>
                <w14:ligatures w14:val="none"/>
              </w:rPr>
              <w:t>sleeper</w:t>
            </w:r>
            <w:proofErr w:type="spellEnd"/>
            <w:r w:rsidRPr="009845D0">
              <w:rPr>
                <w:rFonts w:ascii="Aptos" w:eastAsia="Times New Roman" w:hAnsi="Aptos" w:cs="Times New Roman"/>
                <w:color w:val="000000"/>
                <w:kern w:val="0"/>
                <w:sz w:val="18"/>
                <w:szCs w:val="18"/>
                <w:lang w:val="el-GR" w:eastAsia="el-GR"/>
                <w14:ligatures w14:val="none"/>
              </w:rPr>
              <w:t xml:space="preserve"> </w:t>
            </w:r>
            <w:proofErr w:type="spellStart"/>
            <w:r w:rsidRPr="009845D0">
              <w:rPr>
                <w:rFonts w:ascii="Aptos" w:eastAsia="Times New Roman" w:hAnsi="Aptos" w:cs="Times New Roman"/>
                <w:color w:val="000000"/>
                <w:kern w:val="0"/>
                <w:sz w:val="18"/>
                <w:szCs w:val="18"/>
                <w:lang w:val="el-GR" w:eastAsia="el-GR"/>
                <w14:ligatures w14:val="none"/>
              </w:rPr>
              <w:t>hits</w:t>
            </w:r>
            <w:proofErr w:type="spellEnd"/>
            <w:r w:rsidRPr="009845D0">
              <w:rPr>
                <w:rFonts w:ascii="Aptos" w:eastAsia="Times New Roman" w:hAnsi="Aptos" w:cs="Times New Roman"/>
                <w:color w:val="000000"/>
                <w:kern w:val="0"/>
                <w:sz w:val="18"/>
                <w:szCs w:val="18"/>
                <w:lang w:val="el-GR" w:eastAsia="el-GR"/>
                <w14:ligatures w14:val="none"/>
              </w:rPr>
              <w:t xml:space="preserve"> και ανέλπιστες αποτυχίες), αλλά το επιχειρησιακό κομμάτι του κινηματογράφου γίνεται πιο </w:t>
            </w:r>
            <w:proofErr w:type="spellStart"/>
            <w:r w:rsidRPr="009845D0">
              <w:rPr>
                <w:rFonts w:ascii="Aptos" w:eastAsia="Times New Roman" w:hAnsi="Aptos" w:cs="Times New Roman"/>
                <w:color w:val="000000"/>
                <w:kern w:val="0"/>
                <w:sz w:val="18"/>
                <w:szCs w:val="18"/>
                <w:lang w:val="el-GR" w:eastAsia="el-GR"/>
                <w14:ligatures w14:val="none"/>
              </w:rPr>
              <w:t>στοχευμένο</w:t>
            </w:r>
            <w:proofErr w:type="spellEnd"/>
            <w:r w:rsidRPr="009845D0">
              <w:rPr>
                <w:rFonts w:ascii="Aptos" w:eastAsia="Times New Roman" w:hAnsi="Aptos" w:cs="Times New Roman"/>
                <w:color w:val="000000"/>
                <w:kern w:val="0"/>
                <w:sz w:val="18"/>
                <w:szCs w:val="18"/>
                <w:lang w:val="el-GR" w:eastAsia="el-GR"/>
                <w14:ligatures w14:val="none"/>
              </w:rPr>
              <w:t xml:space="preserve"> και μετρήσιμο.</w:t>
            </w:r>
          </w:p>
        </w:tc>
      </w:tr>
    </w:tbl>
    <w:p w14:paraId="28C0F458" w14:textId="77777777" w:rsidR="00EA41AD" w:rsidRDefault="00EA41AD" w:rsidP="00357D48">
      <w:pPr>
        <w:jc w:val="both"/>
        <w:rPr>
          <w:sz w:val="22"/>
          <w:szCs w:val="22"/>
          <w:lang w:val="el-GR"/>
        </w:rPr>
      </w:pPr>
    </w:p>
    <w:p w14:paraId="2C6B6057" w14:textId="09CA162A" w:rsidR="00061614" w:rsidRPr="009845D0" w:rsidRDefault="00061614" w:rsidP="00357D48">
      <w:pPr>
        <w:jc w:val="both"/>
        <w:rPr>
          <w:sz w:val="22"/>
          <w:szCs w:val="22"/>
          <w:lang w:val="el-GR"/>
        </w:rPr>
      </w:pPr>
      <w:r w:rsidRPr="009845D0">
        <w:rPr>
          <w:sz w:val="22"/>
          <w:szCs w:val="22"/>
          <w:lang w:val="el-GR"/>
        </w:rPr>
        <w:t>Με τη βοήθεια λοιπόν της Αναλυτικής Δεδομένων και της Μηχανικής Μάθησης, η κινηματογραφική βιομηχανία αποκτά ένα ακόμη εργαλείο για να μετουσιώσει τα δεδομένα σε γνώση και να στηρίξει αποφάσεις που άλλοτε λαμβάνονταν μόνο εμπειρικά. Τα μοντέλα που αναπτύξαμε στο πλαίσιο αυτής της εργασίας αποτελούν ένα παράδειγμα του πώς μπορούμε να ποσοτικοποιήσουμε τη “δημοφιλία” και να την προβλέψουμε, συνδέοντας έτσι τον κόσμο της δημιουργικής παραγωγής με την επιστήμη των δεδομένων προς όφελος και των δύο.</w:t>
      </w:r>
    </w:p>
    <w:sectPr w:rsidR="00061614" w:rsidRPr="009845D0" w:rsidSect="00357D48">
      <w:headerReference w:type="default" r:id="rId23"/>
      <w:footerReference w:type="default" r:id="rId24"/>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8A75D7" w14:textId="77777777" w:rsidR="00F031A9" w:rsidRDefault="00F031A9" w:rsidP="00ED2A15">
      <w:pPr>
        <w:spacing w:after="0" w:line="240" w:lineRule="auto"/>
      </w:pPr>
      <w:r>
        <w:separator/>
      </w:r>
    </w:p>
  </w:endnote>
  <w:endnote w:type="continuationSeparator" w:id="0">
    <w:p w14:paraId="5FE599D6" w14:textId="77777777" w:rsidR="00F031A9" w:rsidRDefault="00F031A9" w:rsidP="00ED2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6102869"/>
      <w:docPartObj>
        <w:docPartGallery w:val="Page Numbers (Bottom of Page)"/>
        <w:docPartUnique/>
      </w:docPartObj>
    </w:sdtPr>
    <w:sdtContent>
      <w:p w14:paraId="7B67FB29" w14:textId="77777777" w:rsidR="00ED2A15" w:rsidRPr="00282936" w:rsidRDefault="00ED2A15" w:rsidP="00ED2A15">
        <w:pPr>
          <w:pStyle w:val="Footer"/>
          <w:jc w:val="center"/>
        </w:pPr>
        <w:r>
          <w:rPr>
            <w:noProof/>
          </w:rPr>
          <mc:AlternateContent>
            <mc:Choice Requires="wpg">
              <w:drawing>
                <wp:inline distT="0" distB="0" distL="0" distR="0" wp14:anchorId="35AFBDD4" wp14:editId="32123ECA">
                  <wp:extent cx="418465" cy="221615"/>
                  <wp:effectExtent l="0" t="0" r="635" b="0"/>
                  <wp:docPr id="680552301" name="Ομάδα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671817964"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6EDC2" w14:textId="77777777" w:rsidR="00ED2A15" w:rsidRDefault="00ED2A15" w:rsidP="00ED2A15">
                                <w:pPr>
                                  <w:jc w:val="center"/>
                                  <w:rPr>
                                    <w:szCs w:val="18"/>
                                  </w:rPr>
                                </w:pPr>
                                <w:r>
                                  <w:rPr>
                                    <w:sz w:val="22"/>
                                    <w:szCs w:val="22"/>
                                  </w:rPr>
                                  <w:fldChar w:fldCharType="begin"/>
                                </w:r>
                                <w:r>
                                  <w:instrText>PAGE    \* MERGEFORMAT</w:instrText>
                                </w:r>
                                <w:r>
                                  <w:rPr>
                                    <w:sz w:val="22"/>
                                    <w:szCs w:val="22"/>
                                  </w:rPr>
                                  <w:fldChar w:fldCharType="separate"/>
                                </w:r>
                                <w:r>
                                  <w:rPr>
                                    <w:i/>
                                    <w:iCs/>
                                    <w:sz w:val="18"/>
                                    <w:szCs w:val="18"/>
                                  </w:rPr>
                                  <w:t>2</w:t>
                                </w:r>
                                <w:r>
                                  <w:rPr>
                                    <w:i/>
                                    <w:iCs/>
                                    <w:sz w:val="18"/>
                                    <w:szCs w:val="18"/>
                                  </w:rPr>
                                  <w:fldChar w:fldCharType="end"/>
                                </w:r>
                              </w:p>
                            </w:txbxContent>
                          </wps:txbx>
                          <wps:bodyPr rot="0" vert="horz" wrap="square" lIns="0" tIns="0" rIns="0" bIns="0" anchor="ctr" anchorCtr="0" upright="1">
                            <a:noAutofit/>
                          </wps:bodyPr>
                        </wps:wsp>
                        <wpg:grpSp>
                          <wpg:cNvPr id="756440420" name="Group 64"/>
                          <wpg:cNvGrpSpPr>
                            <a:grpSpLocks/>
                          </wpg:cNvGrpSpPr>
                          <wpg:grpSpPr bwMode="auto">
                            <a:xfrm>
                              <a:off x="5494" y="739"/>
                              <a:ext cx="372" cy="72"/>
                              <a:chOff x="5486" y="739"/>
                              <a:chExt cx="372" cy="72"/>
                            </a:xfrm>
                          </wpg:grpSpPr>
                          <wps:wsp>
                            <wps:cNvPr id="891074155"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748619"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777640"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35AFBDD4" id="Ομάδα 3"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">
                  <v:shapetype id="_x0000_t202" coordsize="21600,21600" o:spt="202" path="m,l,21600r21600,l21600,xe">
                    <v:stroke joinstyle="miter"/>
                    <v:path gradientshapeok="t" o:connecttype="rect"/>
                  </v:shapetype>
                  <v:shape id="Text Box 63" o:spid="_x0000_s1027"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" filled="f" stroked="f">
                    <v:textbox inset="0,0,0,0">
                      <w:txbxContent>
                        <w:p w14:paraId="7426EDC2" w14:textId="77777777" w:rsidR="00ED2A15" w:rsidRDefault="00ED2A15" w:rsidP="00ED2A15">
                          <w:pPr>
                            <w:jc w:val="center"/>
                            <w:rPr>
                              <w:szCs w:val="18"/>
                            </w:rPr>
                          </w:pPr>
                          <w:r>
                            <w:rPr>
                              <w:sz w:val="22"/>
                              <w:szCs w:val="22"/>
                            </w:rPr>
                            <w:fldChar w:fldCharType="begin"/>
                          </w:r>
                          <w:r>
                            <w:instrText>PAGE    \* MERGEFORMAT</w:instrText>
                          </w:r>
                          <w:r>
                            <w:rPr>
                              <w:sz w:val="22"/>
                              <w:szCs w:val="22"/>
                            </w:rPr>
                            <w:fldChar w:fldCharType="separate"/>
                          </w:r>
                          <w:r>
                            <w:rPr>
                              <w:i/>
                              <w:iCs/>
                              <w:sz w:val="18"/>
                              <w:szCs w:val="18"/>
                            </w:rPr>
                            <w:t>2</w:t>
                          </w:r>
                          <w:r>
                            <w:rPr>
                              <w:i/>
                              <w:iCs/>
                              <w:sz w:val="18"/>
                              <w:szCs w:val="18"/>
                            </w:rPr>
                            <w:fldChar w:fldCharType="end"/>
                          </w:r>
                        </w:p>
                      </w:txbxContent>
                    </v:textbox>
                  </v:shape>
                  <v:group id="Group 64" o:spid="_x0000_s1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">
                    <v:oval id="Oval 65" o:spid="_x0000_s1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" fillcolor="#84a2c6" stroked="f"/>
                    <v:oval id="Oval 66" o:spid="_x0000_s1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" fillcolor="#84a2c6" stroked="f"/>
                    <v:oval id="Oval 67" o:spid="_x0000_s1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" fillcolor="#84a2c6" stroked="f"/>
                  </v:group>
                  <w10:anchorlock/>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9FAAAF" w14:textId="77777777" w:rsidR="00F031A9" w:rsidRDefault="00F031A9" w:rsidP="00ED2A15">
      <w:pPr>
        <w:spacing w:after="0" w:line="240" w:lineRule="auto"/>
      </w:pPr>
      <w:r>
        <w:separator/>
      </w:r>
    </w:p>
  </w:footnote>
  <w:footnote w:type="continuationSeparator" w:id="0">
    <w:p w14:paraId="6E0059A4" w14:textId="77777777" w:rsidR="00F031A9" w:rsidRDefault="00F031A9" w:rsidP="00ED2A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34" w:type="dxa"/>
      <w:tblLayout w:type="fixed"/>
      <w:tblLook w:val="0000" w:firstRow="0" w:lastRow="0" w:firstColumn="0" w:lastColumn="0" w:noHBand="0" w:noVBand="0"/>
    </w:tblPr>
    <w:tblGrid>
      <w:gridCol w:w="4570"/>
      <w:gridCol w:w="4644"/>
    </w:tblGrid>
    <w:tr w:rsidR="00ED2A15" w14:paraId="28148C0E" w14:textId="77777777" w:rsidTr="00AF56F7">
      <w:tc>
        <w:tcPr>
          <w:tcW w:w="4570" w:type="dxa"/>
          <w:tcBorders>
            <w:bottom w:val="single" w:sz="4" w:space="0" w:color="000000"/>
          </w:tcBorders>
          <w:shd w:val="clear" w:color="auto" w:fill="auto"/>
        </w:tcPr>
        <w:p w14:paraId="4DF04F3A" w14:textId="77777777" w:rsidR="00ED2A15" w:rsidRPr="00860359" w:rsidRDefault="00ED2A15" w:rsidP="00ED2A15">
          <w:pPr>
            <w:pStyle w:val="Header"/>
            <w:tabs>
              <w:tab w:val="left" w:pos="514"/>
            </w:tabs>
            <w:spacing w:line="360" w:lineRule="auto"/>
            <w:ind w:left="176" w:hanging="176"/>
            <w:rPr>
              <w:b/>
              <w:bCs/>
            </w:rPr>
          </w:pPr>
          <w:r w:rsidRPr="00860359">
            <w:rPr>
              <w:rFonts w:ascii="Cambria" w:hAnsi="Cambria" w:cs="Cambria"/>
              <w:b/>
              <w:bCs/>
              <w:sz w:val="16"/>
              <w:szCs w:val="16"/>
            </w:rPr>
            <w:t>Πα</w:t>
          </w:r>
          <w:proofErr w:type="spellStart"/>
          <w:r w:rsidRPr="00860359">
            <w:rPr>
              <w:rFonts w:ascii="Cambria" w:hAnsi="Cambria" w:cs="Cambria"/>
              <w:b/>
              <w:bCs/>
              <w:sz w:val="16"/>
              <w:szCs w:val="16"/>
            </w:rPr>
            <w:t>νε</w:t>
          </w:r>
          <w:proofErr w:type="spellEnd"/>
          <w:r w:rsidRPr="00860359">
            <w:rPr>
              <w:rFonts w:ascii="Cambria" w:hAnsi="Cambria" w:cs="Cambria"/>
              <w:b/>
              <w:bCs/>
              <w:sz w:val="16"/>
              <w:szCs w:val="16"/>
            </w:rPr>
            <w:t xml:space="preserve">πιστήμιο </w:t>
          </w:r>
          <w:proofErr w:type="spellStart"/>
          <w:r w:rsidRPr="00860359">
            <w:rPr>
              <w:rFonts w:ascii="Cambria" w:hAnsi="Cambria" w:cs="Cambria"/>
              <w:b/>
              <w:bCs/>
              <w:sz w:val="16"/>
              <w:szCs w:val="16"/>
            </w:rPr>
            <w:t>Πειρ</w:t>
          </w:r>
          <w:proofErr w:type="spellEnd"/>
          <w:r w:rsidRPr="00860359">
            <w:rPr>
              <w:rFonts w:ascii="Cambria" w:hAnsi="Cambria" w:cs="Cambria"/>
              <w:b/>
              <w:bCs/>
              <w:sz w:val="16"/>
              <w:szCs w:val="16"/>
            </w:rPr>
            <w:t>αιώς</w:t>
          </w:r>
        </w:p>
        <w:p w14:paraId="171C433B" w14:textId="77777777" w:rsidR="00ED2A15" w:rsidRPr="00860359" w:rsidRDefault="00ED2A15" w:rsidP="00ED2A15">
          <w:pPr>
            <w:pStyle w:val="Header"/>
            <w:tabs>
              <w:tab w:val="left" w:pos="514"/>
            </w:tabs>
            <w:spacing w:line="360" w:lineRule="auto"/>
            <w:rPr>
              <w:b/>
              <w:bCs/>
            </w:rPr>
          </w:pPr>
          <w:proofErr w:type="spellStart"/>
          <w:r w:rsidRPr="00860359">
            <w:rPr>
              <w:rFonts w:ascii="Cambria" w:hAnsi="Cambria" w:cs="Cambria"/>
              <w:b/>
              <w:bCs/>
              <w:sz w:val="16"/>
              <w:szCs w:val="16"/>
            </w:rPr>
            <w:t>Τμήμ</w:t>
          </w:r>
          <w:proofErr w:type="spellEnd"/>
          <w:r w:rsidRPr="00860359">
            <w:rPr>
              <w:rFonts w:ascii="Cambria" w:hAnsi="Cambria" w:cs="Cambria"/>
              <w:b/>
              <w:bCs/>
              <w:sz w:val="16"/>
              <w:szCs w:val="16"/>
            </w:rPr>
            <w:t xml:space="preserve">α </w:t>
          </w:r>
          <w:proofErr w:type="spellStart"/>
          <w:r w:rsidRPr="00860359">
            <w:rPr>
              <w:rFonts w:ascii="Cambria" w:hAnsi="Cambria" w:cs="Cambria"/>
              <w:b/>
              <w:bCs/>
              <w:sz w:val="16"/>
              <w:szCs w:val="16"/>
            </w:rPr>
            <w:t>Πληροφορικής</w:t>
          </w:r>
          <w:proofErr w:type="spellEnd"/>
        </w:p>
      </w:tc>
      <w:tc>
        <w:tcPr>
          <w:tcW w:w="4644" w:type="dxa"/>
          <w:tcBorders>
            <w:bottom w:val="single" w:sz="4" w:space="0" w:color="000000"/>
          </w:tcBorders>
          <w:shd w:val="clear" w:color="auto" w:fill="auto"/>
        </w:tcPr>
        <w:p w14:paraId="324BFC23" w14:textId="77777777" w:rsidR="00ED2A15" w:rsidRDefault="00ED2A15" w:rsidP="00ED2A15">
          <w:pPr>
            <w:pStyle w:val="Header"/>
            <w:jc w:val="right"/>
            <w:rPr>
              <w:sz w:val="16"/>
              <w:szCs w:val="16"/>
            </w:rPr>
          </w:pPr>
          <w:bookmarkStart w:id="25" w:name="_Hlk189746009"/>
          <w:r>
            <w:rPr>
              <w:rStyle w:val="Strong"/>
              <w:rFonts w:ascii="Calibri" w:hAnsi="Calibri" w:cs="Calibri"/>
              <w:b w:val="0"/>
              <w:bCs w:val="0"/>
              <w:noProof/>
            </w:rPr>
            <w:drawing>
              <wp:inline distT="0" distB="0" distL="0" distR="0" wp14:anchorId="3B87541F" wp14:editId="51B2F011">
                <wp:extent cx="327660" cy="403860"/>
                <wp:effectExtent l="0" t="0" r="0" b="0"/>
                <wp:docPr id="88611288" name="Εικόνα 2" descr="Εικόνα που περιέχει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1288" name="Εικόνα 2" descr="Εικόνα που περιέχει κείμενο&#10;&#10;Το περιεχόμενο που δημιουργείται από τεχνολογία AI ενδέχεται να είναι εσφαλμένο."/>
                        <pic:cNvPicPr>
                          <a:picLocks noChangeAspect="1" noChangeArrowheads="1"/>
                        </pic:cNvPicPr>
                      </pic:nvPicPr>
                      <pic:blipFill>
                        <a:blip r:embed="rId1">
                          <a:extLst>
                            <a:ext uri="{28A0092B-C50C-407E-A947-70E740481C1C}">
                              <a14:useLocalDpi xmlns:a14="http://schemas.microsoft.com/office/drawing/2010/main" val="0"/>
                            </a:ext>
                          </a:extLst>
                        </a:blip>
                        <a:srcRect l="-82" t="-67" r="-82" b="-67"/>
                        <a:stretch>
                          <a:fillRect/>
                        </a:stretch>
                      </pic:blipFill>
                      <pic:spPr bwMode="auto">
                        <a:xfrm>
                          <a:off x="0" y="0"/>
                          <a:ext cx="327660" cy="403860"/>
                        </a:xfrm>
                        <a:prstGeom prst="rect">
                          <a:avLst/>
                        </a:prstGeom>
                        <a:solidFill>
                          <a:srgbClr val="FFFFFF">
                            <a:alpha val="0"/>
                          </a:srgbClr>
                        </a:solidFill>
                        <a:ln>
                          <a:noFill/>
                        </a:ln>
                      </pic:spPr>
                    </pic:pic>
                  </a:graphicData>
                </a:graphic>
              </wp:inline>
            </w:drawing>
          </w:r>
          <w:bookmarkEnd w:id="25"/>
        </w:p>
      </w:tc>
    </w:tr>
  </w:tbl>
  <w:p w14:paraId="5C3C42FD" w14:textId="77777777" w:rsidR="00ED2A15" w:rsidRPr="00E840BD" w:rsidRDefault="00ED2A15" w:rsidP="00E840BD">
    <w:pPr>
      <w:pStyle w:val="Header"/>
      <w:rPr>
        <w:lang w:val="el-G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43816"/>
    <w:multiLevelType w:val="hybridMultilevel"/>
    <w:tmpl w:val="10980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82A8A"/>
    <w:multiLevelType w:val="multilevel"/>
    <w:tmpl w:val="47A2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02699"/>
    <w:multiLevelType w:val="multilevel"/>
    <w:tmpl w:val="DC983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3531D"/>
    <w:multiLevelType w:val="multilevel"/>
    <w:tmpl w:val="809A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115E7"/>
    <w:multiLevelType w:val="multilevel"/>
    <w:tmpl w:val="07DA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DB086F"/>
    <w:multiLevelType w:val="multilevel"/>
    <w:tmpl w:val="6DF27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843EE"/>
    <w:multiLevelType w:val="multilevel"/>
    <w:tmpl w:val="65D056C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F970E3"/>
    <w:multiLevelType w:val="multilevel"/>
    <w:tmpl w:val="E368AA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DF45F7"/>
    <w:multiLevelType w:val="multilevel"/>
    <w:tmpl w:val="94088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F21E68"/>
    <w:multiLevelType w:val="multilevel"/>
    <w:tmpl w:val="70A4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2B4124"/>
    <w:multiLevelType w:val="multilevel"/>
    <w:tmpl w:val="A724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C49DA"/>
    <w:multiLevelType w:val="multilevel"/>
    <w:tmpl w:val="FBAE0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1F4069"/>
    <w:multiLevelType w:val="multilevel"/>
    <w:tmpl w:val="9534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805BBB"/>
    <w:multiLevelType w:val="multilevel"/>
    <w:tmpl w:val="B71C3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1C1785"/>
    <w:multiLevelType w:val="multilevel"/>
    <w:tmpl w:val="1C401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761E3A"/>
    <w:multiLevelType w:val="multilevel"/>
    <w:tmpl w:val="8E921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8415C0"/>
    <w:multiLevelType w:val="multilevel"/>
    <w:tmpl w:val="563A6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966147"/>
    <w:multiLevelType w:val="multilevel"/>
    <w:tmpl w:val="7D42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2065AA"/>
    <w:multiLevelType w:val="multilevel"/>
    <w:tmpl w:val="0548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E968D9"/>
    <w:multiLevelType w:val="multilevel"/>
    <w:tmpl w:val="25D6C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622F7F"/>
    <w:multiLevelType w:val="multilevel"/>
    <w:tmpl w:val="BE205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7904BC"/>
    <w:multiLevelType w:val="multilevel"/>
    <w:tmpl w:val="B12E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103BFC"/>
    <w:multiLevelType w:val="multilevel"/>
    <w:tmpl w:val="F198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5F45D4"/>
    <w:multiLevelType w:val="multilevel"/>
    <w:tmpl w:val="3AB6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CE5C16"/>
    <w:multiLevelType w:val="multilevel"/>
    <w:tmpl w:val="FE60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2033CF"/>
    <w:multiLevelType w:val="multilevel"/>
    <w:tmpl w:val="7190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411E69"/>
    <w:multiLevelType w:val="multilevel"/>
    <w:tmpl w:val="9B9C5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D53232B"/>
    <w:multiLevelType w:val="multilevel"/>
    <w:tmpl w:val="C744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D75338"/>
    <w:multiLevelType w:val="hybridMultilevel"/>
    <w:tmpl w:val="C79405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1FA06708"/>
    <w:multiLevelType w:val="multilevel"/>
    <w:tmpl w:val="C650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410393"/>
    <w:multiLevelType w:val="multilevel"/>
    <w:tmpl w:val="7546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B15AC4"/>
    <w:multiLevelType w:val="multilevel"/>
    <w:tmpl w:val="C8E80BF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26A139A2"/>
    <w:multiLevelType w:val="multilevel"/>
    <w:tmpl w:val="8E6E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6B05648"/>
    <w:multiLevelType w:val="hybridMultilevel"/>
    <w:tmpl w:val="90A81D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7E420EF"/>
    <w:multiLevelType w:val="multilevel"/>
    <w:tmpl w:val="5EA4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C829B7"/>
    <w:multiLevelType w:val="multilevel"/>
    <w:tmpl w:val="3514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8E5752"/>
    <w:multiLevelType w:val="multilevel"/>
    <w:tmpl w:val="567E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8C7D6C"/>
    <w:multiLevelType w:val="multilevel"/>
    <w:tmpl w:val="F320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447340"/>
    <w:multiLevelType w:val="multilevel"/>
    <w:tmpl w:val="555AD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753A5E"/>
    <w:multiLevelType w:val="hybridMultilevel"/>
    <w:tmpl w:val="E4A8841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31763B5B"/>
    <w:multiLevelType w:val="multilevel"/>
    <w:tmpl w:val="AA60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897FBC"/>
    <w:multiLevelType w:val="multilevel"/>
    <w:tmpl w:val="46C2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272E86"/>
    <w:multiLevelType w:val="multilevel"/>
    <w:tmpl w:val="2F22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7F75BF"/>
    <w:multiLevelType w:val="multilevel"/>
    <w:tmpl w:val="E050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D52499"/>
    <w:multiLevelType w:val="multilevel"/>
    <w:tmpl w:val="7A245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D75E9A"/>
    <w:multiLevelType w:val="multilevel"/>
    <w:tmpl w:val="1E54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954D23"/>
    <w:multiLevelType w:val="multilevel"/>
    <w:tmpl w:val="D570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440689"/>
    <w:multiLevelType w:val="multilevel"/>
    <w:tmpl w:val="DFB0F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1C6C5D"/>
    <w:multiLevelType w:val="multilevel"/>
    <w:tmpl w:val="184E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AE2DBA"/>
    <w:multiLevelType w:val="multilevel"/>
    <w:tmpl w:val="DCEA8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5048EF"/>
    <w:multiLevelType w:val="multilevel"/>
    <w:tmpl w:val="5EF69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96A2BB0"/>
    <w:multiLevelType w:val="multilevel"/>
    <w:tmpl w:val="5522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A003359"/>
    <w:multiLevelType w:val="multilevel"/>
    <w:tmpl w:val="3CFA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DC20AA"/>
    <w:multiLevelType w:val="multilevel"/>
    <w:tmpl w:val="B3543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425FBA"/>
    <w:multiLevelType w:val="multilevel"/>
    <w:tmpl w:val="7AAA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C1E6944"/>
    <w:multiLevelType w:val="hybridMultilevel"/>
    <w:tmpl w:val="3E9C39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6" w15:restartNumberingAfterBreak="0">
    <w:nsid w:val="4C2E3E26"/>
    <w:multiLevelType w:val="multilevel"/>
    <w:tmpl w:val="EC02A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2D91585"/>
    <w:multiLevelType w:val="multilevel"/>
    <w:tmpl w:val="8BAE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F55364"/>
    <w:multiLevelType w:val="multilevel"/>
    <w:tmpl w:val="71C870D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9" w15:restartNumberingAfterBreak="0">
    <w:nsid w:val="54FB67F4"/>
    <w:multiLevelType w:val="multilevel"/>
    <w:tmpl w:val="762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9D35FB"/>
    <w:multiLevelType w:val="hybridMultilevel"/>
    <w:tmpl w:val="172C793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1" w15:restartNumberingAfterBreak="0">
    <w:nsid w:val="57AF2F11"/>
    <w:multiLevelType w:val="hybridMultilevel"/>
    <w:tmpl w:val="DCE60C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2" w15:restartNumberingAfterBreak="0">
    <w:nsid w:val="58587006"/>
    <w:multiLevelType w:val="multilevel"/>
    <w:tmpl w:val="CF7C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583E27"/>
    <w:multiLevelType w:val="multilevel"/>
    <w:tmpl w:val="3564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A8A3C02"/>
    <w:multiLevelType w:val="multilevel"/>
    <w:tmpl w:val="CC380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785CB1"/>
    <w:multiLevelType w:val="multilevel"/>
    <w:tmpl w:val="FC38B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EEE0B7E"/>
    <w:multiLevelType w:val="multilevel"/>
    <w:tmpl w:val="0C34A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1443E51"/>
    <w:multiLevelType w:val="multilevel"/>
    <w:tmpl w:val="E3BA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1FE2B92"/>
    <w:multiLevelType w:val="multilevel"/>
    <w:tmpl w:val="698C9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203786"/>
    <w:multiLevelType w:val="multilevel"/>
    <w:tmpl w:val="A68C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40C728C"/>
    <w:multiLevelType w:val="multilevel"/>
    <w:tmpl w:val="67D4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410132F"/>
    <w:multiLevelType w:val="multilevel"/>
    <w:tmpl w:val="34D4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69B20B4"/>
    <w:multiLevelType w:val="multilevel"/>
    <w:tmpl w:val="C0CA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6A172DD"/>
    <w:multiLevelType w:val="multilevel"/>
    <w:tmpl w:val="D19E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6F46ECA"/>
    <w:multiLevelType w:val="multilevel"/>
    <w:tmpl w:val="0F06C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FB2B07"/>
    <w:multiLevelType w:val="multilevel"/>
    <w:tmpl w:val="B89CB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437A62"/>
    <w:multiLevelType w:val="multilevel"/>
    <w:tmpl w:val="AD30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DC1165"/>
    <w:multiLevelType w:val="multilevel"/>
    <w:tmpl w:val="2C12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5AD4362"/>
    <w:multiLevelType w:val="multilevel"/>
    <w:tmpl w:val="6DFE3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64A34CA"/>
    <w:multiLevelType w:val="multilevel"/>
    <w:tmpl w:val="DF14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2B7AE8"/>
    <w:multiLevelType w:val="multilevel"/>
    <w:tmpl w:val="C780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513ED3"/>
    <w:multiLevelType w:val="multilevel"/>
    <w:tmpl w:val="C54C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8C32FDC"/>
    <w:multiLevelType w:val="multilevel"/>
    <w:tmpl w:val="7D4A0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98957DA"/>
    <w:multiLevelType w:val="multilevel"/>
    <w:tmpl w:val="1A3E35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9C55C71"/>
    <w:multiLevelType w:val="multilevel"/>
    <w:tmpl w:val="61880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9F17392"/>
    <w:multiLevelType w:val="multilevel"/>
    <w:tmpl w:val="0646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BCC0F83"/>
    <w:multiLevelType w:val="multilevel"/>
    <w:tmpl w:val="9B00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FCB64A1"/>
    <w:multiLevelType w:val="multilevel"/>
    <w:tmpl w:val="6C02EB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7451813">
    <w:abstractNumId w:val="7"/>
  </w:num>
  <w:num w:numId="2" w16cid:durableId="1595045365">
    <w:abstractNumId w:val="29"/>
  </w:num>
  <w:num w:numId="3" w16cid:durableId="587811816">
    <w:abstractNumId w:val="11"/>
  </w:num>
  <w:num w:numId="4" w16cid:durableId="1090127327">
    <w:abstractNumId w:val="49"/>
  </w:num>
  <w:num w:numId="5" w16cid:durableId="997460186">
    <w:abstractNumId w:val="82"/>
  </w:num>
  <w:num w:numId="6" w16cid:durableId="446001995">
    <w:abstractNumId w:val="50"/>
  </w:num>
  <w:num w:numId="7" w16cid:durableId="664944287">
    <w:abstractNumId w:val="47"/>
  </w:num>
  <w:num w:numId="8" w16cid:durableId="1652949377">
    <w:abstractNumId w:val="30"/>
  </w:num>
  <w:num w:numId="9" w16cid:durableId="645627468">
    <w:abstractNumId w:val="69"/>
  </w:num>
  <w:num w:numId="10" w16cid:durableId="1349791086">
    <w:abstractNumId w:val="81"/>
  </w:num>
  <w:num w:numId="11" w16cid:durableId="157700083">
    <w:abstractNumId w:val="25"/>
  </w:num>
  <w:num w:numId="12" w16cid:durableId="255794150">
    <w:abstractNumId w:val="70"/>
  </w:num>
  <w:num w:numId="13" w16cid:durableId="1044865593">
    <w:abstractNumId w:val="37"/>
  </w:num>
  <w:num w:numId="14" w16cid:durableId="387143794">
    <w:abstractNumId w:val="40"/>
  </w:num>
  <w:num w:numId="15" w16cid:durableId="1114785173">
    <w:abstractNumId w:val="78"/>
  </w:num>
  <w:num w:numId="16" w16cid:durableId="2090997007">
    <w:abstractNumId w:val="41"/>
  </w:num>
  <w:num w:numId="17" w16cid:durableId="1250892945">
    <w:abstractNumId w:val="14"/>
  </w:num>
  <w:num w:numId="18" w16cid:durableId="134880118">
    <w:abstractNumId w:val="38"/>
  </w:num>
  <w:num w:numId="19" w16cid:durableId="2082366806">
    <w:abstractNumId w:val="67"/>
  </w:num>
  <w:num w:numId="20" w16cid:durableId="295644374">
    <w:abstractNumId w:val="86"/>
  </w:num>
  <w:num w:numId="21" w16cid:durableId="942885247">
    <w:abstractNumId w:val="48"/>
  </w:num>
  <w:num w:numId="22" w16cid:durableId="1234196790">
    <w:abstractNumId w:val="45"/>
  </w:num>
  <w:num w:numId="23" w16cid:durableId="202257374">
    <w:abstractNumId w:val="72"/>
  </w:num>
  <w:num w:numId="24" w16cid:durableId="1614357341">
    <w:abstractNumId w:val="9"/>
  </w:num>
  <w:num w:numId="25" w16cid:durableId="1937127362">
    <w:abstractNumId w:val="32"/>
  </w:num>
  <w:num w:numId="26" w16cid:durableId="304505184">
    <w:abstractNumId w:val="57"/>
  </w:num>
  <w:num w:numId="27" w16cid:durableId="388770408">
    <w:abstractNumId w:val="64"/>
  </w:num>
  <w:num w:numId="28" w16cid:durableId="2116316796">
    <w:abstractNumId w:val="56"/>
  </w:num>
  <w:num w:numId="29" w16cid:durableId="2007592217">
    <w:abstractNumId w:val="73"/>
  </w:num>
  <w:num w:numId="30" w16cid:durableId="1549419866">
    <w:abstractNumId w:val="36"/>
  </w:num>
  <w:num w:numId="31" w16cid:durableId="857735409">
    <w:abstractNumId w:val="66"/>
  </w:num>
  <w:num w:numId="32" w16cid:durableId="279841478">
    <w:abstractNumId w:val="65"/>
  </w:num>
  <w:num w:numId="33" w16cid:durableId="2086297017">
    <w:abstractNumId w:val="6"/>
  </w:num>
  <w:num w:numId="34" w16cid:durableId="1646857643">
    <w:abstractNumId w:val="44"/>
  </w:num>
  <w:num w:numId="35" w16cid:durableId="1341002049">
    <w:abstractNumId w:val="85"/>
  </w:num>
  <w:num w:numId="36" w16cid:durableId="745996610">
    <w:abstractNumId w:val="19"/>
  </w:num>
  <w:num w:numId="37" w16cid:durableId="844444214">
    <w:abstractNumId w:val="87"/>
  </w:num>
  <w:num w:numId="38" w16cid:durableId="1127820537">
    <w:abstractNumId w:val="76"/>
  </w:num>
  <w:num w:numId="39" w16cid:durableId="2126652169">
    <w:abstractNumId w:val="3"/>
  </w:num>
  <w:num w:numId="40" w16cid:durableId="1098402199">
    <w:abstractNumId w:val="53"/>
  </w:num>
  <w:num w:numId="41" w16cid:durableId="773088800">
    <w:abstractNumId w:val="74"/>
  </w:num>
  <w:num w:numId="42" w16cid:durableId="1854607560">
    <w:abstractNumId w:val="22"/>
  </w:num>
  <w:num w:numId="43" w16cid:durableId="1051735646">
    <w:abstractNumId w:val="77"/>
  </w:num>
  <w:num w:numId="44" w16cid:durableId="1965580050">
    <w:abstractNumId w:val="84"/>
  </w:num>
  <w:num w:numId="45" w16cid:durableId="1483154625">
    <w:abstractNumId w:val="79"/>
  </w:num>
  <w:num w:numId="46" w16cid:durableId="41447787">
    <w:abstractNumId w:val="20"/>
  </w:num>
  <w:num w:numId="47" w16cid:durableId="222955870">
    <w:abstractNumId w:val="59"/>
  </w:num>
  <w:num w:numId="48" w16cid:durableId="903833267">
    <w:abstractNumId w:val="26"/>
  </w:num>
  <w:num w:numId="49" w16cid:durableId="2100523879">
    <w:abstractNumId w:val="43"/>
  </w:num>
  <w:num w:numId="50" w16cid:durableId="1419211832">
    <w:abstractNumId w:val="1"/>
  </w:num>
  <w:num w:numId="51" w16cid:durableId="500630529">
    <w:abstractNumId w:val="83"/>
  </w:num>
  <w:num w:numId="52" w16cid:durableId="1259101807">
    <w:abstractNumId w:val="63"/>
  </w:num>
  <w:num w:numId="53" w16cid:durableId="2089225413">
    <w:abstractNumId w:val="2"/>
  </w:num>
  <w:num w:numId="54" w16cid:durableId="389959698">
    <w:abstractNumId w:val="75"/>
  </w:num>
  <w:num w:numId="55" w16cid:durableId="1812166357">
    <w:abstractNumId w:val="4"/>
  </w:num>
  <w:num w:numId="56" w16cid:durableId="1558400355">
    <w:abstractNumId w:val="13"/>
  </w:num>
  <w:num w:numId="57" w16cid:durableId="813107487">
    <w:abstractNumId w:val="0"/>
  </w:num>
  <w:num w:numId="58" w16cid:durableId="719984429">
    <w:abstractNumId w:val="33"/>
  </w:num>
  <w:num w:numId="59" w16cid:durableId="1550454394">
    <w:abstractNumId w:val="58"/>
  </w:num>
  <w:num w:numId="60" w16cid:durableId="619530226">
    <w:abstractNumId w:val="17"/>
  </w:num>
  <w:num w:numId="61" w16cid:durableId="375813888">
    <w:abstractNumId w:val="31"/>
  </w:num>
  <w:num w:numId="62" w16cid:durableId="470296101">
    <w:abstractNumId w:val="24"/>
  </w:num>
  <w:num w:numId="63" w16cid:durableId="894126688">
    <w:abstractNumId w:val="21"/>
  </w:num>
  <w:num w:numId="64" w16cid:durableId="1799449876">
    <w:abstractNumId w:val="52"/>
  </w:num>
  <w:num w:numId="65" w16cid:durableId="1909993853">
    <w:abstractNumId w:val="68"/>
  </w:num>
  <w:num w:numId="66" w16cid:durableId="193887757">
    <w:abstractNumId w:val="71"/>
  </w:num>
  <w:num w:numId="67" w16cid:durableId="656686660">
    <w:abstractNumId w:val="16"/>
  </w:num>
  <w:num w:numId="68" w16cid:durableId="462385343">
    <w:abstractNumId w:val="5"/>
  </w:num>
  <w:num w:numId="69" w16cid:durableId="786654733">
    <w:abstractNumId w:val="18"/>
  </w:num>
  <w:num w:numId="70" w16cid:durableId="2006933038">
    <w:abstractNumId w:val="23"/>
  </w:num>
  <w:num w:numId="71" w16cid:durableId="303201669">
    <w:abstractNumId w:val="15"/>
  </w:num>
  <w:num w:numId="72" w16cid:durableId="28527806">
    <w:abstractNumId w:val="34"/>
  </w:num>
  <w:num w:numId="73" w16cid:durableId="1965887650">
    <w:abstractNumId w:val="51"/>
  </w:num>
  <w:num w:numId="74" w16cid:durableId="477649916">
    <w:abstractNumId w:val="54"/>
  </w:num>
  <w:num w:numId="75" w16cid:durableId="16199239">
    <w:abstractNumId w:val="10"/>
  </w:num>
  <w:num w:numId="76" w16cid:durableId="580413283">
    <w:abstractNumId w:val="46"/>
  </w:num>
  <w:num w:numId="77" w16cid:durableId="1950233528">
    <w:abstractNumId w:val="42"/>
  </w:num>
  <w:num w:numId="78" w16cid:durableId="130099114">
    <w:abstractNumId w:val="80"/>
  </w:num>
  <w:num w:numId="79" w16cid:durableId="1005984431">
    <w:abstractNumId w:val="27"/>
  </w:num>
  <w:num w:numId="80" w16cid:durableId="154148389">
    <w:abstractNumId w:val="62"/>
  </w:num>
  <w:num w:numId="81" w16cid:durableId="767387208">
    <w:abstractNumId w:val="35"/>
  </w:num>
  <w:num w:numId="82" w16cid:durableId="121464431">
    <w:abstractNumId w:val="12"/>
  </w:num>
  <w:num w:numId="83" w16cid:durableId="1398432042">
    <w:abstractNumId w:val="8"/>
  </w:num>
  <w:num w:numId="84" w16cid:durableId="2125078241">
    <w:abstractNumId w:val="61"/>
  </w:num>
  <w:num w:numId="85" w16cid:durableId="1768387779">
    <w:abstractNumId w:val="39"/>
  </w:num>
  <w:num w:numId="86" w16cid:durableId="128790692">
    <w:abstractNumId w:val="55"/>
  </w:num>
  <w:num w:numId="87" w16cid:durableId="954212644">
    <w:abstractNumId w:val="28"/>
  </w:num>
  <w:num w:numId="88" w16cid:durableId="1128012216">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538"/>
    <w:rsid w:val="00005B99"/>
    <w:rsid w:val="0004014A"/>
    <w:rsid w:val="00041D37"/>
    <w:rsid w:val="000559CA"/>
    <w:rsid w:val="00061614"/>
    <w:rsid w:val="000744D8"/>
    <w:rsid w:val="0008195A"/>
    <w:rsid w:val="00085449"/>
    <w:rsid w:val="00091EE8"/>
    <w:rsid w:val="00093BC7"/>
    <w:rsid w:val="00096A7C"/>
    <w:rsid w:val="000A096B"/>
    <w:rsid w:val="000B160A"/>
    <w:rsid w:val="000D7344"/>
    <w:rsid w:val="000E27CB"/>
    <w:rsid w:val="0013373A"/>
    <w:rsid w:val="00175A2F"/>
    <w:rsid w:val="001A17E0"/>
    <w:rsid w:val="001B058B"/>
    <w:rsid w:val="001B7F86"/>
    <w:rsid w:val="001D7E52"/>
    <w:rsid w:val="001E4414"/>
    <w:rsid w:val="001E5C7F"/>
    <w:rsid w:val="001E717E"/>
    <w:rsid w:val="0021462F"/>
    <w:rsid w:val="002202DB"/>
    <w:rsid w:val="002351D3"/>
    <w:rsid w:val="00252EA9"/>
    <w:rsid w:val="00267D5A"/>
    <w:rsid w:val="002721B6"/>
    <w:rsid w:val="00284B7E"/>
    <w:rsid w:val="0029222C"/>
    <w:rsid w:val="00292EFB"/>
    <w:rsid w:val="002966AE"/>
    <w:rsid w:val="00297760"/>
    <w:rsid w:val="002A72D1"/>
    <w:rsid w:val="002B161B"/>
    <w:rsid w:val="002B2043"/>
    <w:rsid w:val="002C5B96"/>
    <w:rsid w:val="002D2F28"/>
    <w:rsid w:val="002E1D1A"/>
    <w:rsid w:val="002F04C1"/>
    <w:rsid w:val="002F72ED"/>
    <w:rsid w:val="00303C61"/>
    <w:rsid w:val="003218F6"/>
    <w:rsid w:val="00331772"/>
    <w:rsid w:val="00331D58"/>
    <w:rsid w:val="00343B89"/>
    <w:rsid w:val="003541AA"/>
    <w:rsid w:val="00354332"/>
    <w:rsid w:val="00357D48"/>
    <w:rsid w:val="00360B0E"/>
    <w:rsid w:val="00363E75"/>
    <w:rsid w:val="00374255"/>
    <w:rsid w:val="0038654F"/>
    <w:rsid w:val="0039461B"/>
    <w:rsid w:val="003E5814"/>
    <w:rsid w:val="00461CF1"/>
    <w:rsid w:val="004A788A"/>
    <w:rsid w:val="004C40F7"/>
    <w:rsid w:val="004E05BF"/>
    <w:rsid w:val="0051075B"/>
    <w:rsid w:val="0051195C"/>
    <w:rsid w:val="005217C1"/>
    <w:rsid w:val="00570818"/>
    <w:rsid w:val="00587EFB"/>
    <w:rsid w:val="005B23AB"/>
    <w:rsid w:val="005C5D40"/>
    <w:rsid w:val="005D50A5"/>
    <w:rsid w:val="00611509"/>
    <w:rsid w:val="006149FE"/>
    <w:rsid w:val="00625EA0"/>
    <w:rsid w:val="0062677A"/>
    <w:rsid w:val="00641E39"/>
    <w:rsid w:val="006563F3"/>
    <w:rsid w:val="00672A09"/>
    <w:rsid w:val="00682EC0"/>
    <w:rsid w:val="00690538"/>
    <w:rsid w:val="006A2EBB"/>
    <w:rsid w:val="006A3461"/>
    <w:rsid w:val="006A37E6"/>
    <w:rsid w:val="006A502F"/>
    <w:rsid w:val="006E4E98"/>
    <w:rsid w:val="0072586C"/>
    <w:rsid w:val="00726B0A"/>
    <w:rsid w:val="0073469D"/>
    <w:rsid w:val="007364F0"/>
    <w:rsid w:val="00773A1A"/>
    <w:rsid w:val="00773CFE"/>
    <w:rsid w:val="00787D4E"/>
    <w:rsid w:val="00795661"/>
    <w:rsid w:val="007C266E"/>
    <w:rsid w:val="007D3713"/>
    <w:rsid w:val="007E2640"/>
    <w:rsid w:val="007F7803"/>
    <w:rsid w:val="00822F8A"/>
    <w:rsid w:val="008306E7"/>
    <w:rsid w:val="00830DBF"/>
    <w:rsid w:val="00831D81"/>
    <w:rsid w:val="00833553"/>
    <w:rsid w:val="00843345"/>
    <w:rsid w:val="00844A1F"/>
    <w:rsid w:val="008554E4"/>
    <w:rsid w:val="008A4986"/>
    <w:rsid w:val="008A4F11"/>
    <w:rsid w:val="008C2B93"/>
    <w:rsid w:val="008C748D"/>
    <w:rsid w:val="008D0DE6"/>
    <w:rsid w:val="008D2B78"/>
    <w:rsid w:val="008D4417"/>
    <w:rsid w:val="009005F0"/>
    <w:rsid w:val="009027B8"/>
    <w:rsid w:val="009263B3"/>
    <w:rsid w:val="00933E43"/>
    <w:rsid w:val="00933FDC"/>
    <w:rsid w:val="00944CA3"/>
    <w:rsid w:val="009569BA"/>
    <w:rsid w:val="009845D0"/>
    <w:rsid w:val="00990F03"/>
    <w:rsid w:val="009A0E38"/>
    <w:rsid w:val="009B6C54"/>
    <w:rsid w:val="009E68A6"/>
    <w:rsid w:val="00A20A99"/>
    <w:rsid w:val="00A55E04"/>
    <w:rsid w:val="00A64F9B"/>
    <w:rsid w:val="00AB247C"/>
    <w:rsid w:val="00AB2A12"/>
    <w:rsid w:val="00AD2889"/>
    <w:rsid w:val="00AD7FC1"/>
    <w:rsid w:val="00AF5671"/>
    <w:rsid w:val="00AF7CDA"/>
    <w:rsid w:val="00B123D5"/>
    <w:rsid w:val="00B316DA"/>
    <w:rsid w:val="00B32BAA"/>
    <w:rsid w:val="00B3378B"/>
    <w:rsid w:val="00B46EB5"/>
    <w:rsid w:val="00B75804"/>
    <w:rsid w:val="00BA0C52"/>
    <w:rsid w:val="00BA415E"/>
    <w:rsid w:val="00BB09CB"/>
    <w:rsid w:val="00BF6249"/>
    <w:rsid w:val="00C40211"/>
    <w:rsid w:val="00C46FC2"/>
    <w:rsid w:val="00C70645"/>
    <w:rsid w:val="00C710B6"/>
    <w:rsid w:val="00C777E4"/>
    <w:rsid w:val="00C820E7"/>
    <w:rsid w:val="00C86880"/>
    <w:rsid w:val="00C92B08"/>
    <w:rsid w:val="00CC0858"/>
    <w:rsid w:val="00CD0F71"/>
    <w:rsid w:val="00CE4BD4"/>
    <w:rsid w:val="00CF3983"/>
    <w:rsid w:val="00D0691A"/>
    <w:rsid w:val="00D171FE"/>
    <w:rsid w:val="00D34F2D"/>
    <w:rsid w:val="00D77DAE"/>
    <w:rsid w:val="00D93A46"/>
    <w:rsid w:val="00DA1FA8"/>
    <w:rsid w:val="00DA2040"/>
    <w:rsid w:val="00DA4E25"/>
    <w:rsid w:val="00DA5C9B"/>
    <w:rsid w:val="00DB28B8"/>
    <w:rsid w:val="00DE1356"/>
    <w:rsid w:val="00E151BF"/>
    <w:rsid w:val="00E17267"/>
    <w:rsid w:val="00E322D0"/>
    <w:rsid w:val="00E54EC9"/>
    <w:rsid w:val="00E60779"/>
    <w:rsid w:val="00E651DA"/>
    <w:rsid w:val="00E658E7"/>
    <w:rsid w:val="00E76CB4"/>
    <w:rsid w:val="00E820EA"/>
    <w:rsid w:val="00E840BD"/>
    <w:rsid w:val="00E944CD"/>
    <w:rsid w:val="00EA41AD"/>
    <w:rsid w:val="00EB6010"/>
    <w:rsid w:val="00ED2A15"/>
    <w:rsid w:val="00ED32C3"/>
    <w:rsid w:val="00ED7034"/>
    <w:rsid w:val="00F031A9"/>
    <w:rsid w:val="00F07BCC"/>
    <w:rsid w:val="00F35256"/>
    <w:rsid w:val="00F36F67"/>
    <w:rsid w:val="00FA235E"/>
    <w:rsid w:val="00FC23A0"/>
    <w:rsid w:val="00FC66F9"/>
    <w:rsid w:val="00FE0F94"/>
    <w:rsid w:val="00FE6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9ECFD8"/>
  <w15:chartTrackingRefBased/>
  <w15:docId w15:val="{07269BD0-F282-45B2-AB2A-28E4D9FA5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05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05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05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05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05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05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05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05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05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5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05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05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05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05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05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05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05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0538"/>
    <w:rPr>
      <w:rFonts w:eastAsiaTheme="majorEastAsia" w:cstheme="majorBidi"/>
      <w:color w:val="272727" w:themeColor="text1" w:themeTint="D8"/>
    </w:rPr>
  </w:style>
  <w:style w:type="paragraph" w:styleId="Title">
    <w:name w:val="Title"/>
    <w:basedOn w:val="Normal"/>
    <w:next w:val="Normal"/>
    <w:link w:val="TitleChar"/>
    <w:uiPriority w:val="10"/>
    <w:qFormat/>
    <w:rsid w:val="006905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05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05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05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0538"/>
    <w:pPr>
      <w:spacing w:before="160"/>
      <w:jc w:val="center"/>
    </w:pPr>
    <w:rPr>
      <w:i/>
      <w:iCs/>
      <w:color w:val="404040" w:themeColor="text1" w:themeTint="BF"/>
    </w:rPr>
  </w:style>
  <w:style w:type="character" w:customStyle="1" w:styleId="QuoteChar">
    <w:name w:val="Quote Char"/>
    <w:basedOn w:val="DefaultParagraphFont"/>
    <w:link w:val="Quote"/>
    <w:uiPriority w:val="29"/>
    <w:rsid w:val="00690538"/>
    <w:rPr>
      <w:i/>
      <w:iCs/>
      <w:color w:val="404040" w:themeColor="text1" w:themeTint="BF"/>
    </w:rPr>
  </w:style>
  <w:style w:type="paragraph" w:styleId="ListParagraph">
    <w:name w:val="List Paragraph"/>
    <w:basedOn w:val="Normal"/>
    <w:uiPriority w:val="34"/>
    <w:qFormat/>
    <w:rsid w:val="00690538"/>
    <w:pPr>
      <w:ind w:left="720"/>
      <w:contextualSpacing/>
    </w:pPr>
  </w:style>
  <w:style w:type="character" w:styleId="IntenseEmphasis">
    <w:name w:val="Intense Emphasis"/>
    <w:basedOn w:val="DefaultParagraphFont"/>
    <w:uiPriority w:val="21"/>
    <w:qFormat/>
    <w:rsid w:val="00690538"/>
    <w:rPr>
      <w:i/>
      <w:iCs/>
      <w:color w:val="0F4761" w:themeColor="accent1" w:themeShade="BF"/>
    </w:rPr>
  </w:style>
  <w:style w:type="paragraph" w:styleId="IntenseQuote">
    <w:name w:val="Intense Quote"/>
    <w:basedOn w:val="Normal"/>
    <w:next w:val="Normal"/>
    <w:link w:val="IntenseQuoteChar"/>
    <w:uiPriority w:val="30"/>
    <w:qFormat/>
    <w:rsid w:val="006905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0538"/>
    <w:rPr>
      <w:i/>
      <w:iCs/>
      <w:color w:val="0F4761" w:themeColor="accent1" w:themeShade="BF"/>
    </w:rPr>
  </w:style>
  <w:style w:type="character" w:styleId="IntenseReference">
    <w:name w:val="Intense Reference"/>
    <w:basedOn w:val="DefaultParagraphFont"/>
    <w:uiPriority w:val="32"/>
    <w:qFormat/>
    <w:rsid w:val="00690538"/>
    <w:rPr>
      <w:b/>
      <w:bCs/>
      <w:smallCaps/>
      <w:color w:val="0F4761" w:themeColor="accent1" w:themeShade="BF"/>
      <w:spacing w:val="5"/>
    </w:rPr>
  </w:style>
  <w:style w:type="character" w:styleId="Hyperlink">
    <w:name w:val="Hyperlink"/>
    <w:basedOn w:val="DefaultParagraphFont"/>
    <w:uiPriority w:val="99"/>
    <w:unhideWhenUsed/>
    <w:rsid w:val="008D2B78"/>
    <w:rPr>
      <w:color w:val="467886" w:themeColor="hyperlink"/>
      <w:u w:val="single"/>
    </w:rPr>
  </w:style>
  <w:style w:type="character" w:styleId="UnresolvedMention">
    <w:name w:val="Unresolved Mention"/>
    <w:basedOn w:val="DefaultParagraphFont"/>
    <w:uiPriority w:val="99"/>
    <w:semiHidden/>
    <w:unhideWhenUsed/>
    <w:rsid w:val="008D2B78"/>
    <w:rPr>
      <w:color w:val="605E5C"/>
      <w:shd w:val="clear" w:color="auto" w:fill="E1DFDD"/>
    </w:rPr>
  </w:style>
  <w:style w:type="paragraph" w:styleId="Header">
    <w:name w:val="header"/>
    <w:basedOn w:val="Normal"/>
    <w:link w:val="HeaderChar"/>
    <w:unhideWhenUsed/>
    <w:rsid w:val="00ED2A15"/>
    <w:pPr>
      <w:tabs>
        <w:tab w:val="center" w:pos="4320"/>
        <w:tab w:val="right" w:pos="8640"/>
      </w:tabs>
      <w:spacing w:after="0" w:line="240" w:lineRule="auto"/>
    </w:pPr>
  </w:style>
  <w:style w:type="character" w:customStyle="1" w:styleId="HeaderChar">
    <w:name w:val="Header Char"/>
    <w:basedOn w:val="DefaultParagraphFont"/>
    <w:link w:val="Header"/>
    <w:rsid w:val="00ED2A15"/>
  </w:style>
  <w:style w:type="paragraph" w:styleId="Footer">
    <w:name w:val="footer"/>
    <w:basedOn w:val="Normal"/>
    <w:link w:val="FooterChar"/>
    <w:uiPriority w:val="99"/>
    <w:unhideWhenUsed/>
    <w:rsid w:val="00ED2A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ED2A15"/>
  </w:style>
  <w:style w:type="character" w:styleId="Strong">
    <w:name w:val="Strong"/>
    <w:qFormat/>
    <w:rsid w:val="00ED2A15"/>
    <w:rPr>
      <w:b/>
      <w:bCs/>
    </w:rPr>
  </w:style>
  <w:style w:type="paragraph" w:styleId="Caption">
    <w:name w:val="caption"/>
    <w:basedOn w:val="Normal"/>
    <w:next w:val="Normal"/>
    <w:uiPriority w:val="35"/>
    <w:unhideWhenUsed/>
    <w:qFormat/>
    <w:rsid w:val="00DA5C9B"/>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9005F0"/>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005F0"/>
    <w:pPr>
      <w:spacing w:after="100"/>
    </w:pPr>
  </w:style>
  <w:style w:type="paragraph" w:styleId="TOC2">
    <w:name w:val="toc 2"/>
    <w:basedOn w:val="Normal"/>
    <w:next w:val="Normal"/>
    <w:autoRedefine/>
    <w:uiPriority w:val="39"/>
    <w:unhideWhenUsed/>
    <w:rsid w:val="009005F0"/>
    <w:pPr>
      <w:spacing w:after="100"/>
      <w:ind w:left="240"/>
    </w:pPr>
  </w:style>
  <w:style w:type="paragraph" w:styleId="TOC3">
    <w:name w:val="toc 3"/>
    <w:basedOn w:val="Normal"/>
    <w:next w:val="Normal"/>
    <w:autoRedefine/>
    <w:uiPriority w:val="39"/>
    <w:unhideWhenUsed/>
    <w:rsid w:val="009005F0"/>
    <w:pPr>
      <w:spacing w:after="100"/>
      <w:ind w:left="480"/>
    </w:pPr>
  </w:style>
  <w:style w:type="paragraph" w:styleId="NormalWeb">
    <w:name w:val="Normal (Web)"/>
    <w:basedOn w:val="Normal"/>
    <w:uiPriority w:val="99"/>
    <w:semiHidden/>
    <w:unhideWhenUsed/>
    <w:rsid w:val="0051075B"/>
    <w:rPr>
      <w:rFonts w:ascii="Times New Roman" w:hAnsi="Times New Roman" w:cs="Times New Roman"/>
    </w:rPr>
  </w:style>
  <w:style w:type="table" w:styleId="PlainTable2">
    <w:name w:val="Plain Table 2"/>
    <w:basedOn w:val="TableNormal"/>
    <w:uiPriority w:val="42"/>
    <w:rsid w:val="00357D4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07972">
      <w:bodyDiv w:val="1"/>
      <w:marLeft w:val="0"/>
      <w:marRight w:val="0"/>
      <w:marTop w:val="0"/>
      <w:marBottom w:val="0"/>
      <w:divBdr>
        <w:top w:val="none" w:sz="0" w:space="0" w:color="auto"/>
        <w:left w:val="none" w:sz="0" w:space="0" w:color="auto"/>
        <w:bottom w:val="none" w:sz="0" w:space="0" w:color="auto"/>
        <w:right w:val="none" w:sz="0" w:space="0" w:color="auto"/>
      </w:divBdr>
    </w:div>
    <w:div w:id="37291379">
      <w:bodyDiv w:val="1"/>
      <w:marLeft w:val="0"/>
      <w:marRight w:val="0"/>
      <w:marTop w:val="0"/>
      <w:marBottom w:val="0"/>
      <w:divBdr>
        <w:top w:val="none" w:sz="0" w:space="0" w:color="auto"/>
        <w:left w:val="none" w:sz="0" w:space="0" w:color="auto"/>
        <w:bottom w:val="none" w:sz="0" w:space="0" w:color="auto"/>
        <w:right w:val="none" w:sz="0" w:space="0" w:color="auto"/>
      </w:divBdr>
    </w:div>
    <w:div w:id="71395433">
      <w:bodyDiv w:val="1"/>
      <w:marLeft w:val="0"/>
      <w:marRight w:val="0"/>
      <w:marTop w:val="0"/>
      <w:marBottom w:val="0"/>
      <w:divBdr>
        <w:top w:val="none" w:sz="0" w:space="0" w:color="auto"/>
        <w:left w:val="none" w:sz="0" w:space="0" w:color="auto"/>
        <w:bottom w:val="none" w:sz="0" w:space="0" w:color="auto"/>
        <w:right w:val="none" w:sz="0" w:space="0" w:color="auto"/>
      </w:divBdr>
    </w:div>
    <w:div w:id="149716798">
      <w:bodyDiv w:val="1"/>
      <w:marLeft w:val="0"/>
      <w:marRight w:val="0"/>
      <w:marTop w:val="0"/>
      <w:marBottom w:val="0"/>
      <w:divBdr>
        <w:top w:val="none" w:sz="0" w:space="0" w:color="auto"/>
        <w:left w:val="none" w:sz="0" w:space="0" w:color="auto"/>
        <w:bottom w:val="none" w:sz="0" w:space="0" w:color="auto"/>
        <w:right w:val="none" w:sz="0" w:space="0" w:color="auto"/>
      </w:divBdr>
    </w:div>
    <w:div w:id="152644886">
      <w:bodyDiv w:val="1"/>
      <w:marLeft w:val="0"/>
      <w:marRight w:val="0"/>
      <w:marTop w:val="0"/>
      <w:marBottom w:val="0"/>
      <w:divBdr>
        <w:top w:val="none" w:sz="0" w:space="0" w:color="auto"/>
        <w:left w:val="none" w:sz="0" w:space="0" w:color="auto"/>
        <w:bottom w:val="none" w:sz="0" w:space="0" w:color="auto"/>
        <w:right w:val="none" w:sz="0" w:space="0" w:color="auto"/>
      </w:divBdr>
    </w:div>
    <w:div w:id="270553016">
      <w:bodyDiv w:val="1"/>
      <w:marLeft w:val="0"/>
      <w:marRight w:val="0"/>
      <w:marTop w:val="0"/>
      <w:marBottom w:val="0"/>
      <w:divBdr>
        <w:top w:val="none" w:sz="0" w:space="0" w:color="auto"/>
        <w:left w:val="none" w:sz="0" w:space="0" w:color="auto"/>
        <w:bottom w:val="none" w:sz="0" w:space="0" w:color="auto"/>
        <w:right w:val="none" w:sz="0" w:space="0" w:color="auto"/>
      </w:divBdr>
    </w:div>
    <w:div w:id="293601663">
      <w:bodyDiv w:val="1"/>
      <w:marLeft w:val="0"/>
      <w:marRight w:val="0"/>
      <w:marTop w:val="0"/>
      <w:marBottom w:val="0"/>
      <w:divBdr>
        <w:top w:val="none" w:sz="0" w:space="0" w:color="auto"/>
        <w:left w:val="none" w:sz="0" w:space="0" w:color="auto"/>
        <w:bottom w:val="none" w:sz="0" w:space="0" w:color="auto"/>
        <w:right w:val="none" w:sz="0" w:space="0" w:color="auto"/>
      </w:divBdr>
    </w:div>
    <w:div w:id="321541618">
      <w:bodyDiv w:val="1"/>
      <w:marLeft w:val="0"/>
      <w:marRight w:val="0"/>
      <w:marTop w:val="0"/>
      <w:marBottom w:val="0"/>
      <w:divBdr>
        <w:top w:val="none" w:sz="0" w:space="0" w:color="auto"/>
        <w:left w:val="none" w:sz="0" w:space="0" w:color="auto"/>
        <w:bottom w:val="none" w:sz="0" w:space="0" w:color="auto"/>
        <w:right w:val="none" w:sz="0" w:space="0" w:color="auto"/>
      </w:divBdr>
    </w:div>
    <w:div w:id="367489009">
      <w:bodyDiv w:val="1"/>
      <w:marLeft w:val="0"/>
      <w:marRight w:val="0"/>
      <w:marTop w:val="0"/>
      <w:marBottom w:val="0"/>
      <w:divBdr>
        <w:top w:val="none" w:sz="0" w:space="0" w:color="auto"/>
        <w:left w:val="none" w:sz="0" w:space="0" w:color="auto"/>
        <w:bottom w:val="none" w:sz="0" w:space="0" w:color="auto"/>
        <w:right w:val="none" w:sz="0" w:space="0" w:color="auto"/>
      </w:divBdr>
      <w:divsChild>
        <w:div w:id="423888010">
          <w:marLeft w:val="0"/>
          <w:marRight w:val="0"/>
          <w:marTop w:val="0"/>
          <w:marBottom w:val="0"/>
          <w:divBdr>
            <w:top w:val="none" w:sz="0" w:space="0" w:color="auto"/>
            <w:left w:val="none" w:sz="0" w:space="0" w:color="auto"/>
            <w:bottom w:val="none" w:sz="0" w:space="0" w:color="auto"/>
            <w:right w:val="none" w:sz="0" w:space="0" w:color="auto"/>
          </w:divBdr>
        </w:div>
        <w:div w:id="1241057735">
          <w:marLeft w:val="0"/>
          <w:marRight w:val="0"/>
          <w:marTop w:val="0"/>
          <w:marBottom w:val="0"/>
          <w:divBdr>
            <w:top w:val="none" w:sz="0" w:space="0" w:color="auto"/>
            <w:left w:val="none" w:sz="0" w:space="0" w:color="auto"/>
            <w:bottom w:val="none" w:sz="0" w:space="0" w:color="auto"/>
            <w:right w:val="none" w:sz="0" w:space="0" w:color="auto"/>
          </w:divBdr>
        </w:div>
        <w:div w:id="550120258">
          <w:marLeft w:val="0"/>
          <w:marRight w:val="0"/>
          <w:marTop w:val="0"/>
          <w:marBottom w:val="0"/>
          <w:divBdr>
            <w:top w:val="none" w:sz="0" w:space="0" w:color="auto"/>
            <w:left w:val="none" w:sz="0" w:space="0" w:color="auto"/>
            <w:bottom w:val="none" w:sz="0" w:space="0" w:color="auto"/>
            <w:right w:val="none" w:sz="0" w:space="0" w:color="auto"/>
          </w:divBdr>
        </w:div>
        <w:div w:id="1561284400">
          <w:marLeft w:val="0"/>
          <w:marRight w:val="0"/>
          <w:marTop w:val="0"/>
          <w:marBottom w:val="0"/>
          <w:divBdr>
            <w:top w:val="none" w:sz="0" w:space="0" w:color="auto"/>
            <w:left w:val="none" w:sz="0" w:space="0" w:color="auto"/>
            <w:bottom w:val="none" w:sz="0" w:space="0" w:color="auto"/>
            <w:right w:val="none" w:sz="0" w:space="0" w:color="auto"/>
          </w:divBdr>
        </w:div>
      </w:divsChild>
    </w:div>
    <w:div w:id="429278412">
      <w:bodyDiv w:val="1"/>
      <w:marLeft w:val="0"/>
      <w:marRight w:val="0"/>
      <w:marTop w:val="0"/>
      <w:marBottom w:val="0"/>
      <w:divBdr>
        <w:top w:val="none" w:sz="0" w:space="0" w:color="auto"/>
        <w:left w:val="none" w:sz="0" w:space="0" w:color="auto"/>
        <w:bottom w:val="none" w:sz="0" w:space="0" w:color="auto"/>
        <w:right w:val="none" w:sz="0" w:space="0" w:color="auto"/>
      </w:divBdr>
    </w:div>
    <w:div w:id="446508708">
      <w:bodyDiv w:val="1"/>
      <w:marLeft w:val="0"/>
      <w:marRight w:val="0"/>
      <w:marTop w:val="0"/>
      <w:marBottom w:val="0"/>
      <w:divBdr>
        <w:top w:val="none" w:sz="0" w:space="0" w:color="auto"/>
        <w:left w:val="none" w:sz="0" w:space="0" w:color="auto"/>
        <w:bottom w:val="none" w:sz="0" w:space="0" w:color="auto"/>
        <w:right w:val="none" w:sz="0" w:space="0" w:color="auto"/>
      </w:divBdr>
    </w:div>
    <w:div w:id="465121886">
      <w:bodyDiv w:val="1"/>
      <w:marLeft w:val="0"/>
      <w:marRight w:val="0"/>
      <w:marTop w:val="0"/>
      <w:marBottom w:val="0"/>
      <w:divBdr>
        <w:top w:val="none" w:sz="0" w:space="0" w:color="auto"/>
        <w:left w:val="none" w:sz="0" w:space="0" w:color="auto"/>
        <w:bottom w:val="none" w:sz="0" w:space="0" w:color="auto"/>
        <w:right w:val="none" w:sz="0" w:space="0" w:color="auto"/>
      </w:divBdr>
    </w:div>
    <w:div w:id="592126147">
      <w:bodyDiv w:val="1"/>
      <w:marLeft w:val="0"/>
      <w:marRight w:val="0"/>
      <w:marTop w:val="0"/>
      <w:marBottom w:val="0"/>
      <w:divBdr>
        <w:top w:val="none" w:sz="0" w:space="0" w:color="auto"/>
        <w:left w:val="none" w:sz="0" w:space="0" w:color="auto"/>
        <w:bottom w:val="none" w:sz="0" w:space="0" w:color="auto"/>
        <w:right w:val="none" w:sz="0" w:space="0" w:color="auto"/>
      </w:divBdr>
      <w:divsChild>
        <w:div w:id="1533759099">
          <w:marLeft w:val="0"/>
          <w:marRight w:val="0"/>
          <w:marTop w:val="0"/>
          <w:marBottom w:val="0"/>
          <w:divBdr>
            <w:top w:val="none" w:sz="0" w:space="0" w:color="auto"/>
            <w:left w:val="none" w:sz="0" w:space="0" w:color="auto"/>
            <w:bottom w:val="none" w:sz="0" w:space="0" w:color="auto"/>
            <w:right w:val="none" w:sz="0" w:space="0" w:color="auto"/>
          </w:divBdr>
        </w:div>
      </w:divsChild>
    </w:div>
    <w:div w:id="596208969">
      <w:bodyDiv w:val="1"/>
      <w:marLeft w:val="0"/>
      <w:marRight w:val="0"/>
      <w:marTop w:val="0"/>
      <w:marBottom w:val="0"/>
      <w:divBdr>
        <w:top w:val="none" w:sz="0" w:space="0" w:color="auto"/>
        <w:left w:val="none" w:sz="0" w:space="0" w:color="auto"/>
        <w:bottom w:val="none" w:sz="0" w:space="0" w:color="auto"/>
        <w:right w:val="none" w:sz="0" w:space="0" w:color="auto"/>
      </w:divBdr>
      <w:divsChild>
        <w:div w:id="1530492485">
          <w:marLeft w:val="0"/>
          <w:marRight w:val="0"/>
          <w:marTop w:val="0"/>
          <w:marBottom w:val="0"/>
          <w:divBdr>
            <w:top w:val="none" w:sz="0" w:space="0" w:color="auto"/>
            <w:left w:val="none" w:sz="0" w:space="0" w:color="auto"/>
            <w:bottom w:val="none" w:sz="0" w:space="0" w:color="auto"/>
            <w:right w:val="none" w:sz="0" w:space="0" w:color="auto"/>
          </w:divBdr>
        </w:div>
        <w:div w:id="1683360778">
          <w:marLeft w:val="0"/>
          <w:marRight w:val="0"/>
          <w:marTop w:val="0"/>
          <w:marBottom w:val="0"/>
          <w:divBdr>
            <w:top w:val="none" w:sz="0" w:space="0" w:color="auto"/>
            <w:left w:val="none" w:sz="0" w:space="0" w:color="auto"/>
            <w:bottom w:val="none" w:sz="0" w:space="0" w:color="auto"/>
            <w:right w:val="none" w:sz="0" w:space="0" w:color="auto"/>
          </w:divBdr>
        </w:div>
        <w:div w:id="1459378350">
          <w:marLeft w:val="0"/>
          <w:marRight w:val="0"/>
          <w:marTop w:val="0"/>
          <w:marBottom w:val="0"/>
          <w:divBdr>
            <w:top w:val="none" w:sz="0" w:space="0" w:color="auto"/>
            <w:left w:val="none" w:sz="0" w:space="0" w:color="auto"/>
            <w:bottom w:val="none" w:sz="0" w:space="0" w:color="auto"/>
            <w:right w:val="none" w:sz="0" w:space="0" w:color="auto"/>
          </w:divBdr>
        </w:div>
        <w:div w:id="1342469626">
          <w:marLeft w:val="0"/>
          <w:marRight w:val="0"/>
          <w:marTop w:val="0"/>
          <w:marBottom w:val="0"/>
          <w:divBdr>
            <w:top w:val="none" w:sz="0" w:space="0" w:color="auto"/>
            <w:left w:val="none" w:sz="0" w:space="0" w:color="auto"/>
            <w:bottom w:val="none" w:sz="0" w:space="0" w:color="auto"/>
            <w:right w:val="none" w:sz="0" w:space="0" w:color="auto"/>
          </w:divBdr>
        </w:div>
      </w:divsChild>
    </w:div>
    <w:div w:id="637535726">
      <w:bodyDiv w:val="1"/>
      <w:marLeft w:val="0"/>
      <w:marRight w:val="0"/>
      <w:marTop w:val="0"/>
      <w:marBottom w:val="0"/>
      <w:divBdr>
        <w:top w:val="none" w:sz="0" w:space="0" w:color="auto"/>
        <w:left w:val="none" w:sz="0" w:space="0" w:color="auto"/>
        <w:bottom w:val="none" w:sz="0" w:space="0" w:color="auto"/>
        <w:right w:val="none" w:sz="0" w:space="0" w:color="auto"/>
      </w:divBdr>
    </w:div>
    <w:div w:id="665938690">
      <w:bodyDiv w:val="1"/>
      <w:marLeft w:val="0"/>
      <w:marRight w:val="0"/>
      <w:marTop w:val="0"/>
      <w:marBottom w:val="0"/>
      <w:divBdr>
        <w:top w:val="none" w:sz="0" w:space="0" w:color="auto"/>
        <w:left w:val="none" w:sz="0" w:space="0" w:color="auto"/>
        <w:bottom w:val="none" w:sz="0" w:space="0" w:color="auto"/>
        <w:right w:val="none" w:sz="0" w:space="0" w:color="auto"/>
      </w:divBdr>
    </w:div>
    <w:div w:id="754665947">
      <w:bodyDiv w:val="1"/>
      <w:marLeft w:val="0"/>
      <w:marRight w:val="0"/>
      <w:marTop w:val="0"/>
      <w:marBottom w:val="0"/>
      <w:divBdr>
        <w:top w:val="none" w:sz="0" w:space="0" w:color="auto"/>
        <w:left w:val="none" w:sz="0" w:space="0" w:color="auto"/>
        <w:bottom w:val="none" w:sz="0" w:space="0" w:color="auto"/>
        <w:right w:val="none" w:sz="0" w:space="0" w:color="auto"/>
      </w:divBdr>
    </w:div>
    <w:div w:id="818420489">
      <w:bodyDiv w:val="1"/>
      <w:marLeft w:val="0"/>
      <w:marRight w:val="0"/>
      <w:marTop w:val="0"/>
      <w:marBottom w:val="0"/>
      <w:divBdr>
        <w:top w:val="none" w:sz="0" w:space="0" w:color="auto"/>
        <w:left w:val="none" w:sz="0" w:space="0" w:color="auto"/>
        <w:bottom w:val="none" w:sz="0" w:space="0" w:color="auto"/>
        <w:right w:val="none" w:sz="0" w:space="0" w:color="auto"/>
      </w:divBdr>
    </w:div>
    <w:div w:id="884830251">
      <w:bodyDiv w:val="1"/>
      <w:marLeft w:val="0"/>
      <w:marRight w:val="0"/>
      <w:marTop w:val="0"/>
      <w:marBottom w:val="0"/>
      <w:divBdr>
        <w:top w:val="none" w:sz="0" w:space="0" w:color="auto"/>
        <w:left w:val="none" w:sz="0" w:space="0" w:color="auto"/>
        <w:bottom w:val="none" w:sz="0" w:space="0" w:color="auto"/>
        <w:right w:val="none" w:sz="0" w:space="0" w:color="auto"/>
      </w:divBdr>
    </w:div>
    <w:div w:id="891234336">
      <w:bodyDiv w:val="1"/>
      <w:marLeft w:val="0"/>
      <w:marRight w:val="0"/>
      <w:marTop w:val="0"/>
      <w:marBottom w:val="0"/>
      <w:divBdr>
        <w:top w:val="none" w:sz="0" w:space="0" w:color="auto"/>
        <w:left w:val="none" w:sz="0" w:space="0" w:color="auto"/>
        <w:bottom w:val="none" w:sz="0" w:space="0" w:color="auto"/>
        <w:right w:val="none" w:sz="0" w:space="0" w:color="auto"/>
      </w:divBdr>
    </w:div>
    <w:div w:id="905143878">
      <w:bodyDiv w:val="1"/>
      <w:marLeft w:val="0"/>
      <w:marRight w:val="0"/>
      <w:marTop w:val="0"/>
      <w:marBottom w:val="0"/>
      <w:divBdr>
        <w:top w:val="none" w:sz="0" w:space="0" w:color="auto"/>
        <w:left w:val="none" w:sz="0" w:space="0" w:color="auto"/>
        <w:bottom w:val="none" w:sz="0" w:space="0" w:color="auto"/>
        <w:right w:val="none" w:sz="0" w:space="0" w:color="auto"/>
      </w:divBdr>
    </w:div>
    <w:div w:id="964313662">
      <w:bodyDiv w:val="1"/>
      <w:marLeft w:val="0"/>
      <w:marRight w:val="0"/>
      <w:marTop w:val="0"/>
      <w:marBottom w:val="0"/>
      <w:divBdr>
        <w:top w:val="none" w:sz="0" w:space="0" w:color="auto"/>
        <w:left w:val="none" w:sz="0" w:space="0" w:color="auto"/>
        <w:bottom w:val="none" w:sz="0" w:space="0" w:color="auto"/>
        <w:right w:val="none" w:sz="0" w:space="0" w:color="auto"/>
      </w:divBdr>
    </w:div>
    <w:div w:id="1017004346">
      <w:bodyDiv w:val="1"/>
      <w:marLeft w:val="0"/>
      <w:marRight w:val="0"/>
      <w:marTop w:val="0"/>
      <w:marBottom w:val="0"/>
      <w:divBdr>
        <w:top w:val="none" w:sz="0" w:space="0" w:color="auto"/>
        <w:left w:val="none" w:sz="0" w:space="0" w:color="auto"/>
        <w:bottom w:val="none" w:sz="0" w:space="0" w:color="auto"/>
        <w:right w:val="none" w:sz="0" w:space="0" w:color="auto"/>
      </w:divBdr>
    </w:div>
    <w:div w:id="1064370640">
      <w:bodyDiv w:val="1"/>
      <w:marLeft w:val="0"/>
      <w:marRight w:val="0"/>
      <w:marTop w:val="0"/>
      <w:marBottom w:val="0"/>
      <w:divBdr>
        <w:top w:val="none" w:sz="0" w:space="0" w:color="auto"/>
        <w:left w:val="none" w:sz="0" w:space="0" w:color="auto"/>
        <w:bottom w:val="none" w:sz="0" w:space="0" w:color="auto"/>
        <w:right w:val="none" w:sz="0" w:space="0" w:color="auto"/>
      </w:divBdr>
    </w:div>
    <w:div w:id="1079060193">
      <w:bodyDiv w:val="1"/>
      <w:marLeft w:val="0"/>
      <w:marRight w:val="0"/>
      <w:marTop w:val="0"/>
      <w:marBottom w:val="0"/>
      <w:divBdr>
        <w:top w:val="none" w:sz="0" w:space="0" w:color="auto"/>
        <w:left w:val="none" w:sz="0" w:space="0" w:color="auto"/>
        <w:bottom w:val="none" w:sz="0" w:space="0" w:color="auto"/>
        <w:right w:val="none" w:sz="0" w:space="0" w:color="auto"/>
      </w:divBdr>
      <w:divsChild>
        <w:div w:id="1740244290">
          <w:marLeft w:val="0"/>
          <w:marRight w:val="0"/>
          <w:marTop w:val="0"/>
          <w:marBottom w:val="0"/>
          <w:divBdr>
            <w:top w:val="none" w:sz="0" w:space="0" w:color="auto"/>
            <w:left w:val="none" w:sz="0" w:space="0" w:color="auto"/>
            <w:bottom w:val="none" w:sz="0" w:space="0" w:color="auto"/>
            <w:right w:val="none" w:sz="0" w:space="0" w:color="auto"/>
          </w:divBdr>
        </w:div>
        <w:div w:id="991255928">
          <w:marLeft w:val="0"/>
          <w:marRight w:val="0"/>
          <w:marTop w:val="0"/>
          <w:marBottom w:val="0"/>
          <w:divBdr>
            <w:top w:val="none" w:sz="0" w:space="0" w:color="auto"/>
            <w:left w:val="none" w:sz="0" w:space="0" w:color="auto"/>
            <w:bottom w:val="none" w:sz="0" w:space="0" w:color="auto"/>
            <w:right w:val="none" w:sz="0" w:space="0" w:color="auto"/>
          </w:divBdr>
        </w:div>
        <w:div w:id="1155075350">
          <w:marLeft w:val="0"/>
          <w:marRight w:val="0"/>
          <w:marTop w:val="0"/>
          <w:marBottom w:val="0"/>
          <w:divBdr>
            <w:top w:val="none" w:sz="0" w:space="0" w:color="auto"/>
            <w:left w:val="none" w:sz="0" w:space="0" w:color="auto"/>
            <w:bottom w:val="none" w:sz="0" w:space="0" w:color="auto"/>
            <w:right w:val="none" w:sz="0" w:space="0" w:color="auto"/>
          </w:divBdr>
        </w:div>
        <w:div w:id="531967197">
          <w:marLeft w:val="0"/>
          <w:marRight w:val="0"/>
          <w:marTop w:val="0"/>
          <w:marBottom w:val="0"/>
          <w:divBdr>
            <w:top w:val="none" w:sz="0" w:space="0" w:color="auto"/>
            <w:left w:val="none" w:sz="0" w:space="0" w:color="auto"/>
            <w:bottom w:val="none" w:sz="0" w:space="0" w:color="auto"/>
            <w:right w:val="none" w:sz="0" w:space="0" w:color="auto"/>
          </w:divBdr>
        </w:div>
      </w:divsChild>
    </w:div>
    <w:div w:id="1101682907">
      <w:bodyDiv w:val="1"/>
      <w:marLeft w:val="0"/>
      <w:marRight w:val="0"/>
      <w:marTop w:val="0"/>
      <w:marBottom w:val="0"/>
      <w:divBdr>
        <w:top w:val="none" w:sz="0" w:space="0" w:color="auto"/>
        <w:left w:val="none" w:sz="0" w:space="0" w:color="auto"/>
        <w:bottom w:val="none" w:sz="0" w:space="0" w:color="auto"/>
        <w:right w:val="none" w:sz="0" w:space="0" w:color="auto"/>
      </w:divBdr>
      <w:divsChild>
        <w:div w:id="618024855">
          <w:marLeft w:val="0"/>
          <w:marRight w:val="0"/>
          <w:marTop w:val="0"/>
          <w:marBottom w:val="0"/>
          <w:divBdr>
            <w:top w:val="none" w:sz="0" w:space="0" w:color="auto"/>
            <w:left w:val="none" w:sz="0" w:space="0" w:color="auto"/>
            <w:bottom w:val="none" w:sz="0" w:space="0" w:color="auto"/>
            <w:right w:val="none" w:sz="0" w:space="0" w:color="auto"/>
          </w:divBdr>
          <w:divsChild>
            <w:div w:id="635067770">
              <w:marLeft w:val="0"/>
              <w:marRight w:val="0"/>
              <w:marTop w:val="0"/>
              <w:marBottom w:val="0"/>
              <w:divBdr>
                <w:top w:val="none" w:sz="0" w:space="0" w:color="auto"/>
                <w:left w:val="none" w:sz="0" w:space="0" w:color="auto"/>
                <w:bottom w:val="none" w:sz="0" w:space="0" w:color="auto"/>
                <w:right w:val="none" w:sz="0" w:space="0" w:color="auto"/>
              </w:divBdr>
              <w:divsChild>
                <w:div w:id="1445541923">
                  <w:marLeft w:val="0"/>
                  <w:marRight w:val="0"/>
                  <w:marTop w:val="0"/>
                  <w:marBottom w:val="0"/>
                  <w:divBdr>
                    <w:top w:val="none" w:sz="0" w:space="0" w:color="auto"/>
                    <w:left w:val="none" w:sz="0" w:space="0" w:color="auto"/>
                    <w:bottom w:val="none" w:sz="0" w:space="0" w:color="auto"/>
                    <w:right w:val="none" w:sz="0" w:space="0" w:color="auto"/>
                  </w:divBdr>
                  <w:divsChild>
                    <w:div w:id="1434476056">
                      <w:marLeft w:val="0"/>
                      <w:marRight w:val="0"/>
                      <w:marTop w:val="0"/>
                      <w:marBottom w:val="0"/>
                      <w:divBdr>
                        <w:top w:val="none" w:sz="0" w:space="0" w:color="auto"/>
                        <w:left w:val="none" w:sz="0" w:space="0" w:color="auto"/>
                        <w:bottom w:val="none" w:sz="0" w:space="0" w:color="auto"/>
                        <w:right w:val="none" w:sz="0" w:space="0" w:color="auto"/>
                      </w:divBdr>
                      <w:divsChild>
                        <w:div w:id="184097576">
                          <w:marLeft w:val="0"/>
                          <w:marRight w:val="0"/>
                          <w:marTop w:val="0"/>
                          <w:marBottom w:val="0"/>
                          <w:divBdr>
                            <w:top w:val="none" w:sz="0" w:space="0" w:color="auto"/>
                            <w:left w:val="none" w:sz="0" w:space="0" w:color="auto"/>
                            <w:bottom w:val="none" w:sz="0" w:space="0" w:color="auto"/>
                            <w:right w:val="none" w:sz="0" w:space="0" w:color="auto"/>
                          </w:divBdr>
                          <w:divsChild>
                            <w:div w:id="2044161569">
                              <w:marLeft w:val="0"/>
                              <w:marRight w:val="0"/>
                              <w:marTop w:val="0"/>
                              <w:marBottom w:val="0"/>
                              <w:divBdr>
                                <w:top w:val="none" w:sz="0" w:space="0" w:color="auto"/>
                                <w:left w:val="none" w:sz="0" w:space="0" w:color="auto"/>
                                <w:bottom w:val="none" w:sz="0" w:space="0" w:color="auto"/>
                                <w:right w:val="none" w:sz="0" w:space="0" w:color="auto"/>
                              </w:divBdr>
                              <w:divsChild>
                                <w:div w:id="49694498">
                                  <w:marLeft w:val="0"/>
                                  <w:marRight w:val="0"/>
                                  <w:marTop w:val="0"/>
                                  <w:marBottom w:val="0"/>
                                  <w:divBdr>
                                    <w:top w:val="none" w:sz="0" w:space="0" w:color="auto"/>
                                    <w:left w:val="none" w:sz="0" w:space="0" w:color="auto"/>
                                    <w:bottom w:val="none" w:sz="0" w:space="0" w:color="auto"/>
                                    <w:right w:val="none" w:sz="0" w:space="0" w:color="auto"/>
                                  </w:divBdr>
                                  <w:divsChild>
                                    <w:div w:id="1983928566">
                                      <w:marLeft w:val="0"/>
                                      <w:marRight w:val="0"/>
                                      <w:marTop w:val="0"/>
                                      <w:marBottom w:val="0"/>
                                      <w:divBdr>
                                        <w:top w:val="none" w:sz="0" w:space="0" w:color="auto"/>
                                        <w:left w:val="none" w:sz="0" w:space="0" w:color="auto"/>
                                        <w:bottom w:val="none" w:sz="0" w:space="0" w:color="auto"/>
                                        <w:right w:val="none" w:sz="0" w:space="0" w:color="auto"/>
                                      </w:divBdr>
                                      <w:divsChild>
                                        <w:div w:id="1330325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0021284">
          <w:marLeft w:val="0"/>
          <w:marRight w:val="0"/>
          <w:marTop w:val="0"/>
          <w:marBottom w:val="0"/>
          <w:divBdr>
            <w:top w:val="none" w:sz="0" w:space="0" w:color="auto"/>
            <w:left w:val="none" w:sz="0" w:space="0" w:color="auto"/>
            <w:bottom w:val="none" w:sz="0" w:space="0" w:color="auto"/>
            <w:right w:val="none" w:sz="0" w:space="0" w:color="auto"/>
          </w:divBdr>
          <w:divsChild>
            <w:div w:id="1405909802">
              <w:marLeft w:val="0"/>
              <w:marRight w:val="0"/>
              <w:marTop w:val="0"/>
              <w:marBottom w:val="0"/>
              <w:divBdr>
                <w:top w:val="none" w:sz="0" w:space="0" w:color="auto"/>
                <w:left w:val="none" w:sz="0" w:space="0" w:color="auto"/>
                <w:bottom w:val="none" w:sz="0" w:space="0" w:color="auto"/>
                <w:right w:val="none" w:sz="0" w:space="0" w:color="auto"/>
              </w:divBdr>
              <w:divsChild>
                <w:div w:id="1377390720">
                  <w:marLeft w:val="0"/>
                  <w:marRight w:val="0"/>
                  <w:marTop w:val="0"/>
                  <w:marBottom w:val="0"/>
                  <w:divBdr>
                    <w:top w:val="none" w:sz="0" w:space="0" w:color="auto"/>
                    <w:left w:val="none" w:sz="0" w:space="0" w:color="auto"/>
                    <w:bottom w:val="none" w:sz="0" w:space="0" w:color="auto"/>
                    <w:right w:val="none" w:sz="0" w:space="0" w:color="auto"/>
                  </w:divBdr>
                  <w:divsChild>
                    <w:div w:id="477190025">
                      <w:marLeft w:val="0"/>
                      <w:marRight w:val="0"/>
                      <w:marTop w:val="0"/>
                      <w:marBottom w:val="0"/>
                      <w:divBdr>
                        <w:top w:val="none" w:sz="0" w:space="0" w:color="auto"/>
                        <w:left w:val="none" w:sz="0" w:space="0" w:color="auto"/>
                        <w:bottom w:val="none" w:sz="0" w:space="0" w:color="auto"/>
                        <w:right w:val="none" w:sz="0" w:space="0" w:color="auto"/>
                      </w:divBdr>
                      <w:divsChild>
                        <w:div w:id="313490094">
                          <w:marLeft w:val="0"/>
                          <w:marRight w:val="0"/>
                          <w:marTop w:val="0"/>
                          <w:marBottom w:val="0"/>
                          <w:divBdr>
                            <w:top w:val="none" w:sz="0" w:space="0" w:color="auto"/>
                            <w:left w:val="none" w:sz="0" w:space="0" w:color="auto"/>
                            <w:bottom w:val="none" w:sz="0" w:space="0" w:color="auto"/>
                            <w:right w:val="none" w:sz="0" w:space="0" w:color="auto"/>
                          </w:divBdr>
                          <w:divsChild>
                            <w:div w:id="1629359869">
                              <w:marLeft w:val="0"/>
                              <w:marRight w:val="0"/>
                              <w:marTop w:val="0"/>
                              <w:marBottom w:val="0"/>
                              <w:divBdr>
                                <w:top w:val="none" w:sz="0" w:space="0" w:color="auto"/>
                                <w:left w:val="none" w:sz="0" w:space="0" w:color="auto"/>
                                <w:bottom w:val="none" w:sz="0" w:space="0" w:color="auto"/>
                                <w:right w:val="none" w:sz="0" w:space="0" w:color="auto"/>
                              </w:divBdr>
                              <w:divsChild>
                                <w:div w:id="1166482707">
                                  <w:marLeft w:val="0"/>
                                  <w:marRight w:val="0"/>
                                  <w:marTop w:val="0"/>
                                  <w:marBottom w:val="0"/>
                                  <w:divBdr>
                                    <w:top w:val="none" w:sz="0" w:space="0" w:color="auto"/>
                                    <w:left w:val="none" w:sz="0" w:space="0" w:color="auto"/>
                                    <w:bottom w:val="none" w:sz="0" w:space="0" w:color="auto"/>
                                    <w:right w:val="none" w:sz="0" w:space="0" w:color="auto"/>
                                  </w:divBdr>
                                  <w:divsChild>
                                    <w:div w:id="1851333299">
                                      <w:marLeft w:val="0"/>
                                      <w:marRight w:val="0"/>
                                      <w:marTop w:val="0"/>
                                      <w:marBottom w:val="0"/>
                                      <w:divBdr>
                                        <w:top w:val="none" w:sz="0" w:space="0" w:color="auto"/>
                                        <w:left w:val="none" w:sz="0" w:space="0" w:color="auto"/>
                                        <w:bottom w:val="none" w:sz="0" w:space="0" w:color="auto"/>
                                        <w:right w:val="none" w:sz="0" w:space="0" w:color="auto"/>
                                      </w:divBdr>
                                      <w:divsChild>
                                        <w:div w:id="17107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335359">
          <w:marLeft w:val="0"/>
          <w:marRight w:val="0"/>
          <w:marTop w:val="0"/>
          <w:marBottom w:val="0"/>
          <w:divBdr>
            <w:top w:val="none" w:sz="0" w:space="0" w:color="auto"/>
            <w:left w:val="none" w:sz="0" w:space="0" w:color="auto"/>
            <w:bottom w:val="none" w:sz="0" w:space="0" w:color="auto"/>
            <w:right w:val="none" w:sz="0" w:space="0" w:color="auto"/>
          </w:divBdr>
          <w:divsChild>
            <w:div w:id="803931903">
              <w:marLeft w:val="0"/>
              <w:marRight w:val="0"/>
              <w:marTop w:val="0"/>
              <w:marBottom w:val="0"/>
              <w:divBdr>
                <w:top w:val="none" w:sz="0" w:space="0" w:color="auto"/>
                <w:left w:val="none" w:sz="0" w:space="0" w:color="auto"/>
                <w:bottom w:val="none" w:sz="0" w:space="0" w:color="auto"/>
                <w:right w:val="none" w:sz="0" w:space="0" w:color="auto"/>
              </w:divBdr>
              <w:divsChild>
                <w:div w:id="970750005">
                  <w:marLeft w:val="0"/>
                  <w:marRight w:val="0"/>
                  <w:marTop w:val="0"/>
                  <w:marBottom w:val="0"/>
                  <w:divBdr>
                    <w:top w:val="none" w:sz="0" w:space="0" w:color="auto"/>
                    <w:left w:val="none" w:sz="0" w:space="0" w:color="auto"/>
                    <w:bottom w:val="none" w:sz="0" w:space="0" w:color="auto"/>
                    <w:right w:val="none" w:sz="0" w:space="0" w:color="auto"/>
                  </w:divBdr>
                  <w:divsChild>
                    <w:div w:id="351685011">
                      <w:marLeft w:val="0"/>
                      <w:marRight w:val="0"/>
                      <w:marTop w:val="0"/>
                      <w:marBottom w:val="0"/>
                      <w:divBdr>
                        <w:top w:val="none" w:sz="0" w:space="0" w:color="auto"/>
                        <w:left w:val="none" w:sz="0" w:space="0" w:color="auto"/>
                        <w:bottom w:val="none" w:sz="0" w:space="0" w:color="auto"/>
                        <w:right w:val="none" w:sz="0" w:space="0" w:color="auto"/>
                      </w:divBdr>
                      <w:divsChild>
                        <w:div w:id="870340821">
                          <w:marLeft w:val="0"/>
                          <w:marRight w:val="0"/>
                          <w:marTop w:val="0"/>
                          <w:marBottom w:val="0"/>
                          <w:divBdr>
                            <w:top w:val="none" w:sz="0" w:space="0" w:color="auto"/>
                            <w:left w:val="none" w:sz="0" w:space="0" w:color="auto"/>
                            <w:bottom w:val="none" w:sz="0" w:space="0" w:color="auto"/>
                            <w:right w:val="none" w:sz="0" w:space="0" w:color="auto"/>
                          </w:divBdr>
                          <w:divsChild>
                            <w:div w:id="1413044226">
                              <w:marLeft w:val="0"/>
                              <w:marRight w:val="0"/>
                              <w:marTop w:val="0"/>
                              <w:marBottom w:val="0"/>
                              <w:divBdr>
                                <w:top w:val="none" w:sz="0" w:space="0" w:color="auto"/>
                                <w:left w:val="none" w:sz="0" w:space="0" w:color="auto"/>
                                <w:bottom w:val="none" w:sz="0" w:space="0" w:color="auto"/>
                                <w:right w:val="none" w:sz="0" w:space="0" w:color="auto"/>
                              </w:divBdr>
                              <w:divsChild>
                                <w:div w:id="883297213">
                                  <w:marLeft w:val="0"/>
                                  <w:marRight w:val="0"/>
                                  <w:marTop w:val="0"/>
                                  <w:marBottom w:val="0"/>
                                  <w:divBdr>
                                    <w:top w:val="none" w:sz="0" w:space="0" w:color="auto"/>
                                    <w:left w:val="none" w:sz="0" w:space="0" w:color="auto"/>
                                    <w:bottom w:val="none" w:sz="0" w:space="0" w:color="auto"/>
                                    <w:right w:val="none" w:sz="0" w:space="0" w:color="auto"/>
                                  </w:divBdr>
                                </w:div>
                              </w:divsChild>
                            </w:div>
                            <w:div w:id="1637636661">
                              <w:marLeft w:val="0"/>
                              <w:marRight w:val="0"/>
                              <w:marTop w:val="0"/>
                              <w:marBottom w:val="0"/>
                              <w:divBdr>
                                <w:top w:val="none" w:sz="0" w:space="0" w:color="auto"/>
                                <w:left w:val="none" w:sz="0" w:space="0" w:color="auto"/>
                                <w:bottom w:val="none" w:sz="0" w:space="0" w:color="auto"/>
                                <w:right w:val="none" w:sz="0" w:space="0" w:color="auto"/>
                              </w:divBdr>
                              <w:divsChild>
                                <w:div w:id="1764765365">
                                  <w:marLeft w:val="0"/>
                                  <w:marRight w:val="0"/>
                                  <w:marTop w:val="0"/>
                                  <w:marBottom w:val="0"/>
                                  <w:divBdr>
                                    <w:top w:val="none" w:sz="0" w:space="0" w:color="auto"/>
                                    <w:left w:val="none" w:sz="0" w:space="0" w:color="auto"/>
                                    <w:bottom w:val="none" w:sz="0" w:space="0" w:color="auto"/>
                                    <w:right w:val="none" w:sz="0" w:space="0" w:color="auto"/>
                                  </w:divBdr>
                                  <w:divsChild>
                                    <w:div w:id="2150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9153522">
      <w:bodyDiv w:val="1"/>
      <w:marLeft w:val="0"/>
      <w:marRight w:val="0"/>
      <w:marTop w:val="0"/>
      <w:marBottom w:val="0"/>
      <w:divBdr>
        <w:top w:val="none" w:sz="0" w:space="0" w:color="auto"/>
        <w:left w:val="none" w:sz="0" w:space="0" w:color="auto"/>
        <w:bottom w:val="none" w:sz="0" w:space="0" w:color="auto"/>
        <w:right w:val="none" w:sz="0" w:space="0" w:color="auto"/>
      </w:divBdr>
    </w:div>
    <w:div w:id="1144543512">
      <w:bodyDiv w:val="1"/>
      <w:marLeft w:val="0"/>
      <w:marRight w:val="0"/>
      <w:marTop w:val="0"/>
      <w:marBottom w:val="0"/>
      <w:divBdr>
        <w:top w:val="none" w:sz="0" w:space="0" w:color="auto"/>
        <w:left w:val="none" w:sz="0" w:space="0" w:color="auto"/>
        <w:bottom w:val="none" w:sz="0" w:space="0" w:color="auto"/>
        <w:right w:val="none" w:sz="0" w:space="0" w:color="auto"/>
      </w:divBdr>
    </w:div>
    <w:div w:id="1180699121">
      <w:bodyDiv w:val="1"/>
      <w:marLeft w:val="0"/>
      <w:marRight w:val="0"/>
      <w:marTop w:val="0"/>
      <w:marBottom w:val="0"/>
      <w:divBdr>
        <w:top w:val="none" w:sz="0" w:space="0" w:color="auto"/>
        <w:left w:val="none" w:sz="0" w:space="0" w:color="auto"/>
        <w:bottom w:val="none" w:sz="0" w:space="0" w:color="auto"/>
        <w:right w:val="none" w:sz="0" w:space="0" w:color="auto"/>
      </w:divBdr>
    </w:div>
    <w:div w:id="1182233633">
      <w:bodyDiv w:val="1"/>
      <w:marLeft w:val="0"/>
      <w:marRight w:val="0"/>
      <w:marTop w:val="0"/>
      <w:marBottom w:val="0"/>
      <w:divBdr>
        <w:top w:val="none" w:sz="0" w:space="0" w:color="auto"/>
        <w:left w:val="none" w:sz="0" w:space="0" w:color="auto"/>
        <w:bottom w:val="none" w:sz="0" w:space="0" w:color="auto"/>
        <w:right w:val="none" w:sz="0" w:space="0" w:color="auto"/>
      </w:divBdr>
    </w:div>
    <w:div w:id="1211766705">
      <w:bodyDiv w:val="1"/>
      <w:marLeft w:val="0"/>
      <w:marRight w:val="0"/>
      <w:marTop w:val="0"/>
      <w:marBottom w:val="0"/>
      <w:divBdr>
        <w:top w:val="none" w:sz="0" w:space="0" w:color="auto"/>
        <w:left w:val="none" w:sz="0" w:space="0" w:color="auto"/>
        <w:bottom w:val="none" w:sz="0" w:space="0" w:color="auto"/>
        <w:right w:val="none" w:sz="0" w:space="0" w:color="auto"/>
      </w:divBdr>
    </w:div>
    <w:div w:id="1219976888">
      <w:bodyDiv w:val="1"/>
      <w:marLeft w:val="0"/>
      <w:marRight w:val="0"/>
      <w:marTop w:val="0"/>
      <w:marBottom w:val="0"/>
      <w:divBdr>
        <w:top w:val="none" w:sz="0" w:space="0" w:color="auto"/>
        <w:left w:val="none" w:sz="0" w:space="0" w:color="auto"/>
        <w:bottom w:val="none" w:sz="0" w:space="0" w:color="auto"/>
        <w:right w:val="none" w:sz="0" w:space="0" w:color="auto"/>
      </w:divBdr>
    </w:div>
    <w:div w:id="1281259910">
      <w:bodyDiv w:val="1"/>
      <w:marLeft w:val="0"/>
      <w:marRight w:val="0"/>
      <w:marTop w:val="0"/>
      <w:marBottom w:val="0"/>
      <w:divBdr>
        <w:top w:val="none" w:sz="0" w:space="0" w:color="auto"/>
        <w:left w:val="none" w:sz="0" w:space="0" w:color="auto"/>
        <w:bottom w:val="none" w:sz="0" w:space="0" w:color="auto"/>
        <w:right w:val="none" w:sz="0" w:space="0" w:color="auto"/>
      </w:divBdr>
      <w:divsChild>
        <w:div w:id="1419906919">
          <w:marLeft w:val="0"/>
          <w:marRight w:val="0"/>
          <w:marTop w:val="0"/>
          <w:marBottom w:val="0"/>
          <w:divBdr>
            <w:top w:val="none" w:sz="0" w:space="0" w:color="auto"/>
            <w:left w:val="none" w:sz="0" w:space="0" w:color="auto"/>
            <w:bottom w:val="none" w:sz="0" w:space="0" w:color="auto"/>
            <w:right w:val="none" w:sz="0" w:space="0" w:color="auto"/>
          </w:divBdr>
        </w:div>
        <w:div w:id="894856966">
          <w:marLeft w:val="0"/>
          <w:marRight w:val="0"/>
          <w:marTop w:val="0"/>
          <w:marBottom w:val="0"/>
          <w:divBdr>
            <w:top w:val="none" w:sz="0" w:space="0" w:color="auto"/>
            <w:left w:val="none" w:sz="0" w:space="0" w:color="auto"/>
            <w:bottom w:val="none" w:sz="0" w:space="0" w:color="auto"/>
            <w:right w:val="none" w:sz="0" w:space="0" w:color="auto"/>
          </w:divBdr>
        </w:div>
        <w:div w:id="585918861">
          <w:marLeft w:val="0"/>
          <w:marRight w:val="0"/>
          <w:marTop w:val="0"/>
          <w:marBottom w:val="0"/>
          <w:divBdr>
            <w:top w:val="none" w:sz="0" w:space="0" w:color="auto"/>
            <w:left w:val="none" w:sz="0" w:space="0" w:color="auto"/>
            <w:bottom w:val="none" w:sz="0" w:space="0" w:color="auto"/>
            <w:right w:val="none" w:sz="0" w:space="0" w:color="auto"/>
          </w:divBdr>
        </w:div>
        <w:div w:id="115375662">
          <w:marLeft w:val="0"/>
          <w:marRight w:val="0"/>
          <w:marTop w:val="0"/>
          <w:marBottom w:val="0"/>
          <w:divBdr>
            <w:top w:val="none" w:sz="0" w:space="0" w:color="auto"/>
            <w:left w:val="none" w:sz="0" w:space="0" w:color="auto"/>
            <w:bottom w:val="none" w:sz="0" w:space="0" w:color="auto"/>
            <w:right w:val="none" w:sz="0" w:space="0" w:color="auto"/>
          </w:divBdr>
        </w:div>
      </w:divsChild>
    </w:div>
    <w:div w:id="1282496408">
      <w:bodyDiv w:val="1"/>
      <w:marLeft w:val="0"/>
      <w:marRight w:val="0"/>
      <w:marTop w:val="0"/>
      <w:marBottom w:val="0"/>
      <w:divBdr>
        <w:top w:val="none" w:sz="0" w:space="0" w:color="auto"/>
        <w:left w:val="none" w:sz="0" w:space="0" w:color="auto"/>
        <w:bottom w:val="none" w:sz="0" w:space="0" w:color="auto"/>
        <w:right w:val="none" w:sz="0" w:space="0" w:color="auto"/>
      </w:divBdr>
    </w:div>
    <w:div w:id="1385057769">
      <w:bodyDiv w:val="1"/>
      <w:marLeft w:val="0"/>
      <w:marRight w:val="0"/>
      <w:marTop w:val="0"/>
      <w:marBottom w:val="0"/>
      <w:divBdr>
        <w:top w:val="none" w:sz="0" w:space="0" w:color="auto"/>
        <w:left w:val="none" w:sz="0" w:space="0" w:color="auto"/>
        <w:bottom w:val="none" w:sz="0" w:space="0" w:color="auto"/>
        <w:right w:val="none" w:sz="0" w:space="0" w:color="auto"/>
      </w:divBdr>
    </w:div>
    <w:div w:id="1411929230">
      <w:bodyDiv w:val="1"/>
      <w:marLeft w:val="0"/>
      <w:marRight w:val="0"/>
      <w:marTop w:val="0"/>
      <w:marBottom w:val="0"/>
      <w:divBdr>
        <w:top w:val="none" w:sz="0" w:space="0" w:color="auto"/>
        <w:left w:val="none" w:sz="0" w:space="0" w:color="auto"/>
        <w:bottom w:val="none" w:sz="0" w:space="0" w:color="auto"/>
        <w:right w:val="none" w:sz="0" w:space="0" w:color="auto"/>
      </w:divBdr>
    </w:div>
    <w:div w:id="1452631363">
      <w:bodyDiv w:val="1"/>
      <w:marLeft w:val="0"/>
      <w:marRight w:val="0"/>
      <w:marTop w:val="0"/>
      <w:marBottom w:val="0"/>
      <w:divBdr>
        <w:top w:val="none" w:sz="0" w:space="0" w:color="auto"/>
        <w:left w:val="none" w:sz="0" w:space="0" w:color="auto"/>
        <w:bottom w:val="none" w:sz="0" w:space="0" w:color="auto"/>
        <w:right w:val="none" w:sz="0" w:space="0" w:color="auto"/>
      </w:divBdr>
    </w:div>
    <w:div w:id="1543398549">
      <w:bodyDiv w:val="1"/>
      <w:marLeft w:val="0"/>
      <w:marRight w:val="0"/>
      <w:marTop w:val="0"/>
      <w:marBottom w:val="0"/>
      <w:divBdr>
        <w:top w:val="none" w:sz="0" w:space="0" w:color="auto"/>
        <w:left w:val="none" w:sz="0" w:space="0" w:color="auto"/>
        <w:bottom w:val="none" w:sz="0" w:space="0" w:color="auto"/>
        <w:right w:val="none" w:sz="0" w:space="0" w:color="auto"/>
      </w:divBdr>
    </w:div>
    <w:div w:id="1573925654">
      <w:bodyDiv w:val="1"/>
      <w:marLeft w:val="0"/>
      <w:marRight w:val="0"/>
      <w:marTop w:val="0"/>
      <w:marBottom w:val="0"/>
      <w:divBdr>
        <w:top w:val="none" w:sz="0" w:space="0" w:color="auto"/>
        <w:left w:val="none" w:sz="0" w:space="0" w:color="auto"/>
        <w:bottom w:val="none" w:sz="0" w:space="0" w:color="auto"/>
        <w:right w:val="none" w:sz="0" w:space="0" w:color="auto"/>
      </w:divBdr>
    </w:div>
    <w:div w:id="1582180111">
      <w:bodyDiv w:val="1"/>
      <w:marLeft w:val="0"/>
      <w:marRight w:val="0"/>
      <w:marTop w:val="0"/>
      <w:marBottom w:val="0"/>
      <w:divBdr>
        <w:top w:val="none" w:sz="0" w:space="0" w:color="auto"/>
        <w:left w:val="none" w:sz="0" w:space="0" w:color="auto"/>
        <w:bottom w:val="none" w:sz="0" w:space="0" w:color="auto"/>
        <w:right w:val="none" w:sz="0" w:space="0" w:color="auto"/>
      </w:divBdr>
    </w:div>
    <w:div w:id="1603562700">
      <w:bodyDiv w:val="1"/>
      <w:marLeft w:val="0"/>
      <w:marRight w:val="0"/>
      <w:marTop w:val="0"/>
      <w:marBottom w:val="0"/>
      <w:divBdr>
        <w:top w:val="none" w:sz="0" w:space="0" w:color="auto"/>
        <w:left w:val="none" w:sz="0" w:space="0" w:color="auto"/>
        <w:bottom w:val="none" w:sz="0" w:space="0" w:color="auto"/>
        <w:right w:val="none" w:sz="0" w:space="0" w:color="auto"/>
      </w:divBdr>
    </w:div>
    <w:div w:id="1611231852">
      <w:bodyDiv w:val="1"/>
      <w:marLeft w:val="0"/>
      <w:marRight w:val="0"/>
      <w:marTop w:val="0"/>
      <w:marBottom w:val="0"/>
      <w:divBdr>
        <w:top w:val="none" w:sz="0" w:space="0" w:color="auto"/>
        <w:left w:val="none" w:sz="0" w:space="0" w:color="auto"/>
        <w:bottom w:val="none" w:sz="0" w:space="0" w:color="auto"/>
        <w:right w:val="none" w:sz="0" w:space="0" w:color="auto"/>
      </w:divBdr>
    </w:div>
    <w:div w:id="1651127868">
      <w:bodyDiv w:val="1"/>
      <w:marLeft w:val="0"/>
      <w:marRight w:val="0"/>
      <w:marTop w:val="0"/>
      <w:marBottom w:val="0"/>
      <w:divBdr>
        <w:top w:val="none" w:sz="0" w:space="0" w:color="auto"/>
        <w:left w:val="none" w:sz="0" w:space="0" w:color="auto"/>
        <w:bottom w:val="none" w:sz="0" w:space="0" w:color="auto"/>
        <w:right w:val="none" w:sz="0" w:space="0" w:color="auto"/>
      </w:divBdr>
    </w:div>
    <w:div w:id="1672101773">
      <w:bodyDiv w:val="1"/>
      <w:marLeft w:val="0"/>
      <w:marRight w:val="0"/>
      <w:marTop w:val="0"/>
      <w:marBottom w:val="0"/>
      <w:divBdr>
        <w:top w:val="none" w:sz="0" w:space="0" w:color="auto"/>
        <w:left w:val="none" w:sz="0" w:space="0" w:color="auto"/>
        <w:bottom w:val="none" w:sz="0" w:space="0" w:color="auto"/>
        <w:right w:val="none" w:sz="0" w:space="0" w:color="auto"/>
      </w:divBdr>
    </w:div>
    <w:div w:id="1693066108">
      <w:bodyDiv w:val="1"/>
      <w:marLeft w:val="0"/>
      <w:marRight w:val="0"/>
      <w:marTop w:val="0"/>
      <w:marBottom w:val="0"/>
      <w:divBdr>
        <w:top w:val="none" w:sz="0" w:space="0" w:color="auto"/>
        <w:left w:val="none" w:sz="0" w:space="0" w:color="auto"/>
        <w:bottom w:val="none" w:sz="0" w:space="0" w:color="auto"/>
        <w:right w:val="none" w:sz="0" w:space="0" w:color="auto"/>
      </w:divBdr>
    </w:div>
    <w:div w:id="1721250288">
      <w:bodyDiv w:val="1"/>
      <w:marLeft w:val="0"/>
      <w:marRight w:val="0"/>
      <w:marTop w:val="0"/>
      <w:marBottom w:val="0"/>
      <w:divBdr>
        <w:top w:val="none" w:sz="0" w:space="0" w:color="auto"/>
        <w:left w:val="none" w:sz="0" w:space="0" w:color="auto"/>
        <w:bottom w:val="none" w:sz="0" w:space="0" w:color="auto"/>
        <w:right w:val="none" w:sz="0" w:space="0" w:color="auto"/>
      </w:divBdr>
    </w:div>
    <w:div w:id="1742943121">
      <w:bodyDiv w:val="1"/>
      <w:marLeft w:val="0"/>
      <w:marRight w:val="0"/>
      <w:marTop w:val="0"/>
      <w:marBottom w:val="0"/>
      <w:divBdr>
        <w:top w:val="none" w:sz="0" w:space="0" w:color="auto"/>
        <w:left w:val="none" w:sz="0" w:space="0" w:color="auto"/>
        <w:bottom w:val="none" w:sz="0" w:space="0" w:color="auto"/>
        <w:right w:val="none" w:sz="0" w:space="0" w:color="auto"/>
      </w:divBdr>
    </w:div>
    <w:div w:id="1800106983">
      <w:bodyDiv w:val="1"/>
      <w:marLeft w:val="0"/>
      <w:marRight w:val="0"/>
      <w:marTop w:val="0"/>
      <w:marBottom w:val="0"/>
      <w:divBdr>
        <w:top w:val="none" w:sz="0" w:space="0" w:color="auto"/>
        <w:left w:val="none" w:sz="0" w:space="0" w:color="auto"/>
        <w:bottom w:val="none" w:sz="0" w:space="0" w:color="auto"/>
        <w:right w:val="none" w:sz="0" w:space="0" w:color="auto"/>
      </w:divBdr>
    </w:div>
    <w:div w:id="1800879483">
      <w:bodyDiv w:val="1"/>
      <w:marLeft w:val="0"/>
      <w:marRight w:val="0"/>
      <w:marTop w:val="0"/>
      <w:marBottom w:val="0"/>
      <w:divBdr>
        <w:top w:val="none" w:sz="0" w:space="0" w:color="auto"/>
        <w:left w:val="none" w:sz="0" w:space="0" w:color="auto"/>
        <w:bottom w:val="none" w:sz="0" w:space="0" w:color="auto"/>
        <w:right w:val="none" w:sz="0" w:space="0" w:color="auto"/>
      </w:divBdr>
    </w:div>
    <w:div w:id="1840391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39B54-3A57-4BC9-9D55-1D8367287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3152</TotalTime>
  <Pages>23</Pages>
  <Words>6565</Words>
  <Characters>37421</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Μάριος Ραυτόπουλος</dc:creator>
  <cp:keywords/>
  <dc:description/>
  <cp:lastModifiedBy>Μάριος Ραυτόπουλος</cp:lastModifiedBy>
  <cp:revision>173</cp:revision>
  <dcterms:created xsi:type="dcterms:W3CDTF">2025-02-21T19:09:00Z</dcterms:created>
  <dcterms:modified xsi:type="dcterms:W3CDTF">2025-03-15T16:40:00Z</dcterms:modified>
</cp:coreProperties>
</file>