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bookmarkStart w:id="0" w:name="_Hlk193202078"/>
    </w:p>
    <w:p w14:paraId="53D9F8A0"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1CD201"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1A255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9353B6D"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269E99C4"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BDD207"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592F2D29"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E456D7"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ΠΑΝΕΠΙΣΤΗΜΙΟ ΠΕΙΡΑΙΩΣ</w:t>
      </w:r>
    </w:p>
    <w:p w14:paraId="2FE41A86" w14:textId="437BFFDB" w:rsidR="00ED2A15" w:rsidRPr="009845D0" w:rsidRDefault="002C4ED6" w:rsidP="002C4ED6">
      <w:pPr>
        <w:tabs>
          <w:tab w:val="center" w:pos="4153"/>
          <w:tab w:val="left" w:pos="7116"/>
        </w:tabs>
        <w:suppressAutoHyphens/>
        <w:spacing w:after="0" w:line="240" w:lineRule="auto"/>
        <w:rPr>
          <w:rFonts w:eastAsia="Times New Roman" w:cs="Times New Roman"/>
          <w:kern w:val="0"/>
          <w:sz w:val="22"/>
          <w:szCs w:val="22"/>
          <w:lang w:val="el-GR" w:eastAsia="zh-CN"/>
          <w14:ligatures w14:val="none"/>
        </w:rPr>
      </w:pPr>
      <w:r>
        <w:rPr>
          <w:rFonts w:eastAsia="Times New Roman" w:cs="Calibri"/>
          <w:kern w:val="0"/>
          <w:sz w:val="22"/>
          <w:szCs w:val="22"/>
          <w:lang w:val="el-GR" w:eastAsia="zh-CN"/>
          <w14:ligatures w14:val="none"/>
        </w:rPr>
        <w:tab/>
      </w:r>
      <w:r w:rsidR="00ED2A15" w:rsidRPr="009845D0">
        <w:rPr>
          <w:rFonts w:eastAsia="Times New Roman" w:cs="Calibri"/>
          <w:kern w:val="0"/>
          <w:sz w:val="22"/>
          <w:szCs w:val="22"/>
          <w:lang w:val="el-GR" w:eastAsia="zh-CN"/>
          <w14:ligatures w14:val="none"/>
        </w:rPr>
        <w:t>Τμήμα Πληροφορικής</w:t>
      </w:r>
      <w:r>
        <w:rPr>
          <w:rFonts w:eastAsia="Times New Roman" w:cs="Calibri"/>
          <w:kern w:val="0"/>
          <w:sz w:val="22"/>
          <w:szCs w:val="22"/>
          <w:lang w:val="el-GR" w:eastAsia="zh-CN"/>
          <w14:ligatures w14:val="none"/>
        </w:rPr>
        <w:tab/>
      </w:r>
    </w:p>
    <w:p w14:paraId="5CDA44CC"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8E26D8"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474F30D" w14:textId="77777777" w:rsidR="00ED2A15" w:rsidRPr="009845D0" w:rsidRDefault="00ED2A15" w:rsidP="00357D48">
      <w:pPr>
        <w:suppressAutoHyphens/>
        <w:spacing w:after="0" w:line="240" w:lineRule="auto"/>
        <w:jc w:val="center"/>
        <w:rPr>
          <w:rFonts w:eastAsia="Times New Roman" w:cs="Calibri"/>
          <w:i/>
          <w:kern w:val="0"/>
          <w:sz w:val="22"/>
          <w:szCs w:val="22"/>
          <w:lang w:eastAsia="zh-CN"/>
          <w14:ligatures w14:val="none"/>
        </w:rPr>
      </w:pPr>
      <w:r w:rsidRPr="009845D0">
        <w:rPr>
          <w:rFonts w:eastAsia="Times New Roman" w:cs="Calibri"/>
          <w:noProof/>
          <w:kern w:val="0"/>
          <w:sz w:val="22"/>
          <w:szCs w:val="22"/>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769F85FF"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60E48F08" w14:textId="76A6CB4C"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Εργασία Μαθήματος </w:t>
      </w:r>
      <w:r w:rsidRPr="009845D0">
        <w:rPr>
          <w:rFonts w:eastAsia="Times New Roman" w:cs="Calibri"/>
          <w:i/>
          <w:kern w:val="0"/>
          <w:sz w:val="22"/>
          <w:szCs w:val="22"/>
          <w:lang w:val="el-GR" w:eastAsia="zh-CN"/>
          <w14:ligatures w14:val="none"/>
        </w:rPr>
        <w:t>Αναλυτική Δεδομένων και Μηχανική Μάθηση</w:t>
      </w:r>
    </w:p>
    <w:p w14:paraId="3B500870"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0860850F"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BF306D"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Αρ. Άσκησης</w:t>
            </w:r>
            <w:r w:rsidRPr="009845D0">
              <w:rPr>
                <w:rFonts w:eastAsia="Times New Roman" w:cs="Calibri"/>
                <w:kern w:val="0"/>
                <w:sz w:val="22"/>
                <w:szCs w:val="22"/>
                <w:lang w:eastAsia="zh-CN"/>
                <w14:ligatures w14:val="none"/>
              </w:rPr>
              <w:t xml:space="preserve"> - </w:t>
            </w:r>
            <w:r w:rsidRPr="009845D0">
              <w:rPr>
                <w:rFonts w:eastAsia="Times New Roman" w:cs="Calibri"/>
                <w:kern w:val="0"/>
                <w:sz w:val="22"/>
                <w:szCs w:val="22"/>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9845D0" w:rsidRDefault="00795661" w:rsidP="00357D48">
            <w:pPr>
              <w:suppressAutoHyphens/>
              <w:snapToGrid w:val="0"/>
              <w:spacing w:after="0" w:line="240" w:lineRule="auto"/>
              <w:jc w:val="both"/>
              <w:rPr>
                <w:rFonts w:eastAsia="Times New Roman" w:cs="Calibri"/>
                <w:i/>
                <w:kern w:val="0"/>
                <w:sz w:val="22"/>
                <w:szCs w:val="22"/>
                <w:lang w:val="el-GR" w:eastAsia="zh-CN"/>
                <w14:ligatures w14:val="none"/>
              </w:rPr>
            </w:pPr>
            <w:r w:rsidRPr="009845D0">
              <w:rPr>
                <w:rFonts w:eastAsia="Times New Roman" w:cs="Calibri"/>
                <w:i/>
                <w:kern w:val="0"/>
                <w:sz w:val="22"/>
                <w:szCs w:val="22"/>
                <w:lang w:val="el-GR" w:eastAsia="zh-CN"/>
                <w14:ligatures w14:val="none"/>
              </w:rPr>
              <w:t>Αναλυτική Δεδομένων και Μηχανική Μάθηση</w:t>
            </w:r>
          </w:p>
        </w:tc>
      </w:tr>
      <w:tr w:rsidR="00795661" w:rsidRPr="009845D0"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9845D0" w:rsidRDefault="00795661"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Όνομα φοιτητή - Αρ.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9845D0" w:rsidRDefault="00795661"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Ραυτόπουλος Μάριος – ΜΠΚΕΔ24034</w:t>
            </w:r>
          </w:p>
        </w:tc>
      </w:tr>
      <w:tr w:rsidR="00ED2A15" w:rsidRPr="009845D0"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9845D0" w:rsidRDefault="0038654F"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1</w:t>
            </w:r>
            <w:r w:rsidR="00ED2A15" w:rsidRPr="009845D0">
              <w:rPr>
                <w:rFonts w:eastAsia="Times New Roman" w:cs="Calibri"/>
                <w:kern w:val="0"/>
                <w:sz w:val="22"/>
                <w:szCs w:val="22"/>
                <w:lang w:eastAsia="zh-CN"/>
                <w14:ligatures w14:val="none"/>
              </w:rPr>
              <w:t>5/0</w:t>
            </w:r>
            <w:r w:rsidRPr="009845D0">
              <w:rPr>
                <w:rFonts w:eastAsia="Times New Roman" w:cs="Calibri"/>
                <w:kern w:val="0"/>
                <w:sz w:val="22"/>
                <w:szCs w:val="22"/>
                <w:lang w:val="el-GR" w:eastAsia="zh-CN"/>
                <w14:ligatures w14:val="none"/>
              </w:rPr>
              <w:t>3</w:t>
            </w:r>
            <w:r w:rsidR="00ED2A15" w:rsidRPr="009845D0">
              <w:rPr>
                <w:rFonts w:eastAsia="Times New Roman" w:cs="Calibri"/>
                <w:kern w:val="0"/>
                <w:sz w:val="22"/>
                <w:szCs w:val="22"/>
                <w:lang w:eastAsia="zh-CN"/>
                <w14:ligatures w14:val="none"/>
              </w:rPr>
              <w:t>/25</w:t>
            </w:r>
          </w:p>
        </w:tc>
      </w:tr>
    </w:tbl>
    <w:p w14:paraId="20960699"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p>
    <w:p w14:paraId="674BEC2A" w14:textId="77777777" w:rsidR="009005F0" w:rsidRPr="009845D0" w:rsidRDefault="009005F0" w:rsidP="00357D48">
      <w:pPr>
        <w:jc w:val="both"/>
        <w:rPr>
          <w:rFonts w:eastAsia="Times New Roman" w:cs="Times New Roman"/>
          <w:kern w:val="0"/>
          <w:sz w:val="22"/>
          <w:szCs w:val="22"/>
          <w:lang w:val="el-GR" w:eastAsia="zh-CN"/>
          <w14:ligatures w14:val="none"/>
        </w:rPr>
      </w:pPr>
    </w:p>
    <w:p w14:paraId="09ED0D9D" w14:textId="77777777" w:rsidR="009005F0" w:rsidRPr="009845D0" w:rsidRDefault="009005F0" w:rsidP="00357D48">
      <w:pPr>
        <w:jc w:val="both"/>
        <w:rPr>
          <w:rFonts w:eastAsia="Times New Roman" w:cs="Times New Roman"/>
          <w:kern w:val="0"/>
          <w:sz w:val="22"/>
          <w:szCs w:val="22"/>
          <w:lang w:val="el-GR" w:eastAsia="zh-CN"/>
          <w14:ligatures w14:val="none"/>
        </w:rPr>
      </w:pPr>
    </w:p>
    <w:p w14:paraId="56EE8DA9" w14:textId="77777777" w:rsidR="009005F0" w:rsidRPr="009845D0" w:rsidRDefault="009005F0" w:rsidP="00357D48">
      <w:pPr>
        <w:jc w:val="both"/>
        <w:rPr>
          <w:rFonts w:eastAsia="Times New Roman" w:cs="Times New Roman"/>
          <w:kern w:val="0"/>
          <w:sz w:val="22"/>
          <w:szCs w:val="22"/>
          <w:lang w:val="el-GR" w:eastAsia="zh-CN"/>
          <w14:ligatures w14:val="none"/>
        </w:rPr>
      </w:pPr>
    </w:p>
    <w:p w14:paraId="359D56BF" w14:textId="77777777" w:rsidR="009005F0" w:rsidRPr="009845D0" w:rsidRDefault="009005F0" w:rsidP="00357D48">
      <w:pPr>
        <w:jc w:val="both"/>
        <w:rPr>
          <w:rFonts w:eastAsia="Times New Roman" w:cs="Times New Roman"/>
          <w:kern w:val="0"/>
          <w:sz w:val="22"/>
          <w:szCs w:val="22"/>
          <w:lang w:val="el-GR" w:eastAsia="zh-CN"/>
          <w14:ligatures w14:val="none"/>
        </w:rPr>
      </w:pPr>
    </w:p>
    <w:p w14:paraId="08B36552" w14:textId="77777777" w:rsidR="009005F0" w:rsidRPr="009845D0" w:rsidRDefault="009005F0" w:rsidP="00357D48">
      <w:pPr>
        <w:jc w:val="both"/>
        <w:rPr>
          <w:rFonts w:eastAsia="Times New Roman" w:cs="Times New Roman"/>
          <w:kern w:val="0"/>
          <w:sz w:val="22"/>
          <w:szCs w:val="22"/>
          <w:lang w:val="el-GR" w:eastAsia="zh-CN"/>
          <w14:ligatures w14:val="none"/>
        </w:rPr>
      </w:pPr>
    </w:p>
    <w:p w14:paraId="495541B0" w14:textId="77777777" w:rsidR="009005F0" w:rsidRPr="009845D0" w:rsidRDefault="009005F0" w:rsidP="00357D48">
      <w:pPr>
        <w:jc w:val="both"/>
        <w:rPr>
          <w:rFonts w:eastAsia="Times New Roman" w:cs="Times New Roman"/>
          <w:kern w:val="0"/>
          <w:sz w:val="22"/>
          <w:szCs w:val="22"/>
          <w:lang w:val="el-GR" w:eastAsia="zh-CN"/>
          <w14:ligatures w14:val="none"/>
        </w:rPr>
      </w:pPr>
    </w:p>
    <w:p w14:paraId="4D353454" w14:textId="61B43F15" w:rsidR="00357D48" w:rsidRPr="009845D0" w:rsidRDefault="00357D48">
      <w:pPr>
        <w:rPr>
          <w:rFonts w:eastAsia="Times New Roman" w:cs="Times New Roman"/>
          <w:kern w:val="0"/>
          <w:sz w:val="22"/>
          <w:szCs w:val="22"/>
          <w:lang w:val="el-GR" w:eastAsia="zh-CN"/>
          <w14:ligatures w14:val="none"/>
        </w:rPr>
      </w:pPr>
      <w:r w:rsidRPr="009845D0">
        <w:rPr>
          <w:rFonts w:eastAsia="Times New Roman" w:cs="Times New Roman"/>
          <w:kern w:val="0"/>
          <w:sz w:val="22"/>
          <w:szCs w:val="22"/>
          <w:lang w:val="el-GR" w:eastAsia="zh-CN"/>
          <w14:ligatures w14:val="none"/>
        </w:rPr>
        <w:br w:type="page"/>
      </w:r>
    </w:p>
    <w:bookmarkEnd w:id="0"/>
    <w:p w14:paraId="5AE5059C" w14:textId="77777777" w:rsidR="009005F0" w:rsidRPr="009845D0" w:rsidRDefault="009005F0" w:rsidP="00357D48">
      <w:pPr>
        <w:jc w:val="both"/>
        <w:rPr>
          <w:rFonts w:eastAsia="Times New Roman" w:cs="Times New Roman"/>
          <w:kern w:val="0"/>
          <w:sz w:val="22"/>
          <w:szCs w:val="22"/>
          <w:lang w:val="el-GR" w:eastAsia="zh-CN"/>
          <w14:ligatures w14:val="none"/>
        </w:rPr>
      </w:pPr>
    </w:p>
    <w:sdt>
      <w:sdtPr>
        <w:rPr>
          <w:rFonts w:asciiTheme="minorHAnsi" w:eastAsiaTheme="minorHAnsi" w:hAnsiTheme="minorHAnsi" w:cstheme="minorBidi"/>
          <w:color w:val="auto"/>
          <w:kern w:val="2"/>
          <w:sz w:val="22"/>
          <w:szCs w:val="22"/>
          <w14:ligatures w14:val="standardContextual"/>
        </w:rPr>
        <w:id w:val="1217940539"/>
        <w:docPartObj>
          <w:docPartGallery w:val="Table of Contents"/>
          <w:docPartUnique/>
        </w:docPartObj>
      </w:sdtPr>
      <w:sdtEndPr>
        <w:rPr>
          <w:noProof/>
        </w:rPr>
      </w:sdtEndPr>
      <w:sdtContent>
        <w:p w14:paraId="0F78EC9B" w14:textId="2E11153F" w:rsidR="009005F0" w:rsidRPr="009845D0" w:rsidRDefault="009005F0" w:rsidP="00357D48">
          <w:pPr>
            <w:pStyle w:val="TOCHeading"/>
            <w:jc w:val="both"/>
            <w:rPr>
              <w:sz w:val="22"/>
              <w:szCs w:val="22"/>
            </w:rPr>
          </w:pPr>
          <w:r w:rsidRPr="009845D0">
            <w:rPr>
              <w:sz w:val="22"/>
              <w:szCs w:val="22"/>
            </w:rPr>
            <w:t>Contents</w:t>
          </w:r>
        </w:p>
        <w:p w14:paraId="517EF0B0" w14:textId="60056708" w:rsidR="00B77C5C" w:rsidRDefault="009005F0">
          <w:pPr>
            <w:pStyle w:val="TOC1"/>
            <w:tabs>
              <w:tab w:val="right" w:leader="dot" w:pos="8296"/>
            </w:tabs>
            <w:rPr>
              <w:rFonts w:eastAsiaTheme="minorEastAsia"/>
              <w:noProof/>
            </w:rPr>
          </w:pPr>
          <w:r w:rsidRPr="009845D0">
            <w:rPr>
              <w:sz w:val="22"/>
              <w:szCs w:val="22"/>
            </w:rPr>
            <w:fldChar w:fldCharType="begin"/>
          </w:r>
          <w:r w:rsidRPr="009845D0">
            <w:rPr>
              <w:sz w:val="22"/>
              <w:szCs w:val="22"/>
            </w:rPr>
            <w:instrText xml:space="preserve"> TOC \o "1-3" \h \z \u </w:instrText>
          </w:r>
          <w:r w:rsidRPr="009845D0">
            <w:rPr>
              <w:sz w:val="22"/>
              <w:szCs w:val="22"/>
            </w:rPr>
            <w:fldChar w:fldCharType="separate"/>
          </w:r>
          <w:hyperlink w:anchor="_Toc193112151" w:history="1">
            <w:r w:rsidR="00B77C5C" w:rsidRPr="003375FB">
              <w:rPr>
                <w:rStyle w:val="Hyperlink"/>
                <w:noProof/>
                <w:lang w:val="el-GR"/>
              </w:rPr>
              <w:t>1. Εισαγωγή</w:t>
            </w:r>
            <w:r w:rsidR="00B77C5C">
              <w:rPr>
                <w:noProof/>
                <w:webHidden/>
              </w:rPr>
              <w:tab/>
            </w:r>
            <w:r w:rsidR="00B77C5C">
              <w:rPr>
                <w:noProof/>
                <w:webHidden/>
              </w:rPr>
              <w:fldChar w:fldCharType="begin"/>
            </w:r>
            <w:r w:rsidR="00B77C5C">
              <w:rPr>
                <w:noProof/>
                <w:webHidden/>
              </w:rPr>
              <w:instrText xml:space="preserve"> PAGEREF _Toc193112151 \h </w:instrText>
            </w:r>
            <w:r w:rsidR="00B77C5C">
              <w:rPr>
                <w:noProof/>
                <w:webHidden/>
              </w:rPr>
            </w:r>
            <w:r w:rsidR="00B77C5C">
              <w:rPr>
                <w:noProof/>
                <w:webHidden/>
              </w:rPr>
              <w:fldChar w:fldCharType="separate"/>
            </w:r>
            <w:r w:rsidR="00790AC2">
              <w:rPr>
                <w:noProof/>
                <w:webHidden/>
              </w:rPr>
              <w:t>3</w:t>
            </w:r>
            <w:r w:rsidR="00B77C5C">
              <w:rPr>
                <w:noProof/>
                <w:webHidden/>
              </w:rPr>
              <w:fldChar w:fldCharType="end"/>
            </w:r>
          </w:hyperlink>
        </w:p>
        <w:p w14:paraId="0DE4656F" w14:textId="190E4E7E" w:rsidR="00B77C5C" w:rsidRDefault="00B77C5C">
          <w:pPr>
            <w:pStyle w:val="TOC2"/>
            <w:tabs>
              <w:tab w:val="left" w:pos="960"/>
              <w:tab w:val="right" w:leader="dot" w:pos="8296"/>
            </w:tabs>
            <w:rPr>
              <w:rFonts w:eastAsiaTheme="minorEastAsia"/>
              <w:noProof/>
            </w:rPr>
          </w:pPr>
          <w:hyperlink w:anchor="_Toc193112152" w:history="1">
            <w:r w:rsidRPr="003375FB">
              <w:rPr>
                <w:rStyle w:val="Hyperlink"/>
                <w:noProof/>
                <w:lang w:val="el-GR"/>
              </w:rPr>
              <w:t>1.1</w:t>
            </w:r>
            <w:r>
              <w:rPr>
                <w:rFonts w:eastAsiaTheme="minorEastAsia"/>
                <w:noProof/>
                <w:lang w:val="el-GR"/>
              </w:rPr>
              <w:t xml:space="preserve"> </w:t>
            </w:r>
            <w:r w:rsidRPr="003375FB">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_Toc193112152 \h </w:instrText>
            </w:r>
            <w:r>
              <w:rPr>
                <w:noProof/>
                <w:webHidden/>
              </w:rPr>
            </w:r>
            <w:r>
              <w:rPr>
                <w:noProof/>
                <w:webHidden/>
              </w:rPr>
              <w:fldChar w:fldCharType="separate"/>
            </w:r>
            <w:r w:rsidR="00790AC2">
              <w:rPr>
                <w:noProof/>
                <w:webHidden/>
              </w:rPr>
              <w:t>3</w:t>
            </w:r>
            <w:r>
              <w:rPr>
                <w:noProof/>
                <w:webHidden/>
              </w:rPr>
              <w:fldChar w:fldCharType="end"/>
            </w:r>
          </w:hyperlink>
        </w:p>
        <w:p w14:paraId="0E141078" w14:textId="17D45601" w:rsidR="00B77C5C" w:rsidRDefault="00B77C5C">
          <w:pPr>
            <w:pStyle w:val="TOC1"/>
            <w:tabs>
              <w:tab w:val="right" w:leader="dot" w:pos="8296"/>
            </w:tabs>
            <w:rPr>
              <w:rFonts w:eastAsiaTheme="minorEastAsia"/>
              <w:noProof/>
            </w:rPr>
          </w:pPr>
          <w:hyperlink w:anchor="_Toc193112153" w:history="1">
            <w:r w:rsidRPr="003375FB">
              <w:rPr>
                <w:rStyle w:val="Hyperlink"/>
                <w:noProof/>
                <w:lang w:val="el-GR"/>
              </w:rPr>
              <w:t>2. Προ επεξεργασία Δεδομένων (</w:t>
            </w:r>
            <w:r w:rsidRPr="003375FB">
              <w:rPr>
                <w:rStyle w:val="Hyperlink"/>
                <w:noProof/>
              </w:rPr>
              <w:t>Data</w:t>
            </w:r>
            <w:r w:rsidRPr="003375FB">
              <w:rPr>
                <w:rStyle w:val="Hyperlink"/>
                <w:noProof/>
                <w:lang w:val="el-GR"/>
              </w:rPr>
              <w:t xml:space="preserve"> </w:t>
            </w:r>
            <w:r w:rsidRPr="003375FB">
              <w:rPr>
                <w:rStyle w:val="Hyperlink"/>
                <w:noProof/>
              </w:rPr>
              <w:t>Preprocessing</w:t>
            </w:r>
            <w:r w:rsidRPr="003375FB">
              <w:rPr>
                <w:rStyle w:val="Hyperlink"/>
                <w:noProof/>
                <w:lang w:val="el-GR"/>
              </w:rPr>
              <w:t>)</w:t>
            </w:r>
            <w:r>
              <w:rPr>
                <w:noProof/>
                <w:webHidden/>
              </w:rPr>
              <w:tab/>
            </w:r>
            <w:r>
              <w:rPr>
                <w:noProof/>
                <w:webHidden/>
              </w:rPr>
              <w:fldChar w:fldCharType="begin"/>
            </w:r>
            <w:r>
              <w:rPr>
                <w:noProof/>
                <w:webHidden/>
              </w:rPr>
              <w:instrText xml:space="preserve"> PAGEREF _Toc193112153 \h </w:instrText>
            </w:r>
            <w:r>
              <w:rPr>
                <w:noProof/>
                <w:webHidden/>
              </w:rPr>
            </w:r>
            <w:r>
              <w:rPr>
                <w:noProof/>
                <w:webHidden/>
              </w:rPr>
              <w:fldChar w:fldCharType="separate"/>
            </w:r>
            <w:r w:rsidR="00790AC2">
              <w:rPr>
                <w:noProof/>
                <w:webHidden/>
              </w:rPr>
              <w:t>4</w:t>
            </w:r>
            <w:r>
              <w:rPr>
                <w:noProof/>
                <w:webHidden/>
              </w:rPr>
              <w:fldChar w:fldCharType="end"/>
            </w:r>
          </w:hyperlink>
        </w:p>
        <w:p w14:paraId="32C88776" w14:textId="7D45C21D" w:rsidR="00B77C5C" w:rsidRDefault="00B77C5C">
          <w:pPr>
            <w:pStyle w:val="TOC2"/>
            <w:tabs>
              <w:tab w:val="right" w:leader="dot" w:pos="8296"/>
            </w:tabs>
            <w:rPr>
              <w:rFonts w:eastAsiaTheme="minorEastAsia"/>
              <w:noProof/>
            </w:rPr>
          </w:pPr>
          <w:hyperlink w:anchor="_Toc193112154" w:history="1">
            <w:r w:rsidRPr="003375FB">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_Toc193112154 \h </w:instrText>
            </w:r>
            <w:r>
              <w:rPr>
                <w:noProof/>
                <w:webHidden/>
              </w:rPr>
            </w:r>
            <w:r>
              <w:rPr>
                <w:noProof/>
                <w:webHidden/>
              </w:rPr>
              <w:fldChar w:fldCharType="separate"/>
            </w:r>
            <w:r w:rsidR="00790AC2">
              <w:rPr>
                <w:noProof/>
                <w:webHidden/>
              </w:rPr>
              <w:t>4</w:t>
            </w:r>
            <w:r>
              <w:rPr>
                <w:noProof/>
                <w:webHidden/>
              </w:rPr>
              <w:fldChar w:fldCharType="end"/>
            </w:r>
          </w:hyperlink>
        </w:p>
        <w:p w14:paraId="520198BA" w14:textId="1EAAA138" w:rsidR="00B77C5C" w:rsidRDefault="00B77C5C">
          <w:pPr>
            <w:pStyle w:val="TOC2"/>
            <w:tabs>
              <w:tab w:val="right" w:leader="dot" w:pos="8296"/>
            </w:tabs>
            <w:rPr>
              <w:rFonts w:eastAsiaTheme="minorEastAsia"/>
              <w:noProof/>
            </w:rPr>
          </w:pPr>
          <w:hyperlink w:anchor="_Toc193112155" w:history="1">
            <w:r w:rsidRPr="003375FB">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_Toc193112155 \h </w:instrText>
            </w:r>
            <w:r>
              <w:rPr>
                <w:noProof/>
                <w:webHidden/>
              </w:rPr>
            </w:r>
            <w:r>
              <w:rPr>
                <w:noProof/>
                <w:webHidden/>
              </w:rPr>
              <w:fldChar w:fldCharType="separate"/>
            </w:r>
            <w:r w:rsidR="00790AC2">
              <w:rPr>
                <w:noProof/>
                <w:webHidden/>
              </w:rPr>
              <w:t>4</w:t>
            </w:r>
            <w:r>
              <w:rPr>
                <w:noProof/>
                <w:webHidden/>
              </w:rPr>
              <w:fldChar w:fldCharType="end"/>
            </w:r>
          </w:hyperlink>
        </w:p>
        <w:p w14:paraId="224CEFC3" w14:textId="40513FBC" w:rsidR="00B77C5C" w:rsidRDefault="00B77C5C">
          <w:pPr>
            <w:pStyle w:val="TOC2"/>
            <w:tabs>
              <w:tab w:val="right" w:leader="dot" w:pos="8296"/>
            </w:tabs>
            <w:rPr>
              <w:rFonts w:eastAsiaTheme="minorEastAsia"/>
              <w:noProof/>
            </w:rPr>
          </w:pPr>
          <w:hyperlink w:anchor="_Toc193112156" w:history="1">
            <w:r w:rsidRPr="003375FB">
              <w:rPr>
                <w:rStyle w:val="Hyperlink"/>
                <w:noProof/>
                <w:lang w:val="el-GR"/>
              </w:rPr>
              <w:t>2.3 Μετασχηματισμοί</w:t>
            </w:r>
            <w:r>
              <w:rPr>
                <w:noProof/>
                <w:webHidden/>
              </w:rPr>
              <w:tab/>
            </w:r>
            <w:r>
              <w:rPr>
                <w:noProof/>
                <w:webHidden/>
              </w:rPr>
              <w:fldChar w:fldCharType="begin"/>
            </w:r>
            <w:r>
              <w:rPr>
                <w:noProof/>
                <w:webHidden/>
              </w:rPr>
              <w:instrText xml:space="preserve"> PAGEREF _Toc193112156 \h </w:instrText>
            </w:r>
            <w:r>
              <w:rPr>
                <w:noProof/>
                <w:webHidden/>
              </w:rPr>
            </w:r>
            <w:r>
              <w:rPr>
                <w:noProof/>
                <w:webHidden/>
              </w:rPr>
              <w:fldChar w:fldCharType="separate"/>
            </w:r>
            <w:r w:rsidR="00790AC2">
              <w:rPr>
                <w:noProof/>
                <w:webHidden/>
              </w:rPr>
              <w:t>4</w:t>
            </w:r>
            <w:r>
              <w:rPr>
                <w:noProof/>
                <w:webHidden/>
              </w:rPr>
              <w:fldChar w:fldCharType="end"/>
            </w:r>
          </w:hyperlink>
        </w:p>
        <w:p w14:paraId="7C96DDA8" w14:textId="0D27AA02" w:rsidR="00B77C5C" w:rsidRDefault="00B77C5C">
          <w:pPr>
            <w:pStyle w:val="TOC2"/>
            <w:tabs>
              <w:tab w:val="right" w:leader="dot" w:pos="8296"/>
            </w:tabs>
            <w:rPr>
              <w:rFonts w:eastAsiaTheme="minorEastAsia"/>
              <w:noProof/>
            </w:rPr>
          </w:pPr>
          <w:hyperlink w:anchor="_Toc193112157" w:history="1">
            <w:r w:rsidRPr="003375FB">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_Toc193112157 \h </w:instrText>
            </w:r>
            <w:r>
              <w:rPr>
                <w:noProof/>
                <w:webHidden/>
              </w:rPr>
            </w:r>
            <w:r>
              <w:rPr>
                <w:noProof/>
                <w:webHidden/>
              </w:rPr>
              <w:fldChar w:fldCharType="separate"/>
            </w:r>
            <w:r w:rsidR="00790AC2">
              <w:rPr>
                <w:noProof/>
                <w:webHidden/>
              </w:rPr>
              <w:t>5</w:t>
            </w:r>
            <w:r>
              <w:rPr>
                <w:noProof/>
                <w:webHidden/>
              </w:rPr>
              <w:fldChar w:fldCharType="end"/>
            </w:r>
          </w:hyperlink>
        </w:p>
        <w:p w14:paraId="42C283B9" w14:textId="5287B320" w:rsidR="00B77C5C" w:rsidRDefault="00B77C5C">
          <w:pPr>
            <w:pStyle w:val="TOC1"/>
            <w:tabs>
              <w:tab w:val="right" w:leader="dot" w:pos="8296"/>
            </w:tabs>
            <w:rPr>
              <w:rFonts w:eastAsiaTheme="minorEastAsia"/>
              <w:noProof/>
            </w:rPr>
          </w:pPr>
          <w:hyperlink w:anchor="_Toc193112158" w:history="1">
            <w:r w:rsidRPr="003375FB">
              <w:rPr>
                <w:rStyle w:val="Hyperlink"/>
                <w:noProof/>
              </w:rPr>
              <w:t xml:space="preserve">3. </w:t>
            </w:r>
            <w:r w:rsidRPr="003375FB">
              <w:rPr>
                <w:rStyle w:val="Hyperlink"/>
                <w:noProof/>
                <w:lang w:val="el-GR"/>
              </w:rPr>
              <w:t>Συσταδοποίηση</w:t>
            </w:r>
            <w:r w:rsidRPr="003375FB">
              <w:rPr>
                <w:rStyle w:val="Hyperlink"/>
                <w:noProof/>
              </w:rPr>
              <w:t xml:space="preserve"> (Clustering)</w:t>
            </w:r>
            <w:r>
              <w:rPr>
                <w:noProof/>
                <w:webHidden/>
              </w:rPr>
              <w:tab/>
            </w:r>
            <w:r>
              <w:rPr>
                <w:noProof/>
                <w:webHidden/>
              </w:rPr>
              <w:fldChar w:fldCharType="begin"/>
            </w:r>
            <w:r>
              <w:rPr>
                <w:noProof/>
                <w:webHidden/>
              </w:rPr>
              <w:instrText xml:space="preserve"> PAGEREF _Toc193112158 \h </w:instrText>
            </w:r>
            <w:r>
              <w:rPr>
                <w:noProof/>
                <w:webHidden/>
              </w:rPr>
            </w:r>
            <w:r>
              <w:rPr>
                <w:noProof/>
                <w:webHidden/>
              </w:rPr>
              <w:fldChar w:fldCharType="separate"/>
            </w:r>
            <w:r w:rsidR="00790AC2">
              <w:rPr>
                <w:noProof/>
                <w:webHidden/>
              </w:rPr>
              <w:t>7</w:t>
            </w:r>
            <w:r>
              <w:rPr>
                <w:noProof/>
                <w:webHidden/>
              </w:rPr>
              <w:fldChar w:fldCharType="end"/>
            </w:r>
          </w:hyperlink>
        </w:p>
        <w:p w14:paraId="3B441644" w14:textId="1AE87E2D" w:rsidR="00B77C5C" w:rsidRDefault="00B77C5C">
          <w:pPr>
            <w:pStyle w:val="TOC2"/>
            <w:tabs>
              <w:tab w:val="right" w:leader="dot" w:pos="8296"/>
            </w:tabs>
            <w:rPr>
              <w:rFonts w:eastAsiaTheme="minorEastAsia"/>
              <w:noProof/>
            </w:rPr>
          </w:pPr>
          <w:hyperlink w:anchor="_Toc193112159" w:history="1">
            <w:r w:rsidRPr="003375FB">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_Toc193112159 \h </w:instrText>
            </w:r>
            <w:r>
              <w:rPr>
                <w:noProof/>
                <w:webHidden/>
              </w:rPr>
            </w:r>
            <w:r>
              <w:rPr>
                <w:noProof/>
                <w:webHidden/>
              </w:rPr>
              <w:fldChar w:fldCharType="separate"/>
            </w:r>
            <w:r w:rsidR="00790AC2">
              <w:rPr>
                <w:noProof/>
                <w:webHidden/>
              </w:rPr>
              <w:t>7</w:t>
            </w:r>
            <w:r>
              <w:rPr>
                <w:noProof/>
                <w:webHidden/>
              </w:rPr>
              <w:fldChar w:fldCharType="end"/>
            </w:r>
          </w:hyperlink>
        </w:p>
        <w:p w14:paraId="3E17022C" w14:textId="1E568B83" w:rsidR="00B77C5C" w:rsidRDefault="00B77C5C">
          <w:pPr>
            <w:pStyle w:val="TOC2"/>
            <w:tabs>
              <w:tab w:val="right" w:leader="dot" w:pos="8296"/>
            </w:tabs>
            <w:rPr>
              <w:rFonts w:eastAsiaTheme="minorEastAsia"/>
              <w:noProof/>
            </w:rPr>
          </w:pPr>
          <w:hyperlink w:anchor="_Toc193112160" w:history="1">
            <w:r w:rsidRPr="003375FB">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_Toc193112160 \h </w:instrText>
            </w:r>
            <w:r>
              <w:rPr>
                <w:noProof/>
                <w:webHidden/>
              </w:rPr>
            </w:r>
            <w:r>
              <w:rPr>
                <w:noProof/>
                <w:webHidden/>
              </w:rPr>
              <w:fldChar w:fldCharType="separate"/>
            </w:r>
            <w:r w:rsidR="00790AC2">
              <w:rPr>
                <w:noProof/>
                <w:webHidden/>
              </w:rPr>
              <w:t>8</w:t>
            </w:r>
            <w:r>
              <w:rPr>
                <w:noProof/>
                <w:webHidden/>
              </w:rPr>
              <w:fldChar w:fldCharType="end"/>
            </w:r>
          </w:hyperlink>
        </w:p>
        <w:p w14:paraId="13BB392A" w14:textId="313A3C9A" w:rsidR="00B77C5C" w:rsidRDefault="00B77C5C">
          <w:pPr>
            <w:pStyle w:val="TOC2"/>
            <w:tabs>
              <w:tab w:val="right" w:leader="dot" w:pos="8296"/>
            </w:tabs>
            <w:rPr>
              <w:rFonts w:eastAsiaTheme="minorEastAsia"/>
              <w:noProof/>
            </w:rPr>
          </w:pPr>
          <w:hyperlink w:anchor="_Toc193112161" w:history="1">
            <w:r w:rsidRPr="003375FB">
              <w:rPr>
                <w:rStyle w:val="Hyperlink"/>
                <w:noProof/>
                <w:lang w:val="el-GR"/>
              </w:rPr>
              <w:t xml:space="preserve">3.3 </w:t>
            </w:r>
            <w:r w:rsidRPr="003375FB">
              <w:rPr>
                <w:rStyle w:val="Hyperlink"/>
                <w:noProof/>
              </w:rPr>
              <w:t>K</w:t>
            </w:r>
            <w:r w:rsidRPr="003375FB">
              <w:rPr>
                <w:rStyle w:val="Hyperlink"/>
                <w:noProof/>
                <w:lang w:val="el-GR"/>
              </w:rPr>
              <w:t>-</w:t>
            </w:r>
            <w:r w:rsidRPr="003375FB">
              <w:rPr>
                <w:rStyle w:val="Hyperlink"/>
                <w:noProof/>
              </w:rPr>
              <w:t>Means</w:t>
            </w:r>
            <w:r>
              <w:rPr>
                <w:noProof/>
                <w:webHidden/>
              </w:rPr>
              <w:tab/>
            </w:r>
            <w:r>
              <w:rPr>
                <w:noProof/>
                <w:webHidden/>
              </w:rPr>
              <w:fldChar w:fldCharType="begin"/>
            </w:r>
            <w:r>
              <w:rPr>
                <w:noProof/>
                <w:webHidden/>
              </w:rPr>
              <w:instrText xml:space="preserve"> PAGEREF _Toc193112161 \h </w:instrText>
            </w:r>
            <w:r>
              <w:rPr>
                <w:noProof/>
                <w:webHidden/>
              </w:rPr>
            </w:r>
            <w:r>
              <w:rPr>
                <w:noProof/>
                <w:webHidden/>
              </w:rPr>
              <w:fldChar w:fldCharType="separate"/>
            </w:r>
            <w:r w:rsidR="00790AC2">
              <w:rPr>
                <w:noProof/>
                <w:webHidden/>
              </w:rPr>
              <w:t>8</w:t>
            </w:r>
            <w:r>
              <w:rPr>
                <w:noProof/>
                <w:webHidden/>
              </w:rPr>
              <w:fldChar w:fldCharType="end"/>
            </w:r>
          </w:hyperlink>
        </w:p>
        <w:p w14:paraId="108CB84F" w14:textId="35BBA212" w:rsidR="00B77C5C" w:rsidRDefault="00B77C5C">
          <w:pPr>
            <w:pStyle w:val="TOC3"/>
            <w:tabs>
              <w:tab w:val="right" w:leader="dot" w:pos="8296"/>
            </w:tabs>
            <w:rPr>
              <w:rFonts w:eastAsiaTheme="minorEastAsia"/>
              <w:noProof/>
            </w:rPr>
          </w:pPr>
          <w:hyperlink w:anchor="_Toc193112162" w:history="1">
            <w:r w:rsidRPr="003375FB">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_Toc193112162 \h </w:instrText>
            </w:r>
            <w:r>
              <w:rPr>
                <w:noProof/>
                <w:webHidden/>
              </w:rPr>
            </w:r>
            <w:r>
              <w:rPr>
                <w:noProof/>
                <w:webHidden/>
              </w:rPr>
              <w:fldChar w:fldCharType="separate"/>
            </w:r>
            <w:r w:rsidR="00790AC2">
              <w:rPr>
                <w:noProof/>
                <w:webHidden/>
              </w:rPr>
              <w:t>8</w:t>
            </w:r>
            <w:r>
              <w:rPr>
                <w:noProof/>
                <w:webHidden/>
              </w:rPr>
              <w:fldChar w:fldCharType="end"/>
            </w:r>
          </w:hyperlink>
        </w:p>
        <w:p w14:paraId="01875D15" w14:textId="5358AA34" w:rsidR="00B77C5C" w:rsidRDefault="00B77C5C">
          <w:pPr>
            <w:pStyle w:val="TOC3"/>
            <w:tabs>
              <w:tab w:val="right" w:leader="dot" w:pos="8296"/>
            </w:tabs>
            <w:rPr>
              <w:rFonts w:eastAsiaTheme="minorEastAsia"/>
              <w:noProof/>
            </w:rPr>
          </w:pPr>
          <w:hyperlink w:anchor="_Toc193112163" w:history="1">
            <w:r w:rsidRPr="003375FB">
              <w:rPr>
                <w:rStyle w:val="Hyperlink"/>
                <w:noProof/>
              </w:rPr>
              <w:t xml:space="preserve">3.3.2 </w:t>
            </w:r>
            <w:r w:rsidRPr="003375FB">
              <w:rPr>
                <w:rStyle w:val="Hyperlink"/>
                <w:noProof/>
                <w:lang w:val="el-GR"/>
              </w:rPr>
              <w:t>Διαγράμματα</w:t>
            </w:r>
            <w:r w:rsidRPr="003375FB">
              <w:rPr>
                <w:rStyle w:val="Hyperlink"/>
                <w:noProof/>
              </w:rPr>
              <w:t xml:space="preserve"> </w:t>
            </w:r>
            <w:r w:rsidRPr="003375FB">
              <w:rPr>
                <w:rStyle w:val="Hyperlink"/>
                <w:noProof/>
                <w:lang w:val="el-GR"/>
              </w:rPr>
              <w:t>Κ-</w:t>
            </w:r>
            <w:r w:rsidRPr="003375FB">
              <w:rPr>
                <w:rStyle w:val="Hyperlink"/>
                <w:noProof/>
              </w:rPr>
              <w:t>means</w:t>
            </w:r>
            <w:r>
              <w:rPr>
                <w:noProof/>
                <w:webHidden/>
              </w:rPr>
              <w:tab/>
            </w:r>
            <w:r>
              <w:rPr>
                <w:noProof/>
                <w:webHidden/>
              </w:rPr>
              <w:fldChar w:fldCharType="begin"/>
            </w:r>
            <w:r>
              <w:rPr>
                <w:noProof/>
                <w:webHidden/>
              </w:rPr>
              <w:instrText xml:space="preserve"> PAGEREF _Toc193112163 \h </w:instrText>
            </w:r>
            <w:r>
              <w:rPr>
                <w:noProof/>
                <w:webHidden/>
              </w:rPr>
            </w:r>
            <w:r>
              <w:rPr>
                <w:noProof/>
                <w:webHidden/>
              </w:rPr>
              <w:fldChar w:fldCharType="separate"/>
            </w:r>
            <w:r w:rsidR="00790AC2">
              <w:rPr>
                <w:noProof/>
                <w:webHidden/>
              </w:rPr>
              <w:t>9</w:t>
            </w:r>
            <w:r>
              <w:rPr>
                <w:noProof/>
                <w:webHidden/>
              </w:rPr>
              <w:fldChar w:fldCharType="end"/>
            </w:r>
          </w:hyperlink>
        </w:p>
        <w:p w14:paraId="410AB2D0" w14:textId="3E7BE178" w:rsidR="00B77C5C" w:rsidRDefault="00B77C5C">
          <w:pPr>
            <w:pStyle w:val="TOC2"/>
            <w:tabs>
              <w:tab w:val="right" w:leader="dot" w:pos="8296"/>
            </w:tabs>
            <w:rPr>
              <w:rFonts w:eastAsiaTheme="minorEastAsia"/>
              <w:noProof/>
            </w:rPr>
          </w:pPr>
          <w:hyperlink w:anchor="_Toc193112164" w:history="1">
            <w:r w:rsidRPr="003375FB">
              <w:rPr>
                <w:rStyle w:val="Hyperlink"/>
                <w:noProof/>
                <w:lang w:val="el-GR"/>
              </w:rPr>
              <w:t xml:space="preserve">3.4 </w:t>
            </w:r>
            <w:r w:rsidRPr="003375FB">
              <w:rPr>
                <w:rStyle w:val="Hyperlink"/>
                <w:noProof/>
              </w:rPr>
              <w:t>DBSCAN</w:t>
            </w:r>
            <w:r>
              <w:rPr>
                <w:noProof/>
                <w:webHidden/>
              </w:rPr>
              <w:tab/>
            </w:r>
            <w:r>
              <w:rPr>
                <w:noProof/>
                <w:webHidden/>
              </w:rPr>
              <w:fldChar w:fldCharType="begin"/>
            </w:r>
            <w:r>
              <w:rPr>
                <w:noProof/>
                <w:webHidden/>
              </w:rPr>
              <w:instrText xml:space="preserve"> PAGEREF _Toc193112164 \h </w:instrText>
            </w:r>
            <w:r>
              <w:rPr>
                <w:noProof/>
                <w:webHidden/>
              </w:rPr>
            </w:r>
            <w:r>
              <w:rPr>
                <w:noProof/>
                <w:webHidden/>
              </w:rPr>
              <w:fldChar w:fldCharType="separate"/>
            </w:r>
            <w:r w:rsidR="00790AC2">
              <w:rPr>
                <w:noProof/>
                <w:webHidden/>
              </w:rPr>
              <w:t>10</w:t>
            </w:r>
            <w:r>
              <w:rPr>
                <w:noProof/>
                <w:webHidden/>
              </w:rPr>
              <w:fldChar w:fldCharType="end"/>
            </w:r>
          </w:hyperlink>
        </w:p>
        <w:p w14:paraId="527ABAA4" w14:textId="69BA5BBD" w:rsidR="00B77C5C" w:rsidRDefault="00B77C5C">
          <w:pPr>
            <w:pStyle w:val="TOC2"/>
            <w:tabs>
              <w:tab w:val="right" w:leader="dot" w:pos="8296"/>
            </w:tabs>
            <w:rPr>
              <w:rFonts w:eastAsiaTheme="minorEastAsia"/>
              <w:noProof/>
            </w:rPr>
          </w:pPr>
          <w:hyperlink w:anchor="_Toc193112165" w:history="1">
            <w:r w:rsidRPr="003375FB">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_Toc193112165 \h </w:instrText>
            </w:r>
            <w:r>
              <w:rPr>
                <w:noProof/>
                <w:webHidden/>
              </w:rPr>
            </w:r>
            <w:r>
              <w:rPr>
                <w:noProof/>
                <w:webHidden/>
              </w:rPr>
              <w:fldChar w:fldCharType="separate"/>
            </w:r>
            <w:r w:rsidR="00790AC2">
              <w:rPr>
                <w:noProof/>
                <w:webHidden/>
              </w:rPr>
              <w:t>11</w:t>
            </w:r>
            <w:r>
              <w:rPr>
                <w:noProof/>
                <w:webHidden/>
              </w:rPr>
              <w:fldChar w:fldCharType="end"/>
            </w:r>
          </w:hyperlink>
        </w:p>
        <w:p w14:paraId="49570C28" w14:textId="171CC122" w:rsidR="00B77C5C" w:rsidRDefault="00B77C5C">
          <w:pPr>
            <w:pStyle w:val="TOC1"/>
            <w:tabs>
              <w:tab w:val="right" w:leader="dot" w:pos="8296"/>
            </w:tabs>
            <w:rPr>
              <w:rFonts w:eastAsiaTheme="minorEastAsia"/>
              <w:noProof/>
            </w:rPr>
          </w:pPr>
          <w:hyperlink w:anchor="_Toc193112166" w:history="1">
            <w:r w:rsidRPr="003375FB">
              <w:rPr>
                <w:rStyle w:val="Hyperlink"/>
                <w:noProof/>
                <w:lang w:val="el-GR"/>
              </w:rPr>
              <w:t>4. Ταξινόμηση (</w:t>
            </w:r>
            <w:r w:rsidRPr="003375FB">
              <w:rPr>
                <w:rStyle w:val="Hyperlink"/>
                <w:noProof/>
              </w:rPr>
              <w:t>Classification</w:t>
            </w:r>
            <w:r w:rsidRPr="003375FB">
              <w:rPr>
                <w:rStyle w:val="Hyperlink"/>
                <w:noProof/>
                <w:lang w:val="el-GR"/>
              </w:rPr>
              <w:t>)</w:t>
            </w:r>
            <w:r>
              <w:rPr>
                <w:noProof/>
                <w:webHidden/>
              </w:rPr>
              <w:tab/>
            </w:r>
            <w:r>
              <w:rPr>
                <w:noProof/>
                <w:webHidden/>
              </w:rPr>
              <w:fldChar w:fldCharType="begin"/>
            </w:r>
            <w:r>
              <w:rPr>
                <w:noProof/>
                <w:webHidden/>
              </w:rPr>
              <w:instrText xml:space="preserve"> PAGEREF _Toc193112166 \h </w:instrText>
            </w:r>
            <w:r>
              <w:rPr>
                <w:noProof/>
                <w:webHidden/>
              </w:rPr>
            </w:r>
            <w:r>
              <w:rPr>
                <w:noProof/>
                <w:webHidden/>
              </w:rPr>
              <w:fldChar w:fldCharType="separate"/>
            </w:r>
            <w:r w:rsidR="00790AC2">
              <w:rPr>
                <w:noProof/>
                <w:webHidden/>
              </w:rPr>
              <w:t>13</w:t>
            </w:r>
            <w:r>
              <w:rPr>
                <w:noProof/>
                <w:webHidden/>
              </w:rPr>
              <w:fldChar w:fldCharType="end"/>
            </w:r>
          </w:hyperlink>
        </w:p>
        <w:p w14:paraId="2B7A278F" w14:textId="781FED48" w:rsidR="00B77C5C" w:rsidRDefault="00B77C5C">
          <w:pPr>
            <w:pStyle w:val="TOC2"/>
            <w:tabs>
              <w:tab w:val="right" w:leader="dot" w:pos="8296"/>
            </w:tabs>
            <w:rPr>
              <w:rFonts w:eastAsiaTheme="minorEastAsia"/>
              <w:noProof/>
            </w:rPr>
          </w:pPr>
          <w:hyperlink w:anchor="_Toc193112167" w:history="1">
            <w:r w:rsidRPr="003375FB">
              <w:rPr>
                <w:rStyle w:val="Hyperlink"/>
                <w:noProof/>
                <w:lang w:val="el-GR"/>
              </w:rPr>
              <w:t>4.1 Ορισμός Στόχου (</w:t>
            </w:r>
            <w:r w:rsidRPr="003375FB">
              <w:rPr>
                <w:rStyle w:val="Hyperlink"/>
                <w:noProof/>
              </w:rPr>
              <w:t>Label</w:t>
            </w:r>
            <w:r w:rsidRPr="003375FB">
              <w:rPr>
                <w:rStyle w:val="Hyperlink"/>
                <w:noProof/>
                <w:lang w:val="el-GR"/>
              </w:rPr>
              <w:t>)</w:t>
            </w:r>
            <w:r>
              <w:rPr>
                <w:noProof/>
                <w:webHidden/>
              </w:rPr>
              <w:tab/>
            </w:r>
            <w:r>
              <w:rPr>
                <w:noProof/>
                <w:webHidden/>
              </w:rPr>
              <w:fldChar w:fldCharType="begin"/>
            </w:r>
            <w:r>
              <w:rPr>
                <w:noProof/>
                <w:webHidden/>
              </w:rPr>
              <w:instrText xml:space="preserve"> PAGEREF _Toc193112167 \h </w:instrText>
            </w:r>
            <w:r>
              <w:rPr>
                <w:noProof/>
                <w:webHidden/>
              </w:rPr>
            </w:r>
            <w:r>
              <w:rPr>
                <w:noProof/>
                <w:webHidden/>
              </w:rPr>
              <w:fldChar w:fldCharType="separate"/>
            </w:r>
            <w:r w:rsidR="00790AC2">
              <w:rPr>
                <w:noProof/>
                <w:webHidden/>
              </w:rPr>
              <w:t>13</w:t>
            </w:r>
            <w:r>
              <w:rPr>
                <w:noProof/>
                <w:webHidden/>
              </w:rPr>
              <w:fldChar w:fldCharType="end"/>
            </w:r>
          </w:hyperlink>
        </w:p>
        <w:p w14:paraId="084C684D" w14:textId="30801546" w:rsidR="00B77C5C" w:rsidRDefault="00B77C5C">
          <w:pPr>
            <w:pStyle w:val="TOC2"/>
            <w:tabs>
              <w:tab w:val="right" w:leader="dot" w:pos="8296"/>
            </w:tabs>
            <w:rPr>
              <w:rFonts w:eastAsiaTheme="minorEastAsia"/>
              <w:noProof/>
            </w:rPr>
          </w:pPr>
          <w:hyperlink w:anchor="_Toc193112168" w:history="1">
            <w:r w:rsidRPr="003375FB">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_Toc193112168 \h </w:instrText>
            </w:r>
            <w:r>
              <w:rPr>
                <w:noProof/>
                <w:webHidden/>
              </w:rPr>
            </w:r>
            <w:r>
              <w:rPr>
                <w:noProof/>
                <w:webHidden/>
              </w:rPr>
              <w:fldChar w:fldCharType="separate"/>
            </w:r>
            <w:r w:rsidR="00790AC2">
              <w:rPr>
                <w:noProof/>
                <w:webHidden/>
              </w:rPr>
              <w:t>13</w:t>
            </w:r>
            <w:r>
              <w:rPr>
                <w:noProof/>
                <w:webHidden/>
              </w:rPr>
              <w:fldChar w:fldCharType="end"/>
            </w:r>
          </w:hyperlink>
        </w:p>
        <w:p w14:paraId="764A1328" w14:textId="371D514B" w:rsidR="00B77C5C" w:rsidRDefault="00B77C5C">
          <w:pPr>
            <w:pStyle w:val="TOC2"/>
            <w:tabs>
              <w:tab w:val="right" w:leader="dot" w:pos="8296"/>
            </w:tabs>
            <w:rPr>
              <w:rFonts w:eastAsiaTheme="minorEastAsia"/>
              <w:noProof/>
            </w:rPr>
          </w:pPr>
          <w:hyperlink w:anchor="_Toc193112169" w:history="1">
            <w:r w:rsidRPr="003375FB">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_Toc193112169 \h </w:instrText>
            </w:r>
            <w:r>
              <w:rPr>
                <w:noProof/>
                <w:webHidden/>
              </w:rPr>
            </w:r>
            <w:r>
              <w:rPr>
                <w:noProof/>
                <w:webHidden/>
              </w:rPr>
              <w:fldChar w:fldCharType="separate"/>
            </w:r>
            <w:r w:rsidR="00790AC2">
              <w:rPr>
                <w:noProof/>
                <w:webHidden/>
              </w:rPr>
              <w:t>14</w:t>
            </w:r>
            <w:r>
              <w:rPr>
                <w:noProof/>
                <w:webHidden/>
              </w:rPr>
              <w:fldChar w:fldCharType="end"/>
            </w:r>
          </w:hyperlink>
        </w:p>
        <w:p w14:paraId="12CDE6C9" w14:textId="5E8AE2FE" w:rsidR="00B77C5C" w:rsidRDefault="00B77C5C">
          <w:pPr>
            <w:pStyle w:val="TOC3"/>
            <w:tabs>
              <w:tab w:val="right" w:leader="dot" w:pos="8296"/>
            </w:tabs>
            <w:rPr>
              <w:rFonts w:eastAsiaTheme="minorEastAsia"/>
              <w:noProof/>
            </w:rPr>
          </w:pPr>
          <w:hyperlink w:anchor="_Toc193112170" w:history="1">
            <w:r w:rsidRPr="003375FB">
              <w:rPr>
                <w:rStyle w:val="Hyperlink"/>
                <w:noProof/>
                <w:lang w:val="el-GR"/>
              </w:rPr>
              <w:t xml:space="preserve">4.3.1 </w:t>
            </w:r>
            <w:r w:rsidRPr="003375FB">
              <w:rPr>
                <w:rStyle w:val="Hyperlink"/>
                <w:noProof/>
              </w:rPr>
              <w:t>Support</w:t>
            </w:r>
            <w:r w:rsidRPr="003375FB">
              <w:rPr>
                <w:rStyle w:val="Hyperlink"/>
                <w:noProof/>
                <w:lang w:val="el-GR"/>
              </w:rPr>
              <w:t xml:space="preserve"> </w:t>
            </w:r>
            <w:r w:rsidRPr="003375FB">
              <w:rPr>
                <w:rStyle w:val="Hyperlink"/>
                <w:noProof/>
              </w:rPr>
              <w:t>Vector</w:t>
            </w:r>
            <w:r w:rsidRPr="003375FB">
              <w:rPr>
                <w:rStyle w:val="Hyperlink"/>
                <w:noProof/>
                <w:lang w:val="el-GR"/>
              </w:rPr>
              <w:t xml:space="preserve"> </w:t>
            </w:r>
            <w:r w:rsidRPr="003375FB">
              <w:rPr>
                <w:rStyle w:val="Hyperlink"/>
                <w:noProof/>
              </w:rPr>
              <w:t>Machine</w:t>
            </w:r>
            <w:r w:rsidRPr="003375FB">
              <w:rPr>
                <w:rStyle w:val="Hyperlink"/>
                <w:noProof/>
                <w:lang w:val="el-GR"/>
              </w:rPr>
              <w:t xml:space="preserve"> (</w:t>
            </w:r>
            <w:r w:rsidRPr="003375FB">
              <w:rPr>
                <w:rStyle w:val="Hyperlink"/>
                <w:noProof/>
              </w:rPr>
              <w:t>SVM</w:t>
            </w:r>
            <w:r w:rsidRPr="003375FB">
              <w:rPr>
                <w:rStyle w:val="Hyperlink"/>
                <w:noProof/>
                <w:lang w:val="el-GR"/>
              </w:rPr>
              <w:t>)</w:t>
            </w:r>
            <w:r>
              <w:rPr>
                <w:noProof/>
                <w:webHidden/>
              </w:rPr>
              <w:tab/>
            </w:r>
            <w:r>
              <w:rPr>
                <w:noProof/>
                <w:webHidden/>
              </w:rPr>
              <w:fldChar w:fldCharType="begin"/>
            </w:r>
            <w:r>
              <w:rPr>
                <w:noProof/>
                <w:webHidden/>
              </w:rPr>
              <w:instrText xml:space="preserve"> PAGEREF _Toc193112170 \h </w:instrText>
            </w:r>
            <w:r>
              <w:rPr>
                <w:noProof/>
                <w:webHidden/>
              </w:rPr>
            </w:r>
            <w:r>
              <w:rPr>
                <w:noProof/>
                <w:webHidden/>
              </w:rPr>
              <w:fldChar w:fldCharType="separate"/>
            </w:r>
            <w:r w:rsidR="00790AC2">
              <w:rPr>
                <w:noProof/>
                <w:webHidden/>
              </w:rPr>
              <w:t>14</w:t>
            </w:r>
            <w:r>
              <w:rPr>
                <w:noProof/>
                <w:webHidden/>
              </w:rPr>
              <w:fldChar w:fldCharType="end"/>
            </w:r>
          </w:hyperlink>
        </w:p>
        <w:p w14:paraId="001B6D3D" w14:textId="6F6504DB" w:rsidR="00B77C5C" w:rsidRDefault="00B77C5C">
          <w:pPr>
            <w:pStyle w:val="TOC3"/>
            <w:tabs>
              <w:tab w:val="right" w:leader="dot" w:pos="8296"/>
            </w:tabs>
            <w:rPr>
              <w:rFonts w:eastAsiaTheme="minorEastAsia"/>
              <w:noProof/>
            </w:rPr>
          </w:pPr>
          <w:hyperlink w:anchor="_Toc193112171" w:history="1">
            <w:r w:rsidRPr="003375FB">
              <w:rPr>
                <w:rStyle w:val="Hyperlink"/>
                <w:noProof/>
              </w:rPr>
              <w:t>4.3.2 Neural Network (Multi-Layer Perceptron)</w:t>
            </w:r>
            <w:r>
              <w:rPr>
                <w:noProof/>
                <w:webHidden/>
              </w:rPr>
              <w:tab/>
            </w:r>
            <w:r>
              <w:rPr>
                <w:noProof/>
                <w:webHidden/>
              </w:rPr>
              <w:fldChar w:fldCharType="begin"/>
            </w:r>
            <w:r>
              <w:rPr>
                <w:noProof/>
                <w:webHidden/>
              </w:rPr>
              <w:instrText xml:space="preserve"> PAGEREF _Toc193112171 \h </w:instrText>
            </w:r>
            <w:r>
              <w:rPr>
                <w:noProof/>
                <w:webHidden/>
              </w:rPr>
            </w:r>
            <w:r>
              <w:rPr>
                <w:noProof/>
                <w:webHidden/>
              </w:rPr>
              <w:fldChar w:fldCharType="separate"/>
            </w:r>
            <w:r w:rsidR="00790AC2">
              <w:rPr>
                <w:noProof/>
                <w:webHidden/>
              </w:rPr>
              <w:t>15</w:t>
            </w:r>
            <w:r>
              <w:rPr>
                <w:noProof/>
                <w:webHidden/>
              </w:rPr>
              <w:fldChar w:fldCharType="end"/>
            </w:r>
          </w:hyperlink>
        </w:p>
        <w:p w14:paraId="373A63D3" w14:textId="4DB75FFC" w:rsidR="00B77C5C" w:rsidRDefault="00B77C5C">
          <w:pPr>
            <w:pStyle w:val="TOC2"/>
            <w:tabs>
              <w:tab w:val="right" w:leader="dot" w:pos="8296"/>
            </w:tabs>
            <w:rPr>
              <w:rFonts w:eastAsiaTheme="minorEastAsia"/>
              <w:noProof/>
            </w:rPr>
          </w:pPr>
          <w:hyperlink w:anchor="_Toc193112172" w:history="1">
            <w:r w:rsidRPr="003375FB">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_Toc193112172 \h </w:instrText>
            </w:r>
            <w:r>
              <w:rPr>
                <w:noProof/>
                <w:webHidden/>
              </w:rPr>
            </w:r>
            <w:r>
              <w:rPr>
                <w:noProof/>
                <w:webHidden/>
              </w:rPr>
              <w:fldChar w:fldCharType="separate"/>
            </w:r>
            <w:r w:rsidR="00790AC2">
              <w:rPr>
                <w:noProof/>
                <w:webHidden/>
              </w:rPr>
              <w:t>15</w:t>
            </w:r>
            <w:r>
              <w:rPr>
                <w:noProof/>
                <w:webHidden/>
              </w:rPr>
              <w:fldChar w:fldCharType="end"/>
            </w:r>
          </w:hyperlink>
        </w:p>
        <w:p w14:paraId="56146500" w14:textId="45E3B368" w:rsidR="00B77C5C" w:rsidRDefault="00B77C5C">
          <w:pPr>
            <w:pStyle w:val="TOC3"/>
            <w:tabs>
              <w:tab w:val="right" w:leader="dot" w:pos="8296"/>
            </w:tabs>
            <w:rPr>
              <w:rFonts w:eastAsiaTheme="minorEastAsia"/>
              <w:noProof/>
            </w:rPr>
          </w:pPr>
          <w:hyperlink w:anchor="_Toc193112173" w:history="1">
            <w:r w:rsidRPr="003375FB">
              <w:rPr>
                <w:rStyle w:val="Hyperlink"/>
                <w:noProof/>
                <w:lang w:val="el-GR"/>
              </w:rPr>
              <w:t xml:space="preserve">4.4.1 Αξιολόγηση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_Toc193112173 \h </w:instrText>
            </w:r>
            <w:r>
              <w:rPr>
                <w:noProof/>
                <w:webHidden/>
              </w:rPr>
            </w:r>
            <w:r>
              <w:rPr>
                <w:noProof/>
                <w:webHidden/>
              </w:rPr>
              <w:fldChar w:fldCharType="separate"/>
            </w:r>
            <w:r w:rsidR="00790AC2">
              <w:rPr>
                <w:noProof/>
                <w:webHidden/>
              </w:rPr>
              <w:t>15</w:t>
            </w:r>
            <w:r>
              <w:rPr>
                <w:noProof/>
                <w:webHidden/>
              </w:rPr>
              <w:fldChar w:fldCharType="end"/>
            </w:r>
          </w:hyperlink>
        </w:p>
        <w:p w14:paraId="6773A6EF" w14:textId="3385B315" w:rsidR="00B77C5C" w:rsidRDefault="00B77C5C">
          <w:pPr>
            <w:pStyle w:val="TOC3"/>
            <w:tabs>
              <w:tab w:val="right" w:leader="dot" w:pos="8296"/>
            </w:tabs>
            <w:rPr>
              <w:rFonts w:eastAsiaTheme="minorEastAsia"/>
              <w:noProof/>
            </w:rPr>
          </w:pPr>
          <w:hyperlink w:anchor="_Toc193112174" w:history="1">
            <w:r w:rsidRPr="003375FB">
              <w:rPr>
                <w:rStyle w:val="Hyperlink"/>
                <w:noProof/>
                <w:lang w:val="el-GR"/>
              </w:rPr>
              <w:t xml:space="preserve">4.4.2 Σύγκριση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_Toc193112174 \h </w:instrText>
            </w:r>
            <w:r>
              <w:rPr>
                <w:noProof/>
                <w:webHidden/>
              </w:rPr>
            </w:r>
            <w:r>
              <w:rPr>
                <w:noProof/>
                <w:webHidden/>
              </w:rPr>
              <w:fldChar w:fldCharType="separate"/>
            </w:r>
            <w:r w:rsidR="00790AC2">
              <w:rPr>
                <w:noProof/>
                <w:webHidden/>
              </w:rPr>
              <w:t>16</w:t>
            </w:r>
            <w:r>
              <w:rPr>
                <w:noProof/>
                <w:webHidden/>
              </w:rPr>
              <w:fldChar w:fldCharType="end"/>
            </w:r>
          </w:hyperlink>
        </w:p>
        <w:p w14:paraId="5AD81B47" w14:textId="05D4DC2D" w:rsidR="00B77C5C" w:rsidRDefault="00B77C5C">
          <w:pPr>
            <w:pStyle w:val="TOC1"/>
            <w:tabs>
              <w:tab w:val="right" w:leader="dot" w:pos="8296"/>
            </w:tabs>
            <w:rPr>
              <w:rFonts w:eastAsiaTheme="minorEastAsia"/>
              <w:noProof/>
            </w:rPr>
          </w:pPr>
          <w:hyperlink w:anchor="_Toc193112175" w:history="1">
            <w:r w:rsidRPr="003375FB">
              <w:rPr>
                <w:rStyle w:val="Hyperlink"/>
                <w:noProof/>
                <w:lang w:val="el-GR"/>
              </w:rPr>
              <w:t>5. Συμπεράσματα</w:t>
            </w:r>
            <w:r>
              <w:rPr>
                <w:noProof/>
                <w:webHidden/>
              </w:rPr>
              <w:tab/>
            </w:r>
            <w:r>
              <w:rPr>
                <w:noProof/>
                <w:webHidden/>
              </w:rPr>
              <w:fldChar w:fldCharType="begin"/>
            </w:r>
            <w:r>
              <w:rPr>
                <w:noProof/>
                <w:webHidden/>
              </w:rPr>
              <w:instrText xml:space="preserve"> PAGEREF _Toc193112175 \h </w:instrText>
            </w:r>
            <w:r>
              <w:rPr>
                <w:noProof/>
                <w:webHidden/>
              </w:rPr>
            </w:r>
            <w:r>
              <w:rPr>
                <w:noProof/>
                <w:webHidden/>
              </w:rPr>
              <w:fldChar w:fldCharType="separate"/>
            </w:r>
            <w:r w:rsidR="00790AC2">
              <w:rPr>
                <w:noProof/>
                <w:webHidden/>
              </w:rPr>
              <w:t>18</w:t>
            </w:r>
            <w:r>
              <w:rPr>
                <w:noProof/>
                <w:webHidden/>
              </w:rPr>
              <w:fldChar w:fldCharType="end"/>
            </w:r>
          </w:hyperlink>
        </w:p>
        <w:p w14:paraId="4D6774BA" w14:textId="2F9B67AF" w:rsidR="00EA41AD" w:rsidRPr="00EA41AD" w:rsidRDefault="009005F0" w:rsidP="00EA41AD">
          <w:pPr>
            <w:jc w:val="both"/>
            <w:rPr>
              <w:noProof/>
              <w:sz w:val="22"/>
              <w:szCs w:val="22"/>
              <w:lang w:val="el-GR"/>
            </w:rPr>
          </w:pPr>
          <w:r w:rsidRPr="009845D0">
            <w:rPr>
              <w:noProof/>
              <w:sz w:val="22"/>
              <w:szCs w:val="22"/>
            </w:rPr>
            <w:fldChar w:fldCharType="end"/>
          </w:r>
        </w:p>
      </w:sdtContent>
    </w:sdt>
    <w:p w14:paraId="2B4D5CBA" w14:textId="51EB1B85" w:rsidR="00EA41AD" w:rsidRDefault="00EA41AD">
      <w:pPr>
        <w:rPr>
          <w:lang w:val="el-GR"/>
        </w:rPr>
      </w:pPr>
      <w:r>
        <w:rPr>
          <w:lang w:val="el-GR"/>
        </w:rPr>
        <w:br w:type="page"/>
      </w:r>
    </w:p>
    <w:p w14:paraId="2B83056F" w14:textId="7D3C8FF6" w:rsidR="002351D3" w:rsidRPr="00F35256" w:rsidRDefault="00F35256" w:rsidP="00F35256">
      <w:pPr>
        <w:pStyle w:val="Heading1"/>
        <w:jc w:val="both"/>
        <w:rPr>
          <w:sz w:val="22"/>
          <w:szCs w:val="22"/>
          <w:lang w:val="el-GR"/>
        </w:rPr>
      </w:pPr>
      <w:bookmarkStart w:id="1" w:name="_Toc193112151"/>
      <w:r w:rsidRPr="00F35256">
        <w:rPr>
          <w:sz w:val="22"/>
          <w:szCs w:val="22"/>
          <w:lang w:val="el-GR"/>
        </w:rPr>
        <w:lastRenderedPageBreak/>
        <w:t xml:space="preserve">1. </w:t>
      </w:r>
      <w:r w:rsidR="008D2B78" w:rsidRPr="00F35256">
        <w:rPr>
          <w:sz w:val="22"/>
          <w:szCs w:val="22"/>
          <w:lang w:val="el-GR"/>
        </w:rPr>
        <w:t>Εισαγωγή</w:t>
      </w:r>
      <w:bookmarkEnd w:id="1"/>
    </w:p>
    <w:p w14:paraId="2E5BB6F9" w14:textId="77777777" w:rsidR="00357D48" w:rsidRPr="008A4F11" w:rsidRDefault="00E151BF" w:rsidP="00357D48">
      <w:pPr>
        <w:jc w:val="both"/>
        <w:rPr>
          <w:sz w:val="22"/>
          <w:szCs w:val="22"/>
          <w:lang w:val="el-GR"/>
        </w:rPr>
      </w:pPr>
      <w:r w:rsidRPr="008A4F11">
        <w:rPr>
          <w:sz w:val="22"/>
          <w:szCs w:val="22"/>
          <w:lang w:val="el-GR"/>
        </w:rPr>
        <w:t xml:space="preserve">Η βιομηχανία του κινηματογράφου και του </w:t>
      </w:r>
      <w:r w:rsidRPr="008A4F11">
        <w:rPr>
          <w:sz w:val="22"/>
          <w:szCs w:val="22"/>
        </w:rPr>
        <w:t>streaming</w:t>
      </w:r>
      <w:r w:rsidRPr="008A4F11">
        <w:rPr>
          <w:sz w:val="22"/>
          <w:szCs w:val="22"/>
          <w:lang w:val="el-GR"/>
        </w:rPr>
        <w:t xml:space="preserve"> αξιοποιεί ολοένα και περισσότερ</w:t>
      </w:r>
      <w:r w:rsidR="00357D48" w:rsidRPr="008A4F11">
        <w:rPr>
          <w:sz w:val="22"/>
          <w:szCs w:val="22"/>
          <w:lang w:val="el-GR"/>
        </w:rPr>
        <w:t>ες</w:t>
      </w:r>
      <w:r w:rsidRPr="008A4F11">
        <w:rPr>
          <w:sz w:val="22"/>
          <w:szCs w:val="22"/>
          <w:lang w:val="el-GR"/>
        </w:rPr>
        <w:t xml:space="preserve"> τεχνικές Αναλυτικής Δεδομένων και Μηχανικής Μάθησης στη λήψη αποφάσεων. </w:t>
      </w:r>
    </w:p>
    <w:p w14:paraId="53D37E72" w14:textId="77777777" w:rsidR="00357D48" w:rsidRPr="008A4F11" w:rsidRDefault="00E151BF" w:rsidP="00357D48">
      <w:pPr>
        <w:jc w:val="both"/>
        <w:rPr>
          <w:sz w:val="22"/>
          <w:szCs w:val="22"/>
          <w:lang w:val="el-GR"/>
        </w:rPr>
      </w:pPr>
      <w:bookmarkStart w:id="2" w:name="_Hlk193202261"/>
      <w:r w:rsidRPr="008A4F11">
        <w:rPr>
          <w:sz w:val="22"/>
          <w:szCs w:val="22"/>
          <w:lang w:val="el-GR"/>
        </w:rPr>
        <w:t>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w:t>
      </w:r>
      <w:bookmarkEnd w:id="2"/>
      <w:r w:rsidRPr="008A4F11">
        <w:rPr>
          <w:sz w:val="22"/>
          <w:szCs w:val="22"/>
          <w:lang w:val="el-GR"/>
        </w:rPr>
        <w:t>.</w:t>
      </w:r>
    </w:p>
    <w:p w14:paraId="3DA323B4" w14:textId="3CD059B3" w:rsidR="00E151BF" w:rsidRPr="009845D0" w:rsidRDefault="00E151BF" w:rsidP="00357D48">
      <w:pPr>
        <w:jc w:val="both"/>
        <w:rPr>
          <w:sz w:val="22"/>
          <w:szCs w:val="22"/>
          <w:lang w:val="el-GR"/>
        </w:rPr>
      </w:pPr>
      <w:r w:rsidRPr="008A4F11">
        <w:rPr>
          <w:sz w:val="22"/>
          <w:szCs w:val="22"/>
          <w:lang w:val="el-GR"/>
        </w:rPr>
        <w:t xml:space="preserve">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w:t>
      </w:r>
      <w:r w:rsidR="00BC1BB6">
        <w:rPr>
          <w:sz w:val="22"/>
          <w:szCs w:val="22"/>
          <w:lang w:val="el-GR"/>
        </w:rPr>
        <w:t xml:space="preserve">όπως </w:t>
      </w:r>
      <w:r w:rsidRPr="008A4F11">
        <w:rPr>
          <w:sz w:val="22"/>
          <w:szCs w:val="22"/>
          <w:lang w:val="el-GR"/>
        </w:rPr>
        <w:t>βαθμολογίες χρηστών, είδη, ημερομηνίες κυκλοφορίας</w:t>
      </w:r>
      <w:r w:rsidR="00BC1BB6">
        <w:rPr>
          <w:sz w:val="22"/>
          <w:szCs w:val="22"/>
          <w:lang w:val="el-GR"/>
        </w:rPr>
        <w:t xml:space="preserve"> και πολλά άλλα, </w:t>
      </w:r>
      <w:r w:rsidRPr="008A4F11">
        <w:rPr>
          <w:sz w:val="22"/>
          <w:szCs w:val="22"/>
          <w:lang w:val="el-GR"/>
        </w:rPr>
        <w:t>μπορούμε να επιχειρήσουμε την ανάπτυξη μοντέλων που προσεγγίζουν μια τέτοια πρόβλεψη.</w:t>
      </w:r>
    </w:p>
    <w:p w14:paraId="12883606" w14:textId="23805AFE" w:rsidR="00FC66F9" w:rsidRPr="008A4F11" w:rsidRDefault="00E151BF" w:rsidP="008A4F11">
      <w:pPr>
        <w:jc w:val="both"/>
        <w:rPr>
          <w:sz w:val="22"/>
          <w:szCs w:val="22"/>
          <w:lang w:val="el-GR"/>
        </w:rPr>
      </w:pPr>
      <w:bookmarkStart w:id="3" w:name="_Hlk193202396"/>
      <w:r w:rsidRPr="009845D0">
        <w:rPr>
          <w:sz w:val="22"/>
          <w:szCs w:val="22"/>
          <w:lang w:val="el-GR"/>
        </w:rPr>
        <w:t>Στην παρούσα εργασία χρησιμοποι</w:t>
      </w:r>
      <w:r w:rsidR="00FC66F9" w:rsidRPr="009845D0">
        <w:rPr>
          <w:sz w:val="22"/>
          <w:szCs w:val="22"/>
          <w:lang w:val="el-GR"/>
        </w:rPr>
        <w:t>είται</w:t>
      </w:r>
      <w:r w:rsidRPr="009845D0">
        <w:rPr>
          <w:sz w:val="22"/>
          <w:szCs w:val="22"/>
          <w:lang w:val="el-GR"/>
        </w:rPr>
        <w:t xml:space="preserve"> το </w:t>
      </w:r>
      <w:r w:rsidR="00BC1BB6" w:rsidRPr="009845D0">
        <w:rPr>
          <w:sz w:val="22"/>
          <w:szCs w:val="22"/>
        </w:rPr>
        <w:t>Movie</w:t>
      </w:r>
      <w:r w:rsidR="00BC1BB6" w:rsidRPr="00705CB2">
        <w:rPr>
          <w:sz w:val="22"/>
          <w:szCs w:val="22"/>
          <w:lang w:val="el-GR"/>
        </w:rPr>
        <w:t xml:space="preserve"> </w:t>
      </w:r>
      <w:r w:rsidR="00BC1BB6"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για </w:t>
      </w:r>
      <w:r w:rsidR="00FC66F9" w:rsidRPr="009845D0">
        <w:rPr>
          <w:sz w:val="22"/>
          <w:szCs w:val="22"/>
          <w:lang w:val="el-GR"/>
        </w:rPr>
        <w:t>την διερεύνηση</w:t>
      </w:r>
      <w:r w:rsidRPr="009845D0">
        <w:rPr>
          <w:sz w:val="22"/>
          <w:szCs w:val="22"/>
          <w:lang w:val="el-GR"/>
        </w:rPr>
        <w:t xml:space="preserve"> το</w:t>
      </w:r>
      <w:r w:rsidR="00FC66F9" w:rsidRPr="009845D0">
        <w:rPr>
          <w:sz w:val="22"/>
          <w:szCs w:val="22"/>
          <w:lang w:val="el-GR"/>
        </w:rPr>
        <w:t>υ</w:t>
      </w:r>
      <w:r w:rsidRPr="009845D0">
        <w:rPr>
          <w:sz w:val="22"/>
          <w:szCs w:val="22"/>
          <w:lang w:val="el-GR"/>
        </w:rPr>
        <w:t xml:space="preserve"> παραπάνω ερ</w:t>
      </w:r>
      <w:r w:rsidR="00FC66F9" w:rsidRPr="009845D0">
        <w:rPr>
          <w:sz w:val="22"/>
          <w:szCs w:val="22"/>
          <w:lang w:val="el-GR"/>
        </w:rPr>
        <w:t>ωτήματος</w:t>
      </w:r>
      <w:bookmarkEnd w:id="3"/>
      <w:r w:rsidR="008A4F11" w:rsidRPr="008A4F11">
        <w:rPr>
          <w:sz w:val="22"/>
          <w:szCs w:val="22"/>
          <w:lang w:val="el-GR"/>
        </w:rPr>
        <w:t>.</w:t>
      </w:r>
    </w:p>
    <w:p w14:paraId="369D7DCB" w14:textId="50868D83" w:rsidR="00E151BF" w:rsidRPr="009845D0" w:rsidRDefault="00E151BF" w:rsidP="00FC66F9">
      <w:pPr>
        <w:jc w:val="both"/>
        <w:rPr>
          <w:sz w:val="22"/>
          <w:szCs w:val="22"/>
          <w:lang w:val="el-GR"/>
        </w:rPr>
      </w:pPr>
      <w:r w:rsidRPr="009845D0">
        <w:rPr>
          <w:sz w:val="22"/>
          <w:szCs w:val="22"/>
          <w:lang w:val="el-GR"/>
        </w:rPr>
        <w:t>Η προσέγγισή</w:t>
      </w:r>
      <w:r w:rsidR="004C07DA">
        <w:rPr>
          <w:sz w:val="22"/>
          <w:szCs w:val="22"/>
          <w:lang w:val="el-GR"/>
        </w:rPr>
        <w:t xml:space="preserve"> που ακολουθείται</w:t>
      </w:r>
      <w:r w:rsidRPr="009845D0">
        <w:rPr>
          <w:sz w:val="22"/>
          <w:szCs w:val="22"/>
          <w:lang w:val="el-GR"/>
        </w:rPr>
        <w:t xml:space="preserve"> δεν είναι </w:t>
      </w:r>
      <w:r w:rsidR="004C07DA">
        <w:rPr>
          <w:sz w:val="22"/>
          <w:szCs w:val="22"/>
          <w:lang w:val="el-GR"/>
        </w:rPr>
        <w:t>αμιγώς</w:t>
      </w:r>
      <w:r w:rsidRPr="009845D0">
        <w:rPr>
          <w:sz w:val="22"/>
          <w:szCs w:val="22"/>
          <w:lang w:val="el-GR"/>
        </w:rPr>
        <w:t xml:space="preserve"> ακαδημαϊκή</w:t>
      </w:r>
      <w:r w:rsidR="00D34F2D" w:rsidRPr="009845D0">
        <w:rPr>
          <w:sz w:val="22"/>
          <w:szCs w:val="22"/>
          <w:lang w:val="el-GR"/>
        </w:rPr>
        <w:t xml:space="preserve">, </w:t>
      </w:r>
      <w:r w:rsidR="00FC66F9" w:rsidRPr="009845D0">
        <w:rPr>
          <w:sz w:val="22"/>
          <w:szCs w:val="22"/>
          <w:lang w:val="el-GR"/>
        </w:rPr>
        <w:t>καθώς έχει και</w:t>
      </w:r>
      <w:r w:rsidRPr="009845D0">
        <w:rPr>
          <w:sz w:val="22"/>
          <w:szCs w:val="22"/>
          <w:lang w:val="el-GR"/>
        </w:rPr>
        <w:t xml:space="preserve"> πρακτικές εφαρμογές σε κινηματογραφικά στούντιο και πλατφόρμες </w:t>
      </w:r>
      <w:r w:rsidRPr="009845D0">
        <w:rPr>
          <w:sz w:val="22"/>
          <w:szCs w:val="22"/>
        </w:rPr>
        <w:t>streaming</w:t>
      </w:r>
      <w:r w:rsidRPr="009845D0">
        <w:rPr>
          <w:sz w:val="22"/>
          <w:szCs w:val="22"/>
          <w:lang w:val="el-GR"/>
        </w:rPr>
        <w:t xml:space="preserve"> </w:t>
      </w:r>
      <w:r w:rsidR="0013373A" w:rsidRPr="0013373A">
        <w:rPr>
          <w:sz w:val="22"/>
          <w:szCs w:val="22"/>
          <w:lang w:val="el-GR"/>
        </w:rPr>
        <w:t xml:space="preserve"> </w:t>
      </w:r>
      <w:r w:rsidRPr="009845D0">
        <w:rPr>
          <w:sz w:val="22"/>
          <w:szCs w:val="22"/>
          <w:lang w:val="el-GR"/>
        </w:rPr>
        <w:t xml:space="preserve">που θα ήθελαν να γνωρίζουν εκ των προτέρων ποιες ταινίες αξίζει να χρηματοδοτήσουν ή να προωθήσουν. Μελετώντας τα μοτίβα στα δεδομένα και κατασκευάζοντας ένα μοντέλο πρόβλεψης </w:t>
      </w:r>
      <w:r w:rsidR="0013373A">
        <w:rPr>
          <w:sz w:val="22"/>
          <w:szCs w:val="22"/>
          <w:lang w:val="el-GR"/>
        </w:rPr>
        <w:t>επιτυχίας</w:t>
      </w:r>
      <w:r w:rsidRPr="009845D0">
        <w:rPr>
          <w:sz w:val="22"/>
          <w:szCs w:val="22"/>
          <w:lang w:val="el-GR"/>
        </w:rPr>
        <w:t>, αναδεικνύ</w:t>
      </w:r>
      <w:r w:rsidR="00FC66F9" w:rsidRPr="009845D0">
        <w:rPr>
          <w:sz w:val="22"/>
          <w:szCs w:val="22"/>
          <w:lang w:val="el-GR"/>
        </w:rPr>
        <w:t>εται</w:t>
      </w:r>
      <w:r w:rsidRPr="009845D0">
        <w:rPr>
          <w:sz w:val="22"/>
          <w:szCs w:val="22"/>
          <w:lang w:val="el-GR"/>
        </w:rPr>
        <w:t xml:space="preserve"> πώς η Αναλυτική Δεδομένων μπορεί να υποστηρίξει τη λήψη αποφάσεων στην κινηματογραφική βιομηχανία</w:t>
      </w:r>
      <w:r w:rsidR="0013373A">
        <w:rPr>
          <w:sz w:val="22"/>
          <w:szCs w:val="22"/>
          <w:lang w:val="el-GR"/>
        </w:rPr>
        <w:t>.</w:t>
      </w:r>
    </w:p>
    <w:p w14:paraId="5F1759D5" w14:textId="006DD6AB" w:rsidR="008A4986" w:rsidRDefault="00E151BF" w:rsidP="00357D48">
      <w:pPr>
        <w:jc w:val="both"/>
        <w:rPr>
          <w:sz w:val="22"/>
          <w:szCs w:val="22"/>
          <w:lang w:val="el-GR"/>
        </w:rPr>
      </w:pPr>
      <w:r w:rsidRPr="009845D0">
        <w:rPr>
          <w:sz w:val="22"/>
          <w:szCs w:val="22"/>
          <w:lang w:val="el-GR"/>
        </w:rPr>
        <w:t xml:space="preserve">Οι επόμενες ενότητες καλύπτουν διαδοχικά την </w:t>
      </w:r>
      <w:proofErr w:type="spellStart"/>
      <w:r w:rsidRPr="009845D0">
        <w:rPr>
          <w:sz w:val="22"/>
          <w:szCs w:val="22"/>
          <w:lang w:val="el-GR"/>
        </w:rPr>
        <w:t>προεπεξεργασία</w:t>
      </w:r>
      <w:proofErr w:type="spellEnd"/>
      <w:r w:rsidRPr="009845D0">
        <w:rPr>
          <w:sz w:val="22"/>
          <w:szCs w:val="22"/>
          <w:lang w:val="el-GR"/>
        </w:rPr>
        <w:t xml:space="preserve"> και εξερεύνηση των δεδομένων, την εφαρμογή μεθόδων </w:t>
      </w:r>
      <w:proofErr w:type="spellStart"/>
      <w:r w:rsidRPr="009845D0">
        <w:rPr>
          <w:sz w:val="22"/>
          <w:szCs w:val="22"/>
          <w:lang w:val="el-GR"/>
        </w:rPr>
        <w:t>συσταδοποίησης</w:t>
      </w:r>
      <w:proofErr w:type="spellEnd"/>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DBSCAN</w:t>
      </w:r>
      <w:r w:rsidRPr="009845D0">
        <w:rPr>
          <w:sz w:val="22"/>
          <w:szCs w:val="22"/>
          <w:lang w:val="el-GR"/>
        </w:rPr>
        <w:t>) για την ανάδειξη ομάδων ταινιών, την ανάπτυξη και αξιολόγηση μοντέλων ταξινόμησης (</w:t>
      </w:r>
      <w:r w:rsidRPr="009845D0">
        <w:rPr>
          <w:sz w:val="22"/>
          <w:szCs w:val="22"/>
        </w:rPr>
        <w:t>SVM</w:t>
      </w:r>
      <w:r w:rsidRPr="009845D0">
        <w:rPr>
          <w:sz w:val="22"/>
          <w:szCs w:val="22"/>
          <w:lang w:val="el-GR"/>
        </w:rPr>
        <w:t xml:space="preserve">, </w:t>
      </w:r>
      <w:r w:rsidRPr="009845D0">
        <w:rPr>
          <w:sz w:val="22"/>
          <w:szCs w:val="22"/>
        </w:rPr>
        <w:t>MLP</w:t>
      </w:r>
      <w:r w:rsidRPr="009845D0">
        <w:rPr>
          <w:sz w:val="22"/>
          <w:szCs w:val="22"/>
          <w:lang w:val="el-GR"/>
        </w:rPr>
        <w:t xml:space="preserve">) για την πρόβλεψη της </w:t>
      </w:r>
      <w:r w:rsidR="0013373A">
        <w:rPr>
          <w:sz w:val="22"/>
          <w:szCs w:val="22"/>
          <w:lang w:val="el-GR"/>
        </w:rPr>
        <w:t>επιτυχίας</w:t>
      </w:r>
      <w:r w:rsidRPr="009845D0">
        <w:rPr>
          <w:sz w:val="22"/>
          <w:szCs w:val="22"/>
          <w:lang w:val="el-GR"/>
        </w:rPr>
        <w:t xml:space="preserve"> και τέλος, τα συμπεράσματα όπου </w:t>
      </w:r>
      <w:proofErr w:type="spellStart"/>
      <w:r w:rsidRPr="009845D0">
        <w:rPr>
          <w:sz w:val="22"/>
          <w:szCs w:val="22"/>
          <w:lang w:val="el-GR"/>
        </w:rPr>
        <w:t>συζητώνται</w:t>
      </w:r>
      <w:proofErr w:type="spellEnd"/>
      <w:r w:rsidRPr="009845D0">
        <w:rPr>
          <w:sz w:val="22"/>
          <w:szCs w:val="22"/>
          <w:lang w:val="el-GR"/>
        </w:rPr>
        <w:t xml:space="preserve"> η αποτελεσματικότητα των προσεγγίσεων και οι πρακτικές τους προεκτάσεις.</w:t>
      </w:r>
    </w:p>
    <w:p w14:paraId="71D60D7F" w14:textId="1C4F438D" w:rsidR="008D2B78" w:rsidRPr="004B015B" w:rsidRDefault="008D2B78" w:rsidP="004B015B">
      <w:pPr>
        <w:pStyle w:val="Heading2"/>
        <w:numPr>
          <w:ilvl w:val="1"/>
          <w:numId w:val="91"/>
        </w:numPr>
        <w:jc w:val="both"/>
        <w:rPr>
          <w:sz w:val="22"/>
          <w:szCs w:val="22"/>
          <w:lang w:val="el-GR"/>
        </w:rPr>
      </w:pPr>
      <w:bookmarkStart w:id="4" w:name="_Toc193112152"/>
      <w:r w:rsidRPr="004B015B">
        <w:rPr>
          <w:sz w:val="22"/>
          <w:szCs w:val="22"/>
          <w:lang w:val="el-GR"/>
        </w:rPr>
        <w:t>Περιγραφή του Συνόλου Δεδομένων</w:t>
      </w:r>
      <w:bookmarkEnd w:id="4"/>
    </w:p>
    <w:p w14:paraId="302F9B6C" w14:textId="77777777" w:rsidR="004C07DA" w:rsidRDefault="00E151BF" w:rsidP="00357D48">
      <w:pPr>
        <w:jc w:val="both"/>
        <w:rPr>
          <w:sz w:val="22"/>
          <w:szCs w:val="22"/>
          <w:lang w:val="el-GR"/>
        </w:rPr>
      </w:pPr>
      <w:bookmarkStart w:id="5" w:name="_Hlk193203063"/>
      <w:r w:rsidRPr="009845D0">
        <w:rPr>
          <w:sz w:val="22"/>
          <w:szCs w:val="22"/>
          <w:lang w:val="el-GR"/>
        </w:rPr>
        <w:t xml:space="preserve">Το </w:t>
      </w:r>
      <w:r w:rsidRPr="009845D0">
        <w:rPr>
          <w:sz w:val="22"/>
          <w:szCs w:val="22"/>
        </w:rPr>
        <w:t>Movie</w:t>
      </w:r>
      <w:r w:rsidR="004C07DA">
        <w:rPr>
          <w:sz w:val="22"/>
          <w:szCs w:val="22"/>
          <w:lang w:val="el-GR"/>
        </w:rPr>
        <w:t xml:space="preserve"> </w:t>
      </w:r>
      <w:r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προέρχεται από το </w:t>
      </w:r>
      <w:r w:rsidR="004C07DA" w:rsidRPr="009845D0">
        <w:rPr>
          <w:sz w:val="22"/>
          <w:szCs w:val="22"/>
        </w:rPr>
        <w:t>Group</w:t>
      </w:r>
      <w:r w:rsidR="004C07DA" w:rsidRPr="00705CB2">
        <w:rPr>
          <w:sz w:val="22"/>
          <w:szCs w:val="22"/>
          <w:lang w:val="el-GR"/>
        </w:rPr>
        <w:t xml:space="preserve"> </w:t>
      </w:r>
      <w:r w:rsidR="004C07DA" w:rsidRPr="009845D0">
        <w:rPr>
          <w:sz w:val="22"/>
          <w:szCs w:val="22"/>
        </w:rPr>
        <w:t>Lens</w:t>
      </w:r>
      <w:r w:rsidRPr="009845D0">
        <w:rPr>
          <w:sz w:val="22"/>
          <w:szCs w:val="22"/>
          <w:lang w:val="el-GR"/>
        </w:rPr>
        <w:t xml:space="preserve"> </w:t>
      </w:r>
      <w:r w:rsidRPr="009845D0">
        <w:rPr>
          <w:sz w:val="22"/>
          <w:szCs w:val="22"/>
        </w:rPr>
        <w:t>Research</w:t>
      </w:r>
      <w:r w:rsidRPr="009845D0">
        <w:rPr>
          <w:sz w:val="22"/>
          <w:szCs w:val="22"/>
          <w:lang w:val="el-GR"/>
        </w:rPr>
        <w:t xml:space="preserve"> του </w:t>
      </w:r>
      <w:r w:rsidRPr="009845D0">
        <w:rPr>
          <w:sz w:val="22"/>
          <w:szCs w:val="22"/>
        </w:rPr>
        <w:t>University</w:t>
      </w:r>
      <w:r w:rsidRPr="009845D0">
        <w:rPr>
          <w:sz w:val="22"/>
          <w:szCs w:val="22"/>
          <w:lang w:val="el-GR"/>
        </w:rPr>
        <w:t xml:space="preserve"> </w:t>
      </w:r>
      <w:r w:rsidRPr="009845D0">
        <w:rPr>
          <w:sz w:val="22"/>
          <w:szCs w:val="22"/>
        </w:rPr>
        <w:t>of</w:t>
      </w:r>
      <w:r w:rsidRPr="009845D0">
        <w:rPr>
          <w:sz w:val="22"/>
          <w:szCs w:val="22"/>
          <w:lang w:val="el-GR"/>
        </w:rPr>
        <w:t xml:space="preserve"> </w:t>
      </w:r>
      <w:proofErr w:type="spellStart"/>
      <w:r w:rsidRPr="009845D0">
        <w:rPr>
          <w:sz w:val="22"/>
          <w:szCs w:val="22"/>
        </w:rPr>
        <w:t>Minnesota</w:t>
      </w:r>
      <w:proofErr w:type="spellEnd"/>
      <w:r w:rsidRPr="009845D0">
        <w:rPr>
          <w:sz w:val="22"/>
          <w:szCs w:val="22"/>
          <w:lang w:val="el-GR"/>
        </w:rPr>
        <w:t xml:space="preserve"> και αποτελεί ένα από τα πλέον χρησιμοποιούμενα σύνολα δεδομένων σε ακαδημαϊκές μελέτες για συστήματα συστάσεων.</w:t>
      </w:r>
    </w:p>
    <w:p w14:paraId="2330D7BC" w14:textId="657AB99D" w:rsidR="00E151BF" w:rsidRPr="004C07DA" w:rsidRDefault="00E151BF" w:rsidP="00357D48">
      <w:pPr>
        <w:jc w:val="both"/>
        <w:rPr>
          <w:sz w:val="22"/>
          <w:szCs w:val="22"/>
          <w:lang w:val="el-GR"/>
        </w:rPr>
      </w:pPr>
      <w:r w:rsidRPr="009845D0">
        <w:rPr>
          <w:sz w:val="22"/>
          <w:szCs w:val="22"/>
          <w:lang w:val="el-GR"/>
        </w:rPr>
        <w:t xml:space="preserve"> </w:t>
      </w:r>
      <w:r w:rsidRPr="004C07DA">
        <w:rPr>
          <w:sz w:val="22"/>
          <w:szCs w:val="22"/>
          <w:lang w:val="el-GR"/>
        </w:rPr>
        <w:t xml:space="preserve">Περιλαμβάνει τέσσερα αρχεία </w:t>
      </w:r>
      <w:r w:rsidRPr="009845D0">
        <w:rPr>
          <w:sz w:val="22"/>
          <w:szCs w:val="22"/>
        </w:rPr>
        <w:t>CSV</w:t>
      </w:r>
      <w:r w:rsidRPr="004C07DA">
        <w:rPr>
          <w:sz w:val="22"/>
          <w:szCs w:val="22"/>
          <w:lang w:val="el-GR"/>
        </w:rPr>
        <w:t>:</w:t>
      </w:r>
    </w:p>
    <w:p w14:paraId="23D1123A" w14:textId="4C4157FF" w:rsidR="00E151BF" w:rsidRPr="009845D0" w:rsidRDefault="004C07DA" w:rsidP="00357D48">
      <w:pPr>
        <w:numPr>
          <w:ilvl w:val="0"/>
          <w:numId w:val="64"/>
        </w:numPr>
        <w:jc w:val="both"/>
        <w:rPr>
          <w:sz w:val="22"/>
          <w:szCs w:val="22"/>
        </w:rPr>
      </w:pPr>
      <w:r w:rsidRPr="009845D0">
        <w:rPr>
          <w:sz w:val="22"/>
          <w:szCs w:val="22"/>
        </w:rPr>
        <w:t>ratings.csv</w:t>
      </w:r>
      <w:r w:rsidRPr="004C07DA">
        <w:rPr>
          <w:sz w:val="22"/>
          <w:szCs w:val="22"/>
        </w:rPr>
        <w:t>, βα</w:t>
      </w:r>
      <w:proofErr w:type="spellStart"/>
      <w:r w:rsidRPr="004C07DA">
        <w:rPr>
          <w:sz w:val="22"/>
          <w:szCs w:val="22"/>
        </w:rPr>
        <w:t>θμολογίες</w:t>
      </w:r>
      <w:proofErr w:type="spellEnd"/>
      <w:r w:rsidR="00E151BF" w:rsidRPr="009845D0">
        <w:rPr>
          <w:sz w:val="22"/>
          <w:szCs w:val="22"/>
        </w:rPr>
        <w:t xml:space="preserve"> τα</w:t>
      </w:r>
      <w:proofErr w:type="spellStart"/>
      <w:r w:rsidR="00E151BF" w:rsidRPr="009845D0">
        <w:rPr>
          <w:sz w:val="22"/>
          <w:szCs w:val="22"/>
        </w:rPr>
        <w:t>ινιών</w:t>
      </w:r>
      <w:proofErr w:type="spellEnd"/>
      <w:r w:rsidR="00E151BF" w:rsidRPr="009845D0">
        <w:rPr>
          <w:sz w:val="22"/>
          <w:szCs w:val="22"/>
        </w:rPr>
        <w:t xml:space="preserve"> (</w:t>
      </w:r>
      <w:proofErr w:type="spellStart"/>
      <w:r w:rsidR="00E151BF" w:rsidRPr="009845D0">
        <w:rPr>
          <w:sz w:val="22"/>
          <w:szCs w:val="22"/>
        </w:rPr>
        <w:t>στήλες</w:t>
      </w:r>
      <w:proofErr w:type="spellEnd"/>
      <w:r w:rsidR="00E151BF" w:rsidRPr="009845D0">
        <w:rPr>
          <w:sz w:val="22"/>
          <w:szCs w:val="22"/>
        </w:rPr>
        <w:t xml:space="preserve">: </w:t>
      </w:r>
      <w:proofErr w:type="spellStart"/>
      <w:r w:rsidR="00E151BF" w:rsidRPr="009845D0">
        <w:rPr>
          <w:sz w:val="22"/>
          <w:szCs w:val="22"/>
        </w:rPr>
        <w:t>userId</w:t>
      </w:r>
      <w:proofErr w:type="spellEnd"/>
      <w:r w:rsidR="00E151BF" w:rsidRPr="009845D0">
        <w:rPr>
          <w:sz w:val="22"/>
          <w:szCs w:val="22"/>
        </w:rPr>
        <w:t xml:space="preserve">, </w:t>
      </w:r>
      <w:proofErr w:type="spellStart"/>
      <w:r w:rsidR="00E151BF" w:rsidRPr="009845D0">
        <w:rPr>
          <w:sz w:val="22"/>
          <w:szCs w:val="22"/>
        </w:rPr>
        <w:t>movieId</w:t>
      </w:r>
      <w:proofErr w:type="spellEnd"/>
      <w:r w:rsidR="00E151BF" w:rsidRPr="009845D0">
        <w:rPr>
          <w:sz w:val="22"/>
          <w:szCs w:val="22"/>
        </w:rPr>
        <w:t>, rating, timestamp)</w:t>
      </w:r>
    </w:p>
    <w:p w14:paraId="26B50720" w14:textId="75A21838" w:rsidR="00E151BF" w:rsidRPr="009845D0" w:rsidRDefault="004C07DA" w:rsidP="00357D48">
      <w:pPr>
        <w:numPr>
          <w:ilvl w:val="0"/>
          <w:numId w:val="64"/>
        </w:numPr>
        <w:jc w:val="both"/>
        <w:rPr>
          <w:sz w:val="22"/>
          <w:szCs w:val="22"/>
        </w:rPr>
      </w:pPr>
      <w:r w:rsidRPr="009845D0">
        <w:rPr>
          <w:sz w:val="22"/>
          <w:szCs w:val="22"/>
        </w:rPr>
        <w:t>movies.csv</w:t>
      </w:r>
      <w:r w:rsidRPr="004C07DA">
        <w:rPr>
          <w:sz w:val="22"/>
          <w:szCs w:val="22"/>
        </w:rPr>
        <w:t xml:space="preserve">, </w:t>
      </w:r>
      <w:proofErr w:type="spellStart"/>
      <w:r w:rsidRPr="009845D0">
        <w:rPr>
          <w:sz w:val="22"/>
          <w:szCs w:val="22"/>
        </w:rPr>
        <w:t>μετ</w:t>
      </w:r>
      <w:proofErr w:type="spellEnd"/>
      <w:r w:rsidRPr="009845D0">
        <w:rPr>
          <w:sz w:val="22"/>
          <w:szCs w:val="22"/>
        </w:rPr>
        <w:t>αδεδομένα</w:t>
      </w:r>
      <w:r w:rsidR="00E151BF" w:rsidRPr="009845D0">
        <w:rPr>
          <w:sz w:val="22"/>
          <w:szCs w:val="22"/>
        </w:rPr>
        <w:t xml:space="preserve"> τα</w:t>
      </w:r>
      <w:proofErr w:type="spellStart"/>
      <w:r w:rsidR="00E151BF" w:rsidRPr="009845D0">
        <w:rPr>
          <w:sz w:val="22"/>
          <w:szCs w:val="22"/>
        </w:rPr>
        <w:t>ινιών</w:t>
      </w:r>
      <w:proofErr w:type="spellEnd"/>
      <w:r w:rsidR="00E151BF" w:rsidRPr="009845D0">
        <w:rPr>
          <w:sz w:val="22"/>
          <w:szCs w:val="22"/>
        </w:rPr>
        <w:t xml:space="preserve"> (</w:t>
      </w:r>
      <w:proofErr w:type="spellStart"/>
      <w:r w:rsidR="00E151BF" w:rsidRPr="009845D0">
        <w:rPr>
          <w:sz w:val="22"/>
          <w:szCs w:val="22"/>
        </w:rPr>
        <w:t>στήλες</w:t>
      </w:r>
      <w:proofErr w:type="spellEnd"/>
      <w:r w:rsidR="00E151BF" w:rsidRPr="009845D0">
        <w:rPr>
          <w:sz w:val="22"/>
          <w:szCs w:val="22"/>
        </w:rPr>
        <w:t xml:space="preserve">: </w:t>
      </w:r>
      <w:proofErr w:type="spellStart"/>
      <w:r w:rsidR="00E151BF" w:rsidRPr="009845D0">
        <w:rPr>
          <w:sz w:val="22"/>
          <w:szCs w:val="22"/>
        </w:rPr>
        <w:t>movieId</w:t>
      </w:r>
      <w:proofErr w:type="spellEnd"/>
      <w:r w:rsidR="00E151BF" w:rsidRPr="009845D0">
        <w:rPr>
          <w:sz w:val="22"/>
          <w:szCs w:val="22"/>
        </w:rPr>
        <w:t>, title, genres)</w:t>
      </w:r>
    </w:p>
    <w:p w14:paraId="09DF181E" w14:textId="65BEB7F0" w:rsidR="00E151BF" w:rsidRPr="009845D0" w:rsidRDefault="00E151BF" w:rsidP="00357D48">
      <w:pPr>
        <w:numPr>
          <w:ilvl w:val="0"/>
          <w:numId w:val="64"/>
        </w:numPr>
        <w:jc w:val="both"/>
        <w:rPr>
          <w:sz w:val="22"/>
          <w:szCs w:val="22"/>
          <w:lang w:val="el-GR"/>
        </w:rPr>
      </w:pPr>
      <w:r w:rsidRPr="009845D0">
        <w:rPr>
          <w:sz w:val="22"/>
          <w:szCs w:val="22"/>
        </w:rPr>
        <w:t>tags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ετικέτες που απέδωσαν οι χρήστες σε ταινίες (στήλες: </w:t>
      </w:r>
      <w:proofErr w:type="spellStart"/>
      <w:r w:rsidRPr="009845D0">
        <w:rPr>
          <w:sz w:val="22"/>
          <w:szCs w:val="22"/>
        </w:rPr>
        <w:t>userId</w:t>
      </w:r>
      <w:proofErr w:type="spellEnd"/>
      <w:r w:rsidRPr="009845D0">
        <w:rPr>
          <w:sz w:val="22"/>
          <w:szCs w:val="22"/>
          <w:lang w:val="el-GR"/>
        </w:rPr>
        <w:t xml:space="preserve">, </w:t>
      </w:r>
      <w:proofErr w:type="spellStart"/>
      <w:r w:rsidRPr="009845D0">
        <w:rPr>
          <w:sz w:val="22"/>
          <w:szCs w:val="22"/>
        </w:rPr>
        <w:t>movieId</w:t>
      </w:r>
      <w:proofErr w:type="spellEnd"/>
      <w:r w:rsidRPr="009845D0">
        <w:rPr>
          <w:sz w:val="22"/>
          <w:szCs w:val="22"/>
          <w:lang w:val="el-GR"/>
        </w:rPr>
        <w:t xml:space="preserve">, </w:t>
      </w:r>
      <w:r w:rsidRPr="009845D0">
        <w:rPr>
          <w:sz w:val="22"/>
          <w:szCs w:val="22"/>
        </w:rPr>
        <w:t>tag</w:t>
      </w:r>
      <w:r w:rsidRPr="009845D0">
        <w:rPr>
          <w:sz w:val="22"/>
          <w:szCs w:val="22"/>
          <w:lang w:val="el-GR"/>
        </w:rPr>
        <w:t xml:space="preserve">, </w:t>
      </w:r>
      <w:r w:rsidRPr="009845D0">
        <w:rPr>
          <w:sz w:val="22"/>
          <w:szCs w:val="22"/>
        </w:rPr>
        <w:t>timestamp</w:t>
      </w:r>
      <w:r w:rsidRPr="009845D0">
        <w:rPr>
          <w:sz w:val="22"/>
          <w:szCs w:val="22"/>
          <w:lang w:val="el-GR"/>
        </w:rPr>
        <w:t>)</w:t>
      </w:r>
    </w:p>
    <w:p w14:paraId="4EACE0EF" w14:textId="57C3B5C8" w:rsidR="00E151BF" w:rsidRPr="008A4F11" w:rsidRDefault="00E151BF" w:rsidP="00357D48">
      <w:pPr>
        <w:numPr>
          <w:ilvl w:val="0"/>
          <w:numId w:val="64"/>
        </w:numPr>
        <w:jc w:val="both"/>
        <w:rPr>
          <w:sz w:val="22"/>
          <w:szCs w:val="22"/>
          <w:lang w:val="el-GR"/>
        </w:rPr>
      </w:pPr>
      <w:r w:rsidRPr="009845D0">
        <w:rPr>
          <w:sz w:val="22"/>
          <w:szCs w:val="22"/>
        </w:rPr>
        <w:t>links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σύνδεσμοι των ταινιών σε εξωτερικές βάσεις (στήλες: </w:t>
      </w:r>
      <w:proofErr w:type="spellStart"/>
      <w:r w:rsidRPr="009845D0">
        <w:rPr>
          <w:sz w:val="22"/>
          <w:szCs w:val="22"/>
        </w:rPr>
        <w:t>movieId</w:t>
      </w:r>
      <w:proofErr w:type="spellEnd"/>
      <w:r w:rsidRPr="009845D0">
        <w:rPr>
          <w:sz w:val="22"/>
          <w:szCs w:val="22"/>
          <w:lang w:val="el-GR"/>
        </w:rPr>
        <w:t xml:space="preserve">, </w:t>
      </w:r>
      <w:proofErr w:type="spellStart"/>
      <w:r w:rsidRPr="009845D0">
        <w:rPr>
          <w:sz w:val="22"/>
          <w:szCs w:val="22"/>
        </w:rPr>
        <w:t>imdbId</w:t>
      </w:r>
      <w:proofErr w:type="spellEnd"/>
      <w:r w:rsidRPr="009845D0">
        <w:rPr>
          <w:sz w:val="22"/>
          <w:szCs w:val="22"/>
          <w:lang w:val="el-GR"/>
        </w:rPr>
        <w:t xml:space="preserve">, </w:t>
      </w:r>
      <w:proofErr w:type="spellStart"/>
      <w:r w:rsidRPr="009845D0">
        <w:rPr>
          <w:sz w:val="22"/>
          <w:szCs w:val="22"/>
        </w:rPr>
        <w:t>tmdbId</w:t>
      </w:r>
      <w:proofErr w:type="spellEnd"/>
      <w:r w:rsidRPr="009845D0">
        <w:rPr>
          <w:sz w:val="22"/>
          <w:szCs w:val="22"/>
          <w:lang w:val="el-GR"/>
        </w:rPr>
        <w:t>)</w:t>
      </w:r>
    </w:p>
    <w:bookmarkEnd w:id="5"/>
    <w:p w14:paraId="4270AAFA" w14:textId="77777777" w:rsidR="008A4F11" w:rsidRDefault="008A4F11" w:rsidP="008A4F11">
      <w:pPr>
        <w:ind w:left="720"/>
        <w:jc w:val="both"/>
        <w:rPr>
          <w:sz w:val="22"/>
          <w:szCs w:val="22"/>
          <w:lang w:val="el-GR"/>
        </w:rPr>
      </w:pPr>
    </w:p>
    <w:p w14:paraId="6E8AE277" w14:textId="77777777" w:rsidR="0013373A" w:rsidRPr="009845D0" w:rsidRDefault="0013373A" w:rsidP="008A4F11">
      <w:pPr>
        <w:ind w:left="720"/>
        <w:jc w:val="both"/>
        <w:rPr>
          <w:sz w:val="22"/>
          <w:szCs w:val="22"/>
          <w:lang w:val="el-GR"/>
        </w:rPr>
      </w:pPr>
    </w:p>
    <w:p w14:paraId="333C5854" w14:textId="04EAD5B9" w:rsidR="008D2B78" w:rsidRPr="009845D0" w:rsidRDefault="008C7E79" w:rsidP="005076D7">
      <w:pPr>
        <w:pStyle w:val="Heading1"/>
        <w:jc w:val="both"/>
        <w:rPr>
          <w:sz w:val="22"/>
          <w:szCs w:val="22"/>
          <w:lang w:val="el-GR"/>
        </w:rPr>
      </w:pPr>
      <w:bookmarkStart w:id="6" w:name="_Toc193112153"/>
      <w:r>
        <w:rPr>
          <w:sz w:val="22"/>
          <w:szCs w:val="22"/>
          <w:lang w:val="el-GR"/>
        </w:rPr>
        <w:lastRenderedPageBreak/>
        <w:t>2</w:t>
      </w:r>
      <w:r w:rsidR="005076D7" w:rsidRPr="005076D7">
        <w:rPr>
          <w:sz w:val="22"/>
          <w:szCs w:val="22"/>
          <w:lang w:val="el-GR"/>
        </w:rPr>
        <w:t xml:space="preserve">. </w:t>
      </w:r>
      <w:r w:rsidR="0013373A" w:rsidRPr="009845D0">
        <w:rPr>
          <w:sz w:val="22"/>
          <w:szCs w:val="22"/>
          <w:lang w:val="el-GR"/>
        </w:rPr>
        <w:t>Προ επεξεργασία</w:t>
      </w:r>
      <w:r w:rsidR="008D2B78" w:rsidRPr="009845D0">
        <w:rPr>
          <w:sz w:val="22"/>
          <w:szCs w:val="22"/>
          <w:lang w:val="el-GR"/>
        </w:rPr>
        <w:t xml:space="preserve"> Δεδομένων</w:t>
      </w:r>
      <w:r w:rsidR="00FC66F9" w:rsidRPr="009845D0">
        <w:rPr>
          <w:sz w:val="22"/>
          <w:szCs w:val="22"/>
          <w:lang w:val="el-GR"/>
        </w:rPr>
        <w:t xml:space="preserve"> </w:t>
      </w:r>
      <w:r w:rsidR="008D2B78" w:rsidRPr="009845D0">
        <w:rPr>
          <w:sz w:val="22"/>
          <w:szCs w:val="22"/>
          <w:lang w:val="el-GR"/>
        </w:rPr>
        <w:t>(</w:t>
      </w:r>
      <w:r w:rsidR="008D2B78" w:rsidRPr="009845D0">
        <w:rPr>
          <w:sz w:val="22"/>
          <w:szCs w:val="22"/>
        </w:rPr>
        <w:t>Data</w:t>
      </w:r>
      <w:r w:rsidR="008D2B78" w:rsidRPr="009845D0">
        <w:rPr>
          <w:sz w:val="22"/>
          <w:szCs w:val="22"/>
          <w:lang w:val="el-GR"/>
        </w:rPr>
        <w:t xml:space="preserve"> </w:t>
      </w:r>
      <w:r w:rsidR="008D2B78" w:rsidRPr="009845D0">
        <w:rPr>
          <w:sz w:val="22"/>
          <w:szCs w:val="22"/>
        </w:rPr>
        <w:t>Preprocessing</w:t>
      </w:r>
      <w:r w:rsidR="008D2B78" w:rsidRPr="009845D0">
        <w:rPr>
          <w:sz w:val="22"/>
          <w:szCs w:val="22"/>
          <w:lang w:val="el-GR"/>
        </w:rPr>
        <w:t>)</w:t>
      </w:r>
      <w:bookmarkEnd w:id="6"/>
    </w:p>
    <w:p w14:paraId="2D154FB4" w14:textId="2F87CC25" w:rsidR="008D2B78" w:rsidRPr="00BC1BB6" w:rsidRDefault="00C777E4" w:rsidP="00357D48">
      <w:pPr>
        <w:pStyle w:val="Heading2"/>
        <w:jc w:val="both"/>
        <w:rPr>
          <w:sz w:val="22"/>
          <w:szCs w:val="22"/>
          <w:lang w:val="el-GR"/>
        </w:rPr>
      </w:pPr>
      <w:bookmarkStart w:id="7" w:name="_Toc193112154"/>
      <w:r w:rsidRPr="009845D0">
        <w:rPr>
          <w:sz w:val="22"/>
          <w:szCs w:val="22"/>
          <w:lang w:val="el-GR"/>
        </w:rPr>
        <w:t>2</w:t>
      </w:r>
      <w:r w:rsidR="008D2B78" w:rsidRPr="009845D0">
        <w:rPr>
          <w:sz w:val="22"/>
          <w:szCs w:val="22"/>
          <w:lang w:val="el-GR"/>
        </w:rPr>
        <w:t>.1 Φόρτωση Δεδομένων</w:t>
      </w:r>
      <w:bookmarkEnd w:id="7"/>
      <w:r w:rsidR="00CC0858" w:rsidRPr="00BC1BB6">
        <w:rPr>
          <w:sz w:val="22"/>
          <w:szCs w:val="22"/>
          <w:lang w:val="el-GR"/>
        </w:rPr>
        <w:t xml:space="preserve"> </w:t>
      </w:r>
    </w:p>
    <w:p w14:paraId="35F14B83" w14:textId="1683B88A" w:rsidR="00E151BF" w:rsidRPr="009845D0" w:rsidRDefault="00E151BF" w:rsidP="00357D48">
      <w:pPr>
        <w:jc w:val="both"/>
        <w:rPr>
          <w:sz w:val="22"/>
          <w:szCs w:val="22"/>
          <w:lang w:val="el-GR"/>
        </w:rPr>
      </w:pPr>
      <w:bookmarkStart w:id="8" w:name="_Hlk193203623"/>
      <w:r w:rsidRPr="00BC1BB6">
        <w:rPr>
          <w:sz w:val="22"/>
          <w:szCs w:val="22"/>
          <w:lang w:val="el-GR"/>
        </w:rPr>
        <w:t xml:space="preserve">Τα τέσσερα αρχεία </w:t>
      </w:r>
      <w:r w:rsidRPr="009845D0">
        <w:rPr>
          <w:sz w:val="22"/>
          <w:szCs w:val="22"/>
        </w:rPr>
        <w:t>CSV</w:t>
      </w:r>
      <w:r w:rsidRPr="00BC1BB6">
        <w:rPr>
          <w:sz w:val="22"/>
          <w:szCs w:val="22"/>
          <w:lang w:val="el-GR"/>
        </w:rPr>
        <w:t xml:space="preserve"> του </w:t>
      </w:r>
      <w:r w:rsidRPr="009845D0">
        <w:rPr>
          <w:sz w:val="22"/>
          <w:szCs w:val="22"/>
        </w:rPr>
        <w:t>dataset</w:t>
      </w:r>
      <w:r w:rsidRPr="00BC1BB6">
        <w:rPr>
          <w:sz w:val="22"/>
          <w:szCs w:val="22"/>
          <w:lang w:val="el-GR"/>
        </w:rPr>
        <w:t xml:space="preserve"> φορτώθηκαν σε ξεχωριστά </w:t>
      </w:r>
      <w:r w:rsidRPr="009845D0">
        <w:rPr>
          <w:sz w:val="22"/>
          <w:szCs w:val="22"/>
        </w:rPr>
        <w:t>pandas</w:t>
      </w:r>
      <w:r w:rsidRPr="00BC1BB6">
        <w:rPr>
          <w:sz w:val="22"/>
          <w:szCs w:val="22"/>
          <w:lang w:val="el-GR"/>
        </w:rPr>
        <w:t xml:space="preserve"> </w:t>
      </w:r>
      <w:r w:rsidRPr="009845D0">
        <w:rPr>
          <w:sz w:val="22"/>
          <w:szCs w:val="22"/>
        </w:rPr>
        <w:t>Data</w:t>
      </w:r>
      <w:r w:rsidRPr="00BC1BB6">
        <w:rPr>
          <w:sz w:val="22"/>
          <w:szCs w:val="22"/>
          <w:lang w:val="el-GR"/>
        </w:rPr>
        <w:t xml:space="preserve"> </w:t>
      </w:r>
      <w:r w:rsidRPr="009845D0">
        <w:rPr>
          <w:sz w:val="22"/>
          <w:szCs w:val="22"/>
        </w:rPr>
        <w:t>Frames</w:t>
      </w:r>
      <w:r w:rsidRPr="00BC1BB6">
        <w:rPr>
          <w:sz w:val="22"/>
          <w:szCs w:val="22"/>
          <w:lang w:val="el-GR"/>
        </w:rPr>
        <w:t xml:space="preserve"> (</w:t>
      </w:r>
      <w:r w:rsidRPr="009845D0">
        <w:rPr>
          <w:sz w:val="22"/>
          <w:szCs w:val="22"/>
        </w:rPr>
        <w:t>ratings</w:t>
      </w:r>
      <w:r w:rsidRPr="00BC1BB6">
        <w:rPr>
          <w:sz w:val="22"/>
          <w:szCs w:val="22"/>
          <w:lang w:val="el-GR"/>
        </w:rPr>
        <w:t xml:space="preserve">, </w:t>
      </w:r>
      <w:r w:rsidRPr="009845D0">
        <w:rPr>
          <w:sz w:val="22"/>
          <w:szCs w:val="22"/>
        </w:rPr>
        <w:t>movies</w:t>
      </w:r>
      <w:r w:rsidRPr="00BC1BB6">
        <w:rPr>
          <w:sz w:val="22"/>
          <w:szCs w:val="22"/>
          <w:lang w:val="el-GR"/>
        </w:rPr>
        <w:t xml:space="preserve">, </w:t>
      </w:r>
      <w:r w:rsidRPr="009845D0">
        <w:rPr>
          <w:sz w:val="22"/>
          <w:szCs w:val="22"/>
        </w:rPr>
        <w:t>tags</w:t>
      </w:r>
      <w:r w:rsidRPr="00BC1BB6">
        <w:rPr>
          <w:sz w:val="22"/>
          <w:szCs w:val="22"/>
          <w:lang w:val="el-GR"/>
        </w:rPr>
        <w:t xml:space="preserve">, </w:t>
      </w:r>
      <w:r w:rsidRPr="009845D0">
        <w:rPr>
          <w:sz w:val="22"/>
          <w:szCs w:val="22"/>
        </w:rPr>
        <w:t>links</w:t>
      </w:r>
      <w:r w:rsidRPr="00BC1BB6">
        <w:rPr>
          <w:sz w:val="22"/>
          <w:szCs w:val="22"/>
          <w:lang w:val="el-GR"/>
        </w:rPr>
        <w:t>)</w:t>
      </w:r>
      <w:bookmarkEnd w:id="8"/>
      <w:r w:rsidRPr="00BC1BB6">
        <w:rPr>
          <w:sz w:val="22"/>
          <w:szCs w:val="22"/>
          <w:lang w:val="el-GR"/>
        </w:rPr>
        <w:t xml:space="preserve">. </w:t>
      </w:r>
    </w:p>
    <w:p w14:paraId="764791FC" w14:textId="6BB106B4" w:rsidR="008554E4" w:rsidRPr="009845D0" w:rsidRDefault="00C777E4" w:rsidP="00357D48">
      <w:pPr>
        <w:pStyle w:val="Heading2"/>
        <w:jc w:val="both"/>
        <w:rPr>
          <w:sz w:val="22"/>
          <w:szCs w:val="22"/>
          <w:lang w:val="el-GR"/>
        </w:rPr>
      </w:pPr>
      <w:bookmarkStart w:id="9" w:name="_Toc193112155"/>
      <w:r w:rsidRPr="009845D0">
        <w:rPr>
          <w:sz w:val="22"/>
          <w:szCs w:val="22"/>
          <w:lang w:val="el-GR"/>
        </w:rPr>
        <w:t>2</w:t>
      </w:r>
      <w:r w:rsidR="008D2B78" w:rsidRPr="009845D0">
        <w:rPr>
          <w:sz w:val="22"/>
          <w:szCs w:val="22"/>
          <w:lang w:val="el-GR"/>
        </w:rPr>
        <w:t xml:space="preserve">.2 </w:t>
      </w:r>
      <w:r w:rsidR="00831D81" w:rsidRPr="009845D0">
        <w:rPr>
          <w:sz w:val="22"/>
          <w:szCs w:val="22"/>
          <w:lang w:val="el-GR"/>
        </w:rPr>
        <w:t xml:space="preserve"> Εξερεύνηση και Επεξεργασία Δεδομένων</w:t>
      </w:r>
      <w:bookmarkEnd w:id="9"/>
      <w:r w:rsidR="00831D81" w:rsidRPr="009845D0">
        <w:rPr>
          <w:sz w:val="22"/>
          <w:szCs w:val="22"/>
          <w:lang w:val="el-GR"/>
        </w:rPr>
        <w:t xml:space="preserve"> </w:t>
      </w:r>
    </w:p>
    <w:p w14:paraId="09D155FB" w14:textId="77777777" w:rsidR="00E151BF" w:rsidRPr="009845D0" w:rsidRDefault="00E151BF" w:rsidP="00357D48">
      <w:pPr>
        <w:jc w:val="both"/>
        <w:rPr>
          <w:sz w:val="22"/>
          <w:szCs w:val="22"/>
          <w:lang w:val="el-GR"/>
        </w:rPr>
      </w:pPr>
      <w:r w:rsidRPr="009845D0">
        <w:rPr>
          <w:sz w:val="22"/>
          <w:szCs w:val="22"/>
          <w:lang w:val="el-GR"/>
        </w:rPr>
        <w:t>Πριν την ανάπτυξη μοντέλων, πραγματοποιήθηκαν βασικά βήματα καθαρισμού και προετοιμασίας:</w:t>
      </w:r>
    </w:p>
    <w:p w14:paraId="3EDC3465" w14:textId="55317C3D" w:rsidR="00E151BF" w:rsidRPr="009845D0" w:rsidRDefault="00E151BF" w:rsidP="00357D48">
      <w:pPr>
        <w:numPr>
          <w:ilvl w:val="0"/>
          <w:numId w:val="66"/>
        </w:numPr>
        <w:jc w:val="both"/>
        <w:rPr>
          <w:sz w:val="22"/>
          <w:szCs w:val="22"/>
          <w:lang w:val="el-GR"/>
        </w:rPr>
      </w:pPr>
      <w:bookmarkStart w:id="10" w:name="_Hlk193203789"/>
      <w:r w:rsidRPr="009845D0">
        <w:rPr>
          <w:sz w:val="22"/>
          <w:szCs w:val="22"/>
          <w:lang w:val="el-GR"/>
        </w:rPr>
        <w:t xml:space="preserve">Έλεγχος Κενών Τιμών: Διαπιστώθηκαν 8 ελλιπείς τιμές στο αρχείο </w:t>
      </w:r>
      <w:r w:rsidRPr="009845D0">
        <w:rPr>
          <w:sz w:val="22"/>
          <w:szCs w:val="22"/>
        </w:rPr>
        <w:t>links</w:t>
      </w:r>
      <w:r w:rsidRPr="009845D0">
        <w:rPr>
          <w:sz w:val="22"/>
          <w:szCs w:val="22"/>
          <w:lang w:val="el-GR"/>
        </w:rPr>
        <w:t>.</w:t>
      </w:r>
      <w:r w:rsidRPr="009845D0">
        <w:rPr>
          <w:sz w:val="22"/>
          <w:szCs w:val="22"/>
        </w:rPr>
        <w:t>csv</w:t>
      </w:r>
      <w:r w:rsidR="00FC66F9" w:rsidRPr="009845D0">
        <w:rPr>
          <w:sz w:val="22"/>
          <w:szCs w:val="22"/>
          <w:lang w:val="el-GR"/>
        </w:rPr>
        <w:t xml:space="preserve">, οι οποίες </w:t>
      </w:r>
      <w:r w:rsidRPr="009845D0">
        <w:rPr>
          <w:sz w:val="22"/>
          <w:szCs w:val="22"/>
          <w:lang w:val="el-GR"/>
        </w:rPr>
        <w:t>συμπληρώθηκαν με -1, ώστε να υποδηλώνεται η απουσία δεδομένου (οι κενές τιμές θα μπορούσαν να προκαλέσουν σφάλματα ή στρεβλώσεις στα μοντέλα).</w:t>
      </w:r>
    </w:p>
    <w:p w14:paraId="20D2DD59" w14:textId="60AC61B5" w:rsidR="00E151BF" w:rsidRPr="009845D0" w:rsidRDefault="00E151BF" w:rsidP="00357D48">
      <w:pPr>
        <w:numPr>
          <w:ilvl w:val="0"/>
          <w:numId w:val="66"/>
        </w:numPr>
        <w:jc w:val="both"/>
        <w:rPr>
          <w:sz w:val="22"/>
          <w:szCs w:val="22"/>
          <w:lang w:val="el-GR"/>
        </w:rPr>
      </w:pPr>
      <w:r w:rsidRPr="009845D0">
        <w:rPr>
          <w:sz w:val="22"/>
          <w:szCs w:val="22"/>
          <w:lang w:val="el-GR"/>
        </w:rPr>
        <w:t>Έλεγχος Ακραίων Τιμών :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322051C" w14:textId="44F50574" w:rsidR="008A4F11" w:rsidRPr="008A4F11" w:rsidRDefault="00E151BF" w:rsidP="00357D48">
      <w:pPr>
        <w:numPr>
          <w:ilvl w:val="0"/>
          <w:numId w:val="66"/>
        </w:numPr>
        <w:jc w:val="both"/>
        <w:rPr>
          <w:sz w:val="22"/>
          <w:szCs w:val="22"/>
          <w:lang w:val="el-GR"/>
        </w:rPr>
      </w:pPr>
      <w:r w:rsidRPr="009845D0">
        <w:rPr>
          <w:sz w:val="22"/>
          <w:szCs w:val="22"/>
          <w:lang w:val="el-GR"/>
        </w:rPr>
        <w:t xml:space="preserve">Αφαίρεση Μη Χρήσιμων Πεδίων: Αφαιρέθηκαν ορισμένες στήλες που δεν θεωρούνται χρήσιμες για την ανάλυση, συγκεκριμένα το </w:t>
      </w:r>
      <w:r w:rsidRPr="009845D0">
        <w:rPr>
          <w:sz w:val="22"/>
          <w:szCs w:val="22"/>
        </w:rPr>
        <w:t>timestamp</w:t>
      </w:r>
      <w:r w:rsidRPr="009845D0">
        <w:rPr>
          <w:sz w:val="22"/>
          <w:szCs w:val="22"/>
          <w:lang w:val="el-GR"/>
        </w:rPr>
        <w:t xml:space="preserve"> (η χρονική σήμανση της αξιολόγησης) και </w:t>
      </w:r>
      <w:r w:rsidR="00971844">
        <w:rPr>
          <w:sz w:val="22"/>
          <w:szCs w:val="22"/>
          <w:lang w:val="el-GR"/>
        </w:rPr>
        <w:t xml:space="preserve">ο </w:t>
      </w:r>
      <w:r w:rsidRPr="009845D0">
        <w:rPr>
          <w:sz w:val="22"/>
          <w:szCs w:val="22"/>
          <w:lang w:val="el-GR"/>
        </w:rPr>
        <w:t>τίτλος</w:t>
      </w:r>
      <w:r w:rsidR="00971844">
        <w:rPr>
          <w:sz w:val="22"/>
          <w:szCs w:val="22"/>
          <w:lang w:val="el-GR"/>
        </w:rPr>
        <w:t xml:space="preserve"> της κάθε τ</w:t>
      </w:r>
      <w:r w:rsidRPr="009845D0">
        <w:rPr>
          <w:sz w:val="22"/>
          <w:szCs w:val="22"/>
          <w:lang w:val="el-GR"/>
        </w:rPr>
        <w:t>αινίας. Τα πεδία αυτά δεν συνεισφέρουν στην πρόβλεψη ή στη συσταδοποίηση, επομένως αφαιρώντας τα απλοποι</w:t>
      </w:r>
      <w:r w:rsidR="00FC66F9" w:rsidRPr="009845D0">
        <w:rPr>
          <w:sz w:val="22"/>
          <w:szCs w:val="22"/>
          <w:lang w:val="el-GR"/>
        </w:rPr>
        <w:t>είται</w:t>
      </w:r>
      <w:r w:rsidRPr="009845D0">
        <w:rPr>
          <w:sz w:val="22"/>
          <w:szCs w:val="22"/>
          <w:lang w:val="el-GR"/>
        </w:rPr>
        <w:t xml:space="preserve"> το </w:t>
      </w:r>
      <w:r w:rsidRPr="009845D0">
        <w:rPr>
          <w:sz w:val="22"/>
          <w:szCs w:val="22"/>
        </w:rPr>
        <w:t>dataset</w:t>
      </w:r>
      <w:r w:rsidRPr="009845D0">
        <w:rPr>
          <w:sz w:val="22"/>
          <w:szCs w:val="22"/>
          <w:lang w:val="el-GR"/>
        </w:rPr>
        <w:t xml:space="preserve"> χωρίς </w:t>
      </w:r>
      <w:r w:rsidR="00711E7D">
        <w:rPr>
          <w:sz w:val="22"/>
          <w:szCs w:val="22"/>
          <w:lang w:val="el-GR"/>
        </w:rPr>
        <w:t xml:space="preserve">σημαντική </w:t>
      </w:r>
      <w:r w:rsidRPr="009845D0">
        <w:rPr>
          <w:sz w:val="22"/>
          <w:szCs w:val="22"/>
          <w:lang w:val="el-GR"/>
        </w:rPr>
        <w:t>απώλεια πληροφορίας</w:t>
      </w:r>
      <w:r w:rsidR="00AB247C">
        <w:rPr>
          <w:sz w:val="22"/>
          <w:szCs w:val="22"/>
          <w:lang w:val="el-GR"/>
        </w:rPr>
        <w:t>.</w:t>
      </w:r>
    </w:p>
    <w:bookmarkEnd w:id="10"/>
    <w:p w14:paraId="2A30C0DA" w14:textId="77777777" w:rsidR="008A4F11" w:rsidRPr="008A4F11" w:rsidRDefault="008A4F11" w:rsidP="008A4F11">
      <w:pPr>
        <w:jc w:val="both"/>
        <w:rPr>
          <w:sz w:val="22"/>
          <w:szCs w:val="22"/>
          <w:lang w:val="el-GR"/>
        </w:rPr>
      </w:pPr>
    </w:p>
    <w:p w14:paraId="62D35043" w14:textId="775C186D" w:rsidR="008D2B78" w:rsidRPr="009845D0" w:rsidRDefault="00DB28B8" w:rsidP="00357D48">
      <w:pPr>
        <w:pStyle w:val="Heading2"/>
        <w:jc w:val="both"/>
        <w:rPr>
          <w:sz w:val="22"/>
          <w:szCs w:val="22"/>
          <w:lang w:val="el-GR"/>
        </w:rPr>
      </w:pPr>
      <w:bookmarkStart w:id="11" w:name="_Toc193112156"/>
      <w:r w:rsidRPr="009845D0">
        <w:rPr>
          <w:sz w:val="22"/>
          <w:szCs w:val="22"/>
          <w:lang w:val="el-GR"/>
        </w:rPr>
        <w:t>2</w:t>
      </w:r>
      <w:r w:rsidR="008D2B78" w:rsidRPr="009845D0">
        <w:rPr>
          <w:sz w:val="22"/>
          <w:szCs w:val="22"/>
          <w:lang w:val="el-GR"/>
        </w:rPr>
        <w:t>.3 Μετασχηματισμοί</w:t>
      </w:r>
      <w:bookmarkEnd w:id="11"/>
    </w:p>
    <w:p w14:paraId="14567297" w14:textId="77777777" w:rsidR="00E151BF" w:rsidRPr="009845D0" w:rsidRDefault="00E151BF" w:rsidP="00357D48">
      <w:pPr>
        <w:jc w:val="both"/>
        <w:rPr>
          <w:sz w:val="22"/>
          <w:szCs w:val="22"/>
          <w:lang w:val="el-GR"/>
        </w:rPr>
      </w:pPr>
      <w:r w:rsidRPr="009845D0">
        <w:rPr>
          <w:sz w:val="22"/>
          <w:szCs w:val="22"/>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574F518" w:rsidR="00E151BF" w:rsidRPr="009845D0" w:rsidRDefault="00E151BF" w:rsidP="00357D48">
      <w:pPr>
        <w:numPr>
          <w:ilvl w:val="0"/>
          <w:numId w:val="67"/>
        </w:numPr>
        <w:jc w:val="both"/>
        <w:rPr>
          <w:sz w:val="22"/>
          <w:szCs w:val="22"/>
          <w:lang w:val="el-GR"/>
        </w:rPr>
      </w:pPr>
      <w:bookmarkStart w:id="12" w:name="_Hlk193204117"/>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(Κατηγοριοποίηση Ειδών): Το πεδίο των ειδών ταινίας που περιέχει συμβολοσειρές με πολλαπλά είδη (π.χ. "</w:t>
      </w:r>
      <w:r w:rsidRPr="009845D0">
        <w:rPr>
          <w:sz w:val="22"/>
          <w:szCs w:val="22"/>
        </w:rPr>
        <w:t>Action</w:t>
      </w:r>
      <w:r w:rsidRPr="009845D0">
        <w:rPr>
          <w:sz w:val="22"/>
          <w:szCs w:val="22"/>
          <w:lang w:val="el-GR"/>
        </w:rPr>
        <w:t>|</w:t>
      </w:r>
      <w:r w:rsidRPr="009845D0">
        <w:rPr>
          <w:sz w:val="22"/>
          <w:szCs w:val="22"/>
        </w:rPr>
        <w:t>Comedy</w:t>
      </w:r>
      <w:r w:rsidRPr="009845D0">
        <w:rPr>
          <w:sz w:val="22"/>
          <w:szCs w:val="22"/>
          <w:lang w:val="el-GR"/>
        </w:rPr>
        <w:t>|</w:t>
      </w:r>
      <w:r w:rsidRPr="009845D0">
        <w:rPr>
          <w:sz w:val="22"/>
          <w:szCs w:val="22"/>
        </w:rPr>
        <w:t>Drama</w:t>
      </w:r>
      <w:r w:rsidRPr="009845D0">
        <w:rPr>
          <w:sz w:val="22"/>
          <w:szCs w:val="22"/>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sidRPr="009845D0">
        <w:rPr>
          <w:sz w:val="22"/>
          <w:szCs w:val="22"/>
        </w:rPr>
        <w:t>movieId</w:t>
      </w:r>
      <w:r w:rsidRPr="009845D0">
        <w:rPr>
          <w:sz w:val="22"/>
          <w:szCs w:val="22"/>
          <w:lang w:val="el-GR"/>
        </w:rPr>
        <w:t xml:space="preserve"> και συνενώθηκαν, ώστε κάθε ταινία να αντιπροσωπεύεται από μία γραμμή με πολλαπλά χαρακτηριστικά</w:t>
      </w:r>
      <w:r w:rsidR="009B6C54">
        <w:rPr>
          <w:sz w:val="22"/>
          <w:szCs w:val="22"/>
          <w:lang w:val="el-GR"/>
        </w:rPr>
        <w:t xml:space="preserve"> </w:t>
      </w:r>
      <w:r w:rsidRPr="009845D0">
        <w:rPr>
          <w:sz w:val="22"/>
          <w:szCs w:val="22"/>
          <w:lang w:val="el-GR"/>
        </w:rPr>
        <w:t xml:space="preserve">που υποδεικνύουν την παρουσία ή απουσία κάθε </w:t>
      </w:r>
      <w:r w:rsidRPr="009845D0">
        <w:rPr>
          <w:sz w:val="22"/>
          <w:szCs w:val="22"/>
        </w:rPr>
        <w:t>genre</w:t>
      </w:r>
      <w:r w:rsidRPr="009845D0">
        <w:rPr>
          <w:sz w:val="22"/>
          <w:szCs w:val="22"/>
          <w:lang w:val="el-GR"/>
        </w:rPr>
        <w:t>.</w:t>
      </w:r>
    </w:p>
    <w:p w14:paraId="10957058" w14:textId="5F214980" w:rsidR="00E151BF" w:rsidRPr="009845D0" w:rsidRDefault="00E151BF" w:rsidP="00357D48">
      <w:pPr>
        <w:numPr>
          <w:ilvl w:val="0"/>
          <w:numId w:val="67"/>
        </w:numPr>
        <w:jc w:val="both"/>
        <w:rPr>
          <w:sz w:val="22"/>
          <w:szCs w:val="22"/>
          <w:lang w:val="el-GR"/>
        </w:rPr>
      </w:pPr>
      <w:r w:rsidRPr="009845D0">
        <w:rPr>
          <w:sz w:val="22"/>
          <w:szCs w:val="22"/>
          <w:lang w:val="el-GR"/>
        </w:rPr>
        <w:t xml:space="preserve">Κανονικοποίηση Βαθμολογιών: Εφαρμόστηκε κλιμάκωση </w:t>
      </w:r>
      <w:r w:rsidRPr="009845D0">
        <w:rPr>
          <w:sz w:val="22"/>
          <w:szCs w:val="22"/>
        </w:rPr>
        <w:t>StandardScaler</w:t>
      </w:r>
      <w:r w:rsidRPr="009845D0">
        <w:rPr>
          <w:sz w:val="22"/>
          <w:szCs w:val="22"/>
          <w:lang w:val="el-GR"/>
        </w:rPr>
        <w:t xml:space="preserve"> στις βαθμολογίες των ταινιών. Μετά τον μετασχηματισμό αυτό, οι βαθμολογίες έχουν μέσο όρο 0 και τυπική απόκλιση 1. Η κανονικοποίηση εξισορροπεί την κλίμακα των βαθμολογιών, έτσι ώστε καμία ταινία να μη</w:t>
      </w:r>
      <w:r w:rsidR="002F04C1">
        <w:rPr>
          <w:sz w:val="22"/>
          <w:szCs w:val="22"/>
          <w:lang w:val="el-GR"/>
        </w:rPr>
        <w:t xml:space="preserve">ν </w:t>
      </w:r>
      <w:r w:rsidRPr="009845D0">
        <w:rPr>
          <w:sz w:val="22"/>
          <w:szCs w:val="22"/>
          <w:lang w:val="el-GR"/>
        </w:rPr>
        <w:t>υπερτερεί λόγω μεγέθους τιμών</w:t>
      </w:r>
      <w:r w:rsidR="00711E7D">
        <w:rPr>
          <w:sz w:val="22"/>
          <w:szCs w:val="22"/>
          <w:lang w:val="el-GR"/>
        </w:rPr>
        <w:t>.</w:t>
      </w:r>
    </w:p>
    <w:p w14:paraId="50038FFF" w14:textId="210C703A" w:rsidR="00E151BF" w:rsidRPr="00B316DA" w:rsidRDefault="00E151BF" w:rsidP="00357D48">
      <w:pPr>
        <w:numPr>
          <w:ilvl w:val="0"/>
          <w:numId w:val="67"/>
        </w:numPr>
        <w:jc w:val="both"/>
        <w:rPr>
          <w:sz w:val="22"/>
          <w:szCs w:val="22"/>
          <w:lang w:val="el-GR"/>
        </w:rPr>
      </w:pPr>
      <w:r w:rsidRPr="009845D0">
        <w:rPr>
          <w:sz w:val="22"/>
          <w:szCs w:val="22"/>
          <w:lang w:val="el-GR"/>
        </w:rPr>
        <w:lastRenderedPageBreak/>
        <w:t>Ενοποίηση Δεδομένων: Τα επεξεργασμένα δεδομένα βαθμολογιών και τα χαρακτηριστικά είδους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συνενώθηκαν σε ένα ενιαίο </w:t>
      </w:r>
      <w:r w:rsidRPr="009845D0">
        <w:rPr>
          <w:sz w:val="22"/>
          <w:szCs w:val="22"/>
        </w:rPr>
        <w:t>dataset</w:t>
      </w:r>
      <w:r w:rsidRPr="009845D0">
        <w:rPr>
          <w:sz w:val="22"/>
          <w:szCs w:val="22"/>
          <w:lang w:val="el-GR"/>
        </w:rPr>
        <w:t xml:space="preserve">. Κάθε ταινία πλέον αναπαρίσταται από ένα σύνολο αριθμητικών χαρακτηριστικών: τη </w:t>
      </w:r>
      <w:r w:rsidR="00711E7D">
        <w:rPr>
          <w:sz w:val="22"/>
          <w:szCs w:val="22"/>
          <w:lang w:val="el-GR"/>
        </w:rPr>
        <w:t>κανονικοποιημένη</w:t>
      </w:r>
      <w:r w:rsidRPr="009845D0">
        <w:rPr>
          <w:sz w:val="22"/>
          <w:szCs w:val="22"/>
          <w:lang w:val="el-GR"/>
        </w:rPr>
        <w:t xml:space="preserve"> βαθμολογία της και πληθώρα δεικτών (0/1) για την κατηγορία της. Αυτό το τελικό </w:t>
      </w:r>
      <w:r w:rsidRPr="009845D0">
        <w:rPr>
          <w:sz w:val="22"/>
          <w:szCs w:val="22"/>
        </w:rPr>
        <w:t>DataFrame</w:t>
      </w:r>
      <w:r w:rsidRPr="009845D0">
        <w:rPr>
          <w:sz w:val="22"/>
          <w:szCs w:val="22"/>
          <w:lang w:val="el-GR"/>
        </w:rPr>
        <w:t xml:space="preserve"> των χαρακτηριστικών θα χρησιμοποιηθεί τόσο στη συσταδοποίηση όσο και στην ταξινόμηση.</w:t>
      </w:r>
    </w:p>
    <w:bookmarkEnd w:id="12"/>
    <w:p w14:paraId="36C52768" w14:textId="77777777" w:rsidR="00B316DA" w:rsidRPr="009845D0" w:rsidRDefault="00B316DA" w:rsidP="00B316DA">
      <w:pPr>
        <w:ind w:left="720"/>
        <w:jc w:val="both"/>
        <w:rPr>
          <w:sz w:val="22"/>
          <w:szCs w:val="22"/>
          <w:lang w:val="el-GR"/>
        </w:rPr>
      </w:pPr>
    </w:p>
    <w:p w14:paraId="622D70A3" w14:textId="5AD2645E" w:rsidR="00990F03" w:rsidRPr="009845D0" w:rsidRDefault="00DA2040" w:rsidP="00357D48">
      <w:pPr>
        <w:pStyle w:val="Heading2"/>
        <w:jc w:val="both"/>
        <w:rPr>
          <w:sz w:val="22"/>
          <w:szCs w:val="22"/>
          <w:lang w:val="el-GR"/>
        </w:rPr>
      </w:pPr>
      <w:bookmarkStart w:id="13" w:name="_Toc193112157"/>
      <w:r w:rsidRPr="009845D0">
        <w:rPr>
          <w:sz w:val="22"/>
          <w:szCs w:val="22"/>
          <w:lang w:val="el-GR"/>
        </w:rPr>
        <w:t>2.4 Ανάλυση</w:t>
      </w:r>
      <w:r w:rsidR="00990F03" w:rsidRPr="009845D0">
        <w:rPr>
          <w:sz w:val="22"/>
          <w:szCs w:val="22"/>
          <w:lang w:val="el-GR"/>
        </w:rPr>
        <w:t xml:space="preserve"> Δεδομένων</w:t>
      </w:r>
      <w:bookmarkEnd w:id="13"/>
    </w:p>
    <w:p w14:paraId="0CD16B81" w14:textId="1C930842" w:rsidR="00E151BF" w:rsidRPr="009845D0" w:rsidRDefault="00E151BF" w:rsidP="00357D48">
      <w:pPr>
        <w:jc w:val="both"/>
        <w:rPr>
          <w:sz w:val="22"/>
          <w:szCs w:val="22"/>
          <w:lang w:val="el-GR"/>
        </w:rPr>
      </w:pPr>
      <w:r w:rsidRPr="009845D0">
        <w:rPr>
          <w:sz w:val="22"/>
          <w:szCs w:val="22"/>
          <w:lang w:val="el-GR"/>
        </w:rPr>
        <w:t xml:space="preserve">Με το </w:t>
      </w:r>
      <w:r w:rsidRPr="009845D0">
        <w:rPr>
          <w:sz w:val="22"/>
          <w:szCs w:val="22"/>
        </w:rPr>
        <w:t>dataset</w:t>
      </w:r>
      <w:r w:rsidRPr="009845D0">
        <w:rPr>
          <w:sz w:val="22"/>
          <w:szCs w:val="22"/>
          <w:lang w:val="el-GR"/>
        </w:rPr>
        <w:t xml:space="preserve"> καθαρισμένο και μετασχηματισμένο, </w:t>
      </w:r>
      <w:r w:rsidR="00E840BD" w:rsidRPr="009845D0">
        <w:rPr>
          <w:sz w:val="22"/>
          <w:szCs w:val="22"/>
          <w:lang w:val="el-GR"/>
        </w:rPr>
        <w:t xml:space="preserve">ξεκινά η </w:t>
      </w:r>
      <w:r w:rsidRPr="009845D0">
        <w:rPr>
          <w:sz w:val="22"/>
          <w:szCs w:val="22"/>
          <w:lang w:val="el-GR"/>
        </w:rPr>
        <w:t xml:space="preserve">διερευνητική ανάλυση μέσω </w:t>
      </w:r>
      <w:r w:rsidRPr="008A4F11">
        <w:rPr>
          <w:sz w:val="22"/>
          <w:szCs w:val="22"/>
          <w:lang w:val="el-GR"/>
        </w:rPr>
        <w:t>γραφημάτων για να κατανοήσουμε καλύτερα</w:t>
      </w:r>
      <w:r w:rsidRPr="009845D0">
        <w:rPr>
          <w:sz w:val="22"/>
          <w:szCs w:val="22"/>
          <w:lang w:val="el-GR"/>
        </w:rPr>
        <w:t xml:space="preserve"> τις κατανομές και τυχόν συσχετίσεις των δεδομένων:</w:t>
      </w:r>
    </w:p>
    <w:p w14:paraId="5915EBFC" w14:textId="2B23E79B" w:rsidR="00E151BF" w:rsidRPr="009845D0" w:rsidRDefault="00E151BF" w:rsidP="00080A3A">
      <w:pPr>
        <w:ind w:left="720"/>
        <w:jc w:val="both"/>
        <w:rPr>
          <w:sz w:val="22"/>
          <w:szCs w:val="22"/>
          <w:lang w:val="el-GR"/>
        </w:rPr>
      </w:pPr>
      <w:r w:rsidRPr="009845D0">
        <w:rPr>
          <w:sz w:val="22"/>
          <w:szCs w:val="22"/>
          <w:lang w:val="el-GR"/>
        </w:rPr>
        <w:t>Κατανομή βαθμολογιών:</w:t>
      </w:r>
    </w:p>
    <w:p w14:paraId="390AFE43" w14:textId="2CEDB629" w:rsidR="00E151BF" w:rsidRPr="009845D0" w:rsidRDefault="00E151BF" w:rsidP="00357D48">
      <w:pPr>
        <w:numPr>
          <w:ilvl w:val="1"/>
          <w:numId w:val="68"/>
        </w:numPr>
        <w:jc w:val="both"/>
        <w:rPr>
          <w:sz w:val="22"/>
          <w:szCs w:val="22"/>
          <w:lang w:val="el-GR"/>
        </w:rPr>
      </w:pPr>
      <w:bookmarkStart w:id="14" w:name="_Hlk193206315"/>
      <w:r w:rsidRPr="009845D0">
        <w:rPr>
          <w:sz w:val="22"/>
          <w:szCs w:val="22"/>
          <w:lang w:val="el-GR"/>
        </w:rPr>
        <w:t xml:space="preserve">Οι περισσότερες ταινίες έχουν μέση βαθμολογία συγκεντρωμένη μεταξύ 0 και 1 (ελαφρώς πάνω από τον μέσο όρο του </w:t>
      </w:r>
      <w:r w:rsidRPr="009845D0">
        <w:rPr>
          <w:sz w:val="22"/>
          <w:szCs w:val="22"/>
        </w:rPr>
        <w:t>dataset</w:t>
      </w:r>
      <w:r w:rsidRPr="009845D0">
        <w:rPr>
          <w:sz w:val="22"/>
          <w:szCs w:val="22"/>
          <w:lang w:val="el-GR"/>
        </w:rPr>
        <w:t>).</w:t>
      </w:r>
    </w:p>
    <w:p w14:paraId="75C91067" w14:textId="63CE507F" w:rsidR="00E151BF" w:rsidRPr="009845D0" w:rsidRDefault="00E151BF" w:rsidP="00357D48">
      <w:pPr>
        <w:numPr>
          <w:ilvl w:val="1"/>
          <w:numId w:val="68"/>
        </w:numPr>
        <w:jc w:val="both"/>
        <w:rPr>
          <w:sz w:val="22"/>
          <w:szCs w:val="22"/>
          <w:lang w:val="el-GR"/>
        </w:rPr>
      </w:pPr>
      <w:r w:rsidRPr="009845D0">
        <w:rPr>
          <w:sz w:val="22"/>
          <w:szCs w:val="22"/>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1723AEB7" w:rsidR="00E151BF" w:rsidRPr="00B316DA" w:rsidRDefault="00E151BF" w:rsidP="00357D48">
      <w:pPr>
        <w:numPr>
          <w:ilvl w:val="1"/>
          <w:numId w:val="68"/>
        </w:numPr>
        <w:jc w:val="both"/>
        <w:rPr>
          <w:sz w:val="22"/>
          <w:szCs w:val="22"/>
          <w:lang w:val="el-GR"/>
        </w:rPr>
      </w:pPr>
      <w:r w:rsidRPr="009845D0">
        <w:rPr>
          <w:sz w:val="22"/>
          <w:szCs w:val="22"/>
          <w:lang w:val="el-GR"/>
        </w:rPr>
        <w:t xml:space="preserve">Η διασπορά των τιμών δείχνει ότι οι αξιολογήσεις παρουσιάζουν μια σχετική διακύμανση γύρω από το μηδέν, αλλά οι περισσότερες δεν </w:t>
      </w:r>
      <w:bookmarkStart w:id="15" w:name="_Hlk193206357"/>
      <w:r w:rsidRPr="009845D0">
        <w:rPr>
          <w:sz w:val="22"/>
          <w:szCs w:val="22"/>
          <w:lang w:val="el-GR"/>
        </w:rPr>
        <w:t>απέχουν δραματικά από τον μέσο όρο.</w:t>
      </w:r>
    </w:p>
    <w:bookmarkEnd w:id="14"/>
    <w:p w14:paraId="4995A1EA" w14:textId="7A14E008" w:rsidR="00B316DA" w:rsidRPr="009845D0" w:rsidRDefault="00B316DA" w:rsidP="00B316DA">
      <w:pPr>
        <w:pStyle w:val="Caption"/>
        <w:ind w:left="720"/>
        <w:jc w:val="both"/>
        <w:rPr>
          <w:sz w:val="22"/>
          <w:szCs w:val="22"/>
        </w:rPr>
      </w:pPr>
      <w:r w:rsidRPr="009845D0">
        <w:rPr>
          <w:noProof/>
          <w:sz w:val="22"/>
          <w:szCs w:val="22"/>
        </w:rPr>
        <w:drawing>
          <wp:anchor distT="0" distB="0" distL="114300" distR="114300" simplePos="0" relativeHeight="251676672" behindDoc="1" locked="0" layoutInCell="1" allowOverlap="1" wp14:anchorId="0C7169A6" wp14:editId="25C5D125">
            <wp:simplePos x="0" y="0"/>
            <wp:positionH relativeFrom="margin">
              <wp:align>left</wp:align>
            </wp:positionH>
            <wp:positionV relativeFrom="paragraph">
              <wp:posOffset>19685</wp:posOffset>
            </wp:positionV>
            <wp:extent cx="4937760" cy="2427605"/>
            <wp:effectExtent l="0" t="0" r="0" b="0"/>
            <wp:wrapTight wrapText="bothSides">
              <wp:wrapPolygon edited="0">
                <wp:start x="0" y="0"/>
                <wp:lineTo x="0" y="21357"/>
                <wp:lineTo x="21500" y="21357"/>
                <wp:lineTo x="21500"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7760" cy="2427605"/>
                    </a:xfrm>
                    <a:prstGeom prst="rect">
                      <a:avLst/>
                    </a:prstGeom>
                  </pic:spPr>
                </pic:pic>
              </a:graphicData>
            </a:graphic>
            <wp14:sizeRelH relativeFrom="margin">
              <wp14:pctWidth>0</wp14:pctWidth>
            </wp14:sizeRelH>
            <wp14:sizeRelV relativeFrom="margin">
              <wp14:pctHeight>0</wp14:pctHeight>
            </wp14:sizeRelV>
          </wp:anchor>
        </w:drawing>
      </w:r>
      <w:r w:rsidRPr="009845D0">
        <w:rPr>
          <w:sz w:val="22"/>
          <w:szCs w:val="22"/>
        </w:rPr>
        <w:t xml:space="preserve">Εικόνα </w:t>
      </w:r>
      <w:r w:rsidRPr="009845D0">
        <w:rPr>
          <w:sz w:val="22"/>
          <w:szCs w:val="22"/>
        </w:rPr>
        <w:fldChar w:fldCharType="begin"/>
      </w:r>
      <w:r w:rsidRPr="009845D0">
        <w:rPr>
          <w:sz w:val="22"/>
          <w:szCs w:val="22"/>
        </w:rPr>
        <w:instrText xml:space="preserve"> SEQ Εικόνα \* ARABIC </w:instrText>
      </w:r>
      <w:r w:rsidRPr="009845D0">
        <w:rPr>
          <w:sz w:val="22"/>
          <w:szCs w:val="22"/>
        </w:rPr>
        <w:fldChar w:fldCharType="separate"/>
      </w:r>
      <w:r w:rsidR="00790AC2">
        <w:rPr>
          <w:noProof/>
          <w:sz w:val="22"/>
          <w:szCs w:val="22"/>
        </w:rPr>
        <w:t>1</w:t>
      </w:r>
      <w:r w:rsidRPr="009845D0">
        <w:rPr>
          <w:noProof/>
          <w:sz w:val="22"/>
          <w:szCs w:val="22"/>
        </w:rPr>
        <w:fldChar w:fldCharType="end"/>
      </w:r>
      <w:r w:rsidRPr="009845D0">
        <w:rPr>
          <w:sz w:val="22"/>
          <w:szCs w:val="22"/>
        </w:rPr>
        <w:t>: Histogram with kde for the distribution of normalized ratings</w:t>
      </w:r>
    </w:p>
    <w:bookmarkEnd w:id="15"/>
    <w:p w14:paraId="641D0D57" w14:textId="77777777" w:rsidR="00B316DA" w:rsidRPr="00C06324" w:rsidRDefault="00B316DA" w:rsidP="00B316DA">
      <w:pPr>
        <w:ind w:left="1440"/>
        <w:jc w:val="both"/>
        <w:rPr>
          <w:sz w:val="22"/>
          <w:szCs w:val="22"/>
        </w:rPr>
      </w:pPr>
    </w:p>
    <w:p w14:paraId="4FE54B13" w14:textId="77777777" w:rsidR="00164361" w:rsidRPr="00C06324" w:rsidRDefault="00164361" w:rsidP="00B316DA">
      <w:pPr>
        <w:ind w:left="1440"/>
        <w:jc w:val="both"/>
        <w:rPr>
          <w:sz w:val="22"/>
          <w:szCs w:val="22"/>
        </w:rPr>
      </w:pPr>
    </w:p>
    <w:p w14:paraId="5A030057" w14:textId="77777777" w:rsidR="00E151BF" w:rsidRPr="009845D0" w:rsidRDefault="00E151BF" w:rsidP="00641E39">
      <w:pPr>
        <w:ind w:left="720"/>
        <w:jc w:val="both"/>
        <w:rPr>
          <w:sz w:val="22"/>
          <w:szCs w:val="22"/>
          <w:lang w:val="el-GR"/>
        </w:rPr>
      </w:pPr>
      <w:r w:rsidRPr="009845D0">
        <w:rPr>
          <w:sz w:val="22"/>
          <w:szCs w:val="22"/>
          <w:lang w:val="el-GR"/>
        </w:rPr>
        <w:t>Κατανομή Ειδών Ταινίας (</w:t>
      </w:r>
      <w:r w:rsidRPr="009845D0">
        <w:rPr>
          <w:sz w:val="22"/>
          <w:szCs w:val="22"/>
        </w:rPr>
        <w:t>Bar</w:t>
      </w:r>
      <w:r w:rsidRPr="009845D0">
        <w:rPr>
          <w:sz w:val="22"/>
          <w:szCs w:val="22"/>
          <w:lang w:val="el-GR"/>
        </w:rPr>
        <w:t xml:space="preserve"> </w:t>
      </w:r>
      <w:r w:rsidRPr="009845D0">
        <w:rPr>
          <w:sz w:val="22"/>
          <w:szCs w:val="22"/>
        </w:rPr>
        <w:t>Plot</w:t>
      </w:r>
      <w:r w:rsidRPr="009845D0">
        <w:rPr>
          <w:sz w:val="22"/>
          <w:szCs w:val="22"/>
          <w:lang w:val="el-GR"/>
        </w:rPr>
        <w:t xml:space="preserve"> ανά </w:t>
      </w:r>
      <w:r w:rsidRPr="009845D0">
        <w:rPr>
          <w:sz w:val="22"/>
          <w:szCs w:val="22"/>
        </w:rPr>
        <w:t>Genre</w:t>
      </w:r>
      <w:r w:rsidRPr="009845D0">
        <w:rPr>
          <w:sz w:val="22"/>
          <w:szCs w:val="22"/>
          <w:lang w:val="el-GR"/>
        </w:rPr>
        <w:t>):</w:t>
      </w:r>
    </w:p>
    <w:p w14:paraId="4030FD72" w14:textId="77777777" w:rsidR="00E151BF" w:rsidRPr="009845D0" w:rsidRDefault="00E151BF" w:rsidP="00357D48">
      <w:pPr>
        <w:numPr>
          <w:ilvl w:val="1"/>
          <w:numId w:val="68"/>
        </w:numPr>
        <w:jc w:val="both"/>
        <w:rPr>
          <w:sz w:val="22"/>
          <w:szCs w:val="22"/>
          <w:lang w:val="el-GR"/>
        </w:rPr>
      </w:pPr>
      <w:bookmarkStart w:id="16" w:name="_Hlk193206560"/>
      <w:r w:rsidRPr="009845D0">
        <w:rPr>
          <w:sz w:val="22"/>
          <w:szCs w:val="22"/>
          <w:lang w:val="el-GR"/>
        </w:rPr>
        <w:lastRenderedPageBreak/>
        <w:t xml:space="preserve">Το </w:t>
      </w:r>
      <w:r w:rsidRPr="009845D0">
        <w:rPr>
          <w:sz w:val="22"/>
          <w:szCs w:val="22"/>
        </w:rPr>
        <w:t>Drama</w:t>
      </w:r>
      <w:r w:rsidRPr="009845D0">
        <w:rPr>
          <w:sz w:val="22"/>
          <w:szCs w:val="22"/>
          <w:lang w:val="el-GR"/>
        </w:rPr>
        <w:t xml:space="preserve"> είναι το είδος με τις περισσότερες ταινίες στο </w:t>
      </w:r>
      <w:r w:rsidRPr="009845D0">
        <w:rPr>
          <w:sz w:val="22"/>
          <w:szCs w:val="22"/>
        </w:rPr>
        <w:t>dataset</w:t>
      </w:r>
      <w:r w:rsidRPr="009845D0">
        <w:rPr>
          <w:sz w:val="22"/>
          <w:szCs w:val="22"/>
          <w:lang w:val="el-GR"/>
        </w:rPr>
        <w:t xml:space="preserve"> (περίπου 4.500 εμφανίσεις ειδών σε ταινίες αν συμπεριλάβουμε τις πολλαπλές κατηγορίες).</w:t>
      </w:r>
    </w:p>
    <w:p w14:paraId="3277D136"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Ακολουθεί η </w:t>
      </w:r>
      <w:r w:rsidRPr="009845D0">
        <w:rPr>
          <w:sz w:val="22"/>
          <w:szCs w:val="22"/>
        </w:rPr>
        <w:t>Comedy</w:t>
      </w:r>
      <w:r w:rsidRPr="009845D0">
        <w:rPr>
          <w:sz w:val="22"/>
          <w:szCs w:val="22"/>
          <w:lang w:val="el-GR"/>
        </w:rPr>
        <w:t xml:space="preserve"> με περίπου 3.500 εμφανίσεις.</w:t>
      </w:r>
    </w:p>
    <w:p w14:paraId="39A1D371" w14:textId="77777777" w:rsidR="00E151BF" w:rsidRDefault="00E151BF" w:rsidP="00357D48">
      <w:pPr>
        <w:numPr>
          <w:ilvl w:val="1"/>
          <w:numId w:val="68"/>
        </w:numPr>
        <w:jc w:val="both"/>
        <w:rPr>
          <w:sz w:val="22"/>
          <w:szCs w:val="22"/>
        </w:rPr>
      </w:pPr>
      <w:r w:rsidRPr="009845D0">
        <w:rPr>
          <w:sz w:val="22"/>
          <w:szCs w:val="22"/>
          <w:lang w:val="el-GR"/>
        </w:rPr>
        <w:t xml:space="preserve">Αντίθετα, σπανιότερα εμφανίζονται είδη όπως το </w:t>
      </w:r>
      <w:r w:rsidRPr="009845D0">
        <w:rPr>
          <w:sz w:val="22"/>
          <w:szCs w:val="22"/>
        </w:rPr>
        <w:t>Musical</w:t>
      </w:r>
      <w:r w:rsidRPr="009845D0">
        <w:rPr>
          <w:sz w:val="22"/>
          <w:szCs w:val="22"/>
          <w:lang w:val="el-GR"/>
        </w:rPr>
        <w:t xml:space="preserve">, το </w:t>
      </w:r>
      <w:r w:rsidRPr="009845D0">
        <w:rPr>
          <w:sz w:val="22"/>
          <w:szCs w:val="22"/>
        </w:rPr>
        <w:t>Western</w:t>
      </w:r>
      <w:r w:rsidRPr="009845D0">
        <w:rPr>
          <w:sz w:val="22"/>
          <w:szCs w:val="22"/>
          <w:lang w:val="el-GR"/>
        </w:rPr>
        <w:t xml:space="preserve">, το </w:t>
      </w:r>
      <w:r w:rsidRPr="009845D0">
        <w:rPr>
          <w:sz w:val="22"/>
          <w:szCs w:val="22"/>
        </w:rPr>
        <w:t>Film</w:t>
      </w:r>
      <w:r w:rsidRPr="009845D0">
        <w:rPr>
          <w:sz w:val="22"/>
          <w:szCs w:val="22"/>
          <w:lang w:val="el-GR"/>
        </w:rPr>
        <w:t>-</w:t>
      </w:r>
      <w:r w:rsidRPr="009845D0">
        <w:rPr>
          <w:sz w:val="22"/>
          <w:szCs w:val="22"/>
        </w:rPr>
        <w:t>Noir</w:t>
      </w:r>
      <w:r w:rsidRPr="009845D0">
        <w:rPr>
          <w:sz w:val="22"/>
          <w:szCs w:val="22"/>
          <w:lang w:val="el-GR"/>
        </w:rPr>
        <w:t xml:space="preserve"> και το </w:t>
      </w:r>
      <w:r w:rsidRPr="009845D0">
        <w:rPr>
          <w:sz w:val="22"/>
          <w:szCs w:val="22"/>
        </w:rPr>
        <w:t>IMAX</w:t>
      </w:r>
      <w:r w:rsidRPr="009845D0">
        <w:rPr>
          <w:sz w:val="22"/>
          <w:szCs w:val="22"/>
          <w:lang w:val="el-GR"/>
        </w:rPr>
        <w:t xml:space="preserve">, καθώς και περιπτώσεις ταινιών που δεν έχουν δηλωμένο είδος. </w:t>
      </w:r>
      <w:r w:rsidRPr="009845D0">
        <w:rPr>
          <w:sz w:val="22"/>
          <w:szCs w:val="22"/>
        </w:rPr>
        <w:t>Αυτές οι κατηγορίες είναι ελάχιστες στο σύνολο.</w:t>
      </w:r>
    </w:p>
    <w:bookmarkEnd w:id="16"/>
    <w:p w14:paraId="323321DD" w14:textId="10035249" w:rsidR="00B316DA" w:rsidRPr="00B316DA" w:rsidRDefault="00B316DA" w:rsidP="00B316DA">
      <w:pPr>
        <w:jc w:val="both"/>
        <w:rPr>
          <w:i/>
          <w:iCs/>
          <w:sz w:val="22"/>
          <w:szCs w:val="22"/>
        </w:rPr>
      </w:pPr>
      <w:r w:rsidRPr="00B316DA">
        <w:rPr>
          <w:i/>
          <w:iCs/>
          <w:noProof/>
        </w:rPr>
        <w:drawing>
          <wp:anchor distT="0" distB="0" distL="114300" distR="114300" simplePos="0" relativeHeight="251678720" behindDoc="1" locked="0" layoutInCell="1" allowOverlap="1" wp14:anchorId="6EA6F4D2" wp14:editId="160B1ED1">
            <wp:simplePos x="0" y="0"/>
            <wp:positionH relativeFrom="margin">
              <wp:align>left</wp:align>
            </wp:positionH>
            <wp:positionV relativeFrom="paragraph">
              <wp:posOffset>0</wp:posOffset>
            </wp:positionV>
            <wp:extent cx="5096510" cy="2525395"/>
            <wp:effectExtent l="0" t="0" r="8890" b="8255"/>
            <wp:wrapTight wrapText="bothSides">
              <wp:wrapPolygon edited="0">
                <wp:start x="0" y="0"/>
                <wp:lineTo x="0" y="21508"/>
                <wp:lineTo x="21557" y="21508"/>
                <wp:lineTo x="21557"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10" cy="2525395"/>
                    </a:xfrm>
                    <a:prstGeom prst="rect">
                      <a:avLst/>
                    </a:prstGeom>
                  </pic:spPr>
                </pic:pic>
              </a:graphicData>
            </a:graphic>
            <wp14:sizeRelH relativeFrom="margin">
              <wp14:pctWidth>0</wp14:pctWidth>
            </wp14:sizeRelH>
            <wp14:sizeRelV relativeFrom="margin">
              <wp14:pctHeight>0</wp14:pctHeight>
            </wp14:sizeRelV>
          </wp:anchor>
        </w:drawing>
      </w:r>
      <w:r w:rsidRPr="00B316DA">
        <w:rPr>
          <w:i/>
          <w:iCs/>
          <w:sz w:val="22"/>
          <w:szCs w:val="22"/>
          <w:lang w:val="el-GR"/>
        </w:rPr>
        <w:t>Εικόνα</w:t>
      </w:r>
      <w:r w:rsidRPr="00B316DA">
        <w:rPr>
          <w:i/>
          <w:iCs/>
          <w:sz w:val="22"/>
          <w:szCs w:val="22"/>
        </w:rPr>
        <w:t xml:space="preserve"> </w:t>
      </w:r>
      <w:r w:rsidR="00705CB2">
        <w:rPr>
          <w:i/>
          <w:iCs/>
          <w:sz w:val="22"/>
          <w:szCs w:val="22"/>
        </w:rPr>
        <w:t>2</w:t>
      </w:r>
      <w:r w:rsidRPr="00B316DA">
        <w:rPr>
          <w:i/>
          <w:iCs/>
          <w:sz w:val="22"/>
          <w:szCs w:val="22"/>
        </w:rPr>
        <w:t>: Distribution of movie genres</w:t>
      </w:r>
    </w:p>
    <w:p w14:paraId="5F49EDC2" w14:textId="77777777" w:rsidR="00B316DA" w:rsidRPr="009845D0" w:rsidRDefault="00B316DA" w:rsidP="00B316DA">
      <w:pPr>
        <w:jc w:val="both"/>
        <w:rPr>
          <w:sz w:val="22"/>
          <w:szCs w:val="22"/>
        </w:rPr>
      </w:pPr>
    </w:p>
    <w:p w14:paraId="10397331" w14:textId="77777777" w:rsidR="00E151BF" w:rsidRPr="009845D0" w:rsidRDefault="00E151BF" w:rsidP="00641E39">
      <w:pPr>
        <w:jc w:val="both"/>
        <w:rPr>
          <w:sz w:val="22"/>
          <w:szCs w:val="22"/>
          <w:lang w:val="el-GR"/>
        </w:rPr>
      </w:pPr>
      <w:r w:rsidRPr="009845D0">
        <w:rPr>
          <w:sz w:val="22"/>
          <w:szCs w:val="22"/>
          <w:lang w:val="el-GR"/>
        </w:rPr>
        <w:t>Χάρτης Συνεργασίας Χαρακτηριστικών (</w:t>
      </w:r>
      <w:r w:rsidRPr="009845D0">
        <w:rPr>
          <w:sz w:val="22"/>
          <w:szCs w:val="22"/>
        </w:rPr>
        <w:t>Correlation</w:t>
      </w:r>
      <w:r w:rsidRPr="009845D0">
        <w:rPr>
          <w:sz w:val="22"/>
          <w:szCs w:val="22"/>
          <w:lang w:val="el-GR"/>
        </w:rPr>
        <w:t xml:space="preserve"> </w:t>
      </w:r>
      <w:r w:rsidRPr="009845D0">
        <w:rPr>
          <w:sz w:val="22"/>
          <w:szCs w:val="22"/>
        </w:rPr>
        <w:t>Heatmap</w:t>
      </w:r>
      <w:r w:rsidRPr="009845D0">
        <w:rPr>
          <w:sz w:val="22"/>
          <w:szCs w:val="22"/>
          <w:lang w:val="el-GR"/>
        </w:rPr>
        <w:t>):</w:t>
      </w:r>
    </w:p>
    <w:p w14:paraId="0704C9D0" w14:textId="24E035D9" w:rsidR="00E151BF" w:rsidRPr="009845D0" w:rsidRDefault="00E151BF" w:rsidP="00641E39">
      <w:pPr>
        <w:numPr>
          <w:ilvl w:val="0"/>
          <w:numId w:val="68"/>
        </w:numPr>
        <w:jc w:val="both"/>
        <w:rPr>
          <w:sz w:val="22"/>
          <w:szCs w:val="22"/>
          <w:lang w:val="el-GR"/>
        </w:rPr>
      </w:pPr>
      <w:bookmarkStart w:id="17" w:name="_Hlk193206838"/>
      <w:r w:rsidRPr="009845D0">
        <w:rPr>
          <w:sz w:val="22"/>
          <w:szCs w:val="22"/>
          <w:lang w:val="el-GR"/>
        </w:rPr>
        <w:t xml:space="preserve">Δεν παρατηρείται κάποια ισχυρή συσχέτιση μεταξύ της βαθμολογίας μιας ταινίας και οποιουδήποτε συγκεκριμένου είδους. </w:t>
      </w:r>
    </w:p>
    <w:p w14:paraId="5DBEEE14" w14:textId="7A994BFB" w:rsidR="00E151BF" w:rsidRPr="009845D0" w:rsidRDefault="00E151BF" w:rsidP="00641E39">
      <w:pPr>
        <w:numPr>
          <w:ilvl w:val="0"/>
          <w:numId w:val="68"/>
        </w:numPr>
        <w:jc w:val="both"/>
        <w:rPr>
          <w:sz w:val="22"/>
          <w:szCs w:val="22"/>
          <w:lang w:val="el-GR"/>
        </w:rPr>
      </w:pPr>
      <w:r w:rsidRPr="009845D0">
        <w:rPr>
          <w:sz w:val="22"/>
          <w:szCs w:val="22"/>
          <w:lang w:val="el-GR"/>
        </w:rPr>
        <w:t xml:space="preserve">Κάποια </w:t>
      </w:r>
      <w:r w:rsidRPr="009845D0">
        <w:rPr>
          <w:sz w:val="22"/>
          <w:szCs w:val="22"/>
        </w:rPr>
        <w:t>genres</w:t>
      </w:r>
      <w:r w:rsidRPr="009845D0">
        <w:rPr>
          <w:sz w:val="22"/>
          <w:szCs w:val="22"/>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xml:space="preserve"> εμφανίζονται μαζί αρκετά συχνά, όπως και τα </w:t>
      </w:r>
      <w:r w:rsidRPr="009845D0">
        <w:rPr>
          <w:sz w:val="22"/>
          <w:szCs w:val="22"/>
        </w:rPr>
        <w:t>Action</w:t>
      </w:r>
      <w:r w:rsidR="00080A3A">
        <w:rPr>
          <w:sz w:val="22"/>
          <w:szCs w:val="22"/>
          <w:lang w:val="el-GR"/>
        </w:rPr>
        <w:t xml:space="preserve"> με το </w:t>
      </w:r>
      <w:r w:rsidRPr="009845D0">
        <w:rPr>
          <w:sz w:val="22"/>
          <w:szCs w:val="22"/>
        </w:rPr>
        <w:t>Adventure</w:t>
      </w:r>
      <w:r w:rsidRPr="009845D0">
        <w:rPr>
          <w:sz w:val="22"/>
          <w:szCs w:val="22"/>
          <w:lang w:val="el-GR"/>
        </w:rPr>
        <w:t>. Οι συσχετίσεις αυτές όμως δεν είναι εξαιρετικά υψηλές</w:t>
      </w:r>
      <w:r w:rsidR="00080A3A">
        <w:rPr>
          <w:sz w:val="22"/>
          <w:szCs w:val="22"/>
          <w:lang w:val="el-GR"/>
        </w:rPr>
        <w:t>.</w:t>
      </w:r>
    </w:p>
    <w:p w14:paraId="00C053FB" w14:textId="02439028" w:rsidR="00E151BF" w:rsidRDefault="00E151BF" w:rsidP="00641E39">
      <w:pPr>
        <w:numPr>
          <w:ilvl w:val="0"/>
          <w:numId w:val="68"/>
        </w:numPr>
        <w:jc w:val="both"/>
        <w:rPr>
          <w:sz w:val="22"/>
          <w:szCs w:val="22"/>
          <w:lang w:val="el-GR"/>
        </w:rPr>
      </w:pPr>
      <w:r w:rsidRPr="009845D0">
        <w:rPr>
          <w:sz w:val="22"/>
          <w:szCs w:val="22"/>
          <w:lang w:val="el-GR"/>
        </w:rPr>
        <w:t xml:space="preserve">Η ισχυρότερη συσχέτιση μεταξύ δύο συγκεκριμένων κατηγοριών είναι 0.49, ανάμεσα σε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Αυτό είναι αναμενόμενο, καθώς πολλές ταινίες κινουμένων σχεδίων απευθύνονται σε παιδι</w:t>
      </w:r>
      <w:r w:rsidR="00641E39">
        <w:rPr>
          <w:sz w:val="22"/>
          <w:szCs w:val="22"/>
          <w:lang w:val="el-GR"/>
        </w:rPr>
        <w:t>ά.</w:t>
      </w:r>
    </w:p>
    <w:p w14:paraId="24D7850C" w14:textId="099FCF2B" w:rsidR="00641E39" w:rsidRDefault="00DE1356" w:rsidP="00641E39">
      <w:pPr>
        <w:numPr>
          <w:ilvl w:val="0"/>
          <w:numId w:val="68"/>
        </w:numPr>
        <w:jc w:val="both"/>
        <w:rPr>
          <w:sz w:val="22"/>
          <w:szCs w:val="22"/>
          <w:lang w:val="el-GR"/>
        </w:rPr>
      </w:pPr>
      <w:r>
        <w:rPr>
          <w:sz w:val="22"/>
          <w:szCs w:val="22"/>
          <w:lang w:val="el-GR"/>
        </w:rPr>
        <w:t xml:space="preserve">Η </w:t>
      </w:r>
      <w:r w:rsidR="00641E39" w:rsidRPr="00641E39">
        <w:rPr>
          <w:sz w:val="22"/>
          <w:szCs w:val="22"/>
          <w:lang w:val="el-GR"/>
        </w:rPr>
        <w:t>απουσία πολύ υψηλών συσχετίσεων</w:t>
      </w:r>
      <w:r w:rsidR="005D3CFA">
        <w:rPr>
          <w:sz w:val="22"/>
          <w:szCs w:val="22"/>
          <w:lang w:val="el-GR"/>
        </w:rPr>
        <w:t xml:space="preserve">, τιμές </w:t>
      </w:r>
      <w:r w:rsidR="00641E39" w:rsidRPr="00641E39">
        <w:rPr>
          <w:sz w:val="22"/>
          <w:szCs w:val="22"/>
          <w:lang w:val="el-GR"/>
        </w:rPr>
        <w:t>κοντά στο 1</w:t>
      </w:r>
      <w:r w:rsidR="005D3CFA">
        <w:rPr>
          <w:sz w:val="22"/>
          <w:szCs w:val="22"/>
          <w:lang w:val="el-GR"/>
        </w:rPr>
        <w:t>,</w:t>
      </w:r>
      <w:r w:rsidR="00641E39" w:rsidRPr="00641E39">
        <w:rPr>
          <w:sz w:val="22"/>
          <w:szCs w:val="22"/>
          <w:lang w:val="el-GR"/>
        </w:rPr>
        <w:t xml:space="preserve"> υποδηλώνει ότι το </w:t>
      </w:r>
      <w:r w:rsidR="00641E39" w:rsidRPr="00641E39">
        <w:rPr>
          <w:sz w:val="22"/>
          <w:szCs w:val="22"/>
        </w:rPr>
        <w:t>dataset</w:t>
      </w:r>
      <w:r w:rsidR="00641E39" w:rsidRPr="00641E39">
        <w:rPr>
          <w:sz w:val="22"/>
          <w:szCs w:val="22"/>
          <w:lang w:val="el-GR"/>
        </w:rPr>
        <w:t xml:space="preserve"> περιλαμβάνει μεγάλη ποικιλία ταινιών. </w:t>
      </w:r>
    </w:p>
    <w:bookmarkEnd w:id="17"/>
    <w:p w14:paraId="1E119D98" w14:textId="77777777" w:rsidR="00641E39" w:rsidRDefault="00641E39" w:rsidP="00641E39">
      <w:pPr>
        <w:ind w:left="720"/>
        <w:jc w:val="both"/>
        <w:rPr>
          <w:sz w:val="22"/>
          <w:szCs w:val="22"/>
          <w:lang w:val="el-GR"/>
        </w:rPr>
      </w:pPr>
    </w:p>
    <w:p w14:paraId="1C93F43E" w14:textId="77777777" w:rsidR="00641E39" w:rsidRDefault="00641E39" w:rsidP="00641E39">
      <w:pPr>
        <w:jc w:val="both"/>
        <w:rPr>
          <w:sz w:val="22"/>
          <w:szCs w:val="22"/>
          <w:lang w:val="el-GR"/>
        </w:rPr>
      </w:pPr>
    </w:p>
    <w:p w14:paraId="44A62224" w14:textId="52DBA756" w:rsidR="00641E39" w:rsidRDefault="00DE1356" w:rsidP="00DE1356">
      <w:pPr>
        <w:ind w:left="1440"/>
        <w:jc w:val="both"/>
        <w:rPr>
          <w:sz w:val="22"/>
          <w:szCs w:val="22"/>
          <w:lang w:val="el-GR"/>
        </w:rPr>
      </w:pPr>
      <w:r w:rsidRPr="009845D0">
        <w:rPr>
          <w:noProof/>
          <w:sz w:val="22"/>
          <w:szCs w:val="22"/>
        </w:rPr>
        <w:lastRenderedPageBreak/>
        <w:drawing>
          <wp:anchor distT="0" distB="0" distL="114300" distR="114300" simplePos="0" relativeHeight="251662336" behindDoc="1" locked="0" layoutInCell="1" allowOverlap="1" wp14:anchorId="5429AE06" wp14:editId="1091F9C8">
            <wp:simplePos x="0" y="0"/>
            <wp:positionH relativeFrom="margin">
              <wp:posOffset>-47625</wp:posOffset>
            </wp:positionH>
            <wp:positionV relativeFrom="paragraph">
              <wp:posOffset>123825</wp:posOffset>
            </wp:positionV>
            <wp:extent cx="5160010" cy="3514725"/>
            <wp:effectExtent l="0" t="0" r="2540" b="9525"/>
            <wp:wrapTight wrapText="bothSides">
              <wp:wrapPolygon edited="0">
                <wp:start x="0" y="0"/>
                <wp:lineTo x="0" y="21541"/>
                <wp:lineTo x="20654" y="21541"/>
                <wp:lineTo x="20654" y="7493"/>
                <wp:lineTo x="21531" y="6907"/>
                <wp:lineTo x="21531" y="6556"/>
                <wp:lineTo x="20654" y="5620"/>
                <wp:lineTo x="20654"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010" cy="3514725"/>
                    </a:xfrm>
                    <a:prstGeom prst="rect">
                      <a:avLst/>
                    </a:prstGeom>
                  </pic:spPr>
                </pic:pic>
              </a:graphicData>
            </a:graphic>
            <wp14:sizeRelH relativeFrom="margin">
              <wp14:pctWidth>0</wp14:pctWidth>
            </wp14:sizeRelH>
            <wp14:sizeRelV relativeFrom="margin">
              <wp14:pctHeight>0</wp14:pctHeight>
            </wp14:sizeRelV>
          </wp:anchor>
        </w:drawing>
      </w:r>
      <w:r w:rsidR="00E151BF" w:rsidRPr="00641E39">
        <w:rPr>
          <w:sz w:val="22"/>
          <w:szCs w:val="22"/>
          <w:lang w:val="el-GR"/>
        </w:rPr>
        <w:t xml:space="preserve"> </w:t>
      </w:r>
    </w:p>
    <w:p w14:paraId="6D8BA32E" w14:textId="726EE4E3" w:rsidR="00DA5C9B" w:rsidRPr="00BC1BB6" w:rsidRDefault="002F72ED" w:rsidP="00357D48">
      <w:pPr>
        <w:pStyle w:val="Caption"/>
        <w:jc w:val="both"/>
        <w:rPr>
          <w:sz w:val="22"/>
          <w:szCs w:val="22"/>
        </w:rPr>
      </w:pPr>
      <w:r w:rsidRPr="009845D0">
        <w:rPr>
          <w:sz w:val="22"/>
          <w:szCs w:val="22"/>
          <w:lang w:val="el-GR"/>
        </w:rPr>
        <w:t>Εικόνα</w:t>
      </w:r>
      <w:r w:rsidRPr="00B316DA">
        <w:rPr>
          <w:sz w:val="22"/>
          <w:szCs w:val="22"/>
        </w:rPr>
        <w:t xml:space="preserve"> </w:t>
      </w:r>
      <w:r w:rsidR="00627D9B">
        <w:rPr>
          <w:sz w:val="22"/>
          <w:szCs w:val="22"/>
        </w:rPr>
        <w:t>3</w:t>
      </w:r>
      <w:r w:rsidRPr="00B316DA">
        <w:rPr>
          <w:sz w:val="22"/>
          <w:szCs w:val="22"/>
        </w:rPr>
        <w:t xml:space="preserve">: </w:t>
      </w:r>
      <w:r w:rsidRPr="009845D0">
        <w:rPr>
          <w:sz w:val="22"/>
          <w:szCs w:val="22"/>
        </w:rPr>
        <w:t>Feature</w:t>
      </w:r>
      <w:r w:rsidRPr="00B316DA">
        <w:rPr>
          <w:sz w:val="22"/>
          <w:szCs w:val="22"/>
        </w:rPr>
        <w:t xml:space="preserve"> </w:t>
      </w:r>
      <w:r w:rsidRPr="009845D0">
        <w:rPr>
          <w:sz w:val="22"/>
          <w:szCs w:val="22"/>
        </w:rPr>
        <w:t>Correlation</w:t>
      </w:r>
      <w:r w:rsidRPr="00B316DA">
        <w:rPr>
          <w:sz w:val="22"/>
          <w:szCs w:val="22"/>
        </w:rPr>
        <w:t xml:space="preserve"> </w:t>
      </w:r>
      <w:r w:rsidRPr="009845D0">
        <w:rPr>
          <w:sz w:val="22"/>
          <w:szCs w:val="22"/>
        </w:rPr>
        <w:t>Heatmap</w:t>
      </w:r>
    </w:p>
    <w:p w14:paraId="60820DB3" w14:textId="7919A2C2" w:rsidR="008D2B78" w:rsidRPr="00B316DA" w:rsidRDefault="008306E7" w:rsidP="00357D48">
      <w:pPr>
        <w:pStyle w:val="Heading1"/>
        <w:jc w:val="both"/>
        <w:rPr>
          <w:sz w:val="22"/>
          <w:szCs w:val="22"/>
        </w:rPr>
      </w:pPr>
      <w:bookmarkStart w:id="18" w:name="_Toc193112158"/>
      <w:r w:rsidRPr="00B316DA">
        <w:rPr>
          <w:sz w:val="22"/>
          <w:szCs w:val="22"/>
        </w:rPr>
        <w:t>3</w:t>
      </w:r>
      <w:r w:rsidR="008D2B78" w:rsidRPr="00B316DA">
        <w:rPr>
          <w:sz w:val="22"/>
          <w:szCs w:val="22"/>
        </w:rPr>
        <w:t xml:space="preserve">. </w:t>
      </w:r>
      <w:r w:rsidR="008D2B78" w:rsidRPr="009845D0">
        <w:rPr>
          <w:sz w:val="22"/>
          <w:szCs w:val="22"/>
          <w:lang w:val="el-GR"/>
        </w:rPr>
        <w:t>Συσταδοποίηση</w:t>
      </w:r>
      <w:r w:rsidR="008D2B78" w:rsidRPr="00B316DA">
        <w:rPr>
          <w:sz w:val="22"/>
          <w:szCs w:val="22"/>
        </w:rPr>
        <w:t xml:space="preserve"> (</w:t>
      </w:r>
      <w:r w:rsidR="008D2B78" w:rsidRPr="009845D0">
        <w:rPr>
          <w:sz w:val="22"/>
          <w:szCs w:val="22"/>
        </w:rPr>
        <w:t>Clustering</w:t>
      </w:r>
      <w:r w:rsidR="008D2B78" w:rsidRPr="00B316DA">
        <w:rPr>
          <w:sz w:val="22"/>
          <w:szCs w:val="22"/>
        </w:rPr>
        <w:t>)</w:t>
      </w:r>
      <w:bookmarkEnd w:id="18"/>
    </w:p>
    <w:p w14:paraId="785485DC" w14:textId="7805DF8E" w:rsidR="008D2B78" w:rsidRPr="009845D0" w:rsidRDefault="008306E7" w:rsidP="00357D48">
      <w:pPr>
        <w:pStyle w:val="Heading2"/>
        <w:jc w:val="both"/>
        <w:rPr>
          <w:sz w:val="22"/>
          <w:szCs w:val="22"/>
          <w:lang w:val="el-GR"/>
        </w:rPr>
      </w:pPr>
      <w:bookmarkStart w:id="19" w:name="_Toc193112159"/>
      <w:r w:rsidRPr="009845D0">
        <w:rPr>
          <w:sz w:val="22"/>
          <w:szCs w:val="22"/>
          <w:lang w:val="el-GR"/>
        </w:rPr>
        <w:t>3</w:t>
      </w:r>
      <w:r w:rsidR="008D2B78" w:rsidRPr="009845D0">
        <w:rPr>
          <w:sz w:val="22"/>
          <w:szCs w:val="22"/>
          <w:lang w:val="el-GR"/>
        </w:rPr>
        <w:t>.1 Σκοπός &amp; Σχεδιασμός</w:t>
      </w:r>
      <w:bookmarkEnd w:id="19"/>
    </w:p>
    <w:p w14:paraId="1C90F9CA" w14:textId="06EE0756" w:rsidR="00ED7034" w:rsidRPr="009845D0" w:rsidRDefault="00ED7034" w:rsidP="00357D48">
      <w:pPr>
        <w:jc w:val="both"/>
        <w:rPr>
          <w:sz w:val="22"/>
          <w:szCs w:val="22"/>
        </w:rPr>
      </w:pPr>
      <w:r w:rsidRPr="009845D0">
        <w:rPr>
          <w:sz w:val="22"/>
          <w:szCs w:val="22"/>
          <w:lang w:val="el-GR"/>
        </w:rPr>
        <w:t xml:space="preserve">Αφού ολοκληρώθηκε η προεπεξεργασία των δεδομένων και αποκτήσαμε εικόνα για τη διανομή τους το επόμενο βήμα είναι η συσταδοποίηση. Στόχος είναι να ανακαλύψουμε μοτίβα ή ομάδες ταινιών που δεν είναι άμεσα ορατές μέσω απλής στατιστικής ανάλυσης. </w:t>
      </w:r>
      <w:r w:rsidRPr="009845D0">
        <w:rPr>
          <w:sz w:val="22"/>
          <w:szCs w:val="22"/>
        </w:rPr>
        <w:t xml:space="preserve">Συνοπτικά, ο σχεδιασμός για το clustering έχει </w:t>
      </w:r>
      <w:r w:rsidR="00B316DA" w:rsidRPr="009845D0">
        <w:rPr>
          <w:sz w:val="22"/>
          <w:szCs w:val="22"/>
        </w:rPr>
        <w:t>ως</w:t>
      </w:r>
      <w:r w:rsidR="00B316DA">
        <w:rPr>
          <w:sz w:val="22"/>
          <w:szCs w:val="22"/>
        </w:rPr>
        <w:t xml:space="preserve"> </w:t>
      </w:r>
      <w:r w:rsidR="00B316DA" w:rsidRPr="009845D0">
        <w:rPr>
          <w:sz w:val="22"/>
          <w:szCs w:val="22"/>
        </w:rPr>
        <w:t>εξής</w:t>
      </w:r>
      <w:r w:rsidRPr="009845D0">
        <w:rPr>
          <w:sz w:val="22"/>
          <w:szCs w:val="22"/>
        </w:rPr>
        <w:t>:</w:t>
      </w:r>
    </w:p>
    <w:p w14:paraId="179E5E75" w14:textId="0DDE1B07" w:rsidR="00ED7034" w:rsidRPr="009845D0" w:rsidRDefault="00ED7034" w:rsidP="00357D48">
      <w:pPr>
        <w:numPr>
          <w:ilvl w:val="0"/>
          <w:numId w:val="69"/>
        </w:numPr>
        <w:jc w:val="both"/>
        <w:rPr>
          <w:sz w:val="22"/>
          <w:szCs w:val="22"/>
          <w:lang w:val="el-GR"/>
        </w:rPr>
      </w:pPr>
      <w:bookmarkStart w:id="20" w:name="_Hlk193207343"/>
      <w:r w:rsidRPr="009845D0">
        <w:rPr>
          <w:sz w:val="22"/>
          <w:szCs w:val="22"/>
          <w:lang w:val="el-GR"/>
        </w:rPr>
        <w:t xml:space="preserve">Αλγόριθμοι: Θα εφαρμοστούν δύο διαφορετικοί αλγόριθμοι </w:t>
      </w:r>
      <w:r w:rsidRPr="009845D0">
        <w:rPr>
          <w:sz w:val="22"/>
          <w:szCs w:val="22"/>
        </w:rPr>
        <w:t>clustering</w:t>
      </w:r>
      <w:r w:rsidR="00B436CE">
        <w:rPr>
          <w:sz w:val="22"/>
          <w:szCs w:val="22"/>
          <w:lang w:val="el-GR"/>
        </w:rPr>
        <w:t>, ο</w:t>
      </w:r>
      <w:r w:rsidRPr="009845D0">
        <w:rPr>
          <w:sz w:val="22"/>
          <w:szCs w:val="22"/>
          <w:lang w:val="el-GR"/>
        </w:rPr>
        <w:t xml:space="preserve"> </w:t>
      </w:r>
      <w:r w:rsidR="00DE1356">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ο </w:t>
      </w:r>
      <w:r w:rsidRPr="009845D0">
        <w:rPr>
          <w:sz w:val="22"/>
          <w:szCs w:val="22"/>
        </w:rPr>
        <w:t>DBSCAN</w:t>
      </w:r>
      <w:r w:rsidRPr="009845D0">
        <w:rPr>
          <w:sz w:val="22"/>
          <w:szCs w:val="22"/>
          <w:lang w:val="el-GR"/>
        </w:rPr>
        <w:t xml:space="preserve">. Οι δύο αυτοί αλγόριθμοι αντιπροσωπεύουν διαφορετικές προσεγγίσεις: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βασίζεται στην εύρεση κεντροειδών (</w:t>
      </w:r>
      <w:r w:rsidRPr="009845D0">
        <w:rPr>
          <w:sz w:val="22"/>
          <w:szCs w:val="22"/>
        </w:rPr>
        <w:t>centroid</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xml:space="preserve">), ενώ ο </w:t>
      </w:r>
      <w:r w:rsidRPr="009845D0">
        <w:rPr>
          <w:sz w:val="22"/>
          <w:szCs w:val="22"/>
        </w:rPr>
        <w:t>DBSCAN</w:t>
      </w:r>
      <w:r w:rsidRPr="009845D0">
        <w:rPr>
          <w:sz w:val="22"/>
          <w:szCs w:val="22"/>
          <w:lang w:val="el-GR"/>
        </w:rPr>
        <w:t xml:space="preserve"> βασίζεται στην έννοια της πυκνότητας των σημείων (</w:t>
      </w:r>
      <w:r w:rsidRPr="009845D0">
        <w:rPr>
          <w:sz w:val="22"/>
          <w:szCs w:val="22"/>
        </w:rPr>
        <w:t>density</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Η σύγκριση τους θα μας δώσει δύο οπτικές για τα δεδομένα.</w:t>
      </w:r>
    </w:p>
    <w:p w14:paraId="319A771D" w14:textId="6F4EC975" w:rsidR="00ED7034" w:rsidRPr="009845D0" w:rsidRDefault="00ED7034" w:rsidP="00357D48">
      <w:pPr>
        <w:numPr>
          <w:ilvl w:val="0"/>
          <w:numId w:val="69"/>
        </w:numPr>
        <w:jc w:val="both"/>
        <w:rPr>
          <w:sz w:val="22"/>
          <w:szCs w:val="22"/>
          <w:lang w:val="el-GR"/>
        </w:rPr>
      </w:pPr>
      <w:r w:rsidRPr="009845D0">
        <w:rPr>
          <w:sz w:val="22"/>
          <w:szCs w:val="22"/>
          <w:lang w:val="el-GR"/>
        </w:rPr>
        <w:t xml:space="preserve">Αξιολόγηση Συστάδων: Για να εκτιμήσουμε την ποιότητα των </w:t>
      </w:r>
      <w:r w:rsidRPr="009845D0">
        <w:rPr>
          <w:sz w:val="22"/>
          <w:szCs w:val="22"/>
        </w:rPr>
        <w:t>clusters</w:t>
      </w:r>
      <w:r w:rsidRPr="009845D0">
        <w:rPr>
          <w:sz w:val="22"/>
          <w:szCs w:val="22"/>
          <w:lang w:val="el-GR"/>
        </w:rPr>
        <w:t xml:space="preserve"> που θα παραχθούν, θα υπολογίσουμε διάφορες μετρικές αξιολόγησης συσταδοποίησης: </w:t>
      </w:r>
      <w:r w:rsidRPr="009845D0">
        <w:rPr>
          <w:sz w:val="22"/>
          <w:szCs w:val="22"/>
        </w:rPr>
        <w:t>Inertia</w:t>
      </w:r>
      <w:r w:rsidRPr="009845D0">
        <w:rPr>
          <w:sz w:val="22"/>
          <w:szCs w:val="22"/>
          <w:lang w:val="el-GR"/>
        </w:rPr>
        <w:t xml:space="preserve">,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Index</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w:t>
      </w:r>
      <w:r w:rsidRPr="009845D0">
        <w:rPr>
          <w:sz w:val="22"/>
          <w:szCs w:val="22"/>
        </w:rPr>
        <w:t>Index</w:t>
      </w:r>
      <w:r w:rsidRPr="009845D0">
        <w:rPr>
          <w:sz w:val="22"/>
          <w:szCs w:val="22"/>
          <w:lang w:val="el-GR"/>
        </w:rPr>
        <w:t xml:space="preserve">. Αυτές οι μετρικές θα μας επιτρέψουν να συγκρίνουμε ποσοτικά τα αποτελέσματα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του </w:t>
      </w:r>
      <w:r w:rsidRPr="009845D0">
        <w:rPr>
          <w:sz w:val="22"/>
          <w:szCs w:val="22"/>
        </w:rPr>
        <w:t>DBSCAN</w:t>
      </w:r>
      <w:r w:rsidRPr="009845D0">
        <w:rPr>
          <w:sz w:val="22"/>
          <w:szCs w:val="22"/>
          <w:lang w:val="el-GR"/>
        </w:rPr>
        <w:t xml:space="preserve"> ώστε να επιλέξουμε την καλύτερη ομαδοποίηση των ταινιών.</w:t>
      </w:r>
    </w:p>
    <w:p w14:paraId="6D1867F0" w14:textId="54E6AAEB" w:rsidR="008306E7" w:rsidRPr="009845D0" w:rsidRDefault="008306E7" w:rsidP="00357D48">
      <w:pPr>
        <w:pStyle w:val="Heading2"/>
        <w:jc w:val="both"/>
        <w:rPr>
          <w:sz w:val="22"/>
          <w:szCs w:val="22"/>
          <w:lang w:val="el-GR"/>
        </w:rPr>
      </w:pPr>
      <w:bookmarkStart w:id="21" w:name="_Toc193112160"/>
      <w:bookmarkEnd w:id="20"/>
      <w:r w:rsidRPr="009845D0">
        <w:rPr>
          <w:sz w:val="22"/>
          <w:szCs w:val="22"/>
          <w:lang w:val="el-GR"/>
        </w:rPr>
        <w:lastRenderedPageBreak/>
        <w:t>3.2 Επιλογή χαρακτηριστικών και επεξεργασία</w:t>
      </w:r>
      <w:bookmarkEnd w:id="21"/>
    </w:p>
    <w:p w14:paraId="5C56C91A" w14:textId="00DC03ED" w:rsidR="00ED7034" w:rsidRDefault="00357D48" w:rsidP="00357D48">
      <w:pPr>
        <w:jc w:val="both"/>
        <w:rPr>
          <w:sz w:val="22"/>
          <w:szCs w:val="22"/>
          <w:lang w:val="el-GR"/>
        </w:rPr>
      </w:pPr>
      <w:bookmarkStart w:id="22" w:name="_Hlk193208045"/>
      <w:r w:rsidRPr="009845D0">
        <w:rPr>
          <w:sz w:val="22"/>
          <w:szCs w:val="22"/>
          <w:lang w:val="el-GR"/>
        </w:rPr>
        <w:t>Γ</w:t>
      </w:r>
      <w:r w:rsidR="00ED7034" w:rsidRPr="009845D0">
        <w:rPr>
          <w:sz w:val="22"/>
          <w:szCs w:val="22"/>
          <w:lang w:val="el-GR"/>
        </w:rPr>
        <w:t>ια να διασφαλ</w:t>
      </w:r>
      <w:r w:rsidR="00B436CE">
        <w:rPr>
          <w:sz w:val="22"/>
          <w:szCs w:val="22"/>
          <w:lang w:val="el-GR"/>
        </w:rPr>
        <w:t>ιστεί</w:t>
      </w:r>
      <w:r w:rsidR="00ED7034" w:rsidRPr="009845D0">
        <w:rPr>
          <w:sz w:val="22"/>
          <w:szCs w:val="22"/>
          <w:lang w:val="el-GR"/>
        </w:rPr>
        <w:t xml:space="preserve"> ότι οι αλγόριθμοι </w:t>
      </w:r>
      <w:r w:rsidR="00ED7034" w:rsidRPr="009845D0">
        <w:rPr>
          <w:sz w:val="22"/>
          <w:szCs w:val="22"/>
        </w:rPr>
        <w:t>clustering</w:t>
      </w:r>
      <w:r w:rsidR="00ED7034" w:rsidRPr="009845D0">
        <w:rPr>
          <w:sz w:val="22"/>
          <w:szCs w:val="22"/>
          <w:lang w:val="el-GR"/>
        </w:rPr>
        <w:t xml:space="preserve"> θα λειτουργήσουν αποδοτικά, εφαρμό</w:t>
      </w:r>
      <w:r w:rsidR="00B436CE">
        <w:rPr>
          <w:sz w:val="22"/>
          <w:szCs w:val="22"/>
          <w:lang w:val="el-GR"/>
        </w:rPr>
        <w:t>στηκαν</w:t>
      </w:r>
      <w:r w:rsidR="00ED7034" w:rsidRPr="009845D0">
        <w:rPr>
          <w:sz w:val="22"/>
          <w:szCs w:val="22"/>
          <w:lang w:val="el-GR"/>
        </w:rPr>
        <w:t xml:space="preserve"> κάποια επιπλέον βήματα προετοιμασίας στα χαρακτηριστικά:</w:t>
      </w:r>
    </w:p>
    <w:p w14:paraId="3E57ABE0" w14:textId="214F817D" w:rsidR="00091EBF" w:rsidRPr="009845D0" w:rsidRDefault="00091EBF" w:rsidP="00091EBF">
      <w:pPr>
        <w:numPr>
          <w:ilvl w:val="0"/>
          <w:numId w:val="69"/>
        </w:numPr>
        <w:jc w:val="both"/>
        <w:rPr>
          <w:sz w:val="22"/>
          <w:szCs w:val="22"/>
          <w:lang w:val="el-GR"/>
        </w:rPr>
      </w:pPr>
      <w:r w:rsidRPr="009845D0">
        <w:rPr>
          <w:sz w:val="22"/>
          <w:szCs w:val="22"/>
          <w:lang w:val="el-GR"/>
        </w:rPr>
        <w:t xml:space="preserve">Επιλογή Χαρακτηριστικών: Ως χαρακτηριστικά για το </w:t>
      </w:r>
      <w:r w:rsidRPr="009845D0">
        <w:rPr>
          <w:sz w:val="22"/>
          <w:szCs w:val="22"/>
        </w:rPr>
        <w:t>clustering</w:t>
      </w:r>
      <w:r w:rsidRPr="009845D0">
        <w:rPr>
          <w:sz w:val="22"/>
          <w:szCs w:val="22"/>
          <w:lang w:val="el-GR"/>
        </w:rPr>
        <w:t xml:space="preserve"> χρησιμοποιούμε τις κανονικοποιημένες βαθμολογίες των ταινιών και τις δυαδικές μεταβλητές των </w:t>
      </w:r>
      <w:r w:rsidRPr="009845D0">
        <w:rPr>
          <w:sz w:val="22"/>
          <w:szCs w:val="22"/>
        </w:rPr>
        <w:t>genres</w:t>
      </w:r>
      <w:r w:rsidRPr="009845D0">
        <w:rPr>
          <w:sz w:val="22"/>
          <w:szCs w:val="22"/>
          <w:lang w:val="el-GR"/>
        </w:rPr>
        <w:t xml:space="preserve">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Αγνοούμε πεδία όπως τα </w:t>
      </w:r>
      <w:r w:rsidRPr="009845D0">
        <w:rPr>
          <w:sz w:val="22"/>
          <w:szCs w:val="22"/>
        </w:rPr>
        <w:t>IDs</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καθώς είναι απλώς αναγνωριστικά και δεν περιέχουν πληροφορία περιεχομένου.</w:t>
      </w:r>
    </w:p>
    <w:p w14:paraId="78013FD1" w14:textId="44D23E37" w:rsidR="00ED7034" w:rsidRPr="009845D0" w:rsidRDefault="00ED7034" w:rsidP="00357D48">
      <w:pPr>
        <w:numPr>
          <w:ilvl w:val="0"/>
          <w:numId w:val="70"/>
        </w:numPr>
        <w:jc w:val="both"/>
        <w:rPr>
          <w:sz w:val="22"/>
          <w:szCs w:val="22"/>
          <w:lang w:val="el-GR"/>
        </w:rPr>
      </w:pPr>
      <w:r w:rsidRPr="009845D0">
        <w:rPr>
          <w:sz w:val="22"/>
          <w:szCs w:val="22"/>
          <w:lang w:val="el-GR"/>
        </w:rPr>
        <w:t xml:space="preserve">Εφαρμόσαμε εκ νέου </w:t>
      </w:r>
      <w:r w:rsidRPr="009845D0">
        <w:rPr>
          <w:sz w:val="22"/>
          <w:szCs w:val="22"/>
        </w:rPr>
        <w:t>StandardScaler</w:t>
      </w:r>
      <w:r w:rsidRPr="009845D0">
        <w:rPr>
          <w:sz w:val="22"/>
          <w:szCs w:val="22"/>
          <w:lang w:val="el-GR"/>
        </w:rPr>
        <w:t xml:space="preserve"> σε όλα τα αριθμητικά χαρακτηριστικά (περιλαμβάνει πλέον την </w:t>
      </w:r>
      <w:r w:rsidRPr="009845D0">
        <w:rPr>
          <w:sz w:val="22"/>
          <w:szCs w:val="22"/>
        </w:rPr>
        <w:t>normalized</w:t>
      </w:r>
      <w:r w:rsidRPr="009845D0">
        <w:rPr>
          <w:sz w:val="22"/>
          <w:szCs w:val="22"/>
          <w:lang w:val="el-GR"/>
        </w:rPr>
        <w:t xml:space="preserve"> βαθμολογία και τις στήλες </w:t>
      </w:r>
      <w:r w:rsidRPr="009845D0">
        <w:rPr>
          <w:sz w:val="22"/>
          <w:szCs w:val="22"/>
        </w:rPr>
        <w:t>genres</w:t>
      </w:r>
      <w:r w:rsidRPr="009845D0">
        <w:rPr>
          <w:sz w:val="22"/>
          <w:szCs w:val="22"/>
          <w:lang w:val="el-GR"/>
        </w:rPr>
        <w:t xml:space="preserve"> 0/1) ώστε να έχουν μέσο όρο 0 και τυπική απόκλιση 1. Αυτό είναι σημαντικό για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ο οποίος στηρίζεται σε αποστάσεις</w:t>
      </w:r>
      <w:r w:rsidR="000B160A">
        <w:rPr>
          <w:sz w:val="22"/>
          <w:szCs w:val="22"/>
          <w:lang w:val="el-GR"/>
        </w:rPr>
        <w:t>, αυτή</w:t>
      </w:r>
      <w:r w:rsidRPr="009845D0">
        <w:rPr>
          <w:sz w:val="22"/>
          <w:szCs w:val="22"/>
          <w:lang w:val="el-GR"/>
        </w:rPr>
        <w:t xml:space="preserve"> η κλιμάκωση διασφαλίζει ότι καμία μεταβλητή δεν κυριαρχεί λόγω μονάδων μέτρησης.</w:t>
      </w:r>
    </w:p>
    <w:p w14:paraId="62FA1E46" w14:textId="7DDCA2BD" w:rsidR="00ED7034" w:rsidRPr="00ED32C3" w:rsidRDefault="00ED7034" w:rsidP="00357D48">
      <w:pPr>
        <w:numPr>
          <w:ilvl w:val="0"/>
          <w:numId w:val="70"/>
        </w:numPr>
        <w:jc w:val="both"/>
        <w:rPr>
          <w:sz w:val="22"/>
          <w:szCs w:val="22"/>
          <w:lang w:val="el-GR"/>
        </w:rPr>
      </w:pPr>
      <w:r w:rsidRPr="009845D0">
        <w:rPr>
          <w:sz w:val="22"/>
          <w:szCs w:val="22"/>
          <w:lang w:val="el-GR"/>
        </w:rPr>
        <w:t xml:space="preserve">Μειώσαμε τη διάσταση του διανύσματος χαρακτηριστικών εφαρμόζοντας </w:t>
      </w:r>
      <w:r w:rsidRPr="009845D0">
        <w:rPr>
          <w:sz w:val="22"/>
          <w:szCs w:val="22"/>
        </w:rPr>
        <w:t>Principal</w:t>
      </w:r>
      <w:r w:rsidRPr="009845D0">
        <w:rPr>
          <w:sz w:val="22"/>
          <w:szCs w:val="22"/>
          <w:lang w:val="el-GR"/>
        </w:rPr>
        <w:t xml:space="preserve"> </w:t>
      </w:r>
      <w:r w:rsidRPr="009845D0">
        <w:rPr>
          <w:sz w:val="22"/>
          <w:szCs w:val="22"/>
        </w:rPr>
        <w:t>Component</w:t>
      </w:r>
      <w:r w:rsidRPr="009845D0">
        <w:rPr>
          <w:sz w:val="22"/>
          <w:szCs w:val="22"/>
          <w:lang w:val="el-GR"/>
        </w:rPr>
        <w:t xml:space="preserve"> </w:t>
      </w:r>
      <w:r w:rsidRPr="009845D0">
        <w:rPr>
          <w:sz w:val="22"/>
          <w:szCs w:val="22"/>
        </w:rPr>
        <w:t>Analysis</w:t>
      </w:r>
      <w:r w:rsidRPr="009845D0">
        <w:rPr>
          <w:sz w:val="22"/>
          <w:szCs w:val="22"/>
          <w:lang w:val="el-GR"/>
        </w:rPr>
        <w:t xml:space="preserve">  και κρατώντας τις 10 κυριότερες συνιστώσες. Δεδομένου ότι μετά το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το πλήθος χαρακτηριστικών είναι αρκετά μεγάλο, η μείωση δι</w:t>
      </w:r>
      <w:r w:rsidR="00ED32C3">
        <w:rPr>
          <w:sz w:val="22"/>
          <w:szCs w:val="22"/>
          <w:lang w:val="el-GR"/>
        </w:rPr>
        <w:t>αστάσεων</w:t>
      </w:r>
      <w:r w:rsidRPr="009845D0">
        <w:rPr>
          <w:sz w:val="22"/>
          <w:szCs w:val="22"/>
          <w:lang w:val="el-GR"/>
        </w:rPr>
        <w:t xml:space="preserve"> βοηθά να μετριαστεί το φαινόμενο “</w:t>
      </w:r>
      <w:r w:rsidRPr="009845D0">
        <w:rPr>
          <w:sz w:val="22"/>
          <w:szCs w:val="22"/>
        </w:rPr>
        <w:t>curse</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dimensionality</w:t>
      </w:r>
      <w:r w:rsidRPr="009845D0">
        <w:rPr>
          <w:sz w:val="22"/>
          <w:szCs w:val="22"/>
          <w:lang w:val="el-GR"/>
        </w:rPr>
        <w:t xml:space="preserve">” (στις πολύ υψηλές διαστάσεις οι αποστάσεις χάνουν την </w:t>
      </w:r>
      <w:r w:rsidR="00ED32C3">
        <w:rPr>
          <w:sz w:val="22"/>
          <w:szCs w:val="22"/>
          <w:lang w:val="el-GR"/>
        </w:rPr>
        <w:t>ερμηνεία</w:t>
      </w:r>
      <w:r w:rsidRPr="009845D0">
        <w:rPr>
          <w:sz w:val="22"/>
          <w:szCs w:val="22"/>
          <w:lang w:val="el-GR"/>
        </w:rPr>
        <w:t xml:space="preserve"> τους). </w:t>
      </w:r>
      <w:r w:rsidRPr="00ED32C3">
        <w:rPr>
          <w:sz w:val="22"/>
          <w:szCs w:val="22"/>
          <w:lang w:val="el-GR"/>
        </w:rPr>
        <w:t xml:space="preserve">Με το </w:t>
      </w:r>
      <w:r w:rsidRPr="009845D0">
        <w:rPr>
          <w:sz w:val="22"/>
          <w:szCs w:val="22"/>
        </w:rPr>
        <w:t>PCA</w:t>
      </w:r>
      <w:r w:rsidRPr="00ED32C3">
        <w:rPr>
          <w:sz w:val="22"/>
          <w:szCs w:val="22"/>
          <w:lang w:val="el-GR"/>
        </w:rPr>
        <w:t xml:space="preserve"> φιλτράρουμε επίσης πιθανό θόρυβο στα δεδομένα.</w:t>
      </w:r>
    </w:p>
    <w:p w14:paraId="49856F64" w14:textId="1D15FD7B" w:rsidR="008D2B78" w:rsidRPr="009845D0" w:rsidRDefault="00E60779" w:rsidP="00357D48">
      <w:pPr>
        <w:pStyle w:val="Heading2"/>
        <w:jc w:val="both"/>
        <w:rPr>
          <w:sz w:val="22"/>
          <w:szCs w:val="22"/>
          <w:lang w:val="el-GR"/>
        </w:rPr>
      </w:pPr>
      <w:bookmarkStart w:id="23" w:name="_Toc193112161"/>
      <w:bookmarkEnd w:id="22"/>
      <w:r w:rsidRPr="009845D0">
        <w:rPr>
          <w:sz w:val="22"/>
          <w:szCs w:val="22"/>
          <w:lang w:val="el-GR"/>
        </w:rPr>
        <w:t xml:space="preserve">3.3 </w:t>
      </w:r>
      <w:r w:rsidRPr="009845D0">
        <w:rPr>
          <w:sz w:val="22"/>
          <w:szCs w:val="22"/>
        </w:rPr>
        <w:t>K</w:t>
      </w:r>
      <w:r w:rsidRPr="009845D0">
        <w:rPr>
          <w:sz w:val="22"/>
          <w:szCs w:val="22"/>
          <w:lang w:val="el-GR"/>
        </w:rPr>
        <w:t>-</w:t>
      </w:r>
      <w:r w:rsidRPr="009845D0">
        <w:rPr>
          <w:sz w:val="22"/>
          <w:szCs w:val="22"/>
        </w:rPr>
        <w:t>Means</w:t>
      </w:r>
      <w:bookmarkEnd w:id="23"/>
    </w:p>
    <w:p w14:paraId="5D34CEC3" w14:textId="509F6C98" w:rsidR="00E60779" w:rsidRPr="009845D0" w:rsidRDefault="00E60779" w:rsidP="00357D48">
      <w:pPr>
        <w:pStyle w:val="Heading3"/>
        <w:jc w:val="both"/>
        <w:rPr>
          <w:sz w:val="22"/>
          <w:szCs w:val="22"/>
          <w:lang w:val="el-GR"/>
        </w:rPr>
      </w:pPr>
      <w:bookmarkStart w:id="24" w:name="_Toc193112162"/>
      <w:r w:rsidRPr="009845D0">
        <w:rPr>
          <w:sz w:val="22"/>
          <w:szCs w:val="22"/>
          <w:lang w:val="el-GR"/>
        </w:rPr>
        <w:t>3.3.1 Υπολογισμός μετρικών για πιθανά Κ</w:t>
      </w:r>
      <w:bookmarkEnd w:id="24"/>
    </w:p>
    <w:p w14:paraId="68255264" w14:textId="77777777" w:rsidR="00451774" w:rsidRPr="00705CB2" w:rsidRDefault="00ED7034" w:rsidP="00357D48">
      <w:pPr>
        <w:jc w:val="both"/>
        <w:rPr>
          <w:sz w:val="22"/>
          <w:szCs w:val="22"/>
          <w:lang w:val="el-GR"/>
        </w:rPr>
      </w:pPr>
      <w:r w:rsidRPr="009845D0">
        <w:rPr>
          <w:sz w:val="22"/>
          <w:szCs w:val="22"/>
          <w:lang w:val="el-GR"/>
        </w:rPr>
        <w:t xml:space="preserve">Για τον αλγόριθμο </w:t>
      </w:r>
      <w:r w:rsidRPr="009845D0">
        <w:rPr>
          <w:sz w:val="22"/>
          <w:szCs w:val="22"/>
        </w:rPr>
        <w:t>K</w:t>
      </w:r>
      <w:r w:rsidRPr="009845D0">
        <w:rPr>
          <w:sz w:val="22"/>
          <w:szCs w:val="22"/>
          <w:lang w:val="el-GR"/>
        </w:rPr>
        <w:t>-</w:t>
      </w:r>
      <w:r w:rsidRPr="009845D0">
        <w:rPr>
          <w:sz w:val="22"/>
          <w:szCs w:val="22"/>
        </w:rPr>
        <w:t>Means</w:t>
      </w:r>
      <w:r w:rsidR="00451774" w:rsidRPr="00451774">
        <w:rPr>
          <w:sz w:val="22"/>
          <w:szCs w:val="22"/>
          <w:lang w:val="el-GR"/>
        </w:rPr>
        <w:t xml:space="preserve"> </w:t>
      </w:r>
      <w:r w:rsidRPr="009845D0">
        <w:rPr>
          <w:sz w:val="22"/>
          <w:szCs w:val="22"/>
          <w:lang w:val="el-GR"/>
        </w:rPr>
        <w:t xml:space="preserve">χρειάζεται να ορίσουμε τον αριθμό των </w:t>
      </w:r>
      <w:r w:rsidRPr="009845D0">
        <w:rPr>
          <w:sz w:val="22"/>
          <w:szCs w:val="22"/>
        </w:rPr>
        <w:t>clusters</w:t>
      </w:r>
      <w:r w:rsidR="000B160A">
        <w:rPr>
          <w:sz w:val="22"/>
          <w:szCs w:val="22"/>
          <w:lang w:val="el-GR"/>
        </w:rPr>
        <w:t>.</w:t>
      </w:r>
    </w:p>
    <w:p w14:paraId="26F4F68C" w14:textId="7AD6A974" w:rsidR="00ED7034" w:rsidRPr="009845D0" w:rsidRDefault="00ED7034" w:rsidP="00357D48">
      <w:pPr>
        <w:jc w:val="both"/>
        <w:rPr>
          <w:sz w:val="22"/>
          <w:szCs w:val="22"/>
          <w:lang w:val="el-GR"/>
        </w:rPr>
      </w:pPr>
      <w:r w:rsidRPr="009845D0">
        <w:rPr>
          <w:sz w:val="22"/>
          <w:szCs w:val="22"/>
          <w:lang w:val="el-GR"/>
        </w:rPr>
        <w:t xml:space="preserve">Προκειμένου να επιλέξουμε το βέλτιστο </w:t>
      </w:r>
      <w:r w:rsidRPr="009845D0">
        <w:rPr>
          <w:sz w:val="22"/>
          <w:szCs w:val="22"/>
        </w:rPr>
        <w:t>K</w:t>
      </w:r>
      <w:r w:rsidRPr="009845D0">
        <w:rPr>
          <w:sz w:val="22"/>
          <w:szCs w:val="22"/>
          <w:lang w:val="el-GR"/>
        </w:rPr>
        <w:t>, ακολουθήσαμε την εξής διαδικασία:</w:t>
      </w:r>
    </w:p>
    <w:p w14:paraId="1EA31F25" w14:textId="02064515" w:rsidR="00ED7034" w:rsidRPr="009845D0" w:rsidRDefault="00ED7034" w:rsidP="00357D48">
      <w:pPr>
        <w:numPr>
          <w:ilvl w:val="0"/>
          <w:numId w:val="71"/>
        </w:numPr>
        <w:jc w:val="both"/>
        <w:rPr>
          <w:sz w:val="22"/>
          <w:szCs w:val="22"/>
          <w:lang w:val="el-GR"/>
        </w:rPr>
      </w:pPr>
      <w:r w:rsidRPr="009845D0">
        <w:rPr>
          <w:sz w:val="22"/>
          <w:szCs w:val="22"/>
          <w:lang w:val="el-GR"/>
        </w:rPr>
        <w:t xml:space="preserve">Εκπαιδεύσαμε διαδοχικά μοντέλα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για κάθε πιθανό αριθμό </w:t>
      </w:r>
      <w:r w:rsidRPr="009845D0">
        <w:rPr>
          <w:sz w:val="22"/>
          <w:szCs w:val="22"/>
        </w:rPr>
        <w:t>clusters</w:t>
      </w:r>
      <w:r w:rsidR="00451774" w:rsidRPr="00451774">
        <w:rPr>
          <w:sz w:val="22"/>
          <w:szCs w:val="22"/>
          <w:lang w:val="el-GR"/>
        </w:rPr>
        <w:t xml:space="preserve"> </w:t>
      </w:r>
      <w:r w:rsidR="00451774">
        <w:rPr>
          <w:sz w:val="22"/>
          <w:szCs w:val="22"/>
          <w:lang w:val="el-GR"/>
        </w:rPr>
        <w:t>για Κ</w:t>
      </w:r>
      <w:r w:rsidR="0051195C">
        <w:rPr>
          <w:sz w:val="22"/>
          <w:szCs w:val="22"/>
          <w:lang w:val="el-GR"/>
        </w:rPr>
        <w:t xml:space="preserve"> από</w:t>
      </w:r>
      <w:r w:rsidRPr="009845D0">
        <w:rPr>
          <w:sz w:val="22"/>
          <w:szCs w:val="22"/>
          <w:lang w:val="el-GR"/>
        </w:rPr>
        <w:t xml:space="preserve"> 2 έως </w:t>
      </w:r>
      <w:r w:rsidR="0051195C">
        <w:rPr>
          <w:sz w:val="22"/>
          <w:szCs w:val="22"/>
          <w:lang w:val="el-GR"/>
        </w:rPr>
        <w:t xml:space="preserve"> </w:t>
      </w:r>
      <w:r w:rsidRPr="009845D0">
        <w:rPr>
          <w:sz w:val="22"/>
          <w:szCs w:val="22"/>
          <w:lang w:val="el-GR"/>
        </w:rPr>
        <w:t xml:space="preserve">10 χρησιμοποιώντας το σύνολο χαρακτηριστικών που προέκυψε μετά το </w:t>
      </w:r>
      <w:r w:rsidRPr="009845D0">
        <w:rPr>
          <w:sz w:val="22"/>
          <w:szCs w:val="22"/>
        </w:rPr>
        <w:t>PCA</w:t>
      </w:r>
      <w:r w:rsidRPr="009845D0">
        <w:rPr>
          <w:sz w:val="22"/>
          <w:szCs w:val="22"/>
          <w:lang w:val="el-GR"/>
        </w:rPr>
        <w:t>.</w:t>
      </w:r>
    </w:p>
    <w:p w14:paraId="72EE9073" w14:textId="0BBD3428" w:rsidR="00ED7034" w:rsidRPr="009845D0" w:rsidRDefault="00ED7034" w:rsidP="00357D48">
      <w:pPr>
        <w:numPr>
          <w:ilvl w:val="0"/>
          <w:numId w:val="71"/>
        </w:numPr>
        <w:jc w:val="both"/>
        <w:rPr>
          <w:sz w:val="22"/>
          <w:szCs w:val="22"/>
          <w:lang w:val="el-GR"/>
        </w:rPr>
      </w:pPr>
      <w:r w:rsidRPr="009845D0">
        <w:rPr>
          <w:sz w:val="22"/>
          <w:szCs w:val="22"/>
          <w:lang w:val="el-GR"/>
        </w:rPr>
        <w:t xml:space="preserve">Για κάθε τιμή του </w:t>
      </w:r>
      <w:r w:rsidRPr="009845D0">
        <w:rPr>
          <w:sz w:val="22"/>
          <w:szCs w:val="22"/>
        </w:rPr>
        <w:t>K</w:t>
      </w:r>
      <w:r w:rsidRPr="009845D0">
        <w:rPr>
          <w:sz w:val="22"/>
          <w:szCs w:val="22"/>
          <w:lang w:val="el-GR"/>
        </w:rPr>
        <w:t xml:space="preserve">, υπολογίσαμε και καταγράψαμε διάφορες μετρικές ποιότητας </w:t>
      </w:r>
      <w:r w:rsidRPr="009845D0">
        <w:rPr>
          <w:sz w:val="22"/>
          <w:szCs w:val="22"/>
        </w:rPr>
        <w:t>clustering</w:t>
      </w:r>
      <w:r w:rsidRPr="009845D0">
        <w:rPr>
          <w:sz w:val="22"/>
          <w:szCs w:val="22"/>
          <w:lang w:val="el-GR"/>
        </w:rPr>
        <w:t xml:space="preserve">: </w:t>
      </w:r>
    </w:p>
    <w:p w14:paraId="45288CF4" w14:textId="215AE4DA" w:rsidR="00ED7034" w:rsidRPr="000B160A" w:rsidRDefault="00297760" w:rsidP="00357D48">
      <w:pPr>
        <w:numPr>
          <w:ilvl w:val="1"/>
          <w:numId w:val="71"/>
        </w:numPr>
        <w:jc w:val="both"/>
        <w:rPr>
          <w:sz w:val="22"/>
          <w:szCs w:val="22"/>
          <w:lang w:val="el-GR"/>
        </w:rPr>
      </w:pPr>
      <w:r w:rsidRPr="009845D0">
        <w:rPr>
          <w:sz w:val="22"/>
          <w:szCs w:val="22"/>
        </w:rPr>
        <w:t>Inertia</w:t>
      </w:r>
      <w:r>
        <w:rPr>
          <w:sz w:val="22"/>
          <w:szCs w:val="22"/>
          <w:lang w:val="el-GR"/>
        </w:rPr>
        <w:t>:</w:t>
      </w:r>
      <w:r w:rsidRPr="009845D0">
        <w:rPr>
          <w:sz w:val="22"/>
          <w:szCs w:val="22"/>
          <w:lang w:val="el-GR"/>
        </w:rPr>
        <w:t xml:space="preserve"> άθροισμα</w:t>
      </w:r>
      <w:r w:rsidR="00ED7034" w:rsidRPr="009845D0">
        <w:rPr>
          <w:sz w:val="22"/>
          <w:szCs w:val="22"/>
          <w:lang w:val="el-GR"/>
        </w:rPr>
        <w:t xml:space="preserve"> των αποστάσεων όλων των σημείων από το πλησιέστερο κέντρο </w:t>
      </w:r>
      <w:r w:rsidR="00ED7034" w:rsidRPr="009845D0">
        <w:rPr>
          <w:sz w:val="22"/>
          <w:szCs w:val="22"/>
        </w:rPr>
        <w:t>cluster</w:t>
      </w:r>
      <w:r>
        <w:rPr>
          <w:sz w:val="22"/>
          <w:szCs w:val="22"/>
          <w:lang w:val="el-GR"/>
        </w:rPr>
        <w:t xml:space="preserve">. </w:t>
      </w:r>
      <w:r w:rsidR="00ED7034" w:rsidRPr="000B160A">
        <w:rPr>
          <w:sz w:val="22"/>
          <w:szCs w:val="22"/>
          <w:lang w:val="el-GR"/>
        </w:rPr>
        <w:t>Χαμηλότερη τιμή υποδηλώνει πιο συμπαγείς συστάδες.</w:t>
      </w:r>
    </w:p>
    <w:p w14:paraId="3FB44C2D" w14:textId="2140621E" w:rsidR="00ED7034" w:rsidRPr="009845D0" w:rsidRDefault="00ED7034" w:rsidP="00357D48">
      <w:pPr>
        <w:numPr>
          <w:ilvl w:val="1"/>
          <w:numId w:val="71"/>
        </w:numPr>
        <w:jc w:val="both"/>
        <w:rPr>
          <w:sz w:val="22"/>
          <w:szCs w:val="22"/>
          <w:lang w:val="el-GR"/>
        </w:rPr>
      </w:pPr>
      <w:r w:rsidRPr="009845D0">
        <w:rPr>
          <w:sz w:val="22"/>
          <w:szCs w:val="22"/>
        </w:rPr>
        <w:t>Silhouette</w:t>
      </w:r>
      <w:r w:rsidRPr="009845D0">
        <w:rPr>
          <w:sz w:val="22"/>
          <w:szCs w:val="22"/>
          <w:lang w:val="el-GR"/>
        </w:rPr>
        <w:t xml:space="preserve"> </w:t>
      </w:r>
      <w:r w:rsidR="00297760" w:rsidRPr="009845D0">
        <w:rPr>
          <w:sz w:val="22"/>
          <w:szCs w:val="22"/>
        </w:rPr>
        <w:t>Score</w:t>
      </w:r>
      <w:r w:rsidR="00297760">
        <w:rPr>
          <w:sz w:val="22"/>
          <w:szCs w:val="22"/>
          <w:lang w:val="el-GR"/>
        </w:rPr>
        <w:t>:</w:t>
      </w:r>
      <w:r w:rsidR="00297760" w:rsidRPr="009845D0">
        <w:rPr>
          <w:sz w:val="22"/>
          <w:szCs w:val="22"/>
          <w:lang w:val="el-GR"/>
        </w:rPr>
        <w:t xml:space="preserve"> μέσο</w:t>
      </w:r>
      <w:r w:rsidRPr="009845D0">
        <w:rPr>
          <w:sz w:val="22"/>
          <w:szCs w:val="22"/>
          <w:lang w:val="el-GR"/>
        </w:rPr>
        <w:t xml:space="preserve"> συντελεστή σιλουέτας για όλα τα σημεία, ο οποίος κυμαίνεται από -1 έως 1. Υψηλότερες τιμές υποδεικνύουν καλύτερο διαχωρισμό μεταξύ των </w:t>
      </w:r>
      <w:r w:rsidRPr="009845D0">
        <w:rPr>
          <w:sz w:val="22"/>
          <w:szCs w:val="22"/>
        </w:rPr>
        <w:t>clusters</w:t>
      </w:r>
      <w:r w:rsidRPr="009845D0">
        <w:rPr>
          <w:sz w:val="22"/>
          <w:szCs w:val="22"/>
          <w:lang w:val="el-GR"/>
        </w:rPr>
        <w:t>.</w:t>
      </w:r>
    </w:p>
    <w:p w14:paraId="02DB2488" w14:textId="17B3D07A" w:rsidR="00ED7034" w:rsidRPr="009845D0" w:rsidRDefault="00ED7034" w:rsidP="00451774">
      <w:pPr>
        <w:numPr>
          <w:ilvl w:val="1"/>
          <w:numId w:val="71"/>
        </w:numPr>
        <w:jc w:val="both"/>
        <w:rPr>
          <w:sz w:val="22"/>
          <w:szCs w:val="22"/>
          <w:lang w:val="el-GR"/>
        </w:rPr>
      </w:pPr>
      <w:r w:rsidRPr="009845D0">
        <w:rPr>
          <w:sz w:val="22"/>
          <w:szCs w:val="22"/>
          <w:lang w:val="el-GR"/>
        </w:rPr>
        <w:t xml:space="preserve">Δείκτης </w:t>
      </w:r>
      <w:r w:rsidRPr="009845D0">
        <w:rPr>
          <w:sz w:val="22"/>
          <w:szCs w:val="22"/>
        </w:rPr>
        <w:t>Davies</w:t>
      </w:r>
      <w:r w:rsidRPr="009845D0">
        <w:rPr>
          <w:sz w:val="22"/>
          <w:szCs w:val="22"/>
          <w:lang w:val="el-GR"/>
        </w:rPr>
        <w:t>-</w:t>
      </w:r>
      <w:r w:rsidRPr="009845D0">
        <w:rPr>
          <w:sz w:val="22"/>
          <w:szCs w:val="22"/>
        </w:rPr>
        <w:t>Bouldin</w:t>
      </w:r>
      <w:r w:rsidR="00297760">
        <w:rPr>
          <w:sz w:val="22"/>
          <w:szCs w:val="22"/>
          <w:lang w:val="el-GR"/>
        </w:rPr>
        <w:t xml:space="preserve">: </w:t>
      </w:r>
      <w:r w:rsidRPr="009845D0">
        <w:rPr>
          <w:sz w:val="22"/>
          <w:szCs w:val="22"/>
          <w:lang w:val="el-GR"/>
        </w:rPr>
        <w:t xml:space="preserve">μετράει την </w:t>
      </w:r>
      <w:r w:rsidR="00297760">
        <w:rPr>
          <w:sz w:val="22"/>
          <w:szCs w:val="22"/>
          <w:lang w:val="el-GR"/>
        </w:rPr>
        <w:t>ανεξαρτησία</w:t>
      </w:r>
      <w:r w:rsidRPr="009845D0">
        <w:rPr>
          <w:sz w:val="22"/>
          <w:szCs w:val="22"/>
          <w:lang w:val="el-GR"/>
        </w:rPr>
        <w:t xml:space="preserve"> των </w:t>
      </w:r>
      <w:r w:rsidRPr="009845D0">
        <w:rPr>
          <w:sz w:val="22"/>
          <w:szCs w:val="22"/>
        </w:rPr>
        <w:t>clusters</w:t>
      </w:r>
      <w:r w:rsidRPr="009845D0">
        <w:rPr>
          <w:sz w:val="22"/>
          <w:szCs w:val="22"/>
          <w:lang w:val="el-GR"/>
        </w:rPr>
        <w:t xml:space="preserve"> λαμβάνοντας υπόψη την απόσταση κάθε </w:t>
      </w:r>
      <w:r w:rsidRPr="009845D0">
        <w:rPr>
          <w:sz w:val="22"/>
          <w:szCs w:val="22"/>
        </w:rPr>
        <w:t>cluster</w:t>
      </w:r>
      <w:r w:rsidRPr="009845D0">
        <w:rPr>
          <w:sz w:val="22"/>
          <w:szCs w:val="22"/>
          <w:lang w:val="el-GR"/>
        </w:rPr>
        <w:t xml:space="preserve"> από τα γειτονικά του</w:t>
      </w:r>
      <w:r w:rsidR="00451774">
        <w:rPr>
          <w:sz w:val="22"/>
          <w:szCs w:val="22"/>
          <w:lang w:val="el-GR"/>
        </w:rPr>
        <w:t>. Χ</w:t>
      </w:r>
      <w:r w:rsidRPr="009845D0">
        <w:rPr>
          <w:sz w:val="22"/>
          <w:szCs w:val="22"/>
          <w:lang w:val="el-GR"/>
        </w:rPr>
        <w:t xml:space="preserve">αμηλότερες τιμές σημαίνουν πιο διακριτά και συμπαγή </w:t>
      </w:r>
      <w:r w:rsidRPr="009845D0">
        <w:rPr>
          <w:sz w:val="22"/>
          <w:szCs w:val="22"/>
        </w:rPr>
        <w:t>clusters</w:t>
      </w:r>
      <w:r w:rsidRPr="009845D0">
        <w:rPr>
          <w:sz w:val="22"/>
          <w:szCs w:val="22"/>
          <w:lang w:val="el-GR"/>
        </w:rPr>
        <w:t>.</w:t>
      </w:r>
    </w:p>
    <w:p w14:paraId="2C152224" w14:textId="6EE7E25D" w:rsidR="00ED7034" w:rsidRPr="009845D0" w:rsidRDefault="00ED7034" w:rsidP="007F4DF9">
      <w:pPr>
        <w:numPr>
          <w:ilvl w:val="1"/>
          <w:numId w:val="71"/>
        </w:numPr>
        <w:jc w:val="both"/>
        <w:rPr>
          <w:sz w:val="22"/>
          <w:szCs w:val="22"/>
          <w:lang w:val="el-GR"/>
        </w:rPr>
      </w:pPr>
      <w:r w:rsidRPr="009845D0">
        <w:rPr>
          <w:sz w:val="22"/>
          <w:szCs w:val="22"/>
          <w:lang w:val="el-GR"/>
        </w:rPr>
        <w:lastRenderedPageBreak/>
        <w:t xml:space="preserve">Δείκτης </w:t>
      </w:r>
      <w:r w:rsidRPr="009845D0">
        <w:rPr>
          <w:sz w:val="22"/>
          <w:szCs w:val="22"/>
        </w:rPr>
        <w:t>Calinski</w:t>
      </w:r>
      <w:r w:rsidRPr="009845D0">
        <w:rPr>
          <w:sz w:val="22"/>
          <w:szCs w:val="22"/>
          <w:lang w:val="el-GR"/>
        </w:rPr>
        <w:t>-</w:t>
      </w:r>
      <w:r w:rsidRPr="009845D0">
        <w:rPr>
          <w:sz w:val="22"/>
          <w:szCs w:val="22"/>
        </w:rPr>
        <w:t>Harabasz</w:t>
      </w:r>
      <w:r w:rsidR="001B7F86">
        <w:rPr>
          <w:sz w:val="22"/>
          <w:szCs w:val="22"/>
          <w:lang w:val="el-GR"/>
        </w:rPr>
        <w:t>: λ</w:t>
      </w:r>
      <w:r w:rsidRPr="009845D0">
        <w:rPr>
          <w:sz w:val="22"/>
          <w:szCs w:val="22"/>
          <w:lang w:val="el-GR"/>
        </w:rPr>
        <w:t xml:space="preserve">όγος της διασποράς μεταξύ των </w:t>
      </w:r>
      <w:r w:rsidRPr="009845D0">
        <w:rPr>
          <w:sz w:val="22"/>
          <w:szCs w:val="22"/>
        </w:rPr>
        <w:t>clusters</w:t>
      </w:r>
      <w:r w:rsidRPr="009845D0">
        <w:rPr>
          <w:sz w:val="22"/>
          <w:szCs w:val="22"/>
          <w:lang w:val="el-GR"/>
        </w:rPr>
        <w:t xml:space="preserve"> προς τη διασπορά εντός των </w:t>
      </w:r>
      <w:r w:rsidRPr="009845D0">
        <w:rPr>
          <w:sz w:val="22"/>
          <w:szCs w:val="22"/>
        </w:rPr>
        <w:t>clusters</w:t>
      </w:r>
      <w:r w:rsidRPr="009845D0">
        <w:rPr>
          <w:sz w:val="22"/>
          <w:szCs w:val="22"/>
          <w:lang w:val="el-GR"/>
        </w:rPr>
        <w:t xml:space="preserve"> (υψηλότερες τιμές σημαίνουν ότι τα </w:t>
      </w:r>
      <w:r w:rsidRPr="009845D0">
        <w:rPr>
          <w:sz w:val="22"/>
          <w:szCs w:val="22"/>
        </w:rPr>
        <w:t>clusters</w:t>
      </w:r>
      <w:r w:rsidRPr="009845D0">
        <w:rPr>
          <w:sz w:val="22"/>
          <w:szCs w:val="22"/>
          <w:lang w:val="el-GR"/>
        </w:rPr>
        <w:t xml:space="preserve"> είναι καλά διαχωρισμένα και τα σημεία κάθε </w:t>
      </w:r>
      <w:r w:rsidRPr="009845D0">
        <w:rPr>
          <w:sz w:val="22"/>
          <w:szCs w:val="22"/>
        </w:rPr>
        <w:t>cluster</w:t>
      </w:r>
      <w:r w:rsidRPr="009845D0">
        <w:rPr>
          <w:sz w:val="22"/>
          <w:szCs w:val="22"/>
          <w:lang w:val="el-GR"/>
        </w:rPr>
        <w:t xml:space="preserve"> βρίσκονται κοντά στο κέντρο του).</w:t>
      </w:r>
    </w:p>
    <w:p w14:paraId="41CB836A" w14:textId="47EECE3A" w:rsidR="00ED7034" w:rsidRDefault="00ED7034" w:rsidP="007F4DF9">
      <w:pPr>
        <w:numPr>
          <w:ilvl w:val="1"/>
          <w:numId w:val="71"/>
        </w:numPr>
        <w:jc w:val="both"/>
        <w:rPr>
          <w:sz w:val="22"/>
          <w:szCs w:val="22"/>
          <w:lang w:val="el-GR"/>
        </w:rPr>
      </w:pPr>
      <w:r w:rsidRPr="009845D0">
        <w:rPr>
          <w:sz w:val="22"/>
          <w:szCs w:val="22"/>
          <w:lang w:val="el-GR"/>
        </w:rPr>
        <w:t xml:space="preserve">Επιπλέον, για κάθε </w:t>
      </w:r>
      <w:r w:rsidRPr="009845D0">
        <w:rPr>
          <w:sz w:val="22"/>
          <w:szCs w:val="22"/>
        </w:rPr>
        <w:t>K</w:t>
      </w:r>
      <w:r w:rsidRPr="009845D0">
        <w:rPr>
          <w:sz w:val="22"/>
          <w:szCs w:val="22"/>
          <w:lang w:val="el-GR"/>
        </w:rPr>
        <w:t xml:space="preserve"> εξετάσαμε το μέγεθος των </w:t>
      </w:r>
      <w:r w:rsidRPr="009845D0">
        <w:rPr>
          <w:sz w:val="22"/>
          <w:szCs w:val="22"/>
        </w:rPr>
        <w:t>clusters</w:t>
      </w:r>
      <w:r w:rsidRPr="009845D0">
        <w:rPr>
          <w:sz w:val="22"/>
          <w:szCs w:val="22"/>
          <w:lang w:val="el-GR"/>
        </w:rPr>
        <w:t xml:space="preserve">. Καταγράψαμε την κατανομή μεγέθους συστάδων και τη σχεδιάσαμε σε γράφημα μπάρας, ώστε να ελέγξουμε αν για κάποια </w:t>
      </w:r>
      <w:r w:rsidRPr="009845D0">
        <w:rPr>
          <w:sz w:val="22"/>
          <w:szCs w:val="22"/>
        </w:rPr>
        <w:t>K</w:t>
      </w:r>
      <w:r w:rsidRPr="009845D0">
        <w:rPr>
          <w:sz w:val="22"/>
          <w:szCs w:val="22"/>
          <w:lang w:val="el-GR"/>
        </w:rPr>
        <w:t xml:space="preserve"> προκύπτουν έντονα άνισες ομάδες (π.χ. ένα </w:t>
      </w:r>
      <w:r w:rsidRPr="009845D0">
        <w:rPr>
          <w:sz w:val="22"/>
          <w:szCs w:val="22"/>
        </w:rPr>
        <w:t>cluster</w:t>
      </w:r>
      <w:r w:rsidRPr="009845D0">
        <w:rPr>
          <w:sz w:val="22"/>
          <w:szCs w:val="22"/>
          <w:lang w:val="el-GR"/>
        </w:rPr>
        <w:t xml:space="preserve"> με υπερβολικά πολλά ή ελάχιστα σημεία).</w:t>
      </w:r>
    </w:p>
    <w:p w14:paraId="545223D5" w14:textId="77777777" w:rsidR="001B7F86" w:rsidRPr="009845D0" w:rsidRDefault="001B7F86" w:rsidP="001B7F86">
      <w:pPr>
        <w:ind w:left="360"/>
        <w:jc w:val="both"/>
        <w:rPr>
          <w:sz w:val="22"/>
          <w:szCs w:val="22"/>
          <w:lang w:val="el-GR"/>
        </w:rPr>
      </w:pPr>
    </w:p>
    <w:p w14:paraId="3AA824B2" w14:textId="75F759CA" w:rsidR="00AF7CDA" w:rsidRPr="00705CB2" w:rsidRDefault="00AF7CDA" w:rsidP="00357D48">
      <w:pPr>
        <w:pStyle w:val="Heading3"/>
        <w:jc w:val="both"/>
        <w:rPr>
          <w:sz w:val="22"/>
          <w:szCs w:val="22"/>
          <w:lang w:val="el-GR"/>
        </w:rPr>
      </w:pPr>
      <w:bookmarkStart w:id="25" w:name="_Toc193112163"/>
      <w:r w:rsidRPr="00705CB2">
        <w:rPr>
          <w:sz w:val="22"/>
          <w:szCs w:val="22"/>
          <w:lang w:val="el-GR"/>
        </w:rPr>
        <w:t xml:space="preserve">3.3.2 </w:t>
      </w:r>
      <w:r w:rsidRPr="009845D0">
        <w:rPr>
          <w:sz w:val="22"/>
          <w:szCs w:val="22"/>
          <w:lang w:val="el-GR"/>
        </w:rPr>
        <w:t>Διαγράμματα</w:t>
      </w:r>
      <w:r w:rsidRPr="00705CB2">
        <w:rPr>
          <w:sz w:val="22"/>
          <w:szCs w:val="22"/>
          <w:lang w:val="el-GR"/>
        </w:rPr>
        <w:t xml:space="preserve"> </w:t>
      </w:r>
      <w:r w:rsidR="007F5EDA">
        <w:rPr>
          <w:sz w:val="22"/>
          <w:szCs w:val="22"/>
          <w:lang w:val="el-GR"/>
        </w:rPr>
        <w:t>Κ-</w:t>
      </w:r>
      <w:r w:rsidR="007F5EDA">
        <w:rPr>
          <w:sz w:val="22"/>
          <w:szCs w:val="22"/>
        </w:rPr>
        <w:t>means</w:t>
      </w:r>
      <w:bookmarkEnd w:id="25"/>
    </w:p>
    <w:p w14:paraId="5639243D" w14:textId="69DDD331" w:rsidR="00252EA9" w:rsidRPr="00705CB2" w:rsidRDefault="00E840BD" w:rsidP="00357D48">
      <w:pPr>
        <w:keepNext/>
        <w:jc w:val="both"/>
        <w:rPr>
          <w:sz w:val="22"/>
          <w:szCs w:val="22"/>
          <w:lang w:val="el-GR"/>
        </w:rPr>
      </w:pPr>
      <w:r w:rsidRPr="009845D0">
        <w:rPr>
          <w:noProof/>
          <w:sz w:val="22"/>
          <w:szCs w:val="22"/>
        </w:rPr>
        <w:drawing>
          <wp:anchor distT="0" distB="0" distL="114300" distR="114300" simplePos="0" relativeHeight="251666432" behindDoc="1" locked="0" layoutInCell="1" allowOverlap="1" wp14:anchorId="1E4E7E39" wp14:editId="67646CF0">
            <wp:simplePos x="0" y="0"/>
            <wp:positionH relativeFrom="margin">
              <wp:align>center</wp:align>
            </wp:positionH>
            <wp:positionV relativeFrom="paragraph">
              <wp:posOffset>50165</wp:posOffset>
            </wp:positionV>
            <wp:extent cx="4514850" cy="2219960"/>
            <wp:effectExtent l="0" t="0" r="0" b="8890"/>
            <wp:wrapTight wrapText="bothSides">
              <wp:wrapPolygon edited="0">
                <wp:start x="0" y="0"/>
                <wp:lineTo x="0" y="21501"/>
                <wp:lineTo x="21509" y="21501"/>
                <wp:lineTo x="21509"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4850" cy="2219960"/>
                    </a:xfrm>
                    <a:prstGeom prst="rect">
                      <a:avLst/>
                    </a:prstGeom>
                  </pic:spPr>
                </pic:pic>
              </a:graphicData>
            </a:graphic>
            <wp14:sizeRelH relativeFrom="margin">
              <wp14:pctWidth>0</wp14:pctWidth>
            </wp14:sizeRelH>
            <wp14:sizeRelV relativeFrom="margin">
              <wp14:pctHeight>0</wp14:pctHeight>
            </wp14:sizeRelV>
          </wp:anchor>
        </w:drawing>
      </w:r>
    </w:p>
    <w:p w14:paraId="6AE8A1D0" w14:textId="4A12600A" w:rsidR="00252EA9" w:rsidRPr="00BF306D" w:rsidRDefault="00252EA9" w:rsidP="00357D48">
      <w:pPr>
        <w:pStyle w:val="Caption"/>
        <w:jc w:val="both"/>
        <w:rPr>
          <w:sz w:val="22"/>
          <w:szCs w:val="22"/>
          <w:lang w:val="el-GR"/>
        </w:rPr>
      </w:pPr>
      <w:r w:rsidRPr="009845D0">
        <w:rPr>
          <w:sz w:val="22"/>
          <w:szCs w:val="22"/>
          <w:lang w:val="el-GR"/>
        </w:rPr>
        <w:t>Εικόνα</w:t>
      </w:r>
      <w:r w:rsidRPr="00BF306D">
        <w:rPr>
          <w:sz w:val="22"/>
          <w:szCs w:val="22"/>
          <w:lang w:val="el-GR"/>
        </w:rPr>
        <w:t xml:space="preserve"> </w:t>
      </w:r>
      <w:r w:rsidR="00627D9B" w:rsidRPr="00BF306D">
        <w:rPr>
          <w:sz w:val="22"/>
          <w:szCs w:val="22"/>
          <w:lang w:val="el-GR"/>
        </w:rPr>
        <w:t>4</w:t>
      </w:r>
      <w:r w:rsidRPr="00BF306D">
        <w:rPr>
          <w:sz w:val="22"/>
          <w:szCs w:val="22"/>
          <w:lang w:val="el-GR"/>
        </w:rPr>
        <w:t xml:space="preserve">: </w:t>
      </w:r>
      <w:r w:rsidRPr="009845D0">
        <w:rPr>
          <w:sz w:val="22"/>
          <w:szCs w:val="22"/>
        </w:rPr>
        <w:t>Inertia</w:t>
      </w:r>
      <w:r w:rsidR="00FE68B8" w:rsidRPr="00BF306D">
        <w:rPr>
          <w:sz w:val="22"/>
          <w:szCs w:val="22"/>
          <w:lang w:val="el-GR"/>
        </w:rPr>
        <w:t xml:space="preserve"> </w:t>
      </w:r>
      <w:r w:rsidR="00FE68B8" w:rsidRPr="009845D0">
        <w:rPr>
          <w:sz w:val="22"/>
          <w:szCs w:val="22"/>
        </w:rPr>
        <w:t>plot</w:t>
      </w:r>
    </w:p>
    <w:p w14:paraId="10C4DAF8" w14:textId="4B2ED2F3" w:rsidR="00FE68B8" w:rsidRPr="00BF306D" w:rsidRDefault="00E840BD" w:rsidP="00357D48">
      <w:pPr>
        <w:keepNext/>
        <w:jc w:val="both"/>
        <w:rPr>
          <w:sz w:val="22"/>
          <w:szCs w:val="22"/>
          <w:lang w:val="el-GR"/>
        </w:rPr>
      </w:pPr>
      <w:r w:rsidRPr="009845D0">
        <w:rPr>
          <w:noProof/>
          <w:sz w:val="22"/>
          <w:szCs w:val="22"/>
        </w:rPr>
        <w:drawing>
          <wp:anchor distT="0" distB="0" distL="114300" distR="114300" simplePos="0" relativeHeight="251665408" behindDoc="1" locked="0" layoutInCell="1" allowOverlap="1" wp14:anchorId="5DC4E8CE" wp14:editId="7E0A2CC5">
            <wp:simplePos x="0" y="0"/>
            <wp:positionH relativeFrom="margin">
              <wp:posOffset>332105</wp:posOffset>
            </wp:positionH>
            <wp:positionV relativeFrom="paragraph">
              <wp:posOffset>11430</wp:posOffset>
            </wp:positionV>
            <wp:extent cx="4429125" cy="2167890"/>
            <wp:effectExtent l="0" t="0" r="9525" b="3810"/>
            <wp:wrapTight wrapText="bothSides">
              <wp:wrapPolygon edited="0">
                <wp:start x="0" y="0"/>
                <wp:lineTo x="0" y="21448"/>
                <wp:lineTo x="21554" y="21448"/>
                <wp:lineTo x="21554"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9125" cy="2167890"/>
                    </a:xfrm>
                    <a:prstGeom prst="rect">
                      <a:avLst/>
                    </a:prstGeom>
                  </pic:spPr>
                </pic:pic>
              </a:graphicData>
            </a:graphic>
            <wp14:sizeRelH relativeFrom="margin">
              <wp14:pctWidth>0</wp14:pctWidth>
            </wp14:sizeRelH>
            <wp14:sizeRelV relativeFrom="margin">
              <wp14:pctHeight>0</wp14:pctHeight>
            </wp14:sizeRelV>
          </wp:anchor>
        </w:drawing>
      </w:r>
    </w:p>
    <w:p w14:paraId="145475A2" w14:textId="77777777" w:rsidR="00E840BD" w:rsidRPr="00BF306D" w:rsidRDefault="00E840BD" w:rsidP="00357D48">
      <w:pPr>
        <w:pStyle w:val="Caption"/>
        <w:jc w:val="both"/>
        <w:rPr>
          <w:sz w:val="22"/>
          <w:szCs w:val="22"/>
          <w:lang w:val="el-GR"/>
        </w:rPr>
      </w:pPr>
    </w:p>
    <w:p w14:paraId="0FD97CC0" w14:textId="77777777" w:rsidR="00E840BD" w:rsidRPr="00BF306D" w:rsidRDefault="00E840BD" w:rsidP="00357D48">
      <w:pPr>
        <w:pStyle w:val="Caption"/>
        <w:jc w:val="both"/>
        <w:rPr>
          <w:sz w:val="22"/>
          <w:szCs w:val="22"/>
          <w:lang w:val="el-GR"/>
        </w:rPr>
      </w:pPr>
    </w:p>
    <w:p w14:paraId="2AE8CB86" w14:textId="77777777" w:rsidR="00E840BD" w:rsidRPr="00BF306D" w:rsidRDefault="00E840BD" w:rsidP="00357D48">
      <w:pPr>
        <w:pStyle w:val="Caption"/>
        <w:jc w:val="both"/>
        <w:rPr>
          <w:sz w:val="22"/>
          <w:szCs w:val="22"/>
          <w:lang w:val="el-GR"/>
        </w:rPr>
      </w:pPr>
    </w:p>
    <w:p w14:paraId="5AA794CB" w14:textId="77777777" w:rsidR="00E840BD" w:rsidRPr="00BF306D" w:rsidRDefault="00E840BD" w:rsidP="00357D48">
      <w:pPr>
        <w:pStyle w:val="Caption"/>
        <w:jc w:val="both"/>
        <w:rPr>
          <w:sz w:val="22"/>
          <w:szCs w:val="22"/>
          <w:lang w:val="el-GR"/>
        </w:rPr>
      </w:pPr>
    </w:p>
    <w:p w14:paraId="386C2B9B" w14:textId="77777777" w:rsidR="00E840BD" w:rsidRPr="00BF306D" w:rsidRDefault="00E840BD" w:rsidP="00357D48">
      <w:pPr>
        <w:pStyle w:val="Caption"/>
        <w:jc w:val="both"/>
        <w:rPr>
          <w:sz w:val="22"/>
          <w:szCs w:val="22"/>
          <w:lang w:val="el-GR"/>
        </w:rPr>
      </w:pPr>
    </w:p>
    <w:p w14:paraId="0C321441" w14:textId="77777777" w:rsidR="00E840BD" w:rsidRPr="00BF306D" w:rsidRDefault="00E840BD" w:rsidP="00357D48">
      <w:pPr>
        <w:pStyle w:val="Caption"/>
        <w:jc w:val="both"/>
        <w:rPr>
          <w:sz w:val="22"/>
          <w:szCs w:val="22"/>
          <w:lang w:val="el-GR"/>
        </w:rPr>
      </w:pPr>
    </w:p>
    <w:p w14:paraId="3D4439D9" w14:textId="77777777" w:rsidR="00E840BD" w:rsidRPr="00BF306D" w:rsidRDefault="00E840BD" w:rsidP="00357D48">
      <w:pPr>
        <w:pStyle w:val="Caption"/>
        <w:jc w:val="both"/>
        <w:rPr>
          <w:sz w:val="22"/>
          <w:szCs w:val="22"/>
          <w:lang w:val="el-GR"/>
        </w:rPr>
      </w:pPr>
    </w:p>
    <w:p w14:paraId="3CA64534" w14:textId="69E1483D" w:rsidR="00FE68B8" w:rsidRPr="009845D0" w:rsidRDefault="00FE68B8" w:rsidP="00357D48">
      <w:pPr>
        <w:pStyle w:val="Caption"/>
        <w:jc w:val="both"/>
        <w:rPr>
          <w:sz w:val="22"/>
          <w:szCs w:val="22"/>
        </w:rPr>
      </w:pPr>
      <w:r w:rsidRPr="009845D0">
        <w:rPr>
          <w:sz w:val="22"/>
          <w:szCs w:val="22"/>
          <w:lang w:val="el-GR"/>
        </w:rPr>
        <w:t>Εικόνα</w:t>
      </w:r>
      <w:r w:rsidRPr="009845D0">
        <w:rPr>
          <w:sz w:val="22"/>
          <w:szCs w:val="22"/>
        </w:rPr>
        <w:t xml:space="preserve"> </w:t>
      </w:r>
      <w:r w:rsidR="00627D9B">
        <w:rPr>
          <w:sz w:val="22"/>
          <w:szCs w:val="22"/>
        </w:rPr>
        <w:t>5</w:t>
      </w:r>
      <w:r w:rsidRPr="009845D0">
        <w:rPr>
          <w:sz w:val="22"/>
          <w:szCs w:val="22"/>
        </w:rPr>
        <w:t xml:space="preserve"> : Silhouette score for different K values</w:t>
      </w:r>
    </w:p>
    <w:p w14:paraId="7B9D13E8" w14:textId="2751106E" w:rsidR="00933FDC" w:rsidRPr="009845D0" w:rsidRDefault="00E840BD" w:rsidP="00E840BD">
      <w:pPr>
        <w:jc w:val="both"/>
        <w:rPr>
          <w:sz w:val="22"/>
          <w:szCs w:val="22"/>
          <w:lang w:val="el-GR"/>
        </w:rPr>
      </w:pPr>
      <w:r w:rsidRPr="009845D0">
        <w:rPr>
          <w:noProof/>
          <w:sz w:val="22"/>
          <w:szCs w:val="22"/>
          <w:lang w:val="el-GR"/>
        </w:rPr>
        <w:lastRenderedPageBreak/>
        <w:drawing>
          <wp:anchor distT="0" distB="0" distL="114300" distR="114300" simplePos="0" relativeHeight="251667456" behindDoc="1" locked="0" layoutInCell="1" allowOverlap="1" wp14:anchorId="44822AA7" wp14:editId="677099C4">
            <wp:simplePos x="0" y="0"/>
            <wp:positionH relativeFrom="margin">
              <wp:align>center</wp:align>
            </wp:positionH>
            <wp:positionV relativeFrom="paragraph">
              <wp:posOffset>1565910</wp:posOffset>
            </wp:positionV>
            <wp:extent cx="4648200" cy="3465195"/>
            <wp:effectExtent l="0" t="0" r="0" b="1905"/>
            <wp:wrapTight wrapText="bothSides">
              <wp:wrapPolygon edited="0">
                <wp:start x="0" y="0"/>
                <wp:lineTo x="0" y="21493"/>
                <wp:lineTo x="21511" y="21493"/>
                <wp:lineTo x="21511"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3465195"/>
                    </a:xfrm>
                    <a:prstGeom prst="rect">
                      <a:avLst/>
                    </a:prstGeom>
                  </pic:spPr>
                </pic:pic>
              </a:graphicData>
            </a:graphic>
            <wp14:sizeRelH relativeFrom="margin">
              <wp14:pctWidth>0</wp14:pctWidth>
            </wp14:sizeRelH>
            <wp14:sizeRelV relativeFrom="margin">
              <wp14:pctHeight>0</wp14:pctHeight>
            </wp14:sizeRelV>
          </wp:anchor>
        </w:drawing>
      </w:r>
      <w:r w:rsidR="00005B99" w:rsidRPr="009845D0">
        <w:rPr>
          <w:sz w:val="22"/>
          <w:szCs w:val="22"/>
          <w:lang w:val="el-GR"/>
        </w:rPr>
        <w:t xml:space="preserve">Συγκρίνοντας όλες τις μετρικές ποιότητας για </w:t>
      </w:r>
      <w:r w:rsidR="00005B99" w:rsidRPr="009845D0">
        <w:rPr>
          <w:sz w:val="22"/>
          <w:szCs w:val="22"/>
        </w:rPr>
        <w:t>K</w:t>
      </w:r>
      <w:r w:rsidR="00005B99" w:rsidRPr="009845D0">
        <w:rPr>
          <w:sz w:val="22"/>
          <w:szCs w:val="22"/>
          <w:lang w:val="el-GR"/>
        </w:rPr>
        <w:t xml:space="preserve">=2 έως 10, παρατηρήσαμε σύγκλιση ενδείξεων υπέρ ενός συγκεκριμένου αριθμού </w:t>
      </w:r>
      <w:r w:rsidR="00005B99" w:rsidRPr="009845D0">
        <w:rPr>
          <w:sz w:val="22"/>
          <w:szCs w:val="22"/>
        </w:rPr>
        <w:t>clusters</w:t>
      </w:r>
      <w:r w:rsidR="00005B99" w:rsidRPr="009845D0">
        <w:rPr>
          <w:sz w:val="22"/>
          <w:szCs w:val="22"/>
          <w:lang w:val="el-GR"/>
        </w:rPr>
        <w:t>. Συγκεκριμένα, διακρίναμε (</w:t>
      </w:r>
      <w:r w:rsidR="00005B99" w:rsidRPr="009845D0">
        <w:rPr>
          <w:sz w:val="22"/>
          <w:szCs w:val="22"/>
        </w:rPr>
        <w:t>elbow</w:t>
      </w:r>
      <w:r w:rsidR="00005B99" w:rsidRPr="009845D0">
        <w:rPr>
          <w:sz w:val="22"/>
          <w:szCs w:val="22"/>
          <w:lang w:val="el-GR"/>
        </w:rPr>
        <w:t xml:space="preserve">) στο διάγραμμα της </w:t>
      </w:r>
      <w:r w:rsidR="00005B99" w:rsidRPr="009845D0">
        <w:rPr>
          <w:sz w:val="22"/>
          <w:szCs w:val="22"/>
        </w:rPr>
        <w:t>Inertia</w:t>
      </w:r>
      <w:r w:rsidR="00005B99" w:rsidRPr="009845D0">
        <w:rPr>
          <w:sz w:val="22"/>
          <w:szCs w:val="22"/>
          <w:lang w:val="el-GR"/>
        </w:rPr>
        <w:t xml:space="preserve"> και υψηλή τιμή </w:t>
      </w:r>
      <w:r w:rsidR="00005B99" w:rsidRPr="009845D0">
        <w:rPr>
          <w:sz w:val="22"/>
          <w:szCs w:val="22"/>
        </w:rPr>
        <w:t>Silhouette</w:t>
      </w:r>
      <w:r w:rsidR="00005B99" w:rsidRPr="009845D0">
        <w:rPr>
          <w:sz w:val="22"/>
          <w:szCs w:val="22"/>
          <w:lang w:val="el-GR"/>
        </w:rPr>
        <w:t xml:space="preserve"> </w:t>
      </w:r>
      <w:r w:rsidR="00005B99" w:rsidRPr="009845D0">
        <w:rPr>
          <w:sz w:val="22"/>
          <w:szCs w:val="22"/>
        </w:rPr>
        <w:t>score</w:t>
      </w:r>
      <w:r w:rsidR="00005B99" w:rsidRPr="009845D0">
        <w:rPr>
          <w:sz w:val="22"/>
          <w:szCs w:val="22"/>
          <w:lang w:val="el-GR"/>
        </w:rPr>
        <w:t xml:space="preserve"> γύρω από το </w:t>
      </w:r>
      <w:r w:rsidR="00005B99" w:rsidRPr="009845D0">
        <w:rPr>
          <w:sz w:val="22"/>
          <w:szCs w:val="22"/>
        </w:rPr>
        <w:t>K</w:t>
      </w:r>
      <w:r w:rsidR="00005B99" w:rsidRPr="009845D0">
        <w:rPr>
          <w:sz w:val="22"/>
          <w:szCs w:val="22"/>
          <w:lang w:val="el-GR"/>
        </w:rPr>
        <w:t xml:space="preserve">=3. Με βάση τον συνδυασμό των μετρικών και των διαγραμμάτων, επιλέξαμε ως βέλτιστο αριθμό συστάδων το </w:t>
      </w:r>
      <w:r w:rsidR="00005B99" w:rsidRPr="009845D0">
        <w:rPr>
          <w:sz w:val="22"/>
          <w:szCs w:val="22"/>
        </w:rPr>
        <w:t>K</w:t>
      </w:r>
      <w:r w:rsidR="00005B99" w:rsidRPr="009845D0">
        <w:rPr>
          <w:sz w:val="22"/>
          <w:szCs w:val="22"/>
          <w:lang w:val="el-GR"/>
        </w:rPr>
        <w:t xml:space="preserve">=3 για τον αλγόριθμο </w:t>
      </w:r>
      <w:r w:rsidR="00005B99" w:rsidRPr="009845D0">
        <w:rPr>
          <w:sz w:val="22"/>
          <w:szCs w:val="22"/>
        </w:rPr>
        <w:t>K</w:t>
      </w:r>
      <w:r w:rsidR="00005B99" w:rsidRPr="009845D0">
        <w:rPr>
          <w:sz w:val="22"/>
          <w:szCs w:val="22"/>
          <w:lang w:val="el-GR"/>
        </w:rPr>
        <w:t>-</w:t>
      </w:r>
      <w:r w:rsidR="00005B99" w:rsidRPr="009845D0">
        <w:rPr>
          <w:sz w:val="22"/>
          <w:szCs w:val="22"/>
        </w:rPr>
        <w:t>Means</w:t>
      </w:r>
      <w:r w:rsidR="00005B99" w:rsidRPr="009845D0">
        <w:rPr>
          <w:sz w:val="22"/>
          <w:szCs w:val="22"/>
          <w:lang w:val="el-GR"/>
        </w:rPr>
        <w:t>. Αυτό σημαίνει ότι οι ταινίες ομαδοποιούνται καλύτερα σε τρεις κύριες κατηγορίες σύμφωνα με τα χαρακτηριστικά μας.</w:t>
      </w:r>
    </w:p>
    <w:p w14:paraId="1C8E1AF8" w14:textId="659BD392" w:rsidR="0008195A" w:rsidRDefault="00933FDC" w:rsidP="00E840BD">
      <w:pPr>
        <w:pStyle w:val="Caption"/>
        <w:jc w:val="both"/>
        <w:rPr>
          <w:sz w:val="22"/>
          <w:szCs w:val="22"/>
          <w:lang w:val="el-GR"/>
        </w:rPr>
      </w:pPr>
      <w:r w:rsidRPr="009845D0">
        <w:rPr>
          <w:sz w:val="22"/>
          <w:szCs w:val="22"/>
          <w:lang w:val="el-GR"/>
        </w:rPr>
        <w:t xml:space="preserve">Εικόνα </w:t>
      </w:r>
      <w:r w:rsidR="00627D9B" w:rsidRPr="00BF306D">
        <w:rPr>
          <w:sz w:val="22"/>
          <w:szCs w:val="22"/>
          <w:lang w:val="el-GR"/>
        </w:rPr>
        <w:t>6</w:t>
      </w:r>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clusters</w:t>
      </w:r>
    </w:p>
    <w:p w14:paraId="6D91E827" w14:textId="77777777" w:rsidR="003218F6" w:rsidRPr="003218F6" w:rsidRDefault="003218F6" w:rsidP="003218F6">
      <w:pPr>
        <w:rPr>
          <w:lang w:val="el-GR"/>
        </w:rPr>
      </w:pPr>
    </w:p>
    <w:p w14:paraId="0FC13B6F" w14:textId="141B19FB" w:rsidR="008D2B78" w:rsidRPr="009845D0" w:rsidRDefault="001E5C7F" w:rsidP="00357D48">
      <w:pPr>
        <w:pStyle w:val="Heading2"/>
        <w:jc w:val="both"/>
        <w:rPr>
          <w:sz w:val="22"/>
          <w:szCs w:val="22"/>
          <w:lang w:val="el-GR"/>
        </w:rPr>
      </w:pPr>
      <w:bookmarkStart w:id="26" w:name="_Toc193112164"/>
      <w:r w:rsidRPr="009845D0">
        <w:rPr>
          <w:sz w:val="22"/>
          <w:szCs w:val="22"/>
          <w:lang w:val="el-GR"/>
        </w:rPr>
        <w:t xml:space="preserve">3.4 </w:t>
      </w:r>
      <w:r w:rsidRPr="009845D0">
        <w:rPr>
          <w:sz w:val="22"/>
          <w:szCs w:val="22"/>
        </w:rPr>
        <w:t>DBSCAN</w:t>
      </w:r>
      <w:bookmarkEnd w:id="26"/>
    </w:p>
    <w:p w14:paraId="519D5833" w14:textId="1EFB93DE" w:rsidR="00005B99" w:rsidRPr="009845D0" w:rsidRDefault="00005B99" w:rsidP="00357D48">
      <w:pPr>
        <w:jc w:val="both"/>
        <w:rPr>
          <w:sz w:val="22"/>
          <w:szCs w:val="22"/>
          <w:lang w:val="el-GR"/>
        </w:rPr>
      </w:pPr>
      <w:r w:rsidRPr="009845D0">
        <w:rPr>
          <w:sz w:val="22"/>
          <w:szCs w:val="22"/>
          <w:lang w:val="el-GR"/>
        </w:rPr>
        <w:t xml:space="preserve">Σε αντίθεση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ο </w:t>
      </w:r>
      <w:r w:rsidRPr="009845D0">
        <w:rPr>
          <w:sz w:val="22"/>
          <w:szCs w:val="22"/>
        </w:rPr>
        <w:t>DBSCAN</w:t>
      </w:r>
      <w:r w:rsidRPr="009845D0">
        <w:rPr>
          <w:sz w:val="22"/>
          <w:szCs w:val="22"/>
          <w:lang w:val="el-GR"/>
        </w:rPr>
        <w:t xml:space="preserve"> δεν απαιτεί </w:t>
      </w:r>
      <w:r w:rsidR="004A60CD">
        <w:rPr>
          <w:sz w:val="22"/>
          <w:szCs w:val="22"/>
          <w:lang w:val="el-GR"/>
        </w:rPr>
        <w:t>προκαθ</w:t>
      </w:r>
      <w:r w:rsidRPr="009845D0">
        <w:rPr>
          <w:sz w:val="22"/>
          <w:szCs w:val="22"/>
          <w:lang w:val="el-GR"/>
        </w:rPr>
        <w:t xml:space="preserve">ορισμό του αριθμού </w:t>
      </w:r>
      <w:r w:rsidRPr="009845D0">
        <w:rPr>
          <w:sz w:val="22"/>
          <w:szCs w:val="22"/>
        </w:rPr>
        <w:t>clusters</w:t>
      </w:r>
      <w:r w:rsidRPr="009845D0">
        <w:rPr>
          <w:sz w:val="22"/>
          <w:szCs w:val="22"/>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9845D0">
        <w:rPr>
          <w:i/>
          <w:iCs/>
          <w:sz w:val="22"/>
          <w:szCs w:val="22"/>
          <w:lang w:val="el-GR"/>
        </w:rPr>
        <w:t>ε</w:t>
      </w:r>
      <w:r w:rsidRPr="009845D0">
        <w:rPr>
          <w:i/>
          <w:iCs/>
          <w:sz w:val="22"/>
          <w:szCs w:val="22"/>
        </w:rPr>
        <w:t>ps</w:t>
      </w:r>
      <w:r w:rsidRPr="009845D0">
        <w:rPr>
          <w:sz w:val="22"/>
          <w:szCs w:val="22"/>
          <w:lang w:val="el-GR"/>
        </w:rPr>
        <w:t>) και τον ελάχιστο αριθμό σημείων που απαιτούνται για να σχηματίσουν μια συστάδα (</w:t>
      </w:r>
      <w:r w:rsidRPr="009845D0">
        <w:rPr>
          <w:i/>
          <w:iCs/>
          <w:sz w:val="22"/>
          <w:szCs w:val="22"/>
        </w:rPr>
        <w:t>min</w:t>
      </w:r>
      <w:r w:rsidRPr="009845D0">
        <w:rPr>
          <w:i/>
          <w:iCs/>
          <w:sz w:val="22"/>
          <w:szCs w:val="22"/>
          <w:lang w:val="el-GR"/>
        </w:rPr>
        <w:t>_</w:t>
      </w:r>
      <w:r w:rsidRPr="009845D0">
        <w:rPr>
          <w:i/>
          <w:iCs/>
          <w:sz w:val="22"/>
          <w:szCs w:val="22"/>
        </w:rPr>
        <w:t>samples</w:t>
      </w:r>
      <w:r w:rsidRPr="009845D0">
        <w:rPr>
          <w:sz w:val="22"/>
          <w:szCs w:val="22"/>
          <w:lang w:val="el-GR"/>
        </w:rPr>
        <w:t>). Η εύρεση των κατάλληλων παραμέτρων έγινε ως εξής:</w:t>
      </w:r>
    </w:p>
    <w:p w14:paraId="1C4D782B" w14:textId="4538A738" w:rsidR="00005B99" w:rsidRPr="009845D0" w:rsidRDefault="00005B99" w:rsidP="00357D48">
      <w:pPr>
        <w:numPr>
          <w:ilvl w:val="0"/>
          <w:numId w:val="72"/>
        </w:numPr>
        <w:jc w:val="both"/>
        <w:rPr>
          <w:sz w:val="22"/>
          <w:szCs w:val="22"/>
          <w:lang w:val="el-GR"/>
        </w:rPr>
      </w:pPr>
      <w:r w:rsidRPr="009845D0">
        <w:rPr>
          <w:sz w:val="22"/>
          <w:szCs w:val="22"/>
          <w:lang w:val="el-GR"/>
        </w:rPr>
        <w:t>Πραγματοποιήσαμε πειραματισμό δοκιμάζοντας πολλούς συνδυασμούς τιμών για τις παραμέτρους ε</w:t>
      </w:r>
      <w:r w:rsidRPr="009845D0">
        <w:rPr>
          <w:sz w:val="22"/>
          <w:szCs w:val="22"/>
        </w:rPr>
        <w:t>ps</w:t>
      </w:r>
      <w:r w:rsidRPr="009845D0">
        <w:rPr>
          <w:sz w:val="22"/>
          <w:szCs w:val="22"/>
          <w:lang w:val="el-GR"/>
        </w:rPr>
        <w:t xml:space="preserve"> και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w:t>
      </w:r>
    </w:p>
    <w:p w14:paraId="6307C2B7" w14:textId="2F839D03" w:rsidR="00005B99" w:rsidRPr="009845D0" w:rsidRDefault="00005B99" w:rsidP="00357D48">
      <w:pPr>
        <w:numPr>
          <w:ilvl w:val="0"/>
          <w:numId w:val="72"/>
        </w:numPr>
        <w:jc w:val="both"/>
        <w:rPr>
          <w:sz w:val="22"/>
          <w:szCs w:val="22"/>
          <w:lang w:val="el-GR"/>
        </w:rPr>
      </w:pPr>
      <w:r w:rsidRPr="009845D0">
        <w:rPr>
          <w:sz w:val="22"/>
          <w:szCs w:val="22"/>
          <w:lang w:val="el-GR"/>
        </w:rPr>
        <w:t xml:space="preserve">Για κάθε συνδυασμό παραμέτρων, εφαρμόσαμε τον </w:t>
      </w:r>
      <w:r w:rsidRPr="009845D0">
        <w:rPr>
          <w:sz w:val="22"/>
          <w:szCs w:val="22"/>
        </w:rPr>
        <w:t>DBSCAN</w:t>
      </w:r>
      <w:r w:rsidRPr="009845D0">
        <w:rPr>
          <w:sz w:val="22"/>
          <w:szCs w:val="22"/>
          <w:lang w:val="el-GR"/>
        </w:rPr>
        <w:t xml:space="preserve"> στο </w:t>
      </w:r>
      <w:r w:rsidRPr="009845D0">
        <w:rPr>
          <w:sz w:val="22"/>
          <w:szCs w:val="22"/>
        </w:rPr>
        <w:t>dataset</w:t>
      </w:r>
      <w:r w:rsidRPr="009845D0">
        <w:rPr>
          <w:sz w:val="22"/>
          <w:szCs w:val="22"/>
          <w:lang w:val="el-GR"/>
        </w:rPr>
        <w:t xml:space="preserve">. Εάν ο αλγόριθμος κατάφερνε να αναγνωρίσει τουλάχιστον 2 </w:t>
      </w:r>
      <w:r w:rsidRPr="009845D0">
        <w:rPr>
          <w:sz w:val="22"/>
          <w:szCs w:val="22"/>
        </w:rPr>
        <w:t>clusters</w:t>
      </w:r>
      <w:r w:rsidRPr="009845D0">
        <w:rPr>
          <w:sz w:val="22"/>
          <w:szCs w:val="22"/>
          <w:lang w:val="el-GR"/>
        </w:rPr>
        <w:t xml:space="preserve"> (δηλαδή αν δεν χαρακτήριζε όλα τα σημεία ως θόρυβο ή όλα σε ένα </w:t>
      </w:r>
      <w:r w:rsidRPr="009845D0">
        <w:rPr>
          <w:sz w:val="22"/>
          <w:szCs w:val="22"/>
        </w:rPr>
        <w:t>cluster</w:t>
      </w:r>
      <w:r w:rsidRPr="009845D0">
        <w:rPr>
          <w:sz w:val="22"/>
          <w:szCs w:val="22"/>
          <w:lang w:val="el-GR"/>
        </w:rPr>
        <w:t xml:space="preserve">), τότε για εκείνο τον συνδυασμό υπολογίζαμε τις μετρικές ποιότητας των αποτελεσμάτων: </w:t>
      </w:r>
      <w:r w:rsidRPr="009845D0">
        <w:rPr>
          <w:sz w:val="22"/>
          <w:szCs w:val="22"/>
        </w:rPr>
        <w:t>Silhouette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Παράλληλα, σημειώναμε και το ποσοστό των σημείων που θεωρήθηκαν θόρυβος (ετικέτα </w:t>
      </w:r>
      <w:r w:rsidRPr="009845D0">
        <w:rPr>
          <w:sz w:val="22"/>
          <w:szCs w:val="22"/>
        </w:rPr>
        <w:t>cluster</w:t>
      </w:r>
      <w:r w:rsidRPr="009845D0">
        <w:rPr>
          <w:sz w:val="22"/>
          <w:szCs w:val="22"/>
          <w:lang w:val="el-GR"/>
        </w:rPr>
        <w:t xml:space="preserve"> = -1), καθώς ένα πολύ μεγάλο </w:t>
      </w:r>
      <w:r w:rsidRPr="009845D0">
        <w:rPr>
          <w:sz w:val="22"/>
          <w:szCs w:val="22"/>
          <w:lang w:val="el-GR"/>
        </w:rPr>
        <w:lastRenderedPageBreak/>
        <w:t xml:space="preserve">ποσοστό θορύβου σημαίνει ότι ο </w:t>
      </w:r>
      <w:r w:rsidRPr="009845D0">
        <w:rPr>
          <w:sz w:val="22"/>
          <w:szCs w:val="22"/>
        </w:rPr>
        <w:t>DBSCAN</w:t>
      </w:r>
      <w:r w:rsidRPr="009845D0">
        <w:rPr>
          <w:sz w:val="22"/>
          <w:szCs w:val="22"/>
          <w:lang w:val="el-GR"/>
        </w:rPr>
        <w:t xml:space="preserve"> απορρίπτει πολλά δεδομένα ως </w:t>
      </w:r>
      <w:r w:rsidRPr="009845D0">
        <w:rPr>
          <w:sz w:val="22"/>
          <w:szCs w:val="22"/>
        </w:rPr>
        <w:t>outliers</w:t>
      </w:r>
      <w:r w:rsidRPr="009845D0">
        <w:rPr>
          <w:sz w:val="22"/>
          <w:szCs w:val="22"/>
          <w:lang w:val="el-GR"/>
        </w:rPr>
        <w:t>.</w:t>
      </w:r>
    </w:p>
    <w:p w14:paraId="3BC5D00E" w14:textId="22230538" w:rsidR="00005B99" w:rsidRPr="009845D0" w:rsidRDefault="004A60CD" w:rsidP="00357D48">
      <w:pPr>
        <w:numPr>
          <w:ilvl w:val="0"/>
          <w:numId w:val="72"/>
        </w:numPr>
        <w:jc w:val="both"/>
        <w:rPr>
          <w:sz w:val="22"/>
          <w:szCs w:val="22"/>
          <w:lang w:val="el-GR"/>
        </w:rPr>
      </w:pPr>
      <w:r>
        <w:rPr>
          <w:sz w:val="22"/>
          <w:szCs w:val="22"/>
          <w:lang w:val="el-GR"/>
        </w:rPr>
        <w:t xml:space="preserve">Το </w:t>
      </w:r>
      <w:r>
        <w:rPr>
          <w:sz w:val="22"/>
          <w:szCs w:val="22"/>
        </w:rPr>
        <w:t>Silhouette</w:t>
      </w:r>
      <w:r w:rsidRPr="004A60CD">
        <w:rPr>
          <w:sz w:val="22"/>
          <w:szCs w:val="22"/>
          <w:lang w:val="el-GR"/>
        </w:rPr>
        <w:t xml:space="preserve"> </w:t>
      </w:r>
      <w:r>
        <w:rPr>
          <w:sz w:val="22"/>
          <w:szCs w:val="22"/>
        </w:rPr>
        <w:t>score</w:t>
      </w:r>
      <w:r w:rsidR="00267D5A">
        <w:rPr>
          <w:sz w:val="22"/>
          <w:szCs w:val="22"/>
          <w:lang w:val="el-GR"/>
        </w:rPr>
        <w:t xml:space="preserve"> χρησιμοποιήθηκε</w:t>
      </w:r>
      <w:r w:rsidR="00005B99" w:rsidRPr="009845D0">
        <w:rPr>
          <w:sz w:val="22"/>
          <w:szCs w:val="22"/>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00005B99" w:rsidRPr="009845D0">
        <w:rPr>
          <w:sz w:val="22"/>
          <w:szCs w:val="22"/>
        </w:rPr>
        <w:t>clusters</w:t>
      </w:r>
      <w:r w:rsidR="00005B99" w:rsidRPr="009845D0">
        <w:rPr>
          <w:sz w:val="22"/>
          <w:szCs w:val="22"/>
          <w:lang w:val="el-GR"/>
        </w:rPr>
        <w:t>.</w:t>
      </w:r>
    </w:p>
    <w:p w14:paraId="55FBECE3" w14:textId="53D34A24" w:rsidR="00933FDC" w:rsidRDefault="00005B99" w:rsidP="00357D48">
      <w:pPr>
        <w:numPr>
          <w:ilvl w:val="0"/>
          <w:numId w:val="72"/>
        </w:numPr>
        <w:jc w:val="both"/>
        <w:rPr>
          <w:sz w:val="22"/>
          <w:szCs w:val="22"/>
          <w:lang w:val="el-GR"/>
        </w:rPr>
      </w:pPr>
      <w:r w:rsidRPr="009845D0">
        <w:rPr>
          <w:sz w:val="22"/>
          <w:szCs w:val="22"/>
          <w:lang w:val="el-GR"/>
        </w:rPr>
        <w:t xml:space="preserve">Με το βέλτιστο μοντέλο </w:t>
      </w:r>
      <w:r w:rsidRPr="009845D0">
        <w:rPr>
          <w:sz w:val="22"/>
          <w:szCs w:val="22"/>
        </w:rPr>
        <w:t>DBSCAN</w:t>
      </w:r>
      <w:r w:rsidRPr="009845D0">
        <w:rPr>
          <w:sz w:val="22"/>
          <w:szCs w:val="22"/>
          <w:lang w:val="el-GR"/>
        </w:rPr>
        <w:t xml:space="preserve">, προχωρήσαμε σε οπτικοποίηση των αποτελεσμάτων. Επειδή τα </w:t>
      </w:r>
      <w:r w:rsidRPr="009845D0">
        <w:rPr>
          <w:sz w:val="22"/>
          <w:szCs w:val="22"/>
        </w:rPr>
        <w:t>clusters</w:t>
      </w:r>
      <w:r w:rsidRPr="009845D0">
        <w:rPr>
          <w:sz w:val="22"/>
          <w:szCs w:val="22"/>
          <w:lang w:val="el-GR"/>
        </w:rPr>
        <w:t xml:space="preserve"> του </w:t>
      </w:r>
      <w:r w:rsidRPr="009845D0">
        <w:rPr>
          <w:sz w:val="22"/>
          <w:szCs w:val="22"/>
        </w:rPr>
        <w:t>DBSCAN</w:t>
      </w:r>
      <w:r w:rsidRPr="009845D0">
        <w:rPr>
          <w:sz w:val="22"/>
          <w:szCs w:val="22"/>
          <w:lang w:val="el-GR"/>
        </w:rPr>
        <w:t xml:space="preserve"> μπορεί να είναι πολλά και δυσδιάστατα, χρησιμοποιήσαμε και πάλι </w:t>
      </w:r>
      <w:r w:rsidRPr="009845D0">
        <w:rPr>
          <w:sz w:val="22"/>
          <w:szCs w:val="22"/>
        </w:rPr>
        <w:t>PCA</w:t>
      </w:r>
      <w:r w:rsidRPr="009845D0">
        <w:rPr>
          <w:sz w:val="22"/>
          <w:szCs w:val="22"/>
          <w:lang w:val="el-GR"/>
        </w:rPr>
        <w:t xml:space="preserve"> για να μειώσουμε το </w:t>
      </w:r>
      <w:r w:rsidRPr="009845D0">
        <w:rPr>
          <w:sz w:val="22"/>
          <w:szCs w:val="22"/>
        </w:rPr>
        <w:t>dataset</w:t>
      </w:r>
      <w:r w:rsidRPr="009845D0">
        <w:rPr>
          <w:sz w:val="22"/>
          <w:szCs w:val="22"/>
          <w:lang w:val="el-GR"/>
        </w:rPr>
        <w:t xml:space="preserve"> σε 2 διαστάσεις και δημιουργήσαμε ένα </w:t>
      </w:r>
      <w:r w:rsidRPr="009845D0">
        <w:rPr>
          <w:sz w:val="22"/>
          <w:szCs w:val="22"/>
        </w:rPr>
        <w:t>scatter</w:t>
      </w:r>
      <w:r w:rsidRPr="009845D0">
        <w:rPr>
          <w:sz w:val="22"/>
          <w:szCs w:val="22"/>
          <w:lang w:val="el-GR"/>
        </w:rPr>
        <w:t xml:space="preserve"> </w:t>
      </w:r>
      <w:r w:rsidRPr="009845D0">
        <w:rPr>
          <w:sz w:val="22"/>
          <w:szCs w:val="22"/>
        </w:rPr>
        <w:t>plot</w:t>
      </w:r>
      <w:r w:rsidRPr="009845D0">
        <w:rPr>
          <w:sz w:val="22"/>
          <w:szCs w:val="22"/>
          <w:lang w:val="el-GR"/>
        </w:rPr>
        <w:t xml:space="preserve">. Κάθε σημείο (ταινία) στο διάγραμμα χρωματίστηκε σύμφωνα με το </w:t>
      </w:r>
      <w:r w:rsidRPr="009845D0">
        <w:rPr>
          <w:sz w:val="22"/>
          <w:szCs w:val="22"/>
        </w:rPr>
        <w:t>cluster</w:t>
      </w:r>
      <w:r w:rsidRPr="009845D0">
        <w:rPr>
          <w:sz w:val="22"/>
          <w:szCs w:val="22"/>
          <w:lang w:val="el-GR"/>
        </w:rPr>
        <w:t xml:space="preserve"> </w:t>
      </w:r>
      <w:r w:rsidRPr="009845D0">
        <w:rPr>
          <w:sz w:val="22"/>
          <w:szCs w:val="22"/>
        </w:rPr>
        <w:t>ID</w:t>
      </w:r>
      <w:r w:rsidRPr="009845D0">
        <w:rPr>
          <w:sz w:val="22"/>
          <w:szCs w:val="22"/>
          <w:lang w:val="el-GR"/>
        </w:rPr>
        <w:t xml:space="preserve"> που του ανέθεσε ο </w:t>
      </w:r>
      <w:r w:rsidRPr="009845D0">
        <w:rPr>
          <w:sz w:val="22"/>
          <w:szCs w:val="22"/>
        </w:rPr>
        <w:t>DBSCAN</w:t>
      </w:r>
      <w:r w:rsidRPr="009845D0">
        <w:rPr>
          <w:sz w:val="22"/>
          <w:szCs w:val="22"/>
          <w:lang w:val="el-GR"/>
        </w:rPr>
        <w:t>, ενώ τα σημεία που χαρακτηρίστηκαν ως θόρυβος φέρουν ειδική ετικέτα (-1). Αυτό μας επέτρεψε να δούμε σχηματικά την κατανομή των ταινιών στους χώρους πυκνότητας που βρήκε ο αλγόριθμος.</w:t>
      </w:r>
    </w:p>
    <w:p w14:paraId="2D06EC77" w14:textId="0BBC78D0" w:rsidR="0051195C" w:rsidRPr="009845D0" w:rsidRDefault="0051195C" w:rsidP="00120FF2">
      <w:pPr>
        <w:ind w:left="360"/>
        <w:jc w:val="both"/>
        <w:rPr>
          <w:sz w:val="22"/>
          <w:szCs w:val="22"/>
          <w:lang w:val="el-GR"/>
        </w:rPr>
      </w:pPr>
      <w:r w:rsidRPr="009845D0">
        <w:rPr>
          <w:noProof/>
          <w:sz w:val="22"/>
          <w:szCs w:val="22"/>
          <w:lang w:val="el-GR"/>
        </w:rPr>
        <w:drawing>
          <wp:anchor distT="0" distB="0" distL="114300" distR="114300" simplePos="0" relativeHeight="251680768" behindDoc="1" locked="0" layoutInCell="1" allowOverlap="1" wp14:anchorId="4EF1906E" wp14:editId="2B5B6F1F">
            <wp:simplePos x="0" y="0"/>
            <wp:positionH relativeFrom="margin">
              <wp:align>center</wp:align>
            </wp:positionH>
            <wp:positionV relativeFrom="paragraph">
              <wp:posOffset>266065</wp:posOffset>
            </wp:positionV>
            <wp:extent cx="4296410" cy="3219450"/>
            <wp:effectExtent l="0" t="0" r="8890" b="0"/>
            <wp:wrapTight wrapText="bothSides">
              <wp:wrapPolygon edited="0">
                <wp:start x="0" y="0"/>
                <wp:lineTo x="0" y="21472"/>
                <wp:lineTo x="21549" y="21472"/>
                <wp:lineTo x="2154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96410" cy="3219450"/>
                    </a:xfrm>
                    <a:prstGeom prst="rect">
                      <a:avLst/>
                    </a:prstGeom>
                  </pic:spPr>
                </pic:pic>
              </a:graphicData>
            </a:graphic>
            <wp14:sizeRelH relativeFrom="margin">
              <wp14:pctWidth>0</wp14:pctWidth>
            </wp14:sizeRelH>
            <wp14:sizeRelV relativeFrom="margin">
              <wp14:pctHeight>0</wp14:pctHeight>
            </wp14:sizeRelV>
          </wp:anchor>
        </w:drawing>
      </w:r>
    </w:p>
    <w:p w14:paraId="3CBBB74D" w14:textId="4E7782C7" w:rsidR="00933FDC" w:rsidRDefault="00933FDC" w:rsidP="00357D48">
      <w:pPr>
        <w:pStyle w:val="Caption"/>
        <w:ind w:left="720"/>
        <w:jc w:val="both"/>
        <w:rPr>
          <w:sz w:val="22"/>
          <w:szCs w:val="22"/>
          <w:lang w:val="el-GR"/>
        </w:rPr>
      </w:pPr>
      <w:r w:rsidRPr="009845D0">
        <w:rPr>
          <w:sz w:val="22"/>
          <w:szCs w:val="22"/>
          <w:lang w:val="el-GR"/>
        </w:rPr>
        <w:t>Εικόνα</w:t>
      </w:r>
      <w:r w:rsidR="003218F6">
        <w:rPr>
          <w:sz w:val="22"/>
          <w:szCs w:val="22"/>
          <w:lang w:val="el-GR"/>
        </w:rPr>
        <w:t xml:space="preserve"> </w:t>
      </w:r>
      <w:r w:rsidR="00120FF2">
        <w:rPr>
          <w:sz w:val="22"/>
          <w:szCs w:val="22"/>
          <w:lang w:val="el-GR"/>
        </w:rPr>
        <w:t>7</w:t>
      </w:r>
      <w:r w:rsidRPr="009845D0">
        <w:rPr>
          <w:sz w:val="22"/>
          <w:szCs w:val="22"/>
          <w:lang w:val="el-GR"/>
        </w:rPr>
        <w:t>:</w:t>
      </w:r>
      <w:r w:rsidR="00120FF2">
        <w:rPr>
          <w:sz w:val="22"/>
          <w:szCs w:val="22"/>
          <w:lang w:val="el-GR"/>
        </w:rPr>
        <w:t xml:space="preserve"> </w:t>
      </w:r>
      <w:r w:rsidRPr="009845D0">
        <w:rPr>
          <w:sz w:val="22"/>
          <w:szCs w:val="22"/>
        </w:rPr>
        <w:t>DBSCAN</w:t>
      </w:r>
      <w:r w:rsidRPr="009845D0">
        <w:rPr>
          <w:sz w:val="22"/>
          <w:szCs w:val="22"/>
          <w:lang w:val="el-GR"/>
        </w:rPr>
        <w:t xml:space="preserve"> </w:t>
      </w:r>
      <w:r w:rsidRPr="009845D0">
        <w:rPr>
          <w:sz w:val="22"/>
          <w:szCs w:val="22"/>
        </w:rPr>
        <w:t>clusters</w:t>
      </w:r>
    </w:p>
    <w:p w14:paraId="62290D79" w14:textId="77777777" w:rsidR="0051195C" w:rsidRPr="0051195C" w:rsidRDefault="0051195C" w:rsidP="0051195C">
      <w:pPr>
        <w:rPr>
          <w:lang w:val="el-GR"/>
        </w:rPr>
      </w:pPr>
    </w:p>
    <w:p w14:paraId="41237AAF" w14:textId="70958885" w:rsidR="001E5C7F" w:rsidRPr="009845D0" w:rsidRDefault="001E5C7F" w:rsidP="00357D48">
      <w:pPr>
        <w:pStyle w:val="Heading2"/>
        <w:jc w:val="both"/>
        <w:rPr>
          <w:sz w:val="22"/>
          <w:szCs w:val="22"/>
          <w:lang w:val="el-GR"/>
        </w:rPr>
      </w:pPr>
      <w:bookmarkStart w:id="27" w:name="_Toc193112165"/>
      <w:r w:rsidRPr="009845D0">
        <w:rPr>
          <w:sz w:val="22"/>
          <w:szCs w:val="22"/>
          <w:lang w:val="el-GR"/>
        </w:rPr>
        <w:t xml:space="preserve">3.5 </w:t>
      </w:r>
      <w:r w:rsidR="001E4414" w:rsidRPr="009845D0">
        <w:rPr>
          <w:sz w:val="22"/>
          <w:szCs w:val="22"/>
          <w:lang w:val="el-GR"/>
        </w:rPr>
        <w:t xml:space="preserve">Ερμηνεία και </w:t>
      </w:r>
      <w:r w:rsidRPr="009845D0">
        <w:rPr>
          <w:sz w:val="22"/>
          <w:szCs w:val="22"/>
          <w:lang w:val="el-GR"/>
        </w:rPr>
        <w:t>Σύγκριση Μεθόδων</w:t>
      </w:r>
      <w:bookmarkEnd w:id="27"/>
    </w:p>
    <w:p w14:paraId="42A0A0BA" w14:textId="26FD647C" w:rsidR="00933FDC" w:rsidRPr="009845D0" w:rsidRDefault="00933FDC" w:rsidP="00357D48">
      <w:pPr>
        <w:jc w:val="both"/>
        <w:rPr>
          <w:sz w:val="22"/>
          <w:szCs w:val="22"/>
          <w:lang w:val="el-GR"/>
        </w:rPr>
      </w:pPr>
      <w:r w:rsidRPr="009845D0">
        <w:rPr>
          <w:sz w:val="22"/>
          <w:szCs w:val="22"/>
          <w:lang w:val="el-GR"/>
        </w:rPr>
        <w:t xml:space="preserve">Η εφαρμογή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με </w:t>
      </w:r>
      <w:r w:rsidRPr="009845D0">
        <w:rPr>
          <w:sz w:val="22"/>
          <w:szCs w:val="22"/>
        </w:rPr>
        <w:t>K</w:t>
      </w:r>
      <w:r w:rsidRPr="009845D0">
        <w:rPr>
          <w:sz w:val="22"/>
          <w:szCs w:val="22"/>
          <w:lang w:val="el-GR"/>
        </w:rPr>
        <w:t xml:space="preserve">=3 παρήγαγε τρεις ομάδες ταινιών. Αναλύοντας τη σύσταση κάθε </w:t>
      </w:r>
      <w:r w:rsidRPr="009845D0">
        <w:rPr>
          <w:sz w:val="22"/>
          <w:szCs w:val="22"/>
        </w:rPr>
        <w:t>cluster</w:t>
      </w:r>
      <w:r w:rsidRPr="009845D0">
        <w:rPr>
          <w:sz w:val="22"/>
          <w:szCs w:val="22"/>
          <w:lang w:val="el-GR"/>
        </w:rPr>
        <w:t xml:space="preserve"> ως προς τα </w:t>
      </w:r>
      <w:r w:rsidRPr="009845D0">
        <w:rPr>
          <w:sz w:val="22"/>
          <w:szCs w:val="22"/>
        </w:rPr>
        <w:t>genres</w:t>
      </w:r>
      <w:r w:rsidRPr="009845D0">
        <w:rPr>
          <w:sz w:val="22"/>
          <w:szCs w:val="22"/>
          <w:lang w:val="el-GR"/>
        </w:rPr>
        <w:t xml:space="preserve"> και τη μέση βαθμολογία των ταινιών, μπορούμε να ερμηνεύσουμε τι χαρακτηρίζει καθεμία από αυτές:</w:t>
      </w:r>
    </w:p>
    <w:tbl>
      <w:tblPr>
        <w:tblStyle w:val="PlainTable2"/>
        <w:tblW w:w="9072" w:type="dxa"/>
        <w:tblLook w:val="04A0" w:firstRow="1" w:lastRow="0" w:firstColumn="1" w:lastColumn="0" w:noHBand="0" w:noVBand="1"/>
      </w:tblPr>
      <w:tblGrid>
        <w:gridCol w:w="1296"/>
        <w:gridCol w:w="7776"/>
      </w:tblGrid>
      <w:tr w:rsidR="00096A7C" w:rsidRPr="00BF306D" w14:paraId="2517EB7D" w14:textId="77777777" w:rsidTr="00096A7C">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64BAF2A2"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lastRenderedPageBreak/>
              <w:t>Cluster 0</w:t>
            </w:r>
          </w:p>
        </w:tc>
        <w:tc>
          <w:tcPr>
            <w:tcW w:w="7776" w:type="dxa"/>
            <w:hideMark/>
          </w:tcPr>
          <w:p w14:paraId="72FB1314" w14:textId="020587D7" w:rsidR="00096A7C" w:rsidRPr="00096A7C" w:rsidRDefault="00096A7C" w:rsidP="00096A7C">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l-GR" w:eastAsia="el-GR"/>
                <w14:ligatures w14:val="none"/>
              </w:rPr>
            </w:pPr>
            <w:r w:rsidRPr="00096A7C">
              <w:rPr>
                <w:rFonts w:ascii="Aptos Narrow" w:eastAsia="Times New Roman" w:hAnsi="Aptos Narrow" w:cs="Times New Roman"/>
                <w:b w:val="0"/>
                <w:bCs w:val="0"/>
                <w:color w:val="000000"/>
                <w:kern w:val="0"/>
                <w:sz w:val="22"/>
                <w:szCs w:val="22"/>
                <w:lang w:val="el-GR" w:eastAsia="el-GR"/>
                <w14:ligatures w14:val="none"/>
              </w:rPr>
              <w:t>Περιλαμβάνει κυρίως ταινίες των οποίων η μέση κανονικοποιημένη βαθμολογία είναι γύρω στο 0 (δηλαδή πρόκειται για ταινίες με μέτριες προς ελαφρώς θετικές αξιολογήσεις). Στο cluster αυτό, η παρουσία ειδών δράσης ή φαντασίας είναι χαμηλή</w:t>
            </w:r>
            <w:r w:rsidR="004A60CD" w:rsidRPr="004A60CD">
              <w:rPr>
                <w:rFonts w:ascii="Aptos Narrow" w:eastAsia="Times New Roman" w:hAnsi="Aptos Narrow" w:cs="Times New Roman"/>
                <w:b w:val="0"/>
                <w:bCs w:val="0"/>
                <w:color w:val="000000"/>
                <w:kern w:val="0"/>
                <w:sz w:val="22"/>
                <w:szCs w:val="22"/>
                <w:lang w:val="el-GR" w:eastAsia="el-GR"/>
                <w14:ligatures w14:val="none"/>
              </w:rPr>
              <w:t>.</w:t>
            </w:r>
            <w:r w:rsidRPr="00096A7C">
              <w:rPr>
                <w:rFonts w:ascii="Aptos Narrow" w:eastAsia="Times New Roman" w:hAnsi="Aptos Narrow" w:cs="Times New Roman"/>
                <w:b w:val="0"/>
                <w:bCs w:val="0"/>
                <w:color w:val="000000"/>
                <w:kern w:val="0"/>
                <w:sz w:val="22"/>
                <w:szCs w:val="22"/>
                <w:lang w:val="el-GR" w:eastAsia="el-GR"/>
                <w14:ligatures w14:val="none"/>
              </w:rPr>
              <w:t xml:space="preserve"> Αντίθετα, πολλές από αυτές τις ταινίες ανήκουν σε είδη όπως το Drama και το Comedy. Συνοπτικά, το Cluster 0 φαίνεται να αντιστοιχεί σε ταινίες χωρίς έντονα στοιχεία δράσης ή </w:t>
            </w:r>
            <w:r w:rsidR="00E322D0">
              <w:rPr>
                <w:rFonts w:ascii="Aptos Narrow" w:eastAsia="Times New Roman" w:hAnsi="Aptos Narrow" w:cs="Times New Roman"/>
                <w:b w:val="0"/>
                <w:bCs w:val="0"/>
                <w:color w:val="000000"/>
                <w:kern w:val="0"/>
                <w:sz w:val="22"/>
                <w:szCs w:val="22"/>
                <w:lang w:eastAsia="el-GR"/>
                <w14:ligatures w14:val="none"/>
              </w:rPr>
              <w:t>animation</w:t>
            </w:r>
            <w:r w:rsidRPr="00096A7C">
              <w:rPr>
                <w:rFonts w:ascii="Aptos Narrow" w:eastAsia="Times New Roman" w:hAnsi="Aptos Narrow" w:cs="Times New Roman"/>
                <w:b w:val="0"/>
                <w:bCs w:val="0"/>
                <w:color w:val="000000"/>
                <w:kern w:val="0"/>
                <w:sz w:val="22"/>
                <w:szCs w:val="22"/>
                <w:lang w:val="el-GR" w:eastAsia="el-GR"/>
                <w14:ligatures w14:val="none"/>
              </w:rPr>
              <w:t>, με μεσαίου επιπέδου αποδοχή από το κοινό.</w:t>
            </w:r>
          </w:p>
        </w:tc>
      </w:tr>
      <w:tr w:rsidR="00096A7C" w:rsidRPr="00BF306D" w14:paraId="0A204D50" w14:textId="77777777" w:rsidTr="00096A7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21B1F2C1"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1</w:t>
            </w:r>
          </w:p>
        </w:tc>
        <w:tc>
          <w:tcPr>
            <w:tcW w:w="7776" w:type="dxa"/>
            <w:hideMark/>
          </w:tcPr>
          <w:p w14:paraId="42BA8F82" w14:textId="43EF1D6F" w:rsidR="00096A7C" w:rsidRPr="00E322D0" w:rsidRDefault="00096A7C" w:rsidP="00096A7C">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που κατά μέσο όρο έχουν ελαφρώς υψηλότερη βαθμολογία από το Cluster 0</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Ξεχωρίζει για το πολύ υψηλό ποσοστό ταινιών Action</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περίπου οι μισές ταινίες σε αυτό το cluster είναι δράσης. Επίσης, έχει σημαντική παρουσία του είδους Adventure. Το Cluster 1, επομένως, μπορεί να χαρακτηριστεί ως το cluster των Action</w:t>
            </w:r>
            <w:r w:rsidR="00F002A6">
              <w:rPr>
                <w:rFonts w:ascii="Aptos Narrow" w:eastAsia="Times New Roman" w:hAnsi="Aptos Narrow" w:cs="Times New Roman"/>
                <w:color w:val="000000"/>
                <w:kern w:val="0"/>
                <w:sz w:val="22"/>
                <w:szCs w:val="22"/>
                <w:lang w:val="el-GR" w:eastAsia="el-GR"/>
                <w14:ligatures w14:val="none"/>
              </w:rPr>
              <w:t xml:space="preserve"> και </w:t>
            </w:r>
            <w:r w:rsidRPr="00096A7C">
              <w:rPr>
                <w:rFonts w:ascii="Aptos Narrow" w:eastAsia="Times New Roman" w:hAnsi="Aptos Narrow" w:cs="Times New Roman"/>
                <w:color w:val="000000"/>
                <w:kern w:val="0"/>
                <w:sz w:val="22"/>
                <w:szCs w:val="22"/>
                <w:lang w:val="el-GR" w:eastAsia="el-GR"/>
                <w14:ligatures w14:val="none"/>
              </w:rPr>
              <w:t>Adventure ταινιών, οι οποίες μάλιστα τείνουν να έχουν σχετικά θετικές αξιολογήσεις</w:t>
            </w:r>
            <w:r w:rsidR="00E322D0" w:rsidRPr="00E322D0">
              <w:rPr>
                <w:rFonts w:ascii="Aptos Narrow" w:eastAsia="Times New Roman" w:hAnsi="Aptos Narrow" w:cs="Times New Roman"/>
                <w:color w:val="000000"/>
                <w:kern w:val="0"/>
                <w:sz w:val="22"/>
                <w:szCs w:val="22"/>
                <w:lang w:val="el-GR" w:eastAsia="el-GR"/>
                <w14:ligatures w14:val="none"/>
              </w:rPr>
              <w:t>.</w:t>
            </w:r>
          </w:p>
        </w:tc>
      </w:tr>
      <w:tr w:rsidR="00096A7C" w:rsidRPr="00BF306D" w14:paraId="59FCDA20" w14:textId="77777777" w:rsidTr="00096A7C">
        <w:trPr>
          <w:trHeight w:val="1728"/>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1442BCCC"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2</w:t>
            </w:r>
          </w:p>
        </w:tc>
        <w:tc>
          <w:tcPr>
            <w:tcW w:w="7776" w:type="dxa"/>
            <w:hideMark/>
          </w:tcPr>
          <w:p w14:paraId="5F51A391" w14:textId="57DF07DA" w:rsidR="00096A7C" w:rsidRPr="00096A7C" w:rsidRDefault="00096A7C" w:rsidP="00096A7C">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με ελαφρώς χαμηλότερη του μέσου όρου βαθμολογία</w:t>
            </w:r>
            <w:r w:rsidR="00D93A46">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 xml:space="preserve">Το cluster αυτό έχει τη μεγαλύτερη παρουσία του είδους Adventure (κατά προσέγγιση στο 55% των ταινιών του cluster) και αξιοσημείωτη παρουσία Animation (περίπου 35% των ταινιών). Το Cluster 2 φαίνεται να αντιστοιχεί σε ταινίες που είναι κυρίως περιπέτειες και κινούμενα σχέδια οι οποίες όμως δεν έτυχαν υψηλής αποδοχής </w:t>
            </w:r>
            <w:r w:rsidR="00D93A46">
              <w:rPr>
                <w:rFonts w:ascii="Aptos Narrow" w:eastAsia="Times New Roman" w:hAnsi="Aptos Narrow" w:cs="Times New Roman"/>
                <w:color w:val="000000"/>
                <w:kern w:val="0"/>
                <w:sz w:val="22"/>
                <w:szCs w:val="22"/>
                <w:lang w:val="el-GR" w:eastAsia="el-GR"/>
                <w14:ligatures w14:val="none"/>
              </w:rPr>
              <w:t>καθώς</w:t>
            </w:r>
            <w:r w:rsidRPr="00096A7C">
              <w:rPr>
                <w:rFonts w:ascii="Aptos Narrow" w:eastAsia="Times New Roman" w:hAnsi="Aptos Narrow" w:cs="Times New Roman"/>
                <w:color w:val="000000"/>
                <w:kern w:val="0"/>
                <w:sz w:val="22"/>
                <w:szCs w:val="22"/>
                <w:lang w:val="el-GR" w:eastAsia="el-GR"/>
                <w14:ligatures w14:val="none"/>
              </w:rPr>
              <w:t xml:space="preserve"> οι αξιολογήσεις τους ήταν μέτριες προς χαμηλές.</w:t>
            </w:r>
          </w:p>
        </w:tc>
      </w:tr>
    </w:tbl>
    <w:p w14:paraId="27837399" w14:textId="3F7B5D61" w:rsidR="00096A7C" w:rsidRPr="009845D0" w:rsidRDefault="00096A7C" w:rsidP="00357D48">
      <w:pPr>
        <w:jc w:val="both"/>
        <w:rPr>
          <w:sz w:val="22"/>
          <w:szCs w:val="22"/>
          <w:lang w:val="el-GR"/>
        </w:rPr>
      </w:pPr>
    </w:p>
    <w:p w14:paraId="1C205D62" w14:textId="5A2D9AA8" w:rsidR="00933FDC" w:rsidRPr="009845D0" w:rsidRDefault="00933FDC" w:rsidP="00357D48">
      <w:pPr>
        <w:jc w:val="both"/>
        <w:rPr>
          <w:sz w:val="22"/>
          <w:szCs w:val="22"/>
          <w:lang w:val="el-GR"/>
        </w:rPr>
      </w:pPr>
      <w:r w:rsidRPr="009845D0">
        <w:rPr>
          <w:sz w:val="22"/>
          <w:szCs w:val="22"/>
          <w:lang w:val="el-GR"/>
        </w:rPr>
        <w:t xml:space="preserve">Γενικά, παρατηρούμε ότι τα </w:t>
      </w:r>
      <w:r w:rsidRPr="009845D0">
        <w:rPr>
          <w:sz w:val="22"/>
          <w:szCs w:val="22"/>
        </w:rPr>
        <w:t>clusters</w:t>
      </w:r>
      <w:r w:rsidRPr="009845D0">
        <w:rPr>
          <w:sz w:val="22"/>
          <w:szCs w:val="22"/>
          <w:lang w:val="el-GR"/>
        </w:rPr>
        <w:t xml:space="preserve"> δεν διαχωρίζονται αποκλειστικά βάσει είδους, αλλά φαίνεται να σχετίζονται και με τη συνολική αποδοχή των ταινιών. Για παράδειγμα, το </w:t>
      </w:r>
      <w:r w:rsidRPr="009845D0">
        <w:rPr>
          <w:sz w:val="22"/>
          <w:szCs w:val="22"/>
        </w:rPr>
        <w:t>Cluster</w:t>
      </w:r>
      <w:r w:rsidRPr="009845D0">
        <w:rPr>
          <w:sz w:val="22"/>
          <w:szCs w:val="22"/>
          <w:lang w:val="el-GR"/>
        </w:rPr>
        <w:t xml:space="preserve"> 1 συγκεντρώνει τις πιο καλά βαθμολογημένες ταινίες δράσης, ενώ το </w:t>
      </w:r>
      <w:r w:rsidRPr="009845D0">
        <w:rPr>
          <w:sz w:val="22"/>
          <w:szCs w:val="22"/>
        </w:rPr>
        <w:t>Cluster</w:t>
      </w:r>
      <w:r w:rsidRPr="009845D0">
        <w:rPr>
          <w:sz w:val="22"/>
          <w:szCs w:val="22"/>
          <w:lang w:val="el-GR"/>
        </w:rPr>
        <w:t xml:space="preserve"> 2 συγκεντρώνει περιπέτειες/</w:t>
      </w:r>
      <w:r w:rsidRPr="009845D0">
        <w:rPr>
          <w:sz w:val="22"/>
          <w:szCs w:val="22"/>
        </w:rPr>
        <w:t>animation</w:t>
      </w:r>
      <w:r w:rsidRPr="009845D0">
        <w:rPr>
          <w:sz w:val="22"/>
          <w:szCs w:val="22"/>
          <w:lang w:val="el-GR"/>
        </w:rPr>
        <w:t xml:space="preserve"> με σχετικά χαμηλότερες βαθμολογίες. Αυτό υποδηλώνει ότι στο </w:t>
      </w:r>
      <w:r w:rsidRPr="009845D0">
        <w:rPr>
          <w:sz w:val="22"/>
          <w:szCs w:val="22"/>
        </w:rPr>
        <w:t>dataset</w:t>
      </w:r>
      <w:r w:rsidRPr="009845D0">
        <w:rPr>
          <w:sz w:val="22"/>
          <w:szCs w:val="22"/>
          <w:lang w:val="el-GR"/>
        </w:rPr>
        <w:t xml:space="preserve"> μας ορισμένα είδη ταινιών συνδυάζονται με συγκεκριμένα επίπεδα επιτυχίας.</w:t>
      </w:r>
    </w:p>
    <w:p w14:paraId="43D9A87E" w14:textId="39FB53F4" w:rsidR="00933FDC" w:rsidRPr="009845D0" w:rsidRDefault="00933FDC" w:rsidP="00357D48">
      <w:pPr>
        <w:jc w:val="both"/>
        <w:rPr>
          <w:sz w:val="22"/>
          <w:szCs w:val="22"/>
          <w:lang w:val="el-GR"/>
        </w:rPr>
      </w:pPr>
    </w:p>
    <w:p w14:paraId="186B98F4" w14:textId="77777777" w:rsidR="00360B0E" w:rsidRPr="009845D0" w:rsidRDefault="00360B0E" w:rsidP="00360B0E">
      <w:pPr>
        <w:jc w:val="both"/>
        <w:rPr>
          <w:sz w:val="22"/>
          <w:szCs w:val="22"/>
          <w:lang w:val="el-GR"/>
        </w:rPr>
      </w:pPr>
      <w:r w:rsidRPr="009845D0">
        <w:rPr>
          <w:sz w:val="22"/>
          <w:szCs w:val="22"/>
          <w:lang w:val="el-GR"/>
        </w:rPr>
        <w:t xml:space="preserve">Σύγκριση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w:t>
      </w:r>
      <w:r w:rsidRPr="009845D0">
        <w:rPr>
          <w:sz w:val="22"/>
          <w:szCs w:val="22"/>
        </w:rPr>
        <w:t>DBSCAN</w:t>
      </w:r>
      <w:r w:rsidRPr="009845D0">
        <w:rPr>
          <w:sz w:val="22"/>
          <w:szCs w:val="22"/>
          <w:lang w:val="el-GR"/>
        </w:rPr>
        <w:t xml:space="preserve">: Η εφαρμογή των δύο μεθόδων </w:t>
      </w:r>
      <w:r w:rsidRPr="009845D0">
        <w:rPr>
          <w:sz w:val="22"/>
          <w:szCs w:val="22"/>
        </w:rPr>
        <w:t>clustering</w:t>
      </w:r>
      <w:r w:rsidRPr="009845D0">
        <w:rPr>
          <w:sz w:val="22"/>
          <w:szCs w:val="22"/>
          <w:lang w:val="el-GR"/>
        </w:rPr>
        <w:t xml:space="preserve"> ανέδειξε διαφορετικές οπτικές των δεδομένων:</w:t>
      </w:r>
    </w:p>
    <w:p w14:paraId="72D78ED8" w14:textId="53107A58"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K</w:t>
      </w:r>
      <w:r w:rsidRPr="009845D0">
        <w:rPr>
          <w:sz w:val="22"/>
          <w:szCs w:val="22"/>
          <w:lang w:val="el-GR"/>
        </w:rPr>
        <w:t xml:space="preserve">=3) παρείχε λίγες, σαφείς ομάδες ταινιών. Μπορούμε να συνοψίσουμε τις τρεις αυτές ομάδες και να τις ερμηνεύσουμε, παρατηρώντας διαφορές στα </w:t>
      </w:r>
      <w:r w:rsidRPr="009845D0">
        <w:rPr>
          <w:sz w:val="22"/>
          <w:szCs w:val="22"/>
        </w:rPr>
        <w:t>genres</w:t>
      </w:r>
      <w:r w:rsidRPr="009845D0">
        <w:rPr>
          <w:sz w:val="22"/>
          <w:szCs w:val="22"/>
          <w:lang w:val="el-GR"/>
        </w:rPr>
        <w:t xml:space="preserve"> και στη μέση βαθμολογία κάθε ομάδας.</w:t>
      </w:r>
    </w:p>
    <w:p w14:paraId="528FFC3D"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DBSCAN</w:t>
      </w:r>
      <w:r w:rsidRPr="009845D0">
        <w:rPr>
          <w:sz w:val="22"/>
          <w:szCs w:val="22"/>
          <w:lang w:val="el-GR"/>
        </w:rPr>
        <w:t xml:space="preserve">, αντίθετα, παρήγαγε έναν πολύ μεγαλύτερο αριθμό </w:t>
      </w:r>
      <w:r w:rsidRPr="009845D0">
        <w:rPr>
          <w:sz w:val="22"/>
          <w:szCs w:val="22"/>
        </w:rPr>
        <w:t>clusters</w:t>
      </w:r>
      <w:r w:rsidRPr="009845D0">
        <w:rPr>
          <w:sz w:val="22"/>
          <w:szCs w:val="22"/>
          <w:lang w:val="el-GR"/>
        </w:rPr>
        <w:t>. Στο διάγραμμα 2</w:t>
      </w:r>
      <w:r w:rsidRPr="009845D0">
        <w:rPr>
          <w:sz w:val="22"/>
          <w:szCs w:val="22"/>
        </w:rPr>
        <w:t>D</w:t>
      </w:r>
      <w:r w:rsidRPr="009845D0">
        <w:rPr>
          <w:sz w:val="22"/>
          <w:szCs w:val="22"/>
          <w:lang w:val="el-GR"/>
        </w:rPr>
        <w:t xml:space="preserve"> </w:t>
      </w:r>
      <w:r w:rsidRPr="009845D0">
        <w:rPr>
          <w:sz w:val="22"/>
          <w:szCs w:val="22"/>
        </w:rPr>
        <w:t>PCA</w:t>
      </w:r>
      <w:r w:rsidRPr="009845D0">
        <w:rPr>
          <w:sz w:val="22"/>
          <w:szCs w:val="22"/>
          <w:lang w:val="el-GR"/>
        </w:rPr>
        <w:t xml:space="preserve"> των αποτελεσμάτων του </w:t>
      </w:r>
      <w:r w:rsidRPr="009845D0">
        <w:rPr>
          <w:sz w:val="22"/>
          <w:szCs w:val="22"/>
        </w:rPr>
        <w:t>DBSCAN</w:t>
      </w:r>
      <w:r w:rsidRPr="009845D0">
        <w:rPr>
          <w:sz w:val="22"/>
          <w:szCs w:val="22"/>
          <w:lang w:val="el-GR"/>
        </w:rPr>
        <w:t xml:space="preserve">, εμφανίστηκαν εκατοντάδες διαφορετικές ετικέτες </w:t>
      </w:r>
      <w:r w:rsidRPr="009845D0">
        <w:rPr>
          <w:sz w:val="22"/>
          <w:szCs w:val="22"/>
        </w:rPr>
        <w:t>clusters</w:t>
      </w:r>
      <w:r w:rsidRPr="009845D0">
        <w:rPr>
          <w:sz w:val="22"/>
          <w:szCs w:val="22"/>
          <w:lang w:val="el-GR"/>
        </w:rPr>
        <w:t xml:space="preserve"> (π.χ. </w:t>
      </w:r>
      <w:r w:rsidRPr="009845D0">
        <w:rPr>
          <w:sz w:val="22"/>
          <w:szCs w:val="22"/>
        </w:rPr>
        <w:t>cluster</w:t>
      </w:r>
      <w:r w:rsidRPr="009845D0">
        <w:rPr>
          <w:sz w:val="22"/>
          <w:szCs w:val="22"/>
          <w:lang w:val="el-GR"/>
        </w:rPr>
        <w:t xml:space="preserve"> </w:t>
      </w:r>
      <w:r w:rsidRPr="009845D0">
        <w:rPr>
          <w:sz w:val="22"/>
          <w:szCs w:val="22"/>
        </w:rPr>
        <w:t>IDs</w:t>
      </w:r>
      <w:r w:rsidRPr="009845D0">
        <w:rPr>
          <w:sz w:val="22"/>
          <w:szCs w:val="22"/>
          <w:lang w:val="el-GR"/>
        </w:rPr>
        <w:t xml:space="preserve"> 0, 1, 2, ..., 400, 800,</w:t>
      </w:r>
      <w:r>
        <w:rPr>
          <w:sz w:val="22"/>
          <w:szCs w:val="22"/>
          <w:lang w:val="el-GR"/>
        </w:rPr>
        <w:t xml:space="preserve"> …) </w:t>
      </w:r>
      <w:r w:rsidRPr="009845D0">
        <w:rPr>
          <w:sz w:val="22"/>
          <w:szCs w:val="22"/>
          <w:lang w:val="el-GR"/>
        </w:rPr>
        <w:t xml:space="preserve">κάτι που σημαίνει ότι ο </w:t>
      </w:r>
      <w:r w:rsidRPr="009845D0">
        <w:rPr>
          <w:sz w:val="22"/>
          <w:szCs w:val="22"/>
        </w:rPr>
        <w:t>DBSCAN</w:t>
      </w:r>
      <w:r w:rsidRPr="009845D0">
        <w:rPr>
          <w:sz w:val="22"/>
          <w:szCs w:val="22"/>
          <w:lang w:val="el-GR"/>
        </w:rPr>
        <w:t xml:space="preserve"> διαμόρφωσε πολυάριθμες μικροσυστάδες.</w:t>
      </w:r>
    </w:p>
    <w:p w14:paraId="78CC8F17"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Οι πολλές μικρές συστάδες του </w:t>
      </w:r>
      <w:r w:rsidRPr="009845D0">
        <w:rPr>
          <w:sz w:val="22"/>
          <w:szCs w:val="22"/>
        </w:rPr>
        <w:t>DBSCAN</w:t>
      </w:r>
      <w:r w:rsidRPr="009845D0">
        <w:rPr>
          <w:sz w:val="22"/>
          <w:szCs w:val="22"/>
          <w:lang w:val="el-GR"/>
        </w:rPr>
        <w:t xml:space="preserve"> δυσχεραίνουν την ερμηνεία των αποτελεσμάτων. Δεν είναι πρακτικό να εξαχθούν συμπεράσματα αν έχουμε δεκάδες ή εκατοντάδες ομάδες</w:t>
      </w:r>
      <w:r>
        <w:rPr>
          <w:sz w:val="22"/>
          <w:szCs w:val="22"/>
          <w:lang w:val="el-GR"/>
        </w:rPr>
        <w:t>,</w:t>
      </w:r>
      <w:r w:rsidRPr="009845D0">
        <w:rPr>
          <w:sz w:val="22"/>
          <w:szCs w:val="22"/>
          <w:lang w:val="el-GR"/>
        </w:rPr>
        <w:t xml:space="preserve"> δεν μπορούμε εύκολα να περιγράψουμε “τι είδους ταινίες” ανήκουν σε καθεμία από τόσο πολλές ομάδες. Αντίθετα,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3 </w:t>
      </w:r>
      <w:r w:rsidRPr="009845D0">
        <w:rPr>
          <w:sz w:val="22"/>
          <w:szCs w:val="22"/>
        </w:rPr>
        <w:t>clusters</w:t>
      </w:r>
      <w:r w:rsidRPr="009845D0">
        <w:rPr>
          <w:sz w:val="22"/>
          <w:szCs w:val="22"/>
          <w:lang w:val="el-GR"/>
        </w:rPr>
        <w:t>, μπορούμε να δώσουμε μια θεματική ερμηνεία σε κάθε ομάδα.</w:t>
      </w:r>
    </w:p>
    <w:p w14:paraId="2214F0EE" w14:textId="3A326373" w:rsidR="00360B0E" w:rsidRPr="009845D0" w:rsidRDefault="00360B0E" w:rsidP="00285E13">
      <w:pPr>
        <w:jc w:val="both"/>
        <w:rPr>
          <w:sz w:val="22"/>
          <w:szCs w:val="22"/>
          <w:lang w:val="el-GR"/>
        </w:rPr>
      </w:pPr>
      <w:r w:rsidRPr="009845D0">
        <w:rPr>
          <w:sz w:val="22"/>
          <w:szCs w:val="22"/>
          <w:lang w:val="el-GR"/>
        </w:rPr>
        <w:lastRenderedPageBreak/>
        <w:t xml:space="preserve">Συνοψίζοντας, στο συγκεκριμένο πρόβλημα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αποδείχθηκε πιο κατάλληλος, καθώς προσφέρει μια συνοπτική και κατανοητή κατηγοριοποίηση των ταινιών σε λίγες ομάδες. Ο </w:t>
      </w:r>
      <w:r w:rsidRPr="009845D0">
        <w:rPr>
          <w:sz w:val="22"/>
          <w:szCs w:val="22"/>
        </w:rPr>
        <w:t>DBSCAN</w:t>
      </w:r>
      <w:r w:rsidRPr="009845D0">
        <w:rPr>
          <w:sz w:val="22"/>
          <w:szCs w:val="22"/>
          <w:lang w:val="el-GR"/>
        </w:rPr>
        <w:t xml:space="preserve"> με τις τρέχουσες ρυθμίσεις απέδωσε πληθώρα </w:t>
      </w:r>
      <w:r w:rsidRPr="009845D0">
        <w:rPr>
          <w:sz w:val="22"/>
          <w:szCs w:val="22"/>
        </w:rPr>
        <w:t>clusters</w:t>
      </w:r>
      <w:r w:rsidRPr="009845D0">
        <w:rPr>
          <w:sz w:val="22"/>
          <w:szCs w:val="22"/>
          <w:lang w:val="el-GR"/>
        </w:rPr>
        <w:t xml:space="preserve"> που δεν είναι εύκολο να αξιοποιηθούν πρακτικά. Επομένως, για την ομαδοποίηση των ταινιών του </w:t>
      </w:r>
      <w:r w:rsidRPr="009845D0">
        <w:rPr>
          <w:sz w:val="22"/>
          <w:szCs w:val="22"/>
        </w:rPr>
        <w:t>Movie</w:t>
      </w:r>
      <w:r w:rsidR="00285E13">
        <w:rPr>
          <w:sz w:val="22"/>
          <w:szCs w:val="22"/>
          <w:lang w:val="el-GR"/>
        </w:rPr>
        <w:t xml:space="preserve"> </w:t>
      </w:r>
      <w:r w:rsidRPr="009845D0">
        <w:rPr>
          <w:sz w:val="22"/>
          <w:szCs w:val="22"/>
        </w:rPr>
        <w:t>Lens</w:t>
      </w:r>
      <w:r w:rsidRPr="009845D0">
        <w:rPr>
          <w:sz w:val="22"/>
          <w:szCs w:val="22"/>
          <w:lang w:val="el-GR"/>
        </w:rPr>
        <w:t xml:space="preserve"> </w:t>
      </w:r>
      <w:r w:rsidRPr="009845D0">
        <w:rPr>
          <w:sz w:val="22"/>
          <w:szCs w:val="22"/>
        </w:rPr>
        <w:t>dataset</w:t>
      </w:r>
      <w:r w:rsidRPr="009845D0">
        <w:rPr>
          <w:sz w:val="22"/>
          <w:szCs w:val="22"/>
          <w:lang w:val="el-GR"/>
        </w:rPr>
        <w:t xml:space="preserve"> σε διακριτές κατηγορίες, προτιμούμε την προσέγγιση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έναντι του </w:t>
      </w:r>
      <w:r w:rsidRPr="009845D0">
        <w:rPr>
          <w:sz w:val="22"/>
          <w:szCs w:val="22"/>
        </w:rPr>
        <w:t>DBSCAN</w:t>
      </w:r>
      <w:r w:rsidRPr="009845D0">
        <w:rPr>
          <w:sz w:val="22"/>
          <w:szCs w:val="22"/>
          <w:lang w:val="el-GR"/>
        </w:rPr>
        <w:t>.</w:t>
      </w:r>
    </w:p>
    <w:p w14:paraId="0087FBB4" w14:textId="42920B42" w:rsidR="008D2B78" w:rsidRPr="009845D0" w:rsidRDefault="00672A09" w:rsidP="00357D48">
      <w:pPr>
        <w:pStyle w:val="Heading1"/>
        <w:jc w:val="both"/>
        <w:rPr>
          <w:sz w:val="22"/>
          <w:szCs w:val="22"/>
          <w:lang w:val="el-GR"/>
        </w:rPr>
      </w:pPr>
      <w:bookmarkStart w:id="28" w:name="_Toc193112166"/>
      <w:r w:rsidRPr="009845D0">
        <w:rPr>
          <w:sz w:val="22"/>
          <w:szCs w:val="22"/>
          <w:lang w:val="el-GR"/>
        </w:rPr>
        <w:t>4</w:t>
      </w:r>
      <w:r w:rsidR="008D2B78" w:rsidRPr="009845D0">
        <w:rPr>
          <w:sz w:val="22"/>
          <w:szCs w:val="22"/>
          <w:lang w:val="el-GR"/>
        </w:rPr>
        <w:t>. Ταξινόμηση (</w:t>
      </w:r>
      <w:r w:rsidR="008D2B78" w:rsidRPr="009845D0">
        <w:rPr>
          <w:sz w:val="22"/>
          <w:szCs w:val="22"/>
        </w:rPr>
        <w:t>Classification</w:t>
      </w:r>
      <w:r w:rsidR="008D2B78" w:rsidRPr="009845D0">
        <w:rPr>
          <w:sz w:val="22"/>
          <w:szCs w:val="22"/>
          <w:lang w:val="el-GR"/>
        </w:rPr>
        <w:t>)</w:t>
      </w:r>
      <w:bookmarkEnd w:id="28"/>
    </w:p>
    <w:p w14:paraId="7DB21D79" w14:textId="6D4A277A" w:rsidR="00285E13" w:rsidRPr="009845D0" w:rsidRDefault="00E651DA" w:rsidP="00357D48">
      <w:pPr>
        <w:jc w:val="both"/>
        <w:rPr>
          <w:sz w:val="22"/>
          <w:szCs w:val="22"/>
          <w:lang w:val="el-GR"/>
        </w:rPr>
      </w:pPr>
      <w:r w:rsidRPr="009845D0">
        <w:rPr>
          <w:sz w:val="22"/>
          <w:szCs w:val="22"/>
          <w:lang w:val="el-GR"/>
        </w:rPr>
        <w:t xml:space="preserve">Αφού </w:t>
      </w:r>
      <w:r w:rsidR="00285E13">
        <w:rPr>
          <w:sz w:val="22"/>
          <w:szCs w:val="22"/>
          <w:lang w:val="el-GR"/>
        </w:rPr>
        <w:t xml:space="preserve">εξετάστηκε </w:t>
      </w:r>
      <w:r w:rsidRPr="009845D0">
        <w:rPr>
          <w:sz w:val="22"/>
          <w:szCs w:val="22"/>
          <w:lang w:val="el-GR"/>
        </w:rPr>
        <w:t xml:space="preserve"> μια μη-εποπτευόμενη προσέγγιση (</w:t>
      </w:r>
      <w:r w:rsidRPr="009845D0">
        <w:rPr>
          <w:sz w:val="22"/>
          <w:szCs w:val="22"/>
        </w:rPr>
        <w:t>clustering</w:t>
      </w:r>
      <w:r w:rsidRPr="009845D0">
        <w:rPr>
          <w:sz w:val="22"/>
          <w:szCs w:val="22"/>
          <w:lang w:val="el-GR"/>
        </w:rPr>
        <w:t xml:space="preserve">) για την ανάλυση των δεδομένων, </w:t>
      </w:r>
      <w:r w:rsidR="00285E13">
        <w:rPr>
          <w:sz w:val="22"/>
          <w:szCs w:val="22"/>
          <w:lang w:val="el-GR"/>
        </w:rPr>
        <w:t xml:space="preserve">επόμενο βήμα αποτελεί η </w:t>
      </w:r>
      <w:r w:rsidRPr="009845D0">
        <w:rPr>
          <w:sz w:val="22"/>
          <w:szCs w:val="22"/>
          <w:lang w:val="el-GR"/>
        </w:rPr>
        <w:t xml:space="preserve"> εποπτευόμενη μάθηση με στόχο την πρόβλεψη της επιτυχίας μιας ταινίας. Συγκεκριμένα, θα </w:t>
      </w:r>
      <w:r w:rsidR="009158E5">
        <w:rPr>
          <w:sz w:val="22"/>
          <w:szCs w:val="22"/>
          <w:lang w:val="el-GR"/>
        </w:rPr>
        <w:t xml:space="preserve">εκπαιδευτούν </w:t>
      </w:r>
      <w:r w:rsidRPr="009845D0">
        <w:rPr>
          <w:sz w:val="22"/>
          <w:szCs w:val="22"/>
          <w:lang w:val="el-GR"/>
        </w:rPr>
        <w:t xml:space="preserve"> μοντέλα ταξινόμησης που προβλέπουν αν μια ταινία είναι δημοφιλής ή όχι με βάση τα χαρακτηριστικά της. Αυτό απαιτεί πρώτα να </w:t>
      </w:r>
      <w:r w:rsidR="009158E5">
        <w:rPr>
          <w:sz w:val="22"/>
          <w:szCs w:val="22"/>
          <w:lang w:val="el-GR"/>
        </w:rPr>
        <w:t xml:space="preserve">οριστεί </w:t>
      </w:r>
      <w:r w:rsidRPr="009845D0">
        <w:rPr>
          <w:sz w:val="22"/>
          <w:szCs w:val="22"/>
          <w:lang w:val="el-GR"/>
        </w:rPr>
        <w:t xml:space="preserve">ποια ταινία </w:t>
      </w:r>
      <w:r w:rsidR="009158E5">
        <w:rPr>
          <w:sz w:val="22"/>
          <w:szCs w:val="22"/>
          <w:lang w:val="el-GR"/>
        </w:rPr>
        <w:t>θεωρείται</w:t>
      </w:r>
      <w:r w:rsidRPr="009845D0">
        <w:rPr>
          <w:sz w:val="22"/>
          <w:szCs w:val="22"/>
          <w:lang w:val="el-GR"/>
        </w:rPr>
        <w:t xml:space="preserve"> δημοφιλή </w:t>
      </w:r>
      <w:r w:rsidR="00285E13">
        <w:rPr>
          <w:sz w:val="22"/>
          <w:szCs w:val="22"/>
          <w:lang w:val="el-GR"/>
        </w:rPr>
        <w:t>κ</w:t>
      </w:r>
      <w:r w:rsidRPr="009845D0">
        <w:rPr>
          <w:sz w:val="22"/>
          <w:szCs w:val="22"/>
          <w:lang w:val="el-GR"/>
        </w:rPr>
        <w:t xml:space="preserve">αι στη συνέχεια να </w:t>
      </w:r>
      <w:r w:rsidR="009158E5">
        <w:rPr>
          <w:sz w:val="22"/>
          <w:szCs w:val="22"/>
          <w:lang w:val="el-GR"/>
        </w:rPr>
        <w:t xml:space="preserve">εκπαιδευτούν </w:t>
      </w:r>
      <w:r w:rsidRPr="009845D0">
        <w:rPr>
          <w:sz w:val="22"/>
          <w:szCs w:val="22"/>
          <w:lang w:val="el-GR"/>
        </w:rPr>
        <w:t xml:space="preserve"> αλγορίθμους πάνω σε δεδομένα με γνωστές τέτοιες ετικέτες.</w:t>
      </w:r>
    </w:p>
    <w:p w14:paraId="7BCFD485" w14:textId="7DC739BF" w:rsidR="008D2B78" w:rsidRPr="009845D0" w:rsidRDefault="00672A09" w:rsidP="00357D48">
      <w:pPr>
        <w:pStyle w:val="Heading2"/>
        <w:jc w:val="both"/>
        <w:rPr>
          <w:sz w:val="22"/>
          <w:szCs w:val="22"/>
          <w:lang w:val="el-GR"/>
        </w:rPr>
      </w:pPr>
      <w:bookmarkStart w:id="29" w:name="_Toc193112167"/>
      <w:r w:rsidRPr="009845D0">
        <w:rPr>
          <w:sz w:val="22"/>
          <w:szCs w:val="22"/>
          <w:lang w:val="el-GR"/>
        </w:rPr>
        <w:t>4</w:t>
      </w:r>
      <w:r w:rsidR="008D2B78" w:rsidRPr="009845D0">
        <w:rPr>
          <w:sz w:val="22"/>
          <w:szCs w:val="22"/>
          <w:lang w:val="el-GR"/>
        </w:rPr>
        <w:t>.1 Ορισμός Στόχου (</w:t>
      </w:r>
      <w:r w:rsidR="008D2B78" w:rsidRPr="009845D0">
        <w:rPr>
          <w:sz w:val="22"/>
          <w:szCs w:val="22"/>
        </w:rPr>
        <w:t>Label</w:t>
      </w:r>
      <w:r w:rsidR="008D2B78" w:rsidRPr="009845D0">
        <w:rPr>
          <w:sz w:val="22"/>
          <w:szCs w:val="22"/>
          <w:lang w:val="el-GR"/>
        </w:rPr>
        <w:t>)</w:t>
      </w:r>
      <w:bookmarkEnd w:id="29"/>
    </w:p>
    <w:p w14:paraId="5C91FE79" w14:textId="041486F2" w:rsidR="00E651DA" w:rsidRPr="009845D0" w:rsidRDefault="00E651DA" w:rsidP="00357D48">
      <w:pPr>
        <w:jc w:val="both"/>
        <w:rPr>
          <w:sz w:val="22"/>
          <w:szCs w:val="22"/>
          <w:lang w:val="el-GR"/>
        </w:rPr>
      </w:pPr>
      <w:r w:rsidRPr="009845D0">
        <w:rPr>
          <w:sz w:val="22"/>
          <w:szCs w:val="22"/>
          <w:lang w:val="el-GR"/>
        </w:rPr>
        <w:t xml:space="preserve">Για να </w:t>
      </w:r>
      <w:r w:rsidR="006851C8">
        <w:rPr>
          <w:sz w:val="22"/>
          <w:szCs w:val="22"/>
          <w:lang w:val="el-GR"/>
        </w:rPr>
        <w:t>προσεγγιστεί</w:t>
      </w:r>
      <w:r w:rsidRPr="009845D0">
        <w:rPr>
          <w:sz w:val="22"/>
          <w:szCs w:val="22"/>
          <w:lang w:val="el-GR"/>
        </w:rPr>
        <w:t xml:space="preserve"> το ζήτημα της πρόβλεψης </w:t>
      </w:r>
      <w:r w:rsidR="00285E13">
        <w:rPr>
          <w:sz w:val="22"/>
          <w:szCs w:val="22"/>
          <w:lang w:val="el-GR"/>
        </w:rPr>
        <w:t xml:space="preserve">επιτυχίας </w:t>
      </w:r>
      <w:r w:rsidRPr="009845D0">
        <w:rPr>
          <w:sz w:val="22"/>
          <w:szCs w:val="22"/>
          <w:lang w:val="el-GR"/>
        </w:rPr>
        <w:t xml:space="preserve">, χρειάζεται </w:t>
      </w:r>
      <w:r w:rsidR="006851C8">
        <w:rPr>
          <w:sz w:val="22"/>
          <w:szCs w:val="22"/>
          <w:lang w:val="el-GR"/>
        </w:rPr>
        <w:t xml:space="preserve">η μετατροπή </w:t>
      </w:r>
      <w:r w:rsidRPr="009845D0">
        <w:rPr>
          <w:sz w:val="22"/>
          <w:szCs w:val="22"/>
          <w:lang w:val="el-GR"/>
        </w:rPr>
        <w:t>τ</w:t>
      </w:r>
      <w:r w:rsidR="006851C8">
        <w:rPr>
          <w:sz w:val="22"/>
          <w:szCs w:val="22"/>
          <w:lang w:val="el-GR"/>
        </w:rPr>
        <w:t>ου</w:t>
      </w:r>
      <w:r w:rsidRPr="009845D0">
        <w:rPr>
          <w:sz w:val="22"/>
          <w:szCs w:val="22"/>
          <w:lang w:val="el-GR"/>
        </w:rPr>
        <w:t xml:space="preserve"> πρ</w:t>
      </w:r>
      <w:r w:rsidR="006851C8">
        <w:rPr>
          <w:sz w:val="22"/>
          <w:szCs w:val="22"/>
          <w:lang w:val="el-GR"/>
        </w:rPr>
        <w:t>οβλήματος</w:t>
      </w:r>
      <w:r w:rsidRPr="009845D0">
        <w:rPr>
          <w:sz w:val="22"/>
          <w:szCs w:val="22"/>
          <w:lang w:val="el-GR"/>
        </w:rPr>
        <w:t xml:space="preserve"> σε πρόβλημα δυαδικής ταξινόμησης.</w:t>
      </w:r>
      <w:r w:rsidR="00285E13">
        <w:rPr>
          <w:sz w:val="22"/>
          <w:szCs w:val="22"/>
          <w:lang w:val="el-GR"/>
        </w:rPr>
        <w:t xml:space="preserve"> </w:t>
      </w:r>
      <w:r w:rsidR="006851C8">
        <w:rPr>
          <w:sz w:val="22"/>
          <w:szCs w:val="22"/>
          <w:lang w:val="el-GR"/>
        </w:rPr>
        <w:t xml:space="preserve">Ορίστηκε </w:t>
      </w:r>
      <w:r w:rsidRPr="009845D0">
        <w:rPr>
          <w:sz w:val="22"/>
          <w:szCs w:val="22"/>
          <w:lang w:val="el-GR"/>
        </w:rPr>
        <w:t xml:space="preserve"> λοιπόν μια δυαδική ετικέτα στόχο</w:t>
      </w:r>
      <w:r w:rsidR="006851C8">
        <w:rPr>
          <w:sz w:val="22"/>
          <w:szCs w:val="22"/>
          <w:lang w:val="el-GR"/>
        </w:rPr>
        <w:t>ς</w:t>
      </w:r>
      <w:r w:rsidRPr="009845D0">
        <w:rPr>
          <w:sz w:val="22"/>
          <w:szCs w:val="22"/>
          <w:lang w:val="el-GR"/>
        </w:rPr>
        <w:t xml:space="preserve">, την οποία θα προβλέπουν τα μοντέλα </w:t>
      </w:r>
      <w:r w:rsidR="006851C8">
        <w:rPr>
          <w:sz w:val="22"/>
          <w:szCs w:val="22"/>
          <w:lang w:val="el-GR"/>
        </w:rPr>
        <w:t>που θα δημιουργηθούν</w:t>
      </w:r>
      <w:r w:rsidRPr="009845D0">
        <w:rPr>
          <w:sz w:val="22"/>
          <w:szCs w:val="22"/>
          <w:lang w:val="el-GR"/>
        </w:rPr>
        <w:t>:</w:t>
      </w:r>
    </w:p>
    <w:p w14:paraId="67DC51C1" w14:textId="27AD7FC1" w:rsidR="00E651DA" w:rsidRPr="009845D0" w:rsidRDefault="00E651DA" w:rsidP="00357D48">
      <w:pPr>
        <w:numPr>
          <w:ilvl w:val="0"/>
          <w:numId w:val="75"/>
        </w:numPr>
        <w:jc w:val="both"/>
        <w:rPr>
          <w:sz w:val="22"/>
          <w:szCs w:val="22"/>
          <w:lang w:val="el-GR"/>
        </w:rPr>
      </w:pP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Μια ταινία χαρακτηρίζεται ως </w:t>
      </w:r>
      <w:r w:rsidR="006851C8" w:rsidRPr="009845D0">
        <w:rPr>
          <w:sz w:val="22"/>
          <w:szCs w:val="22"/>
          <w:lang w:val="el-GR"/>
        </w:rPr>
        <w:t>δημοφιλής</w:t>
      </w:r>
      <w:r w:rsidR="006851C8">
        <w:rPr>
          <w:sz w:val="22"/>
          <w:szCs w:val="22"/>
          <w:lang w:val="el-GR"/>
        </w:rPr>
        <w:t xml:space="preserve"> </w:t>
      </w:r>
      <w:r w:rsidR="006851C8" w:rsidRPr="009845D0">
        <w:rPr>
          <w:sz w:val="22"/>
          <w:szCs w:val="22"/>
          <w:lang w:val="el-GR"/>
        </w:rPr>
        <w:t>αν</w:t>
      </w:r>
      <w:r w:rsidRPr="009845D0">
        <w:rPr>
          <w:sz w:val="22"/>
          <w:szCs w:val="22"/>
          <w:lang w:val="el-GR"/>
        </w:rPr>
        <w:t xml:space="preserve"> ο αριθμός αξιολογήσεων που έχει λάβει είναι πάνω από ένα ορισμένο όριο, αλλιώς χαρακτηρίζεται μη δημοφιλής</w:t>
      </w:r>
      <w:r w:rsidR="006851C8">
        <w:rPr>
          <w:sz w:val="22"/>
          <w:szCs w:val="22"/>
          <w:lang w:val="el-GR"/>
        </w:rPr>
        <w:t>.</w:t>
      </w:r>
    </w:p>
    <w:p w14:paraId="0A39453D" w14:textId="03BD7FFB" w:rsidR="00E651DA" w:rsidRPr="009845D0" w:rsidRDefault="00E651DA" w:rsidP="00357D48">
      <w:pPr>
        <w:numPr>
          <w:ilvl w:val="0"/>
          <w:numId w:val="75"/>
        </w:numPr>
        <w:jc w:val="both"/>
        <w:rPr>
          <w:sz w:val="22"/>
          <w:szCs w:val="22"/>
          <w:lang w:val="el-GR"/>
        </w:rPr>
      </w:pPr>
      <w:r w:rsidRPr="009845D0">
        <w:rPr>
          <w:sz w:val="22"/>
          <w:szCs w:val="22"/>
          <w:lang w:val="el-GR"/>
        </w:rPr>
        <w:t xml:space="preserve">Κριτήριο: Χρησιμοποιήσαμε ως όριο τη διάμεσο του πλήθους αξιολογήσεων όλων των ταινιών. Δηλαδή, </w:t>
      </w:r>
      <w:r w:rsidR="006851C8">
        <w:rPr>
          <w:sz w:val="22"/>
          <w:szCs w:val="22"/>
          <w:lang w:val="el-GR"/>
        </w:rPr>
        <w:t>υπολογίστηκαν</w:t>
      </w:r>
      <w:r w:rsidRPr="009845D0">
        <w:rPr>
          <w:sz w:val="22"/>
          <w:szCs w:val="22"/>
          <w:lang w:val="el-GR"/>
        </w:rPr>
        <w:t xml:space="preserve"> πόσες βαθμολογίες έχει η </w:t>
      </w:r>
      <w:r w:rsidR="006851C8">
        <w:rPr>
          <w:sz w:val="22"/>
          <w:szCs w:val="22"/>
          <w:lang w:val="el-GR"/>
        </w:rPr>
        <w:t xml:space="preserve">μέση </w:t>
      </w:r>
      <w:r w:rsidRPr="009845D0">
        <w:rPr>
          <w:sz w:val="22"/>
          <w:szCs w:val="22"/>
          <w:lang w:val="el-GR"/>
        </w:rPr>
        <w:t xml:space="preserve">ταινία στο σύνολο και </w:t>
      </w:r>
      <w:r w:rsidR="006851C8">
        <w:rPr>
          <w:sz w:val="22"/>
          <w:szCs w:val="22"/>
          <w:lang w:val="el-GR"/>
        </w:rPr>
        <w:t>θεωρήθηκαν ως</w:t>
      </w:r>
      <w:r w:rsidRPr="009845D0">
        <w:rPr>
          <w:sz w:val="22"/>
          <w:szCs w:val="22"/>
          <w:lang w:val="el-GR"/>
        </w:rPr>
        <w:t xml:space="preserve"> δημοφιλείς όλες όσες έχουν περισσότερες αξιολογήσεις από αυτ</w:t>
      </w:r>
      <w:r w:rsidR="006851C8">
        <w:rPr>
          <w:sz w:val="22"/>
          <w:szCs w:val="22"/>
          <w:lang w:val="el-GR"/>
        </w:rPr>
        <w:t>ή την τιμή.</w:t>
      </w:r>
      <w:r w:rsidRPr="009845D0">
        <w:rPr>
          <w:sz w:val="22"/>
          <w:szCs w:val="22"/>
          <w:lang w:val="el-GR"/>
        </w:rPr>
        <w:t xml:space="preserve"> Αν μια ταινία έχει αριθμό αξιολογήσεων κάτω από τη διάμεσο, χαρακτηρίζεται ως μη δημοφιλής.</w:t>
      </w:r>
    </w:p>
    <w:p w14:paraId="411ABCE3" w14:textId="6D80F823" w:rsidR="00E651DA" w:rsidRPr="009845D0" w:rsidRDefault="00E651DA" w:rsidP="00357D48">
      <w:pPr>
        <w:jc w:val="both"/>
        <w:rPr>
          <w:sz w:val="22"/>
          <w:szCs w:val="22"/>
          <w:lang w:val="el-GR"/>
        </w:rPr>
      </w:pPr>
      <w:r w:rsidRPr="009845D0">
        <w:rPr>
          <w:sz w:val="22"/>
          <w:szCs w:val="22"/>
          <w:lang w:val="el-GR"/>
        </w:rPr>
        <w:t>Με αυτόν τον τρόπο, περίπου το μισό των ταινιών λαμβάνει ετικέτα 1</w:t>
      </w:r>
      <w:r w:rsidR="00B55FFF">
        <w:rPr>
          <w:sz w:val="22"/>
          <w:szCs w:val="22"/>
          <w:lang w:val="el-GR"/>
        </w:rPr>
        <w:t xml:space="preserve"> που σημαίνει ότι είναι δημοφιλής η ταινία </w:t>
      </w:r>
      <w:r w:rsidRPr="009845D0">
        <w:rPr>
          <w:sz w:val="22"/>
          <w:szCs w:val="22"/>
          <w:lang w:val="el-GR"/>
        </w:rPr>
        <w:t xml:space="preserve"> και το άλλο μισό</w:t>
      </w:r>
      <w:r w:rsidR="00B55FFF">
        <w:rPr>
          <w:sz w:val="22"/>
          <w:szCs w:val="22"/>
          <w:lang w:val="el-GR"/>
        </w:rPr>
        <w:t xml:space="preserve"> με ετικέτα </w:t>
      </w:r>
      <w:r w:rsidRPr="009845D0">
        <w:rPr>
          <w:sz w:val="22"/>
          <w:szCs w:val="22"/>
          <w:lang w:val="el-GR"/>
        </w:rPr>
        <w:t xml:space="preserve"> 0</w:t>
      </w:r>
      <w:r w:rsidR="00B55FFF">
        <w:rPr>
          <w:sz w:val="22"/>
          <w:szCs w:val="22"/>
          <w:lang w:val="el-GR"/>
        </w:rPr>
        <w:t xml:space="preserve">, που σημαίνει πως η ταινία είναι μη </w:t>
      </w:r>
      <w:r w:rsidRPr="009845D0">
        <w:rPr>
          <w:sz w:val="22"/>
          <w:szCs w:val="22"/>
          <w:lang w:val="el-GR"/>
        </w:rPr>
        <w:t xml:space="preserve"> δημοφιλείς, πράγμα που καθιστά το </w:t>
      </w:r>
      <w:r w:rsidRPr="009845D0">
        <w:rPr>
          <w:sz w:val="22"/>
          <w:szCs w:val="22"/>
        </w:rPr>
        <w:t>dataset</w:t>
      </w:r>
      <w:r w:rsidRPr="009845D0">
        <w:rPr>
          <w:sz w:val="22"/>
          <w:szCs w:val="22"/>
          <w:lang w:val="el-GR"/>
        </w:rPr>
        <w:t xml:space="preserve"> ισορροπημένο ως προς τις κλάσεις και το κριτήριο αρκετά αυστηρό αλλά και αντικειμενικό. </w:t>
      </w:r>
    </w:p>
    <w:p w14:paraId="45F38FB3" w14:textId="77777777" w:rsidR="00096A7C" w:rsidRPr="009845D0" w:rsidRDefault="00096A7C" w:rsidP="00357D48">
      <w:pPr>
        <w:jc w:val="both"/>
        <w:rPr>
          <w:sz w:val="22"/>
          <w:szCs w:val="22"/>
          <w:lang w:val="el-GR"/>
        </w:rPr>
      </w:pPr>
    </w:p>
    <w:p w14:paraId="5E0941CF" w14:textId="4186E16F" w:rsidR="008D2B78" w:rsidRPr="009845D0" w:rsidRDefault="00091EE8" w:rsidP="00357D48">
      <w:pPr>
        <w:pStyle w:val="Heading2"/>
        <w:jc w:val="both"/>
        <w:rPr>
          <w:sz w:val="22"/>
          <w:szCs w:val="22"/>
          <w:lang w:val="el-GR"/>
        </w:rPr>
      </w:pPr>
      <w:bookmarkStart w:id="30" w:name="_Toc193112168"/>
      <w:r w:rsidRPr="009845D0">
        <w:rPr>
          <w:sz w:val="22"/>
          <w:szCs w:val="22"/>
          <w:lang w:val="el-GR"/>
        </w:rPr>
        <w:t>4.2 Προετοιμασία συνόλου δεδομένων</w:t>
      </w:r>
      <w:bookmarkEnd w:id="30"/>
    </w:p>
    <w:p w14:paraId="56B98F2D" w14:textId="145C0770" w:rsidR="00E651DA" w:rsidRPr="009845D0" w:rsidRDefault="00E651DA" w:rsidP="00357D48">
      <w:pPr>
        <w:jc w:val="both"/>
        <w:rPr>
          <w:sz w:val="22"/>
          <w:szCs w:val="22"/>
          <w:lang w:val="el-GR"/>
        </w:rPr>
      </w:pPr>
      <w:r w:rsidRPr="009845D0">
        <w:rPr>
          <w:sz w:val="22"/>
          <w:szCs w:val="22"/>
          <w:lang w:val="el-GR"/>
        </w:rPr>
        <w:t xml:space="preserve">Αφού ορίστηκε η ετικέτα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για κάθε ταινία, </w:t>
      </w:r>
      <w:r w:rsidR="00FA5956">
        <w:rPr>
          <w:sz w:val="22"/>
          <w:szCs w:val="22"/>
          <w:lang w:val="el-GR"/>
        </w:rPr>
        <w:t xml:space="preserve">επόμενο βήμα αποτελεί η </w:t>
      </w:r>
      <w:r w:rsidRPr="009845D0">
        <w:rPr>
          <w:sz w:val="22"/>
          <w:szCs w:val="22"/>
          <w:lang w:val="el-GR"/>
        </w:rPr>
        <w:t xml:space="preserve"> δημιουργία του τελικού πίνακα χαρακτηριστικών για την ταξινόμηση και στον διαχωρισμό των δεδομένων σε </w:t>
      </w:r>
      <w:r w:rsidRPr="009845D0">
        <w:rPr>
          <w:sz w:val="22"/>
          <w:szCs w:val="22"/>
        </w:rPr>
        <w:t>training</w:t>
      </w:r>
      <w:r w:rsidRPr="009845D0">
        <w:rPr>
          <w:sz w:val="22"/>
          <w:szCs w:val="22"/>
          <w:lang w:val="el-GR"/>
        </w:rPr>
        <w:t xml:space="preserve"> και </w:t>
      </w:r>
      <w:r w:rsidRPr="009845D0">
        <w:rPr>
          <w:sz w:val="22"/>
          <w:szCs w:val="22"/>
        </w:rPr>
        <w:t>test</w:t>
      </w:r>
      <w:r w:rsidRPr="009845D0">
        <w:rPr>
          <w:sz w:val="22"/>
          <w:szCs w:val="22"/>
          <w:lang w:val="el-GR"/>
        </w:rPr>
        <w:t>:</w:t>
      </w:r>
    </w:p>
    <w:p w14:paraId="27B69AD9" w14:textId="583FFD28" w:rsidR="00E651DA" w:rsidRPr="009845D0" w:rsidRDefault="00FA0F0C" w:rsidP="00357D48">
      <w:pPr>
        <w:numPr>
          <w:ilvl w:val="0"/>
          <w:numId w:val="76"/>
        </w:numPr>
        <w:jc w:val="both"/>
        <w:rPr>
          <w:sz w:val="22"/>
          <w:szCs w:val="22"/>
          <w:lang w:val="el-GR"/>
        </w:rPr>
      </w:pPr>
      <w:r>
        <w:rPr>
          <w:sz w:val="22"/>
          <w:szCs w:val="22"/>
          <w:lang w:val="el-GR"/>
        </w:rPr>
        <w:t xml:space="preserve">Συγχωνεύτηκε </w:t>
      </w:r>
      <w:r w:rsidR="00E651DA" w:rsidRPr="009845D0">
        <w:rPr>
          <w:sz w:val="22"/>
          <w:szCs w:val="22"/>
          <w:lang w:val="el-GR"/>
        </w:rPr>
        <w:t xml:space="preserve">η στήλη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 xml:space="preserve"> με τα ήδη επεξεργασμένα δεδομένα των ταινιών. Δημιουργή</w:t>
      </w:r>
      <w:r>
        <w:rPr>
          <w:sz w:val="22"/>
          <w:szCs w:val="22"/>
          <w:lang w:val="el-GR"/>
        </w:rPr>
        <w:t>θη</w:t>
      </w:r>
      <w:r w:rsidR="00C3098B">
        <w:rPr>
          <w:sz w:val="22"/>
          <w:szCs w:val="22"/>
          <w:lang w:val="el-GR"/>
        </w:rPr>
        <w:t xml:space="preserve">κε </w:t>
      </w:r>
      <w:r w:rsidR="00E651DA" w:rsidRPr="009845D0">
        <w:rPr>
          <w:sz w:val="22"/>
          <w:szCs w:val="22"/>
          <w:lang w:val="el-GR"/>
        </w:rPr>
        <w:t xml:space="preserve">δηλαδή ένα νέο </w:t>
      </w:r>
      <w:r w:rsidRPr="009845D0">
        <w:rPr>
          <w:sz w:val="22"/>
          <w:szCs w:val="22"/>
        </w:rPr>
        <w:t>Data</w:t>
      </w:r>
      <w:r w:rsidRPr="00FA0F0C">
        <w:rPr>
          <w:sz w:val="22"/>
          <w:szCs w:val="22"/>
          <w:lang w:val="el-GR"/>
        </w:rPr>
        <w:t xml:space="preserve"> </w:t>
      </w:r>
      <w:r w:rsidRPr="009845D0">
        <w:rPr>
          <w:sz w:val="22"/>
          <w:szCs w:val="22"/>
        </w:rPr>
        <w:t>Frame</w:t>
      </w:r>
      <w:r w:rsidR="008C748D">
        <w:rPr>
          <w:sz w:val="22"/>
          <w:szCs w:val="22"/>
          <w:lang w:val="el-GR"/>
        </w:rPr>
        <w:t xml:space="preserve"> </w:t>
      </w:r>
      <w:r w:rsidR="00E651DA" w:rsidRPr="009845D0">
        <w:rPr>
          <w:sz w:val="22"/>
          <w:szCs w:val="22"/>
          <w:lang w:val="el-GR"/>
        </w:rPr>
        <w:t xml:space="preserve">το οποίο, για κάθε </w:t>
      </w:r>
      <w:r w:rsidR="00E651DA" w:rsidRPr="009845D0">
        <w:rPr>
          <w:sz w:val="22"/>
          <w:szCs w:val="22"/>
        </w:rPr>
        <w:t>movieId</w:t>
      </w:r>
      <w:r w:rsidR="00E651DA" w:rsidRPr="009845D0">
        <w:rPr>
          <w:sz w:val="22"/>
          <w:szCs w:val="22"/>
          <w:lang w:val="el-GR"/>
        </w:rPr>
        <w:t xml:space="preserve">, περιλαμβάνει όλα τα χαρακτηριστικά  συν τη στήλη-στόχο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w:t>
      </w:r>
    </w:p>
    <w:p w14:paraId="235F4715" w14:textId="033F5AAC" w:rsidR="00E651DA" w:rsidRPr="009845D0" w:rsidRDefault="00E651DA" w:rsidP="00357D48">
      <w:pPr>
        <w:numPr>
          <w:ilvl w:val="0"/>
          <w:numId w:val="76"/>
        </w:numPr>
        <w:jc w:val="both"/>
        <w:rPr>
          <w:sz w:val="22"/>
          <w:szCs w:val="22"/>
          <w:lang w:val="el-GR"/>
        </w:rPr>
      </w:pPr>
      <w:r w:rsidRPr="009845D0">
        <w:rPr>
          <w:sz w:val="22"/>
          <w:szCs w:val="22"/>
          <w:lang w:val="el-GR"/>
        </w:rPr>
        <w:lastRenderedPageBreak/>
        <w:t>Διαχωρίσ</w:t>
      </w:r>
      <w:r w:rsidR="00C3098B">
        <w:rPr>
          <w:sz w:val="22"/>
          <w:szCs w:val="22"/>
          <w:lang w:val="el-GR"/>
        </w:rPr>
        <w:t xml:space="preserve">τηκαν </w:t>
      </w:r>
      <w:r w:rsidRPr="009845D0">
        <w:rPr>
          <w:sz w:val="22"/>
          <w:szCs w:val="22"/>
          <w:lang w:val="el-GR"/>
        </w:rPr>
        <w:t xml:space="preserve">τα δεδομένα σε </w:t>
      </w:r>
      <w:r w:rsidRPr="009845D0">
        <w:rPr>
          <w:sz w:val="22"/>
          <w:szCs w:val="22"/>
        </w:rPr>
        <w:t>features</w:t>
      </w:r>
      <w:r w:rsidRPr="009845D0">
        <w:rPr>
          <w:sz w:val="22"/>
          <w:szCs w:val="22"/>
          <w:lang w:val="el-GR"/>
        </w:rPr>
        <w:t xml:space="preserve"> (</w:t>
      </w:r>
      <w:r w:rsidRPr="009845D0">
        <w:rPr>
          <w:sz w:val="22"/>
          <w:szCs w:val="22"/>
        </w:rPr>
        <w:t>X</w:t>
      </w:r>
      <w:r w:rsidRPr="009845D0">
        <w:rPr>
          <w:sz w:val="22"/>
          <w:szCs w:val="22"/>
          <w:lang w:val="el-GR"/>
        </w:rPr>
        <w:t xml:space="preserve">) και </w:t>
      </w:r>
      <w:r w:rsidRPr="009845D0">
        <w:rPr>
          <w:sz w:val="22"/>
          <w:szCs w:val="22"/>
        </w:rPr>
        <w:t>label</w:t>
      </w:r>
      <w:r w:rsidRPr="009845D0">
        <w:rPr>
          <w:sz w:val="22"/>
          <w:szCs w:val="22"/>
          <w:lang w:val="el-GR"/>
        </w:rPr>
        <w:t xml:space="preserve"> (</w:t>
      </w:r>
      <w:r w:rsidRPr="009845D0">
        <w:rPr>
          <w:sz w:val="22"/>
          <w:szCs w:val="22"/>
        </w:rPr>
        <w:t>y</w:t>
      </w:r>
      <w:r w:rsidRPr="009845D0">
        <w:rPr>
          <w:sz w:val="22"/>
          <w:szCs w:val="22"/>
          <w:lang w:val="el-GR"/>
        </w:rPr>
        <w:t xml:space="preserve">). Το </w:t>
      </w:r>
      <w:r w:rsidRPr="009845D0">
        <w:rPr>
          <w:sz w:val="22"/>
          <w:szCs w:val="22"/>
        </w:rPr>
        <w:t>X</w:t>
      </w:r>
      <w:r w:rsidRPr="009845D0">
        <w:rPr>
          <w:sz w:val="22"/>
          <w:szCs w:val="22"/>
          <w:lang w:val="el-GR"/>
        </w:rPr>
        <w:t xml:space="preserve"> περιλαμβάνει όλες τις χαρακτηριστικές στήλες εκτός από το </w:t>
      </w:r>
      <w:r w:rsidRPr="009845D0">
        <w:rPr>
          <w:sz w:val="22"/>
          <w:szCs w:val="22"/>
        </w:rPr>
        <w:t>movieId</w:t>
      </w:r>
      <w:r w:rsidRPr="009845D0">
        <w:rPr>
          <w:sz w:val="22"/>
          <w:szCs w:val="22"/>
          <w:lang w:val="el-GR"/>
        </w:rPr>
        <w:t xml:space="preserve"> και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(το </w:t>
      </w:r>
      <w:r w:rsidRPr="009845D0">
        <w:rPr>
          <w:sz w:val="22"/>
          <w:szCs w:val="22"/>
        </w:rPr>
        <w:t>movieId</w:t>
      </w:r>
      <w:r w:rsidRPr="009845D0">
        <w:rPr>
          <w:sz w:val="22"/>
          <w:szCs w:val="22"/>
          <w:lang w:val="el-GR"/>
        </w:rPr>
        <w:t xml:space="preserve"> δεν έχει νόημα ως χαρακτηριστικό, ενώ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είναι αυτό </w:t>
      </w:r>
      <w:r w:rsidR="00C3098B">
        <w:rPr>
          <w:sz w:val="22"/>
          <w:szCs w:val="22"/>
          <w:lang w:val="el-GR"/>
        </w:rPr>
        <w:t>που αποτελεί την πρόβλεψη</w:t>
      </w:r>
      <w:r w:rsidRPr="009845D0">
        <w:rPr>
          <w:sz w:val="22"/>
          <w:szCs w:val="22"/>
          <w:lang w:val="el-GR"/>
        </w:rPr>
        <w:t xml:space="preserve">). Το </w:t>
      </w:r>
      <w:r w:rsidRPr="009845D0">
        <w:rPr>
          <w:sz w:val="22"/>
          <w:szCs w:val="22"/>
        </w:rPr>
        <w:t>y</w:t>
      </w:r>
      <w:r w:rsidRPr="009845D0">
        <w:rPr>
          <w:sz w:val="22"/>
          <w:szCs w:val="22"/>
          <w:lang w:val="el-GR"/>
        </w:rPr>
        <w:t xml:space="preserve"> είναι το αντίστοιχο διάνυσμα τιμών της μεταβλητής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(μήκους ίσου με τον αριθμό ταινιών).</w:t>
      </w:r>
    </w:p>
    <w:p w14:paraId="1936B8B6" w14:textId="7BD0ECA3" w:rsidR="00E651DA" w:rsidRPr="009845D0" w:rsidRDefault="00E651DA" w:rsidP="00357D48">
      <w:pPr>
        <w:numPr>
          <w:ilvl w:val="0"/>
          <w:numId w:val="76"/>
        </w:numPr>
        <w:jc w:val="both"/>
        <w:rPr>
          <w:sz w:val="22"/>
          <w:szCs w:val="22"/>
          <w:lang w:val="el-GR"/>
        </w:rPr>
      </w:pPr>
      <w:r w:rsidRPr="009845D0">
        <w:rPr>
          <w:sz w:val="22"/>
          <w:szCs w:val="22"/>
          <w:lang w:val="el-GR"/>
        </w:rPr>
        <w:t xml:space="preserve">Έπειτα, </w:t>
      </w:r>
      <w:r w:rsidR="00D75738">
        <w:rPr>
          <w:sz w:val="22"/>
          <w:szCs w:val="22"/>
          <w:lang w:val="el-GR"/>
        </w:rPr>
        <w:t>χωρίστηκε</w:t>
      </w:r>
      <w:r w:rsidRPr="009845D0">
        <w:rPr>
          <w:sz w:val="22"/>
          <w:szCs w:val="22"/>
          <w:lang w:val="el-GR"/>
        </w:rPr>
        <w:t xml:space="preserve"> το σύνολο των ταινιών σε δύο υποσύνολα: σύνολο εκπαίδευσης (</w:t>
      </w:r>
      <w:r w:rsidRPr="009845D0">
        <w:rPr>
          <w:sz w:val="22"/>
          <w:szCs w:val="22"/>
        </w:rPr>
        <w:t>training</w:t>
      </w:r>
      <w:r w:rsidRPr="009845D0">
        <w:rPr>
          <w:sz w:val="22"/>
          <w:szCs w:val="22"/>
          <w:lang w:val="el-GR"/>
        </w:rPr>
        <w:t>) και σύνολο δοκιμής (</w:t>
      </w:r>
      <w:r w:rsidRPr="009845D0">
        <w:rPr>
          <w:sz w:val="22"/>
          <w:szCs w:val="22"/>
        </w:rPr>
        <w:t>test</w:t>
      </w:r>
      <w:r w:rsidRPr="009845D0">
        <w:rPr>
          <w:sz w:val="22"/>
          <w:szCs w:val="22"/>
          <w:lang w:val="el-GR"/>
        </w:rPr>
        <w:t xml:space="preserve">). Χρησιμοποιήσαμε 80% των δεδομένων για </w:t>
      </w:r>
      <w:r w:rsidR="00D75738">
        <w:rPr>
          <w:sz w:val="22"/>
          <w:szCs w:val="22"/>
        </w:rPr>
        <w:t>training</w:t>
      </w:r>
      <w:r w:rsidR="00D75738" w:rsidRPr="00D75738">
        <w:rPr>
          <w:sz w:val="22"/>
          <w:szCs w:val="22"/>
          <w:lang w:val="el-GR"/>
        </w:rPr>
        <w:t xml:space="preserve"> </w:t>
      </w:r>
      <w:r w:rsidRPr="009845D0">
        <w:rPr>
          <w:sz w:val="22"/>
          <w:szCs w:val="22"/>
          <w:lang w:val="el-GR"/>
        </w:rPr>
        <w:t xml:space="preserve">και κρατήσαμε 20% ως </w:t>
      </w:r>
      <w:r w:rsidR="00D75738">
        <w:rPr>
          <w:sz w:val="22"/>
          <w:szCs w:val="22"/>
        </w:rPr>
        <w:t>test</w:t>
      </w:r>
      <w:r w:rsidRPr="009845D0">
        <w:rPr>
          <w:sz w:val="22"/>
          <w:szCs w:val="22"/>
          <w:lang w:val="el-GR"/>
        </w:rPr>
        <w:t xml:space="preserve">, ώστε να </w:t>
      </w:r>
      <w:r w:rsidR="00D75738">
        <w:rPr>
          <w:sz w:val="22"/>
          <w:szCs w:val="22"/>
          <w:lang w:val="el-GR"/>
        </w:rPr>
        <w:t>αξιολογηθεί</w:t>
      </w:r>
      <w:r w:rsidRPr="009845D0">
        <w:rPr>
          <w:sz w:val="22"/>
          <w:szCs w:val="22"/>
          <w:lang w:val="el-GR"/>
        </w:rPr>
        <w:t xml:space="preserve"> η απόδοση των μοντέλων σε άγνωστα δεδομένα. Επιπλέον, ο διαχωρισμός έγινε με </w:t>
      </w:r>
      <w:r w:rsidRPr="009845D0">
        <w:rPr>
          <w:sz w:val="22"/>
          <w:szCs w:val="22"/>
        </w:rPr>
        <w:t>stratify</w:t>
      </w:r>
      <w:r w:rsidRPr="009845D0">
        <w:rPr>
          <w:sz w:val="22"/>
          <w:szCs w:val="22"/>
          <w:lang w:val="el-GR"/>
        </w:rPr>
        <w:t xml:space="preserve"> = </w:t>
      </w:r>
      <w:r w:rsidRPr="009845D0">
        <w:rPr>
          <w:sz w:val="22"/>
          <w:szCs w:val="22"/>
        </w:rPr>
        <w:t>y</w:t>
      </w:r>
      <w:r w:rsidRPr="009845D0">
        <w:rPr>
          <w:sz w:val="22"/>
          <w:szCs w:val="22"/>
          <w:lang w:val="el-GR"/>
        </w:rPr>
        <w:t>, δηλαδή διατηρήθηκε η ίδια αναλογία δημοφιλών</w:t>
      </w:r>
      <w:r w:rsidR="000873E2" w:rsidRPr="000873E2">
        <w:rPr>
          <w:sz w:val="22"/>
          <w:szCs w:val="22"/>
          <w:lang w:val="el-GR"/>
        </w:rPr>
        <w:t xml:space="preserve"> </w:t>
      </w:r>
      <w:r w:rsidR="000873E2">
        <w:rPr>
          <w:sz w:val="22"/>
          <w:szCs w:val="22"/>
          <w:lang w:val="el-GR"/>
        </w:rPr>
        <w:t xml:space="preserve">και </w:t>
      </w:r>
      <w:r w:rsidRPr="009845D0">
        <w:rPr>
          <w:sz w:val="22"/>
          <w:szCs w:val="22"/>
          <w:lang w:val="el-GR"/>
        </w:rPr>
        <w:t>μη δημοφιλών ταινιών και στα δύο σύνολα (περίπου 50-50), για να μην υπάρξει μεροληψία.</w:t>
      </w:r>
    </w:p>
    <w:p w14:paraId="7DD6D7BD" w14:textId="3C11EAFF" w:rsidR="00096A7C" w:rsidRDefault="00E651DA" w:rsidP="00EA41AD">
      <w:pPr>
        <w:numPr>
          <w:ilvl w:val="0"/>
          <w:numId w:val="76"/>
        </w:numPr>
        <w:jc w:val="both"/>
        <w:rPr>
          <w:sz w:val="22"/>
          <w:szCs w:val="22"/>
          <w:lang w:val="el-GR"/>
        </w:rPr>
      </w:pPr>
      <w:r w:rsidRPr="009845D0">
        <w:rPr>
          <w:sz w:val="22"/>
          <w:szCs w:val="22"/>
          <w:lang w:val="el-GR"/>
        </w:rPr>
        <w:t xml:space="preserve">Στα χαρακτηριστικά του </w:t>
      </w:r>
      <w:r w:rsidRPr="009845D0">
        <w:rPr>
          <w:sz w:val="22"/>
          <w:szCs w:val="22"/>
        </w:rPr>
        <w:t>X</w:t>
      </w:r>
      <w:r w:rsidRPr="009845D0">
        <w:rPr>
          <w:sz w:val="22"/>
          <w:szCs w:val="22"/>
          <w:lang w:val="el-GR"/>
        </w:rPr>
        <w:t xml:space="preserve"> εφαρμόστηκε εκ νέου </w:t>
      </w:r>
      <w:r w:rsidRPr="009845D0">
        <w:rPr>
          <w:sz w:val="22"/>
          <w:szCs w:val="22"/>
        </w:rPr>
        <w:t>StandardScaler</w:t>
      </w:r>
      <w:r w:rsidRPr="009845D0">
        <w:rPr>
          <w:sz w:val="22"/>
          <w:szCs w:val="22"/>
          <w:lang w:val="el-GR"/>
        </w:rPr>
        <w:t xml:space="preserve"> μετά τον διαχωρισμό </w:t>
      </w:r>
      <w:r w:rsidRPr="009845D0">
        <w:rPr>
          <w:sz w:val="22"/>
          <w:szCs w:val="22"/>
        </w:rPr>
        <w:t>train</w:t>
      </w:r>
      <w:r w:rsidRPr="009845D0">
        <w:rPr>
          <w:sz w:val="22"/>
          <w:szCs w:val="22"/>
          <w:lang w:val="el-GR"/>
        </w:rPr>
        <w:t>-</w:t>
      </w:r>
      <w:r w:rsidRPr="009845D0">
        <w:rPr>
          <w:sz w:val="22"/>
          <w:szCs w:val="22"/>
        </w:rPr>
        <w:t>test</w:t>
      </w:r>
      <w:r w:rsidRPr="009845D0">
        <w:rPr>
          <w:sz w:val="22"/>
          <w:szCs w:val="22"/>
          <w:lang w:val="el-GR"/>
        </w:rPr>
        <w:t xml:space="preserve">. Με αυτόν τον τρόπο, όλα τα χαρακτηριστικά (όπως οι 0/1 στήλες </w:t>
      </w:r>
      <w:r w:rsidRPr="009845D0">
        <w:rPr>
          <w:sz w:val="22"/>
          <w:szCs w:val="22"/>
        </w:rPr>
        <w:t>genres</w:t>
      </w:r>
      <w:r w:rsidRPr="009845D0">
        <w:rPr>
          <w:sz w:val="22"/>
          <w:szCs w:val="22"/>
          <w:lang w:val="el-GR"/>
        </w:rPr>
        <w:t xml:space="preserve"> και η </w:t>
      </w:r>
      <w:r w:rsidRPr="009845D0">
        <w:rPr>
          <w:sz w:val="22"/>
          <w:szCs w:val="22"/>
        </w:rPr>
        <w:t>normalized</w:t>
      </w:r>
      <w:r w:rsidRPr="009845D0">
        <w:rPr>
          <w:sz w:val="22"/>
          <w:szCs w:val="22"/>
          <w:lang w:val="el-GR"/>
        </w:rPr>
        <w:t xml:space="preserve"> βαθμολογία) βρίσκονται σε συγκρίσιμη κλίμακα. Η κλιμάκωση αυτή είναι σημαντική για αλγορίθμους όπως το </w:t>
      </w:r>
      <w:r w:rsidRPr="009845D0">
        <w:rPr>
          <w:sz w:val="22"/>
          <w:szCs w:val="22"/>
        </w:rPr>
        <w:t>SVM</w:t>
      </w:r>
      <w:r w:rsidRPr="009845D0">
        <w:rPr>
          <w:sz w:val="22"/>
          <w:szCs w:val="22"/>
          <w:lang w:val="el-GR"/>
        </w:rPr>
        <w:t xml:space="preserve"> και τα νευρωνικά δίκτυα, καθώς βελτιώνει τη σταθερότητα των υπολογισμών και την ταχύτητα σύγκλισης του μοντέλου.</w:t>
      </w:r>
    </w:p>
    <w:p w14:paraId="0A11FF42" w14:textId="77777777" w:rsidR="00EA41AD" w:rsidRPr="00EA41AD" w:rsidRDefault="00EA41AD" w:rsidP="00EA41AD">
      <w:pPr>
        <w:ind w:left="720"/>
        <w:jc w:val="both"/>
        <w:rPr>
          <w:sz w:val="22"/>
          <w:szCs w:val="22"/>
          <w:lang w:val="el-GR"/>
        </w:rPr>
      </w:pPr>
    </w:p>
    <w:p w14:paraId="607499A2" w14:textId="299C8762" w:rsidR="00354332" w:rsidRPr="009845D0" w:rsidRDefault="00354332" w:rsidP="00357D48">
      <w:pPr>
        <w:pStyle w:val="Heading2"/>
        <w:jc w:val="both"/>
        <w:rPr>
          <w:sz w:val="22"/>
          <w:szCs w:val="22"/>
          <w:lang w:val="el-GR"/>
        </w:rPr>
      </w:pPr>
      <w:bookmarkStart w:id="31" w:name="_Toc193112169"/>
      <w:r w:rsidRPr="009845D0">
        <w:rPr>
          <w:sz w:val="22"/>
          <w:szCs w:val="22"/>
          <w:lang w:val="el-GR"/>
        </w:rPr>
        <w:t>4.3 Δημιουργία και Εκπαίδευση Μοντέλων</w:t>
      </w:r>
      <w:bookmarkEnd w:id="31"/>
    </w:p>
    <w:p w14:paraId="7AA2224F" w14:textId="4C9B4106" w:rsidR="00E651DA" w:rsidRPr="009845D0" w:rsidRDefault="00E651DA" w:rsidP="00357D48">
      <w:pPr>
        <w:jc w:val="both"/>
        <w:rPr>
          <w:sz w:val="22"/>
          <w:szCs w:val="22"/>
          <w:lang w:val="el-GR"/>
        </w:rPr>
      </w:pPr>
      <w:r w:rsidRPr="009845D0">
        <w:rPr>
          <w:sz w:val="22"/>
          <w:szCs w:val="22"/>
          <w:lang w:val="el-GR"/>
        </w:rPr>
        <w:t xml:space="preserve">Για την επίλυση του προβλήματος ταξινόμησης </w:t>
      </w:r>
      <w:r w:rsidR="00D75738">
        <w:rPr>
          <w:sz w:val="22"/>
          <w:szCs w:val="22"/>
          <w:lang w:val="el-GR"/>
        </w:rPr>
        <w:t>επιλέχθηκαν</w:t>
      </w:r>
      <w:r w:rsidRPr="009845D0">
        <w:rPr>
          <w:sz w:val="22"/>
          <w:szCs w:val="22"/>
          <w:lang w:val="el-GR"/>
        </w:rPr>
        <w:t xml:space="preserve"> να </w:t>
      </w:r>
      <w:r w:rsidR="00D75738">
        <w:rPr>
          <w:sz w:val="22"/>
          <w:szCs w:val="22"/>
          <w:lang w:val="el-GR"/>
        </w:rPr>
        <w:t>εκπαιδευτούν</w:t>
      </w:r>
      <w:r w:rsidRPr="009845D0">
        <w:rPr>
          <w:sz w:val="22"/>
          <w:szCs w:val="22"/>
          <w:lang w:val="el-GR"/>
        </w:rPr>
        <w:t xml:space="preserve"> δύο διαφορετικο</w:t>
      </w:r>
      <w:r w:rsidR="00D75738">
        <w:rPr>
          <w:sz w:val="22"/>
          <w:szCs w:val="22"/>
          <w:lang w:val="el-GR"/>
        </w:rPr>
        <w:t>ί</w:t>
      </w:r>
      <w:r w:rsidRPr="009845D0">
        <w:rPr>
          <w:sz w:val="22"/>
          <w:szCs w:val="22"/>
          <w:lang w:val="el-GR"/>
        </w:rPr>
        <w:t xml:space="preserve"> τύπο</w:t>
      </w:r>
      <w:r w:rsidR="00D75738">
        <w:rPr>
          <w:sz w:val="22"/>
          <w:szCs w:val="22"/>
          <w:lang w:val="el-GR"/>
        </w:rPr>
        <w:t>ι</w:t>
      </w:r>
      <w:r w:rsidRPr="009845D0">
        <w:rPr>
          <w:sz w:val="22"/>
          <w:szCs w:val="22"/>
          <w:lang w:val="el-GR"/>
        </w:rPr>
        <w:t xml:space="preserve"> μοντέλων, ώστε να </w:t>
      </w:r>
      <w:r w:rsidR="00D75738">
        <w:rPr>
          <w:sz w:val="22"/>
          <w:szCs w:val="22"/>
          <w:lang w:val="el-GR"/>
        </w:rPr>
        <w:t>συγκριθούν</w:t>
      </w:r>
      <w:r w:rsidRPr="009845D0">
        <w:rPr>
          <w:sz w:val="22"/>
          <w:szCs w:val="22"/>
          <w:lang w:val="el-GR"/>
        </w:rPr>
        <w:t xml:space="preserve"> </w:t>
      </w:r>
      <w:r w:rsidR="00D75738">
        <w:rPr>
          <w:sz w:val="22"/>
          <w:szCs w:val="22"/>
          <w:lang w:val="el-GR"/>
        </w:rPr>
        <w:t>οι</w:t>
      </w:r>
      <w:r w:rsidRPr="009845D0">
        <w:rPr>
          <w:sz w:val="22"/>
          <w:szCs w:val="22"/>
          <w:lang w:val="el-GR"/>
        </w:rPr>
        <w:t xml:space="preserve"> επιδόσεις τους: έναν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 xml:space="preserve">) και ένα νευρωνικό δίκτυο τύπου </w:t>
      </w:r>
      <w:r w:rsidRPr="009845D0">
        <w:rPr>
          <w:sz w:val="22"/>
          <w:szCs w:val="22"/>
        </w:rPr>
        <w:t>Multi</w:t>
      </w:r>
      <w:r w:rsidRPr="009845D0">
        <w:rPr>
          <w:sz w:val="22"/>
          <w:szCs w:val="22"/>
          <w:lang w:val="el-GR"/>
        </w:rPr>
        <w:t>-</w:t>
      </w:r>
      <w:r w:rsidRPr="009845D0">
        <w:rPr>
          <w:sz w:val="22"/>
          <w:szCs w:val="22"/>
        </w:rPr>
        <w:t>Layer</w:t>
      </w:r>
      <w:r w:rsidRPr="009845D0">
        <w:rPr>
          <w:sz w:val="22"/>
          <w:szCs w:val="22"/>
          <w:lang w:val="el-GR"/>
        </w:rPr>
        <w:t xml:space="preserve"> </w:t>
      </w:r>
      <w:r w:rsidRPr="009845D0">
        <w:rPr>
          <w:sz w:val="22"/>
          <w:szCs w:val="22"/>
        </w:rPr>
        <w:t>Perceptron</w:t>
      </w:r>
      <w:r w:rsidRPr="009845D0">
        <w:rPr>
          <w:sz w:val="22"/>
          <w:szCs w:val="22"/>
          <w:lang w:val="el-GR"/>
        </w:rPr>
        <w:t xml:space="preserve"> (</w:t>
      </w:r>
      <w:r w:rsidRPr="009845D0">
        <w:rPr>
          <w:sz w:val="22"/>
          <w:szCs w:val="22"/>
        </w:rPr>
        <w:t>MLP</w:t>
      </w:r>
      <w:r w:rsidRPr="009845D0">
        <w:rPr>
          <w:sz w:val="22"/>
          <w:szCs w:val="22"/>
          <w:lang w:val="el-GR"/>
        </w:rPr>
        <w:t xml:space="preserve">). Η επιλογή αυτών των αλγορίθμων δίνει δύο διαφορετικές προσεγγίσεις: το </w:t>
      </w:r>
      <w:r w:rsidRPr="009845D0">
        <w:rPr>
          <w:sz w:val="22"/>
          <w:szCs w:val="22"/>
        </w:rPr>
        <w:t>SVM</w:t>
      </w:r>
      <w:r w:rsidRPr="009845D0">
        <w:rPr>
          <w:sz w:val="22"/>
          <w:szCs w:val="22"/>
          <w:lang w:val="el-GR"/>
        </w:rPr>
        <w:t xml:space="preserve"> αναζητά ένα γραμμικό όριο απόφασης με μέγιστο περιθώριο μεταξύ των κλάσεων, ενώ το </w:t>
      </w:r>
      <w:r w:rsidRPr="009845D0">
        <w:rPr>
          <w:sz w:val="22"/>
          <w:szCs w:val="22"/>
        </w:rPr>
        <w:t>MLP</w:t>
      </w:r>
      <w:r w:rsidRPr="009845D0">
        <w:rPr>
          <w:sz w:val="22"/>
          <w:szCs w:val="22"/>
          <w:lang w:val="el-GR"/>
        </w:rPr>
        <w:t xml:space="preserve"> είναι ένα πολυεπίπεδο νευρωνικό δίκτυο που μπορεί να μάθει πιο σύνθετες, μη γραμμικές σχέσεις στα δεδομένα.</w:t>
      </w:r>
    </w:p>
    <w:p w14:paraId="0D94224D" w14:textId="604C709B" w:rsidR="00B3378B" w:rsidRPr="009845D0" w:rsidRDefault="00B3378B" w:rsidP="00357D48">
      <w:pPr>
        <w:pStyle w:val="Heading3"/>
        <w:jc w:val="both"/>
        <w:rPr>
          <w:sz w:val="22"/>
          <w:szCs w:val="22"/>
          <w:lang w:val="el-GR"/>
        </w:rPr>
      </w:pPr>
      <w:bookmarkStart w:id="32" w:name="_Toc193112170"/>
      <w:r w:rsidRPr="009845D0">
        <w:rPr>
          <w:sz w:val="22"/>
          <w:szCs w:val="22"/>
          <w:lang w:val="el-GR"/>
        </w:rPr>
        <w:t xml:space="preserve">4.3.1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w:t>
      </w:r>
      <w:bookmarkEnd w:id="32"/>
    </w:p>
    <w:p w14:paraId="1A8018AA" w14:textId="1BB52904" w:rsidR="00E651DA" w:rsidRPr="00243618" w:rsidRDefault="00E651DA" w:rsidP="00357D48">
      <w:pPr>
        <w:jc w:val="both"/>
        <w:rPr>
          <w:sz w:val="22"/>
          <w:szCs w:val="22"/>
          <w:lang w:val="el-GR"/>
        </w:rPr>
      </w:pPr>
      <w:r w:rsidRPr="009845D0">
        <w:rPr>
          <w:sz w:val="22"/>
          <w:szCs w:val="22"/>
          <w:lang w:val="el-GR"/>
        </w:rPr>
        <w:t xml:space="preserve">Για το </w:t>
      </w:r>
      <w:r w:rsidRPr="009845D0">
        <w:rPr>
          <w:sz w:val="22"/>
          <w:szCs w:val="22"/>
        </w:rPr>
        <w:t>SVM</w:t>
      </w:r>
      <w:r w:rsidRPr="009845D0">
        <w:rPr>
          <w:sz w:val="22"/>
          <w:szCs w:val="22"/>
          <w:lang w:val="el-GR"/>
        </w:rPr>
        <w:t>, χρησιμοποιή</w:t>
      </w:r>
      <w:r w:rsidR="00BA014D">
        <w:rPr>
          <w:sz w:val="22"/>
          <w:szCs w:val="22"/>
          <w:lang w:val="el-GR"/>
        </w:rPr>
        <w:t>θηκε</w:t>
      </w:r>
      <w:r w:rsidR="007E0DA0">
        <w:rPr>
          <w:sz w:val="22"/>
          <w:szCs w:val="22"/>
          <w:lang w:val="el-GR"/>
        </w:rPr>
        <w:t xml:space="preserve"> ο </w:t>
      </w:r>
      <w:r w:rsidR="007E0DA0" w:rsidRPr="009845D0">
        <w:rPr>
          <w:sz w:val="22"/>
          <w:szCs w:val="22"/>
        </w:rPr>
        <w:t>SVC</w:t>
      </w:r>
      <w:r w:rsidR="007E0DA0" w:rsidRPr="009845D0">
        <w:rPr>
          <w:sz w:val="22"/>
          <w:szCs w:val="22"/>
          <w:lang w:val="el-GR"/>
        </w:rPr>
        <w:t xml:space="preserve"> </w:t>
      </w:r>
      <w:r w:rsidR="007E0DA0" w:rsidRPr="009845D0">
        <w:rPr>
          <w:sz w:val="22"/>
          <w:szCs w:val="22"/>
        </w:rPr>
        <w:t>classifie</w:t>
      </w:r>
      <w:r w:rsidR="007E0DA0">
        <w:rPr>
          <w:sz w:val="22"/>
          <w:szCs w:val="22"/>
        </w:rPr>
        <w:t>r</w:t>
      </w:r>
      <w:r w:rsidRPr="009845D0">
        <w:rPr>
          <w:sz w:val="22"/>
          <w:szCs w:val="22"/>
          <w:lang w:val="el-GR"/>
        </w:rPr>
        <w:t xml:space="preserve"> από τη βιβλιοθήκη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xml:space="preserve"> και </w:t>
      </w:r>
      <w:r w:rsidR="00BA014D" w:rsidRPr="009845D0">
        <w:rPr>
          <w:sz w:val="22"/>
          <w:szCs w:val="22"/>
          <w:lang w:val="el-GR"/>
        </w:rPr>
        <w:t>ρυθμίστ</w:t>
      </w:r>
      <w:r w:rsidR="00BA014D">
        <w:rPr>
          <w:sz w:val="22"/>
          <w:szCs w:val="22"/>
          <w:lang w:val="el-GR"/>
        </w:rPr>
        <w:t xml:space="preserve">ηκαν οι </w:t>
      </w:r>
      <w:r w:rsidRPr="009845D0">
        <w:rPr>
          <w:sz w:val="22"/>
          <w:szCs w:val="22"/>
          <w:lang w:val="el-GR"/>
        </w:rPr>
        <w:t xml:space="preserve"> εξής τεχνικές:</w:t>
      </w:r>
    </w:p>
    <w:p w14:paraId="3F3EDEB7" w14:textId="43CB9F5F" w:rsidR="00E651DA" w:rsidRPr="009845D0" w:rsidRDefault="00E651DA" w:rsidP="00357D48">
      <w:pPr>
        <w:numPr>
          <w:ilvl w:val="0"/>
          <w:numId w:val="77"/>
        </w:numPr>
        <w:jc w:val="both"/>
        <w:rPr>
          <w:sz w:val="22"/>
          <w:szCs w:val="22"/>
          <w:lang w:val="el-GR"/>
        </w:rPr>
      </w:pPr>
      <w:r w:rsidRPr="009845D0">
        <w:rPr>
          <w:sz w:val="22"/>
          <w:szCs w:val="22"/>
          <w:lang w:val="el-GR"/>
        </w:rPr>
        <w:t>Ενεργοποιή</w:t>
      </w:r>
      <w:r w:rsidR="00BA014D">
        <w:rPr>
          <w:sz w:val="22"/>
          <w:szCs w:val="22"/>
          <w:lang w:val="el-GR"/>
        </w:rPr>
        <w:t>θηκε ο</w:t>
      </w:r>
      <w:r w:rsidRPr="009845D0">
        <w:rPr>
          <w:sz w:val="22"/>
          <w:szCs w:val="22"/>
          <w:lang w:val="el-GR"/>
        </w:rPr>
        <w:t xml:space="preserve"> υπολογισμό</w:t>
      </w:r>
      <w:r w:rsidR="00BA014D">
        <w:rPr>
          <w:sz w:val="22"/>
          <w:szCs w:val="22"/>
          <w:lang w:val="el-GR"/>
        </w:rPr>
        <w:t>ς</w:t>
      </w:r>
      <w:r w:rsidRPr="009845D0">
        <w:rPr>
          <w:sz w:val="22"/>
          <w:szCs w:val="22"/>
          <w:lang w:val="el-GR"/>
        </w:rPr>
        <w:t xml:space="preserve"> πιθανοτήτων στο </w:t>
      </w:r>
      <w:r w:rsidRPr="009845D0">
        <w:rPr>
          <w:sz w:val="22"/>
          <w:szCs w:val="22"/>
        </w:rPr>
        <w:t>SVM</w:t>
      </w:r>
      <w:r w:rsidRPr="009845D0">
        <w:rPr>
          <w:sz w:val="22"/>
          <w:szCs w:val="22"/>
          <w:lang w:val="el-GR"/>
        </w:rPr>
        <w:t xml:space="preserve"> (</w:t>
      </w:r>
      <w:r w:rsidRPr="009845D0">
        <w:rPr>
          <w:sz w:val="22"/>
          <w:szCs w:val="22"/>
        </w:rPr>
        <w:t>probability</w:t>
      </w:r>
      <w:r w:rsidRPr="009845D0">
        <w:rPr>
          <w:sz w:val="22"/>
          <w:szCs w:val="22"/>
          <w:lang w:val="el-GR"/>
        </w:rPr>
        <w:t>=</w:t>
      </w:r>
      <w:r w:rsidRPr="009845D0">
        <w:rPr>
          <w:sz w:val="22"/>
          <w:szCs w:val="22"/>
        </w:rPr>
        <w:t>True</w:t>
      </w:r>
      <w:r w:rsidRPr="009845D0">
        <w:rPr>
          <w:sz w:val="22"/>
          <w:szCs w:val="22"/>
          <w:lang w:val="el-GR"/>
        </w:rPr>
        <w:t>) έτσι ώστε μετά την εκπαίδευση να μπορού</w:t>
      </w:r>
      <w:r w:rsidR="00BA014D">
        <w:rPr>
          <w:sz w:val="22"/>
          <w:szCs w:val="22"/>
          <w:lang w:val="el-GR"/>
        </w:rPr>
        <w:t>ν</w:t>
      </w:r>
      <w:r w:rsidRPr="009845D0">
        <w:rPr>
          <w:sz w:val="22"/>
          <w:szCs w:val="22"/>
          <w:lang w:val="el-GR"/>
        </w:rPr>
        <w:t xml:space="preserve"> να εξ</w:t>
      </w:r>
      <w:r w:rsidR="00BA014D">
        <w:rPr>
          <w:sz w:val="22"/>
          <w:szCs w:val="22"/>
          <w:lang w:val="el-GR"/>
        </w:rPr>
        <w:t>αχθούν</w:t>
      </w:r>
      <w:r w:rsidRPr="009845D0">
        <w:rPr>
          <w:sz w:val="22"/>
          <w:szCs w:val="22"/>
          <w:lang w:val="el-GR"/>
        </w:rPr>
        <w:t xml:space="preserve"> πιθανότητες πρόβλεψης για την κλάση δημοφιλής. Αυτό </w:t>
      </w:r>
      <w:r w:rsidR="00BA014D">
        <w:rPr>
          <w:sz w:val="22"/>
          <w:szCs w:val="22"/>
          <w:lang w:val="el-GR"/>
        </w:rPr>
        <w:t xml:space="preserve">επιτρέπει τον σχεδιασμό </w:t>
      </w:r>
      <w:r w:rsidRPr="009845D0">
        <w:rPr>
          <w:sz w:val="22"/>
          <w:szCs w:val="22"/>
          <w:lang w:val="el-GR"/>
        </w:rPr>
        <w:t>καμπ</w:t>
      </w:r>
      <w:r w:rsidR="00BA014D">
        <w:rPr>
          <w:sz w:val="22"/>
          <w:szCs w:val="22"/>
          <w:lang w:val="el-GR"/>
        </w:rPr>
        <w:t>υλών</w:t>
      </w:r>
      <w:r w:rsidRPr="009845D0">
        <w:rPr>
          <w:sz w:val="22"/>
          <w:szCs w:val="22"/>
          <w:lang w:val="el-GR"/>
        </w:rPr>
        <w:t xml:space="preserve"> αξιολόγησης όπως </w:t>
      </w:r>
      <w:r w:rsidRPr="009845D0">
        <w:rPr>
          <w:sz w:val="22"/>
          <w:szCs w:val="22"/>
        </w:rPr>
        <w:t>ROC</w:t>
      </w:r>
      <w:r w:rsidRPr="009845D0">
        <w:rPr>
          <w:sz w:val="22"/>
          <w:szCs w:val="22"/>
          <w:lang w:val="el-GR"/>
        </w:rPr>
        <w:t xml:space="preserve"> και </w:t>
      </w:r>
      <w:r w:rsidRPr="009845D0">
        <w:rPr>
          <w:sz w:val="22"/>
          <w:szCs w:val="22"/>
        </w:rPr>
        <w:t>Precision</w:t>
      </w:r>
      <w:r w:rsidRPr="009845D0">
        <w:rPr>
          <w:sz w:val="22"/>
          <w:szCs w:val="22"/>
          <w:lang w:val="el-GR"/>
        </w:rPr>
        <w:t>-</w:t>
      </w:r>
      <w:r w:rsidRPr="009845D0">
        <w:rPr>
          <w:sz w:val="22"/>
          <w:szCs w:val="22"/>
        </w:rPr>
        <w:t>Recall</w:t>
      </w:r>
      <w:r w:rsidRPr="009845D0">
        <w:rPr>
          <w:sz w:val="22"/>
          <w:szCs w:val="22"/>
          <w:lang w:val="el-GR"/>
        </w:rPr>
        <w:t>.</w:t>
      </w:r>
    </w:p>
    <w:p w14:paraId="69F2EBB8" w14:textId="1636C77B" w:rsidR="00E651DA" w:rsidRPr="009845D0" w:rsidRDefault="00FA147F" w:rsidP="00357D48">
      <w:pPr>
        <w:numPr>
          <w:ilvl w:val="0"/>
          <w:numId w:val="77"/>
        </w:numPr>
        <w:jc w:val="both"/>
        <w:rPr>
          <w:sz w:val="22"/>
          <w:szCs w:val="22"/>
          <w:lang w:val="el-GR"/>
        </w:rPr>
      </w:pPr>
      <w:r>
        <w:rPr>
          <w:sz w:val="22"/>
          <w:szCs w:val="22"/>
          <w:lang w:val="el-GR"/>
        </w:rPr>
        <w:t xml:space="preserve">Θέτεται </w:t>
      </w:r>
      <w:r w:rsidR="00E651DA" w:rsidRPr="009845D0">
        <w:rPr>
          <w:sz w:val="22"/>
          <w:szCs w:val="22"/>
          <w:lang w:val="el-GR"/>
        </w:rPr>
        <w:t xml:space="preserve"> </w:t>
      </w:r>
      <w:r w:rsidR="00E651DA" w:rsidRPr="009845D0">
        <w:rPr>
          <w:sz w:val="22"/>
          <w:szCs w:val="22"/>
        </w:rPr>
        <w:t>class</w:t>
      </w:r>
      <w:r w:rsidR="00E651DA" w:rsidRPr="009845D0">
        <w:rPr>
          <w:sz w:val="22"/>
          <w:szCs w:val="22"/>
          <w:lang w:val="el-GR"/>
        </w:rPr>
        <w:t>_</w:t>
      </w:r>
      <w:r w:rsidR="00E651DA" w:rsidRPr="009845D0">
        <w:rPr>
          <w:sz w:val="22"/>
          <w:szCs w:val="22"/>
        </w:rPr>
        <w:t>weight</w:t>
      </w:r>
      <w:r w:rsidR="00E651DA" w:rsidRPr="009845D0">
        <w:rPr>
          <w:sz w:val="22"/>
          <w:szCs w:val="22"/>
          <w:lang w:val="el-GR"/>
        </w:rPr>
        <w:t>="</w:t>
      </w:r>
      <w:r w:rsidR="00E651DA" w:rsidRPr="009845D0">
        <w:rPr>
          <w:sz w:val="22"/>
          <w:szCs w:val="22"/>
        </w:rPr>
        <w:t>balanced</w:t>
      </w:r>
      <w:r w:rsidR="00E651DA" w:rsidRPr="009845D0">
        <w:rPr>
          <w:sz w:val="22"/>
          <w:szCs w:val="22"/>
          <w:lang w:val="el-GR"/>
        </w:rPr>
        <w:t xml:space="preserve">" κατά την αρχικοποίηση του </w:t>
      </w:r>
      <w:r w:rsidR="00E651DA" w:rsidRPr="009845D0">
        <w:rPr>
          <w:sz w:val="22"/>
          <w:szCs w:val="22"/>
        </w:rPr>
        <w:t>SVM</w:t>
      </w:r>
      <w:r w:rsidR="00E651DA" w:rsidRPr="009845D0">
        <w:rPr>
          <w:sz w:val="22"/>
          <w:szCs w:val="22"/>
          <w:lang w:val="el-GR"/>
        </w:rPr>
        <w:t xml:space="preserve">. Με αυτόν τον τρόπο, το μοντέλο θα λαμβάνει υπόψη ότι οι κλάσεις 0 και 1 είναι ισοπληθείς, και αποφεύγεται τυχόν μεροληψία αν υπήρχε ανισορροπία. </w:t>
      </w:r>
    </w:p>
    <w:p w14:paraId="2749D87F" w14:textId="7E87125F" w:rsidR="00E651DA" w:rsidRPr="009845D0" w:rsidRDefault="00E651DA" w:rsidP="00357D48">
      <w:pPr>
        <w:numPr>
          <w:ilvl w:val="0"/>
          <w:numId w:val="77"/>
        </w:numPr>
        <w:jc w:val="both"/>
        <w:rPr>
          <w:sz w:val="22"/>
          <w:szCs w:val="22"/>
          <w:lang w:val="el-GR"/>
        </w:rPr>
      </w:pPr>
      <w:r w:rsidRPr="009845D0">
        <w:rPr>
          <w:sz w:val="22"/>
          <w:szCs w:val="22"/>
          <w:lang w:val="el-GR"/>
        </w:rPr>
        <w:t>Εκπαιδεύ</w:t>
      </w:r>
      <w:r w:rsidR="00215FCA">
        <w:rPr>
          <w:sz w:val="22"/>
          <w:szCs w:val="22"/>
          <w:lang w:val="el-GR"/>
        </w:rPr>
        <w:t xml:space="preserve">τηκε </w:t>
      </w:r>
      <w:r w:rsidRPr="009845D0">
        <w:rPr>
          <w:sz w:val="22"/>
          <w:szCs w:val="22"/>
          <w:lang w:val="el-GR"/>
        </w:rPr>
        <w:t xml:space="preserve">το </w:t>
      </w:r>
      <w:r w:rsidRPr="009845D0">
        <w:rPr>
          <w:sz w:val="22"/>
          <w:szCs w:val="22"/>
        </w:rPr>
        <w:t>SVM</w:t>
      </w:r>
      <w:r w:rsidRPr="009845D0">
        <w:rPr>
          <w:sz w:val="22"/>
          <w:szCs w:val="22"/>
          <w:lang w:val="el-GR"/>
        </w:rPr>
        <w:t xml:space="preserve">  χρησιμοποιώντας τα δεδομένα εκπαίδευσης μετά την κλιμάκωση.</w:t>
      </w:r>
    </w:p>
    <w:p w14:paraId="67A01B88" w14:textId="5B269283" w:rsidR="00E651DA" w:rsidRPr="009845D0" w:rsidRDefault="00E651DA" w:rsidP="00357D48">
      <w:pPr>
        <w:numPr>
          <w:ilvl w:val="0"/>
          <w:numId w:val="77"/>
        </w:numPr>
        <w:jc w:val="both"/>
        <w:rPr>
          <w:sz w:val="22"/>
          <w:szCs w:val="22"/>
          <w:lang w:val="el-GR"/>
        </w:rPr>
      </w:pPr>
      <w:r w:rsidRPr="009845D0">
        <w:rPr>
          <w:sz w:val="22"/>
          <w:szCs w:val="22"/>
          <w:lang w:val="el-GR"/>
        </w:rPr>
        <w:lastRenderedPageBreak/>
        <w:t>Μετά την εκπαίδευση, χρησιμοποιή</w:t>
      </w:r>
      <w:r w:rsidR="00215FCA">
        <w:rPr>
          <w:sz w:val="22"/>
          <w:szCs w:val="22"/>
          <w:lang w:val="el-GR"/>
        </w:rPr>
        <w:t>θηκε</w:t>
      </w:r>
      <w:r w:rsidRPr="009845D0">
        <w:rPr>
          <w:sz w:val="22"/>
          <w:szCs w:val="22"/>
          <w:lang w:val="el-GR"/>
        </w:rPr>
        <w:t xml:space="preserve"> το μοντέλο για </w:t>
      </w:r>
      <w:r w:rsidR="00215FCA">
        <w:rPr>
          <w:sz w:val="22"/>
          <w:szCs w:val="22"/>
          <w:lang w:val="el-GR"/>
        </w:rPr>
        <w:t>την πρόβλεψη</w:t>
      </w:r>
      <w:r w:rsidRPr="009845D0">
        <w:rPr>
          <w:sz w:val="22"/>
          <w:szCs w:val="22"/>
          <w:lang w:val="el-GR"/>
        </w:rPr>
        <w:t xml:space="preserve"> </w:t>
      </w:r>
      <w:r w:rsidR="00215FCA">
        <w:rPr>
          <w:sz w:val="22"/>
          <w:szCs w:val="22"/>
          <w:lang w:val="el-GR"/>
        </w:rPr>
        <w:t>της ετικέτας</w:t>
      </w:r>
      <w:r w:rsidRPr="009845D0">
        <w:rPr>
          <w:sz w:val="22"/>
          <w:szCs w:val="22"/>
          <w:lang w:val="el-GR"/>
        </w:rPr>
        <w:t xml:space="preserve"> στο σύνολο δοκιμής. Αποθηκεύ</w:t>
      </w:r>
      <w:r w:rsidR="00215FCA">
        <w:rPr>
          <w:sz w:val="22"/>
          <w:szCs w:val="22"/>
          <w:lang w:val="el-GR"/>
        </w:rPr>
        <w:t>τηκαν</w:t>
      </w:r>
      <w:r w:rsidRPr="009845D0">
        <w:rPr>
          <w:sz w:val="22"/>
          <w:szCs w:val="22"/>
          <w:lang w:val="el-GR"/>
        </w:rPr>
        <w:t xml:space="preserve"> τόσο </w:t>
      </w:r>
      <w:r w:rsidR="00215FCA">
        <w:rPr>
          <w:sz w:val="22"/>
          <w:szCs w:val="22"/>
          <w:lang w:val="el-GR"/>
        </w:rPr>
        <w:t>οι</w:t>
      </w:r>
      <w:r w:rsidRPr="009845D0">
        <w:rPr>
          <w:sz w:val="22"/>
          <w:szCs w:val="22"/>
          <w:lang w:val="el-GR"/>
        </w:rPr>
        <w:t xml:space="preserve"> προβλεφθείσες κλάσεις όσο και </w:t>
      </w:r>
      <w:r w:rsidR="00215FCA">
        <w:rPr>
          <w:sz w:val="22"/>
          <w:szCs w:val="22"/>
          <w:lang w:val="el-GR"/>
        </w:rPr>
        <w:t>οι</w:t>
      </w:r>
      <w:r w:rsidRPr="009845D0">
        <w:rPr>
          <w:sz w:val="22"/>
          <w:szCs w:val="22"/>
          <w:lang w:val="el-GR"/>
        </w:rPr>
        <w:t xml:space="preserve"> προβλεφθείσες πιθανότητες  που δίνει το μοντέλο για την κλάση 1</w:t>
      </w:r>
      <w:r w:rsidR="00215FCA">
        <w:rPr>
          <w:sz w:val="22"/>
          <w:szCs w:val="22"/>
          <w:lang w:val="el-GR"/>
        </w:rPr>
        <w:t>, που αφορά τις δημοφιλείς ταινίες.</w:t>
      </w:r>
      <w:r w:rsidRPr="009845D0">
        <w:rPr>
          <w:sz w:val="22"/>
          <w:szCs w:val="22"/>
          <w:lang w:val="el-GR"/>
        </w:rPr>
        <w:t xml:space="preserve"> Οι πιθανότητες αυτές θα χρησιμεύσουν για τις καμπύλες </w:t>
      </w:r>
      <w:r w:rsidRPr="009845D0">
        <w:rPr>
          <w:sz w:val="22"/>
          <w:szCs w:val="22"/>
        </w:rPr>
        <w:t>ROC</w:t>
      </w:r>
      <w:r w:rsidRPr="009845D0">
        <w:rPr>
          <w:sz w:val="22"/>
          <w:szCs w:val="22"/>
          <w:lang w:val="el-GR"/>
        </w:rPr>
        <w:t>/</w:t>
      </w:r>
      <w:r w:rsidRPr="009845D0">
        <w:rPr>
          <w:sz w:val="22"/>
          <w:szCs w:val="22"/>
        </w:rPr>
        <w:t>PR</w:t>
      </w:r>
      <w:r w:rsidRPr="009845D0">
        <w:rPr>
          <w:sz w:val="22"/>
          <w:szCs w:val="22"/>
          <w:lang w:val="el-GR"/>
        </w:rPr>
        <w:t>.</w:t>
      </w:r>
    </w:p>
    <w:p w14:paraId="296C615A" w14:textId="77777777" w:rsidR="00096A7C" w:rsidRPr="009845D0" w:rsidRDefault="00096A7C" w:rsidP="00096A7C">
      <w:pPr>
        <w:ind w:left="720"/>
        <w:jc w:val="both"/>
        <w:rPr>
          <w:sz w:val="22"/>
          <w:szCs w:val="22"/>
          <w:lang w:val="el-GR"/>
        </w:rPr>
      </w:pPr>
    </w:p>
    <w:p w14:paraId="5074A14E" w14:textId="787D0863" w:rsidR="00B3378B" w:rsidRPr="009845D0" w:rsidRDefault="00B3378B" w:rsidP="00357D48">
      <w:pPr>
        <w:pStyle w:val="Heading3"/>
        <w:jc w:val="both"/>
        <w:rPr>
          <w:sz w:val="22"/>
          <w:szCs w:val="22"/>
        </w:rPr>
      </w:pPr>
      <w:bookmarkStart w:id="33" w:name="_Toc193112171"/>
      <w:r w:rsidRPr="009845D0">
        <w:rPr>
          <w:sz w:val="22"/>
          <w:szCs w:val="22"/>
        </w:rPr>
        <w:t>4.3.2 Neural Network (Multi-Layer Perceptron)</w:t>
      </w:r>
      <w:bookmarkEnd w:id="33"/>
    </w:p>
    <w:p w14:paraId="1EB56059" w14:textId="28420399" w:rsidR="00E651DA" w:rsidRPr="009845D0" w:rsidRDefault="00E651DA" w:rsidP="00357D48">
      <w:pPr>
        <w:jc w:val="both"/>
        <w:rPr>
          <w:sz w:val="22"/>
          <w:szCs w:val="22"/>
          <w:lang w:val="el-GR"/>
        </w:rPr>
      </w:pPr>
      <w:r w:rsidRPr="009845D0">
        <w:rPr>
          <w:sz w:val="22"/>
          <w:szCs w:val="22"/>
          <w:lang w:val="el-GR"/>
        </w:rPr>
        <w:t xml:space="preserve">Για το νευρωνικό δίκτυο, </w:t>
      </w:r>
      <w:r w:rsidR="007E0DA0">
        <w:rPr>
          <w:sz w:val="22"/>
          <w:szCs w:val="22"/>
          <w:lang w:val="el-GR"/>
        </w:rPr>
        <w:t xml:space="preserve">χρησιμοποιήθηκε </w:t>
      </w:r>
      <w:r w:rsidRPr="009845D0">
        <w:rPr>
          <w:sz w:val="22"/>
          <w:szCs w:val="22"/>
          <w:lang w:val="el-GR"/>
        </w:rPr>
        <w:t xml:space="preserve"> </w:t>
      </w:r>
      <w:r w:rsidR="007E0DA0">
        <w:rPr>
          <w:sz w:val="22"/>
          <w:szCs w:val="22"/>
          <w:lang w:val="el-GR"/>
        </w:rPr>
        <w:t>ο</w:t>
      </w:r>
      <w:r w:rsidRPr="009845D0">
        <w:rPr>
          <w:sz w:val="22"/>
          <w:szCs w:val="22"/>
          <w:lang w:val="el-GR"/>
        </w:rPr>
        <w:t xml:space="preserve"> </w:t>
      </w:r>
      <w:r w:rsidRPr="009845D0">
        <w:rPr>
          <w:sz w:val="22"/>
          <w:szCs w:val="22"/>
        </w:rPr>
        <w:t>MLP</w:t>
      </w:r>
      <w:r w:rsidR="001B058B">
        <w:rPr>
          <w:sz w:val="22"/>
          <w:szCs w:val="22"/>
          <w:lang w:val="el-GR"/>
        </w:rPr>
        <w:t xml:space="preserve"> </w:t>
      </w:r>
      <w:r w:rsidRPr="009845D0">
        <w:rPr>
          <w:sz w:val="22"/>
          <w:szCs w:val="22"/>
        </w:rPr>
        <w:t>Classifier</w:t>
      </w:r>
      <w:r w:rsidRPr="009845D0">
        <w:rPr>
          <w:sz w:val="22"/>
          <w:szCs w:val="22"/>
          <w:lang w:val="el-GR"/>
        </w:rPr>
        <w:t xml:space="preserve"> της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με τις εξής ρυθμίσεις:</w:t>
      </w:r>
    </w:p>
    <w:p w14:paraId="2F3DECA8" w14:textId="2CCA8D45" w:rsidR="00E651DA" w:rsidRPr="009845D0" w:rsidRDefault="00E651DA" w:rsidP="00357D48">
      <w:pPr>
        <w:numPr>
          <w:ilvl w:val="0"/>
          <w:numId w:val="78"/>
        </w:numPr>
        <w:jc w:val="both"/>
        <w:rPr>
          <w:sz w:val="22"/>
          <w:szCs w:val="22"/>
          <w:lang w:val="el-GR"/>
        </w:rPr>
      </w:pPr>
      <w:r w:rsidRPr="009845D0">
        <w:rPr>
          <w:sz w:val="22"/>
          <w:szCs w:val="22"/>
          <w:lang w:val="el-GR"/>
        </w:rPr>
        <w:t>Καθορί</w:t>
      </w:r>
      <w:r w:rsidR="00A72459">
        <w:rPr>
          <w:sz w:val="22"/>
          <w:szCs w:val="22"/>
          <w:lang w:val="el-GR"/>
        </w:rPr>
        <w:t>στηκε</w:t>
      </w:r>
      <w:r w:rsidRPr="009845D0">
        <w:rPr>
          <w:sz w:val="22"/>
          <w:szCs w:val="22"/>
          <w:lang w:val="el-GR"/>
        </w:rPr>
        <w:t xml:space="preserve"> η αρχιτεκτονική του </w:t>
      </w:r>
      <w:r w:rsidRPr="009845D0">
        <w:rPr>
          <w:sz w:val="22"/>
          <w:szCs w:val="22"/>
        </w:rPr>
        <w:t>MLP</w:t>
      </w:r>
      <w:r w:rsidRPr="009845D0">
        <w:rPr>
          <w:sz w:val="22"/>
          <w:szCs w:val="22"/>
          <w:lang w:val="el-GR"/>
        </w:rPr>
        <w:t xml:space="preserve"> με 2 κρυφά επίπεδα των 10 νευρώνων το καθένα (</w:t>
      </w:r>
      <w:r w:rsidRPr="009845D0">
        <w:rPr>
          <w:sz w:val="22"/>
          <w:szCs w:val="22"/>
        </w:rPr>
        <w:t>hidden</w:t>
      </w:r>
      <w:r w:rsidRPr="009845D0">
        <w:rPr>
          <w:sz w:val="22"/>
          <w:szCs w:val="22"/>
          <w:lang w:val="el-GR"/>
        </w:rPr>
        <w:t>_</w:t>
      </w:r>
      <w:r w:rsidRPr="009845D0">
        <w:rPr>
          <w:sz w:val="22"/>
          <w:szCs w:val="22"/>
        </w:rPr>
        <w:t>layer</w:t>
      </w:r>
      <w:r w:rsidRPr="009845D0">
        <w:rPr>
          <w:sz w:val="22"/>
          <w:szCs w:val="22"/>
          <w:lang w:val="el-GR"/>
        </w:rPr>
        <w:t>_</w:t>
      </w:r>
      <w:r w:rsidRPr="009845D0">
        <w:rPr>
          <w:sz w:val="22"/>
          <w:szCs w:val="22"/>
        </w:rPr>
        <w:t>sizes</w:t>
      </w:r>
      <w:r w:rsidRPr="009845D0">
        <w:rPr>
          <w:sz w:val="22"/>
          <w:szCs w:val="22"/>
          <w:lang w:val="el-GR"/>
        </w:rPr>
        <w:t xml:space="preserve">=(10, 10)). Ένα δίκτυο με 2 </w:t>
      </w:r>
      <w:r w:rsidRPr="009845D0">
        <w:rPr>
          <w:sz w:val="22"/>
          <w:szCs w:val="22"/>
        </w:rPr>
        <w:t>hidden</w:t>
      </w:r>
      <w:r w:rsidRPr="009845D0">
        <w:rPr>
          <w:sz w:val="22"/>
          <w:szCs w:val="22"/>
          <w:lang w:val="el-GR"/>
        </w:rPr>
        <w:t xml:space="preserve"> </w:t>
      </w:r>
      <w:r w:rsidRPr="009845D0">
        <w:rPr>
          <w:sz w:val="22"/>
          <w:szCs w:val="22"/>
        </w:rPr>
        <w:t>layers</w:t>
      </w:r>
      <w:r w:rsidRPr="009845D0">
        <w:rPr>
          <w:sz w:val="22"/>
          <w:szCs w:val="22"/>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679D00DB" w:rsidR="00E651DA" w:rsidRPr="009845D0" w:rsidRDefault="00A72459" w:rsidP="00357D48">
      <w:pPr>
        <w:numPr>
          <w:ilvl w:val="0"/>
          <w:numId w:val="78"/>
        </w:numPr>
        <w:jc w:val="both"/>
        <w:rPr>
          <w:sz w:val="22"/>
          <w:szCs w:val="22"/>
          <w:lang w:val="el-GR"/>
        </w:rPr>
      </w:pPr>
      <w:r>
        <w:rPr>
          <w:sz w:val="22"/>
          <w:szCs w:val="22"/>
          <w:lang w:val="el-GR"/>
        </w:rPr>
        <w:t>Ορίστηκε</w:t>
      </w:r>
      <w:r w:rsidR="00E651DA" w:rsidRPr="009845D0">
        <w:rPr>
          <w:sz w:val="22"/>
          <w:szCs w:val="22"/>
          <w:lang w:val="el-GR"/>
        </w:rPr>
        <w:t xml:space="preserve"> μέγιστο</w:t>
      </w:r>
      <w:r>
        <w:rPr>
          <w:sz w:val="22"/>
          <w:szCs w:val="22"/>
          <w:lang w:val="el-GR"/>
        </w:rPr>
        <w:t>ς</w:t>
      </w:r>
      <w:r w:rsidR="00E651DA" w:rsidRPr="009845D0">
        <w:rPr>
          <w:sz w:val="22"/>
          <w:szCs w:val="22"/>
          <w:lang w:val="el-GR"/>
        </w:rPr>
        <w:t xml:space="preserve"> αριθμό </w:t>
      </w:r>
      <w:r>
        <w:rPr>
          <w:sz w:val="22"/>
          <w:szCs w:val="22"/>
          <w:lang w:val="el-GR"/>
        </w:rPr>
        <w:t xml:space="preserve"> εποχών </w:t>
      </w:r>
      <w:r w:rsidR="00E651DA" w:rsidRPr="009845D0">
        <w:rPr>
          <w:sz w:val="22"/>
          <w:szCs w:val="22"/>
          <w:lang w:val="el-GR"/>
        </w:rPr>
        <w:t xml:space="preserve"> (</w:t>
      </w:r>
      <w:r w:rsidR="00E651DA" w:rsidRPr="009845D0">
        <w:rPr>
          <w:sz w:val="22"/>
          <w:szCs w:val="22"/>
        </w:rPr>
        <w:t>iterations</w:t>
      </w:r>
      <w:r w:rsidR="00E651DA" w:rsidRPr="009845D0">
        <w:rPr>
          <w:sz w:val="22"/>
          <w:szCs w:val="22"/>
          <w:lang w:val="el-GR"/>
        </w:rPr>
        <w:t xml:space="preserve">) = </w:t>
      </w:r>
      <w:r w:rsidR="001B058B">
        <w:rPr>
          <w:sz w:val="22"/>
          <w:szCs w:val="22"/>
          <w:lang w:val="el-GR"/>
        </w:rPr>
        <w:t>1</w:t>
      </w:r>
      <w:r w:rsidR="00E651DA" w:rsidRPr="009845D0">
        <w:rPr>
          <w:sz w:val="22"/>
          <w:szCs w:val="22"/>
          <w:lang w:val="el-GR"/>
        </w:rPr>
        <w:t xml:space="preserve">00 για την εκπαίδευση. Αυτό δίνει στο δίκτυο αρκετές ευκαιρίες να συγκλίνει. </w:t>
      </w:r>
    </w:p>
    <w:p w14:paraId="7DF3AB3E" w14:textId="52C459D0" w:rsidR="00E651DA" w:rsidRPr="009845D0" w:rsidRDefault="00A72459" w:rsidP="00357D48">
      <w:pPr>
        <w:numPr>
          <w:ilvl w:val="0"/>
          <w:numId w:val="78"/>
        </w:numPr>
        <w:jc w:val="both"/>
        <w:rPr>
          <w:sz w:val="22"/>
          <w:szCs w:val="22"/>
          <w:lang w:val="el-GR"/>
        </w:rPr>
      </w:pPr>
      <w:r>
        <w:rPr>
          <w:sz w:val="22"/>
          <w:szCs w:val="22"/>
          <w:lang w:val="el-GR"/>
        </w:rPr>
        <w:t xml:space="preserve">Εκπαιδεύτηκε </w:t>
      </w:r>
      <w:r w:rsidR="00E651DA" w:rsidRPr="009845D0">
        <w:rPr>
          <w:sz w:val="22"/>
          <w:szCs w:val="22"/>
          <w:lang w:val="el-GR"/>
        </w:rPr>
        <w:t xml:space="preserve">το </w:t>
      </w:r>
      <w:r w:rsidR="00E651DA" w:rsidRPr="009845D0">
        <w:rPr>
          <w:sz w:val="22"/>
          <w:szCs w:val="22"/>
        </w:rPr>
        <w:t>MLP</w:t>
      </w:r>
      <w:r w:rsidR="00E651DA" w:rsidRPr="009845D0">
        <w:rPr>
          <w:sz w:val="22"/>
          <w:szCs w:val="22"/>
          <w:lang w:val="el-GR"/>
        </w:rPr>
        <w:t xml:space="preserve"> στα δεδομένα εκπαίδευσης. Κατά την εκπαίδευση, το δίκτυο προσαρμόζει τα βάρη του μέσα από </w:t>
      </w:r>
      <w:r w:rsidR="00E651DA" w:rsidRPr="009845D0">
        <w:rPr>
          <w:sz w:val="22"/>
          <w:szCs w:val="22"/>
        </w:rPr>
        <w:t>backpropagation</w:t>
      </w:r>
      <w:r w:rsidR="00E651DA" w:rsidRPr="009845D0">
        <w:rPr>
          <w:sz w:val="22"/>
          <w:szCs w:val="22"/>
          <w:lang w:val="el-GR"/>
        </w:rPr>
        <w:t xml:space="preserve"> ώστε να ταξινομεί σωστά τις ταινίες ως δημοφιλείς ή όχι.</w:t>
      </w:r>
    </w:p>
    <w:p w14:paraId="07FD6C6D" w14:textId="7581EE06" w:rsidR="00E651DA" w:rsidRDefault="00E651DA" w:rsidP="00357D48">
      <w:pPr>
        <w:numPr>
          <w:ilvl w:val="0"/>
          <w:numId w:val="78"/>
        </w:numPr>
        <w:jc w:val="both"/>
        <w:rPr>
          <w:sz w:val="22"/>
          <w:szCs w:val="22"/>
          <w:lang w:val="el-GR"/>
        </w:rPr>
      </w:pPr>
      <w:r w:rsidRPr="009845D0">
        <w:rPr>
          <w:sz w:val="22"/>
          <w:szCs w:val="22"/>
          <w:lang w:val="el-GR"/>
        </w:rPr>
        <w:t xml:space="preserve">Μετά την εκπαίδευση, </w:t>
      </w:r>
      <w:r w:rsidR="00AF5A4D">
        <w:rPr>
          <w:sz w:val="22"/>
          <w:szCs w:val="22"/>
          <w:lang w:val="el-GR"/>
        </w:rPr>
        <w:t>εξάχθηκαν</w:t>
      </w:r>
      <w:r w:rsidRPr="009845D0">
        <w:rPr>
          <w:sz w:val="22"/>
          <w:szCs w:val="22"/>
          <w:lang w:val="el-GR"/>
        </w:rPr>
        <w:t xml:space="preserve"> </w:t>
      </w:r>
      <w:r w:rsidR="00AF5A4D">
        <w:rPr>
          <w:sz w:val="22"/>
          <w:szCs w:val="22"/>
          <w:lang w:val="el-GR"/>
        </w:rPr>
        <w:t>οι</w:t>
      </w:r>
      <w:r w:rsidRPr="009845D0">
        <w:rPr>
          <w:sz w:val="22"/>
          <w:szCs w:val="22"/>
          <w:lang w:val="el-GR"/>
        </w:rPr>
        <w:t xml:space="preserve"> προβλέψεις κλάσης του δικτύου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καθώς και </w:t>
      </w:r>
      <w:r w:rsidR="00AF5A4D">
        <w:rPr>
          <w:sz w:val="22"/>
          <w:szCs w:val="22"/>
          <w:lang w:val="el-GR"/>
        </w:rPr>
        <w:t>οι</w:t>
      </w:r>
      <w:r w:rsidRPr="009845D0">
        <w:rPr>
          <w:sz w:val="22"/>
          <w:szCs w:val="22"/>
          <w:lang w:val="el-GR"/>
        </w:rPr>
        <w:t xml:space="preserve"> πιθανότητες πρόβλεψης για την κλάση 1</w:t>
      </w:r>
      <w:r w:rsidR="00AF5A4D">
        <w:rPr>
          <w:sz w:val="22"/>
          <w:szCs w:val="22"/>
          <w:lang w:val="el-GR"/>
        </w:rPr>
        <w:t xml:space="preserve">. </w:t>
      </w:r>
      <w:r w:rsidRPr="009845D0">
        <w:rPr>
          <w:sz w:val="22"/>
          <w:szCs w:val="22"/>
          <w:lang w:val="el-GR"/>
        </w:rPr>
        <w:t xml:space="preserve">Όπως και στο </w:t>
      </w:r>
      <w:r w:rsidRPr="009845D0">
        <w:rPr>
          <w:sz w:val="22"/>
          <w:szCs w:val="22"/>
        </w:rPr>
        <w:t>SVM</w:t>
      </w:r>
      <w:r w:rsidRPr="009845D0">
        <w:rPr>
          <w:sz w:val="22"/>
          <w:szCs w:val="22"/>
          <w:lang w:val="el-GR"/>
        </w:rPr>
        <w:t xml:space="preserve">, αυτές οι πιθανότητες θα μας βοηθήσουν στην αποτίμηση πέρα από τη στεγνή ακρίβεια (π.χ. μέσω </w:t>
      </w:r>
      <w:r w:rsidRPr="009845D0">
        <w:rPr>
          <w:sz w:val="22"/>
          <w:szCs w:val="22"/>
        </w:rPr>
        <w:t>ROC</w:t>
      </w:r>
      <w:r w:rsidRPr="009845D0">
        <w:rPr>
          <w:sz w:val="22"/>
          <w:szCs w:val="22"/>
          <w:lang w:val="el-GR"/>
        </w:rPr>
        <w:t xml:space="preserve"> </w:t>
      </w:r>
      <w:r w:rsidRPr="009845D0">
        <w:rPr>
          <w:sz w:val="22"/>
          <w:szCs w:val="22"/>
        </w:rPr>
        <w:t>AUC</w:t>
      </w:r>
      <w:r w:rsidRPr="009845D0">
        <w:rPr>
          <w:sz w:val="22"/>
          <w:szCs w:val="22"/>
          <w:lang w:val="el-GR"/>
        </w:rPr>
        <w:t>).</w:t>
      </w:r>
    </w:p>
    <w:p w14:paraId="0FC7BD19" w14:textId="77777777" w:rsidR="00AF5A4D" w:rsidRPr="00705CB2" w:rsidRDefault="00AF5A4D" w:rsidP="00AF5A4D">
      <w:pPr>
        <w:ind w:left="720"/>
        <w:jc w:val="both"/>
        <w:rPr>
          <w:sz w:val="22"/>
          <w:szCs w:val="22"/>
          <w:lang w:val="el-GR"/>
        </w:rPr>
      </w:pPr>
    </w:p>
    <w:p w14:paraId="37749F8C" w14:textId="09090E20" w:rsidR="00B3378B" w:rsidRPr="009845D0" w:rsidRDefault="00B3378B" w:rsidP="00357D48">
      <w:pPr>
        <w:pStyle w:val="Heading2"/>
        <w:jc w:val="both"/>
        <w:rPr>
          <w:sz w:val="22"/>
          <w:szCs w:val="22"/>
          <w:lang w:val="el-GR"/>
        </w:rPr>
      </w:pPr>
      <w:bookmarkStart w:id="34" w:name="_Toc193112172"/>
      <w:r w:rsidRPr="009845D0">
        <w:rPr>
          <w:sz w:val="22"/>
          <w:szCs w:val="22"/>
          <w:lang w:val="el-GR"/>
        </w:rPr>
        <w:t>4.4 Αξιολόγηση Μεθόδων</w:t>
      </w:r>
      <w:bookmarkEnd w:id="34"/>
    </w:p>
    <w:p w14:paraId="6E56E773" w14:textId="161856AC" w:rsidR="00B3378B" w:rsidRPr="009845D0" w:rsidRDefault="00B3378B" w:rsidP="00357D48">
      <w:pPr>
        <w:pStyle w:val="Heading3"/>
        <w:jc w:val="both"/>
        <w:rPr>
          <w:sz w:val="22"/>
          <w:szCs w:val="22"/>
          <w:lang w:val="el-GR"/>
        </w:rPr>
      </w:pPr>
      <w:bookmarkStart w:id="35" w:name="_Toc193112173"/>
      <w:r w:rsidRPr="009845D0">
        <w:rPr>
          <w:sz w:val="22"/>
          <w:szCs w:val="22"/>
          <w:lang w:val="el-GR"/>
        </w:rPr>
        <w:t xml:space="preserve">4.4.1 Αξιολόγηση </w:t>
      </w:r>
      <w:r w:rsidR="000E27CB" w:rsidRPr="009845D0">
        <w:rPr>
          <w:sz w:val="22"/>
          <w:szCs w:val="22"/>
        </w:rPr>
        <w:t>SVM</w:t>
      </w:r>
      <w:r w:rsidR="000E27CB" w:rsidRPr="009845D0">
        <w:rPr>
          <w:sz w:val="22"/>
          <w:szCs w:val="22"/>
          <w:lang w:val="el-GR"/>
        </w:rPr>
        <w:t xml:space="preserve">, </w:t>
      </w:r>
      <w:r w:rsidR="000E27CB" w:rsidRPr="009845D0">
        <w:rPr>
          <w:sz w:val="22"/>
          <w:szCs w:val="22"/>
        </w:rPr>
        <w:t>MLP</w:t>
      </w:r>
      <w:bookmarkEnd w:id="35"/>
    </w:p>
    <w:p w14:paraId="68A2DC40" w14:textId="0C72233A" w:rsidR="00E651DA" w:rsidRPr="009845D0" w:rsidRDefault="00E651DA" w:rsidP="00357D48">
      <w:pPr>
        <w:jc w:val="both"/>
        <w:rPr>
          <w:sz w:val="22"/>
          <w:szCs w:val="22"/>
          <w:lang w:val="el-GR"/>
        </w:rPr>
      </w:pPr>
      <w:r w:rsidRPr="009845D0">
        <w:rPr>
          <w:sz w:val="22"/>
          <w:szCs w:val="22"/>
          <w:lang w:val="el-GR"/>
        </w:rPr>
        <w:t xml:space="preserve">Για την αξιολόγηση των μοντέλων </w:t>
      </w:r>
      <w:r w:rsidRPr="009845D0">
        <w:rPr>
          <w:sz w:val="22"/>
          <w:szCs w:val="22"/>
        </w:rPr>
        <w:t>SVM</w:t>
      </w:r>
      <w:r w:rsidRPr="009845D0">
        <w:rPr>
          <w:sz w:val="22"/>
          <w:szCs w:val="22"/>
          <w:lang w:val="el-GR"/>
        </w:rPr>
        <w:t xml:space="preserve"> και </w:t>
      </w:r>
      <w:r w:rsidRPr="009845D0">
        <w:rPr>
          <w:sz w:val="22"/>
          <w:szCs w:val="22"/>
        </w:rPr>
        <w:t>MLP</w:t>
      </w:r>
      <w:r w:rsidRPr="009845D0">
        <w:rPr>
          <w:sz w:val="22"/>
          <w:szCs w:val="22"/>
          <w:lang w:val="el-GR"/>
        </w:rPr>
        <w:t xml:space="preserve"> </w:t>
      </w:r>
      <w:r w:rsidR="00B24D19">
        <w:rPr>
          <w:sz w:val="22"/>
          <w:szCs w:val="22"/>
          <w:lang w:val="el-GR"/>
        </w:rPr>
        <w:t>χρησιμοποιήθηκαν</w:t>
      </w:r>
      <w:r w:rsidRPr="009845D0">
        <w:rPr>
          <w:sz w:val="22"/>
          <w:szCs w:val="22"/>
          <w:lang w:val="el-GR"/>
        </w:rPr>
        <w:t xml:space="preserve"> διάφορες μετρικές, ώστε να </w:t>
      </w:r>
      <w:r w:rsidR="00B24D19">
        <w:rPr>
          <w:sz w:val="22"/>
          <w:szCs w:val="22"/>
          <w:lang w:val="el-GR"/>
        </w:rPr>
        <w:t>υπάρχει</w:t>
      </w:r>
      <w:r w:rsidRPr="009845D0">
        <w:rPr>
          <w:sz w:val="22"/>
          <w:szCs w:val="22"/>
          <w:lang w:val="el-GR"/>
        </w:rPr>
        <w:t xml:space="preserve"> πληρέστερη εικόνα της απόδοσής τους:</w:t>
      </w:r>
    </w:p>
    <w:tbl>
      <w:tblPr>
        <w:tblStyle w:val="PlainTable2"/>
        <w:tblW w:w="8650" w:type="dxa"/>
        <w:tblLook w:val="04A0" w:firstRow="1" w:lastRow="0" w:firstColumn="1" w:lastColumn="0" w:noHBand="0" w:noVBand="1"/>
      </w:tblPr>
      <w:tblGrid>
        <w:gridCol w:w="1418"/>
        <w:gridCol w:w="7232"/>
      </w:tblGrid>
      <w:tr w:rsidR="00085449" w:rsidRPr="00BF306D" w14:paraId="6CA0CB5D" w14:textId="77777777" w:rsidTr="00EA41AD">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E9885DA"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Accuracy </w:t>
            </w:r>
          </w:p>
          <w:p w14:paraId="37F11B01" w14:textId="123ECF0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(Ακρίβεια)</w:t>
            </w:r>
          </w:p>
        </w:tc>
        <w:tc>
          <w:tcPr>
            <w:tcW w:w="7232" w:type="dxa"/>
            <w:hideMark/>
          </w:tcPr>
          <w:p w14:paraId="37A5BF18"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ποσοστό των παραδειγμάτων που ταξινομήθηκαν σωστά συνολικά. Δίνει μια πρώτη γενική ένδειξη της επιτυχίας του μοντέλου.</w:t>
            </w:r>
          </w:p>
        </w:tc>
      </w:tr>
      <w:tr w:rsidR="00085449" w:rsidRPr="00BF306D" w14:paraId="148143A3" w14:textId="77777777" w:rsidTr="00EA41A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250621C"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Precision </w:t>
            </w:r>
          </w:p>
          <w:p w14:paraId="6FA6B235" w14:textId="0C53B4EB"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(Ευστοχία)</w:t>
            </w:r>
          </w:p>
        </w:tc>
        <w:tc>
          <w:tcPr>
            <w:tcW w:w="7232" w:type="dxa"/>
            <w:hideMark/>
          </w:tcPr>
          <w:p w14:paraId="690F8C2B" w14:textId="2F348D90"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προβλέψεων θετικής κλάσης (δημοφιλής</w:t>
            </w:r>
            <w:r w:rsidR="00B24D19">
              <w:rPr>
                <w:rFonts w:ascii="Aptos Narrow" w:eastAsia="Times New Roman" w:hAnsi="Aptos Narrow" w:cs="Times New Roman"/>
                <w:color w:val="000000"/>
                <w:kern w:val="0"/>
                <w:sz w:val="20"/>
                <w:szCs w:val="20"/>
                <w:lang w:val="el-GR" w:eastAsia="el-GR"/>
                <w14:ligatures w14:val="none"/>
              </w:rPr>
              <w:t xml:space="preserve"> ταινία</w:t>
            </w:r>
            <w:r w:rsidRPr="00085449">
              <w:rPr>
                <w:rFonts w:ascii="Aptos Narrow" w:eastAsia="Times New Roman" w:hAnsi="Aptos Narrow" w:cs="Times New Roman"/>
                <w:color w:val="000000"/>
                <w:kern w:val="0"/>
                <w:sz w:val="20"/>
                <w:szCs w:val="20"/>
                <w:lang w:val="el-GR" w:eastAsia="el-GR"/>
                <w14:ligatures w14:val="none"/>
              </w:rPr>
              <w:t>) που ήταν πράγματι σωστές. Δηλαδή πόσο ακριβείς είμαστε όταν το μοντέλο προβλέπει ότι μια ταινία είναι δημοφιλής Υψηλό precision σημαίνει λίγα false positives.</w:t>
            </w:r>
          </w:p>
        </w:tc>
      </w:tr>
      <w:tr w:rsidR="00085449" w:rsidRPr="00BF306D" w14:paraId="09DEFD26" w14:textId="77777777" w:rsidTr="00EA41AD">
        <w:trPr>
          <w:trHeight w:val="1241"/>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6AFF828"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Recall </w:t>
            </w:r>
          </w:p>
          <w:p w14:paraId="3E0C7AEA" w14:textId="60D06B4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(Ανάκληση)</w:t>
            </w:r>
          </w:p>
        </w:tc>
        <w:tc>
          <w:tcPr>
            <w:tcW w:w="7232" w:type="dxa"/>
            <w:hideMark/>
          </w:tcPr>
          <w:p w14:paraId="7FD42D68" w14:textId="66EB21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λόγος των πραγματικά θετικών δειγμάτων που το μοντέλο κατάφερε να εντοπίσει. Με άλλα λόγια, από όλες τις δημοφιλείς ταινίες, πόσες τις βρήκε το </w:t>
            </w:r>
            <w:r w:rsidR="00B24D19" w:rsidRPr="00085449">
              <w:rPr>
                <w:rFonts w:ascii="Aptos Narrow" w:eastAsia="Times New Roman" w:hAnsi="Aptos Narrow" w:cs="Times New Roman"/>
                <w:color w:val="000000"/>
                <w:kern w:val="0"/>
                <w:sz w:val="20"/>
                <w:szCs w:val="20"/>
                <w:lang w:val="el-GR" w:eastAsia="el-GR"/>
                <w14:ligatures w14:val="none"/>
              </w:rPr>
              <w:t>μοντέλο</w:t>
            </w:r>
            <w:r w:rsidR="00B24D19">
              <w:rPr>
                <w:rFonts w:ascii="Aptos Narrow" w:eastAsia="Times New Roman" w:hAnsi="Aptos Narrow" w:cs="Times New Roman"/>
                <w:color w:val="000000"/>
                <w:kern w:val="0"/>
                <w:sz w:val="20"/>
                <w:szCs w:val="20"/>
                <w:lang w:val="el-GR" w:eastAsia="el-GR"/>
                <w14:ligatures w14:val="none"/>
              </w:rPr>
              <w:t>.</w:t>
            </w:r>
            <w:r w:rsidRPr="00085449">
              <w:rPr>
                <w:rFonts w:ascii="Aptos Narrow" w:eastAsia="Times New Roman" w:hAnsi="Aptos Narrow" w:cs="Times New Roman"/>
                <w:color w:val="000000"/>
                <w:kern w:val="0"/>
                <w:sz w:val="20"/>
                <w:szCs w:val="20"/>
                <w:lang w:val="el-GR" w:eastAsia="el-GR"/>
                <w14:ligatures w14:val="none"/>
              </w:rPr>
              <w:t xml:space="preserve"> Υψηλό recall σημαίνει λίγα false negatives (το μοντέλο δεν “χάνει” πολλές δημοφιλείς ταινίες).</w:t>
            </w:r>
          </w:p>
        </w:tc>
      </w:tr>
      <w:tr w:rsidR="00085449" w:rsidRPr="00BF306D" w14:paraId="6B47FCD8" w14:textId="77777777" w:rsidTr="00EA41A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AA252C7"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lastRenderedPageBreak/>
              <w:t>F1-score</w:t>
            </w:r>
          </w:p>
        </w:tc>
        <w:tc>
          <w:tcPr>
            <w:tcW w:w="7232" w:type="dxa"/>
            <w:hideMark/>
          </w:tcPr>
          <w:p w14:paraId="504E6A11" w14:textId="74A19D04"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αρμονικός μέσος του precision και του recall.</w:t>
            </w:r>
            <w:r w:rsidR="00D345F6">
              <w:rPr>
                <w:rFonts w:ascii="Aptos Narrow" w:eastAsia="Times New Roman" w:hAnsi="Aptos Narrow" w:cs="Times New Roman"/>
                <w:color w:val="000000"/>
                <w:kern w:val="0"/>
                <w:sz w:val="20"/>
                <w:szCs w:val="20"/>
                <w:lang w:val="el-GR" w:eastAsia="el-GR"/>
                <w14:ligatures w14:val="none"/>
              </w:rPr>
              <w:t xml:space="preserve"> Δ</w:t>
            </w:r>
            <w:r w:rsidRPr="00085449">
              <w:rPr>
                <w:rFonts w:ascii="Aptos Narrow" w:eastAsia="Times New Roman" w:hAnsi="Aptos Narrow" w:cs="Times New Roman"/>
                <w:color w:val="000000"/>
                <w:kern w:val="0"/>
                <w:sz w:val="20"/>
                <w:szCs w:val="20"/>
                <w:lang w:val="el-GR" w:eastAsia="el-GR"/>
                <w14:ligatures w14:val="none"/>
              </w:rPr>
              <w:t>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trade-off μεταξύ precision και recall.</w:t>
            </w:r>
          </w:p>
        </w:tc>
      </w:tr>
      <w:tr w:rsidR="00085449" w:rsidRPr="00BF306D" w14:paraId="1C02FC0D" w14:textId="77777777" w:rsidTr="00EA41AD">
        <w:trPr>
          <w:trHeight w:val="112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3BBCF2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Confusion Matrix</w:t>
            </w:r>
          </w:p>
        </w:tc>
        <w:tc>
          <w:tcPr>
            <w:tcW w:w="7232" w:type="dxa"/>
            <w:hideMark/>
          </w:tcPr>
          <w:p w14:paraId="1707A99F" w14:textId="4E9A0338"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πίνακας σύγχυσης, που παρουσιάζει τον αριθμό των True Positives (TP), True Negatives (TN), False Positives (FP) και False Negatives (FN) των προβλέψεων του μοντέλου. </w:t>
            </w:r>
            <w:r w:rsidR="00D345F6">
              <w:rPr>
                <w:rFonts w:ascii="Aptos Narrow" w:eastAsia="Times New Roman" w:hAnsi="Aptos Narrow" w:cs="Times New Roman"/>
                <w:color w:val="000000"/>
                <w:kern w:val="0"/>
                <w:sz w:val="20"/>
                <w:szCs w:val="20"/>
                <w:lang w:val="el-GR" w:eastAsia="el-GR"/>
                <w14:ligatures w14:val="none"/>
              </w:rPr>
              <w:t xml:space="preserve">Ο </w:t>
            </w:r>
            <w:r w:rsidRPr="00085449">
              <w:rPr>
                <w:rFonts w:ascii="Aptos Narrow" w:eastAsia="Times New Roman" w:hAnsi="Aptos Narrow" w:cs="Times New Roman"/>
                <w:color w:val="000000"/>
                <w:kern w:val="0"/>
                <w:sz w:val="20"/>
                <w:szCs w:val="20"/>
                <w:lang w:val="el-GR" w:eastAsia="el-GR"/>
                <w14:ligatures w14:val="none"/>
              </w:rPr>
              <w:t>πίνακας σύγχυσης βοηθά στο να δούμε λεπτομερώς πού κάνει λάθος το μοντέλο (π.χ. προβλέπει πολλές μη δημοφιλείς ως δημοφιλείς ή το αντίστροφο;).</w:t>
            </w:r>
          </w:p>
        </w:tc>
      </w:tr>
      <w:tr w:rsidR="00085449" w:rsidRPr="00BF306D" w14:paraId="74F89B93" w14:textId="77777777" w:rsidTr="00EA41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98C368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ROC &amp; AUC</w:t>
            </w:r>
          </w:p>
        </w:tc>
        <w:tc>
          <w:tcPr>
            <w:tcW w:w="7232" w:type="dxa"/>
            <w:hideMark/>
          </w:tcPr>
          <w:p w14:paraId="531558B3" w14:textId="7D7A4CCD"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Υπολογίσ</w:t>
            </w:r>
            <w:r w:rsidR="00D345F6">
              <w:rPr>
                <w:rFonts w:ascii="Aptos Narrow" w:eastAsia="Times New Roman" w:hAnsi="Aptos Narrow" w:cs="Times New Roman"/>
                <w:color w:val="000000"/>
                <w:kern w:val="0"/>
                <w:sz w:val="20"/>
                <w:szCs w:val="20"/>
                <w:lang w:val="el-GR" w:eastAsia="el-GR"/>
                <w14:ligatures w14:val="none"/>
              </w:rPr>
              <w:t>τηκαν οι</w:t>
            </w:r>
            <w:r w:rsidRPr="00085449">
              <w:rPr>
                <w:rFonts w:ascii="Aptos Narrow" w:eastAsia="Times New Roman" w:hAnsi="Aptos Narrow" w:cs="Times New Roman"/>
                <w:color w:val="000000"/>
                <w:kern w:val="0"/>
                <w:sz w:val="20"/>
                <w:szCs w:val="20"/>
                <w:lang w:val="el-GR" w:eastAsia="el-GR"/>
                <w14:ligatures w14:val="none"/>
              </w:rPr>
              <w:t xml:space="preserve"> συντεταγμένες για την καμπύλη ROC (Receiver Operating Characteristic) και το εμβαδόν κάτω από αυτήν (AUC). Η καμπύλη ROC απεικονίζει το trade-off μεταξύ True Positive Rate (TPR = Recall) και False Positive Rate (FPR) καθώς μεταβάλλεται το threshold ταξινόμησης του μοντέλου. Το AUC (Area Under Curve) συνοψίζει την απόδοση: τιμή 1 σημαίνει τέλειος διαχωρισμός, 0.5 σημαίνει τυχαία επιλογή. Ένα υψηλό AUC δείχνει ότι το μοντέλο διαχωρίζει καλά τις δημοφιλείς από τις μη δημοφιλείς ταινίες ανεξαρτήτως του επιλεγμένου threshold.</w:t>
            </w:r>
          </w:p>
        </w:tc>
      </w:tr>
      <w:tr w:rsidR="00085449" w:rsidRPr="00BF306D" w14:paraId="11DECA8A" w14:textId="77777777" w:rsidTr="00EA41AD">
        <w:trPr>
          <w:trHeight w:val="6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0753A5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 xml:space="preserve">Καμπύλη </w:t>
            </w:r>
            <w:proofErr w:type="spellStart"/>
            <w:r w:rsidRPr="00085449">
              <w:rPr>
                <w:rFonts w:ascii="Aptos" w:eastAsia="Times New Roman" w:hAnsi="Aptos" w:cs="Times New Roman"/>
                <w:color w:val="000000"/>
                <w:kern w:val="0"/>
                <w:sz w:val="22"/>
                <w:szCs w:val="22"/>
                <w:lang w:val="el-GR" w:eastAsia="el-GR"/>
                <w14:ligatures w14:val="none"/>
              </w:rPr>
              <w:t>Precision-Recall</w:t>
            </w:r>
            <w:proofErr w:type="spellEnd"/>
            <w:r w:rsidRPr="00085449">
              <w:rPr>
                <w:rFonts w:ascii="Aptos" w:eastAsia="Times New Roman" w:hAnsi="Aptos" w:cs="Times New Roman"/>
                <w:color w:val="000000"/>
                <w:kern w:val="0"/>
                <w:sz w:val="22"/>
                <w:szCs w:val="22"/>
                <w:lang w:val="el-GR" w:eastAsia="el-GR"/>
                <w14:ligatures w14:val="none"/>
              </w:rPr>
              <w:t xml:space="preserve"> &amp; AUC</w:t>
            </w:r>
          </w:p>
        </w:tc>
        <w:tc>
          <w:tcPr>
            <w:tcW w:w="7232" w:type="dxa"/>
            <w:hideMark/>
          </w:tcPr>
          <w:p w14:paraId="2C4C9AE3" w14:textId="43AA4B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Επειδή στη συγκεκριμένη περίπτωση η θετική κλάση (δημοφιλής ταινία) δεν είναι πολύ σπάνια (περίπου 50%), η καμπύλη Precision-Recall είναι συμπληρωματική της ROC για αξιολόγηση. </w:t>
            </w:r>
            <w:r w:rsidR="00D345F6">
              <w:rPr>
                <w:rFonts w:ascii="Aptos Narrow" w:eastAsia="Times New Roman" w:hAnsi="Aptos Narrow" w:cs="Times New Roman"/>
                <w:color w:val="000000"/>
                <w:kern w:val="0"/>
                <w:sz w:val="20"/>
                <w:szCs w:val="20"/>
                <w:lang w:val="el-GR" w:eastAsia="el-GR"/>
                <w14:ligatures w14:val="none"/>
              </w:rPr>
              <w:t>Σχεδιάστηκε</w:t>
            </w:r>
            <w:r w:rsidRPr="00085449">
              <w:rPr>
                <w:rFonts w:ascii="Aptos Narrow" w:eastAsia="Times New Roman" w:hAnsi="Aptos Narrow" w:cs="Times New Roman"/>
                <w:color w:val="000000"/>
                <w:kern w:val="0"/>
                <w:sz w:val="20"/>
                <w:szCs w:val="20"/>
                <w:lang w:val="el-GR" w:eastAsia="el-GR"/>
                <w14:ligatures w14:val="none"/>
              </w:rPr>
              <w:t xml:space="preserve"> υπολογίζοντας Precision και Recall για διάφορα thresholds και το PR AUC (εμβαδόν κάτω από την καμπύλη Precision-Recall).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false positives</w:t>
            </w:r>
            <w:r w:rsidR="00D345F6">
              <w:rPr>
                <w:rFonts w:ascii="Aptos Narrow" w:eastAsia="Times New Roman" w:hAnsi="Aptos Narrow" w:cs="Times New Roman"/>
                <w:color w:val="000000"/>
                <w:kern w:val="0"/>
                <w:sz w:val="20"/>
                <w:szCs w:val="20"/>
                <w:lang w:val="el-GR" w:eastAsia="el-GR"/>
                <w14:ligatures w14:val="none"/>
              </w:rPr>
              <w:t>.</w:t>
            </w:r>
          </w:p>
        </w:tc>
      </w:tr>
    </w:tbl>
    <w:p w14:paraId="1D84683B" w14:textId="77777777" w:rsidR="00085449" w:rsidRPr="009845D0" w:rsidRDefault="00085449" w:rsidP="00357D48">
      <w:pPr>
        <w:jc w:val="both"/>
        <w:rPr>
          <w:sz w:val="22"/>
          <w:szCs w:val="22"/>
          <w:lang w:val="el-GR"/>
        </w:rPr>
      </w:pPr>
    </w:p>
    <w:p w14:paraId="618F8F9E" w14:textId="7A258FE9" w:rsidR="000E27CB" w:rsidRPr="009845D0" w:rsidRDefault="000E27CB" w:rsidP="00357D48">
      <w:pPr>
        <w:pStyle w:val="Heading3"/>
        <w:jc w:val="both"/>
        <w:rPr>
          <w:sz w:val="22"/>
          <w:szCs w:val="22"/>
          <w:lang w:val="el-GR"/>
        </w:rPr>
      </w:pPr>
      <w:bookmarkStart w:id="36" w:name="_Toc193112174"/>
      <w:r w:rsidRPr="009845D0">
        <w:rPr>
          <w:sz w:val="22"/>
          <w:szCs w:val="22"/>
          <w:lang w:val="el-GR"/>
        </w:rPr>
        <w:t xml:space="preserve">4.4.2 Σύγκριση </w:t>
      </w:r>
      <w:r w:rsidRPr="009845D0">
        <w:rPr>
          <w:sz w:val="22"/>
          <w:szCs w:val="22"/>
        </w:rPr>
        <w:t>SVM</w:t>
      </w:r>
      <w:r w:rsidRPr="009845D0">
        <w:rPr>
          <w:sz w:val="22"/>
          <w:szCs w:val="22"/>
          <w:lang w:val="el-GR"/>
        </w:rPr>
        <w:t xml:space="preserve">, </w:t>
      </w:r>
      <w:r w:rsidRPr="009845D0">
        <w:rPr>
          <w:sz w:val="22"/>
          <w:szCs w:val="22"/>
        </w:rPr>
        <w:t>MLP</w:t>
      </w:r>
      <w:bookmarkEnd w:id="36"/>
    </w:p>
    <w:p w14:paraId="41315DF9" w14:textId="77777777" w:rsidR="00061614" w:rsidRPr="009845D0" w:rsidRDefault="00061614" w:rsidP="00357D48">
      <w:pPr>
        <w:jc w:val="both"/>
        <w:rPr>
          <w:sz w:val="22"/>
          <w:szCs w:val="22"/>
          <w:lang w:val="el-GR"/>
        </w:rPr>
      </w:pPr>
      <w:r w:rsidRPr="009845D0">
        <w:rPr>
          <w:sz w:val="22"/>
          <w:szCs w:val="22"/>
          <w:lang w:val="el-GR"/>
        </w:rPr>
        <w:t xml:space="preserve">Αποτελέσματα μοντέλων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w:t>
      </w:r>
    </w:p>
    <w:tbl>
      <w:tblPr>
        <w:tblStyle w:val="PlainTable2"/>
        <w:tblW w:w="0" w:type="auto"/>
        <w:tblLook w:val="04A0" w:firstRow="1" w:lastRow="0" w:firstColumn="1" w:lastColumn="0" w:noHBand="0" w:noVBand="1"/>
      </w:tblPr>
      <w:tblGrid>
        <w:gridCol w:w="6524"/>
        <w:gridCol w:w="749"/>
        <w:gridCol w:w="749"/>
      </w:tblGrid>
      <w:tr w:rsidR="00061614" w:rsidRPr="009845D0" w14:paraId="1FD15B68" w14:textId="77777777" w:rsidTr="0035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EED14" w14:textId="77777777" w:rsidR="00061614" w:rsidRPr="009845D0" w:rsidRDefault="00061614" w:rsidP="00357D48">
            <w:pPr>
              <w:jc w:val="both"/>
              <w:rPr>
                <w:sz w:val="22"/>
                <w:szCs w:val="22"/>
              </w:rPr>
            </w:pPr>
            <w:r w:rsidRPr="009845D0">
              <w:rPr>
                <w:sz w:val="22"/>
                <w:szCs w:val="22"/>
              </w:rPr>
              <w:t>Μετρική</w:t>
            </w:r>
          </w:p>
        </w:tc>
        <w:tc>
          <w:tcPr>
            <w:tcW w:w="0" w:type="auto"/>
            <w:hideMark/>
          </w:tcPr>
          <w:p w14:paraId="7209E703"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SVM</w:t>
            </w:r>
          </w:p>
        </w:tc>
        <w:tc>
          <w:tcPr>
            <w:tcW w:w="0" w:type="auto"/>
            <w:hideMark/>
          </w:tcPr>
          <w:p w14:paraId="00F05AA0"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MLP</w:t>
            </w:r>
          </w:p>
        </w:tc>
      </w:tr>
      <w:tr w:rsidR="00061614" w:rsidRPr="009845D0" w14:paraId="340522EA"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C6FDC" w14:textId="77777777" w:rsidR="00061614" w:rsidRPr="009845D0" w:rsidRDefault="00061614" w:rsidP="00357D48">
            <w:pPr>
              <w:jc w:val="both"/>
              <w:rPr>
                <w:sz w:val="22"/>
                <w:szCs w:val="22"/>
              </w:rPr>
            </w:pPr>
            <w:r w:rsidRPr="009845D0">
              <w:rPr>
                <w:sz w:val="22"/>
                <w:szCs w:val="22"/>
              </w:rPr>
              <w:t>Accuracy</w:t>
            </w:r>
          </w:p>
        </w:tc>
        <w:tc>
          <w:tcPr>
            <w:tcW w:w="0" w:type="auto"/>
            <w:hideMark/>
          </w:tcPr>
          <w:p w14:paraId="1B4C306A"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0.766</w:t>
            </w:r>
          </w:p>
        </w:tc>
        <w:tc>
          <w:tcPr>
            <w:tcW w:w="0" w:type="auto"/>
            <w:hideMark/>
          </w:tcPr>
          <w:p w14:paraId="54EA1A7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0.786</w:t>
            </w:r>
          </w:p>
        </w:tc>
      </w:tr>
      <w:tr w:rsidR="00061614" w:rsidRPr="009845D0" w14:paraId="18BDE8C3"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441937E2" w14:textId="77777777" w:rsidR="00061614" w:rsidRPr="009845D0" w:rsidRDefault="00061614" w:rsidP="00357D48">
            <w:pPr>
              <w:jc w:val="both"/>
              <w:rPr>
                <w:sz w:val="22"/>
                <w:szCs w:val="22"/>
              </w:rPr>
            </w:pPr>
            <w:r w:rsidRPr="009845D0">
              <w:rPr>
                <w:sz w:val="22"/>
                <w:szCs w:val="22"/>
              </w:rPr>
              <w:t>Precision (Class 0)</w:t>
            </w:r>
          </w:p>
        </w:tc>
        <w:tc>
          <w:tcPr>
            <w:tcW w:w="0" w:type="auto"/>
            <w:hideMark/>
          </w:tcPr>
          <w:p w14:paraId="1681C0E1"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0.97</w:t>
            </w:r>
          </w:p>
        </w:tc>
        <w:tc>
          <w:tcPr>
            <w:tcW w:w="0" w:type="auto"/>
            <w:hideMark/>
          </w:tcPr>
          <w:p w14:paraId="0AD1412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0.87</w:t>
            </w:r>
          </w:p>
        </w:tc>
      </w:tr>
      <w:tr w:rsidR="00061614" w:rsidRPr="009845D0" w14:paraId="3029EE83"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74806" w14:textId="77777777" w:rsidR="00061614" w:rsidRPr="009845D0" w:rsidRDefault="00061614" w:rsidP="00357D48">
            <w:pPr>
              <w:jc w:val="both"/>
              <w:rPr>
                <w:sz w:val="22"/>
                <w:szCs w:val="22"/>
              </w:rPr>
            </w:pPr>
            <w:r w:rsidRPr="009845D0">
              <w:rPr>
                <w:sz w:val="22"/>
                <w:szCs w:val="22"/>
              </w:rPr>
              <w:t>Recall (Class 0)</w:t>
            </w:r>
          </w:p>
        </w:tc>
        <w:tc>
          <w:tcPr>
            <w:tcW w:w="0" w:type="auto"/>
            <w:hideMark/>
          </w:tcPr>
          <w:p w14:paraId="6EB2D715"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0.69</w:t>
            </w:r>
          </w:p>
        </w:tc>
        <w:tc>
          <w:tcPr>
            <w:tcW w:w="0" w:type="auto"/>
            <w:hideMark/>
          </w:tcPr>
          <w:p w14:paraId="5DF236B7"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0.81</w:t>
            </w:r>
          </w:p>
        </w:tc>
      </w:tr>
      <w:tr w:rsidR="00061614" w:rsidRPr="009845D0" w14:paraId="36171DD4"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53AFDDDF" w14:textId="77777777" w:rsidR="00061614" w:rsidRPr="009845D0" w:rsidRDefault="00061614" w:rsidP="00357D48">
            <w:pPr>
              <w:jc w:val="both"/>
              <w:rPr>
                <w:sz w:val="22"/>
                <w:szCs w:val="22"/>
              </w:rPr>
            </w:pPr>
            <w:r w:rsidRPr="009845D0">
              <w:rPr>
                <w:sz w:val="22"/>
                <w:szCs w:val="22"/>
              </w:rPr>
              <w:t>F1-score (Class 0)</w:t>
            </w:r>
          </w:p>
        </w:tc>
        <w:tc>
          <w:tcPr>
            <w:tcW w:w="0" w:type="auto"/>
            <w:hideMark/>
          </w:tcPr>
          <w:p w14:paraId="1CDF9C64"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0.80</w:t>
            </w:r>
          </w:p>
        </w:tc>
        <w:tc>
          <w:tcPr>
            <w:tcW w:w="0" w:type="auto"/>
            <w:hideMark/>
          </w:tcPr>
          <w:p w14:paraId="497F5CC7"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0.84</w:t>
            </w:r>
          </w:p>
        </w:tc>
      </w:tr>
      <w:tr w:rsidR="00061614" w:rsidRPr="009845D0" w14:paraId="50E4A080"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01832" w14:textId="77777777" w:rsidR="00061614" w:rsidRPr="009845D0" w:rsidRDefault="00061614" w:rsidP="00357D48">
            <w:pPr>
              <w:jc w:val="both"/>
              <w:rPr>
                <w:sz w:val="22"/>
                <w:szCs w:val="22"/>
              </w:rPr>
            </w:pPr>
            <w:r w:rsidRPr="009845D0">
              <w:rPr>
                <w:sz w:val="22"/>
                <w:szCs w:val="22"/>
              </w:rPr>
              <w:t>Precision (Class 1)</w:t>
            </w:r>
          </w:p>
        </w:tc>
        <w:tc>
          <w:tcPr>
            <w:tcW w:w="0" w:type="auto"/>
            <w:hideMark/>
          </w:tcPr>
          <w:p w14:paraId="430D0942"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0.57</w:t>
            </w:r>
          </w:p>
        </w:tc>
        <w:tc>
          <w:tcPr>
            <w:tcW w:w="0" w:type="auto"/>
            <w:hideMark/>
          </w:tcPr>
          <w:p w14:paraId="662913AC"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0.63</w:t>
            </w:r>
          </w:p>
        </w:tc>
      </w:tr>
      <w:tr w:rsidR="00061614" w:rsidRPr="009845D0" w14:paraId="2C56BA50"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6DEE215E" w14:textId="77777777" w:rsidR="00061614" w:rsidRPr="009845D0" w:rsidRDefault="00061614" w:rsidP="00357D48">
            <w:pPr>
              <w:jc w:val="both"/>
              <w:rPr>
                <w:sz w:val="22"/>
                <w:szCs w:val="22"/>
              </w:rPr>
            </w:pPr>
            <w:r w:rsidRPr="009845D0">
              <w:rPr>
                <w:sz w:val="22"/>
                <w:szCs w:val="22"/>
              </w:rPr>
              <w:t>Recall (Class 1)</w:t>
            </w:r>
          </w:p>
        </w:tc>
        <w:tc>
          <w:tcPr>
            <w:tcW w:w="0" w:type="auto"/>
            <w:hideMark/>
          </w:tcPr>
          <w:p w14:paraId="63830F4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0.95</w:t>
            </w:r>
          </w:p>
        </w:tc>
        <w:tc>
          <w:tcPr>
            <w:tcW w:w="0" w:type="auto"/>
            <w:hideMark/>
          </w:tcPr>
          <w:p w14:paraId="35EEFC6D"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0.73</w:t>
            </w:r>
          </w:p>
        </w:tc>
      </w:tr>
      <w:tr w:rsidR="00061614" w:rsidRPr="009845D0" w14:paraId="7B20C699"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66B4D" w14:textId="77777777" w:rsidR="00061614" w:rsidRPr="009845D0" w:rsidRDefault="00061614" w:rsidP="00357D48">
            <w:pPr>
              <w:jc w:val="both"/>
              <w:rPr>
                <w:sz w:val="22"/>
                <w:szCs w:val="22"/>
              </w:rPr>
            </w:pPr>
            <w:r w:rsidRPr="009845D0">
              <w:rPr>
                <w:sz w:val="22"/>
                <w:szCs w:val="22"/>
              </w:rPr>
              <w:t>F1-score (Class 1)</w:t>
            </w:r>
          </w:p>
        </w:tc>
        <w:tc>
          <w:tcPr>
            <w:tcW w:w="0" w:type="auto"/>
            <w:hideMark/>
          </w:tcPr>
          <w:p w14:paraId="40BF3374"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0.71</w:t>
            </w:r>
          </w:p>
        </w:tc>
        <w:tc>
          <w:tcPr>
            <w:tcW w:w="0" w:type="auto"/>
            <w:hideMark/>
          </w:tcPr>
          <w:p w14:paraId="0225B1C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0.67</w:t>
            </w:r>
          </w:p>
        </w:tc>
      </w:tr>
      <w:tr w:rsidR="00061614" w:rsidRPr="00BF306D" w14:paraId="09ACAB55"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336FD019" w14:textId="77777777" w:rsidR="00061614" w:rsidRPr="009845D0" w:rsidRDefault="00061614" w:rsidP="00357D48">
            <w:pPr>
              <w:jc w:val="both"/>
              <w:rPr>
                <w:sz w:val="22"/>
                <w:szCs w:val="22"/>
                <w:lang w:val="el-GR"/>
              </w:rPr>
            </w:pPr>
            <w:r w:rsidRPr="009845D0">
              <w:rPr>
                <w:i/>
                <w:iCs/>
                <w:sz w:val="22"/>
                <w:szCs w:val="22"/>
                <w:lang w:val="el-GR"/>
              </w:rPr>
              <w:t xml:space="preserve">(Σημείωση: </w:t>
            </w:r>
            <w:r w:rsidRPr="009845D0">
              <w:rPr>
                <w:i/>
                <w:iCs/>
                <w:sz w:val="22"/>
                <w:szCs w:val="22"/>
              </w:rPr>
              <w:t>Class</w:t>
            </w:r>
            <w:r w:rsidRPr="009845D0">
              <w:rPr>
                <w:i/>
                <w:iCs/>
                <w:sz w:val="22"/>
                <w:szCs w:val="22"/>
                <w:lang w:val="el-GR"/>
              </w:rPr>
              <w:t xml:space="preserve"> 0 = μη δημοφιλής, </w:t>
            </w:r>
            <w:r w:rsidRPr="009845D0">
              <w:rPr>
                <w:i/>
                <w:iCs/>
                <w:sz w:val="22"/>
                <w:szCs w:val="22"/>
              </w:rPr>
              <w:t>Class</w:t>
            </w:r>
            <w:r w:rsidRPr="009845D0">
              <w:rPr>
                <w:i/>
                <w:iCs/>
                <w:sz w:val="22"/>
                <w:szCs w:val="22"/>
                <w:lang w:val="el-GR"/>
              </w:rPr>
              <w:t xml:space="preserve"> 1 = δημοφιλής ταινία)</w:t>
            </w:r>
          </w:p>
        </w:tc>
        <w:tc>
          <w:tcPr>
            <w:tcW w:w="0" w:type="auto"/>
            <w:hideMark/>
          </w:tcPr>
          <w:p w14:paraId="638F2AD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c>
          <w:tcPr>
            <w:tcW w:w="0" w:type="auto"/>
            <w:hideMark/>
          </w:tcPr>
          <w:p w14:paraId="066C740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r>
    </w:tbl>
    <w:p w14:paraId="282B9C58" w14:textId="77777777" w:rsidR="00085449" w:rsidRPr="009845D0" w:rsidRDefault="00085449" w:rsidP="00357D48">
      <w:pPr>
        <w:jc w:val="both"/>
        <w:rPr>
          <w:sz w:val="22"/>
          <w:szCs w:val="22"/>
          <w:lang w:val="el-GR"/>
        </w:rPr>
      </w:pPr>
    </w:p>
    <w:p w14:paraId="6504C92F" w14:textId="143889F2" w:rsidR="00085449" w:rsidRPr="009845D0" w:rsidRDefault="00061614" w:rsidP="00357D48">
      <w:pPr>
        <w:jc w:val="both"/>
        <w:rPr>
          <w:sz w:val="22"/>
          <w:szCs w:val="22"/>
          <w:lang w:val="el-GR"/>
        </w:rPr>
      </w:pPr>
      <w:r w:rsidRPr="009845D0">
        <w:rPr>
          <w:sz w:val="22"/>
          <w:szCs w:val="22"/>
          <w:lang w:val="el-GR"/>
        </w:rPr>
        <w:t>Από τον παραπάνω πίνακα και τα αναλυτικά αποτελέσματα μπορού</w:t>
      </w:r>
      <w:r w:rsidR="00953108">
        <w:rPr>
          <w:sz w:val="22"/>
          <w:szCs w:val="22"/>
          <w:lang w:val="el-GR"/>
        </w:rPr>
        <w:t>ν</w:t>
      </w:r>
      <w:r w:rsidRPr="009845D0">
        <w:rPr>
          <w:sz w:val="22"/>
          <w:szCs w:val="22"/>
          <w:lang w:val="el-GR"/>
        </w:rPr>
        <w:t xml:space="preserve"> να συγκρ</w:t>
      </w:r>
      <w:r w:rsidR="00953108">
        <w:rPr>
          <w:sz w:val="22"/>
          <w:szCs w:val="22"/>
          <w:lang w:val="el-GR"/>
        </w:rPr>
        <w:t>ιθούν</w:t>
      </w:r>
      <w:r w:rsidRPr="009845D0">
        <w:rPr>
          <w:sz w:val="22"/>
          <w:szCs w:val="22"/>
          <w:lang w:val="el-GR"/>
        </w:rPr>
        <w:t xml:space="preserve"> τα δύο μοντέλα:</w:t>
      </w:r>
    </w:p>
    <w:tbl>
      <w:tblPr>
        <w:tblStyle w:val="PlainTable2"/>
        <w:tblW w:w="8222" w:type="dxa"/>
        <w:jc w:val="center"/>
        <w:tblLook w:val="04A0" w:firstRow="1" w:lastRow="0" w:firstColumn="1" w:lastColumn="0" w:noHBand="0" w:noVBand="1"/>
      </w:tblPr>
      <w:tblGrid>
        <w:gridCol w:w="1701"/>
        <w:gridCol w:w="6521"/>
      </w:tblGrid>
      <w:tr w:rsidR="00085449" w:rsidRPr="00BF306D" w14:paraId="7105CAE9" w14:textId="77777777" w:rsidTr="00EA41AD">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FB1663" w14:textId="6B7BF1C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Συνολική Ακρίβεια</w:t>
            </w:r>
          </w:p>
        </w:tc>
        <w:tc>
          <w:tcPr>
            <w:tcW w:w="6521" w:type="dxa"/>
            <w:hideMark/>
          </w:tcPr>
          <w:p w14:paraId="6C96D211"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MLP πέτυχε ελαφρώς καλύτερο συνολικό accuracy (78.6%) σε σύγκριση με το SVM (76.6%). Η διαφορά δεν είναι πολύ μεγάλη, αλλά υποδηλώνει ότι συνολικά το νευρωνικό δικτύο ταξινόμησε σωστά λίγο περισσότερες ταινίες.</w:t>
            </w:r>
          </w:p>
        </w:tc>
      </w:tr>
      <w:tr w:rsidR="00085449" w:rsidRPr="00BF306D" w14:paraId="3CACF820" w14:textId="77777777" w:rsidTr="00EA41AD">
        <w:trPr>
          <w:cnfStyle w:val="000000100000" w:firstRow="0" w:lastRow="0" w:firstColumn="0" w:lastColumn="0" w:oddVBand="0" w:evenVBand="0" w:oddHBand="1" w:evenHBand="0" w:firstRowFirstColumn="0" w:firstRowLastColumn="0" w:lastRowFirstColumn="0" w:lastRowLastColumn="0"/>
          <w:trHeight w:val="2836"/>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B3B3D0" w14:textId="3670FBC8"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lastRenderedPageBreak/>
              <w:t>Συμπεριφορά στην Κλάση 1</w:t>
            </w:r>
          </w:p>
          <w:p w14:paraId="06464CDA" w14:textId="051B836F"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(Δημοφιλείς ταινίες)</w:t>
            </w:r>
          </w:p>
        </w:tc>
        <w:tc>
          <w:tcPr>
            <w:tcW w:w="6521" w:type="dxa"/>
            <w:hideMark/>
          </w:tcPr>
          <w:p w14:paraId="51FEF294" w14:textId="237839DB" w:rsidR="00085449" w:rsidRPr="00085449" w:rsidRDefault="00953108"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Pr>
                <w:rFonts w:ascii="Aptos Narrow" w:eastAsia="Times New Roman" w:hAnsi="Aptos Narrow" w:cs="Times New Roman"/>
                <w:color w:val="000000"/>
                <w:kern w:val="0"/>
                <w:sz w:val="20"/>
                <w:szCs w:val="20"/>
                <w:lang w:val="el-GR" w:eastAsia="el-GR"/>
                <w14:ligatures w14:val="none"/>
              </w:rPr>
              <w:t>Παρατηρείται</w:t>
            </w:r>
            <w:r w:rsidR="00085449" w:rsidRPr="00085449">
              <w:rPr>
                <w:rFonts w:ascii="Aptos Narrow" w:eastAsia="Times New Roman" w:hAnsi="Aptos Narrow" w:cs="Times New Roman"/>
                <w:color w:val="000000"/>
                <w:kern w:val="0"/>
                <w:sz w:val="20"/>
                <w:szCs w:val="20"/>
                <w:lang w:val="el-GR" w:eastAsia="el-GR"/>
                <w14:ligatures w14:val="none"/>
              </w:rPr>
              <w:t xml:space="preserve"> μια σημαντική διαφορά φιλοσοφίας των μοντέλων. Το SVM έχει πολύ υψηλό Recall για την κλάση 1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περίπου 0.95, που σημαίνει ότι βρίσκει το 95% των πραγματικά δημοφιλών ταινιών. Ωστόσο, αυτό έγινε εις βάρος του Precision της κλάσης 1, το οποίο είναι μόλις 0.57. Δηλαδή, το SVM έχει την τάση να χαρακτηρίζει πολλές ταινίες ως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δημοφιλείς, με αποτέλεσμα αρκετές από αυτές να είναι στην πραγματικότητα μη δημοφιλείς (false positives). Αντίθετα, το MLP είναι πιο ισορροπημένο: έχει Recall 0.73 για την κλάση 1</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 αλλά καλύτερο Precision 0.63 (λιγότερα false positives από το SVM). Συνεπώς, το SVM είναι πιο επιθετικό στην πρόβλεψη της </w:t>
            </w:r>
            <w:r w:rsidR="0096068C">
              <w:rPr>
                <w:rFonts w:ascii="Aptos Narrow" w:eastAsia="Times New Roman" w:hAnsi="Aptos Narrow" w:cs="Times New Roman"/>
                <w:color w:val="000000"/>
                <w:kern w:val="0"/>
                <w:sz w:val="20"/>
                <w:szCs w:val="20"/>
                <w:lang w:val="el-GR" w:eastAsia="el-GR"/>
                <w14:ligatures w14:val="none"/>
              </w:rPr>
              <w:t>επιτυχίας</w:t>
            </w:r>
            <w:r w:rsidR="00085449" w:rsidRPr="00085449">
              <w:rPr>
                <w:rFonts w:ascii="Aptos Narrow" w:eastAsia="Times New Roman" w:hAnsi="Aptos Narrow" w:cs="Times New Roman"/>
                <w:color w:val="000000"/>
                <w:kern w:val="0"/>
                <w:sz w:val="20"/>
                <w:szCs w:val="20"/>
                <w:lang w:val="el-GR" w:eastAsia="el-GR"/>
                <w14:ligatures w14:val="none"/>
              </w:rPr>
              <w:t xml:space="preserve"> (προσπαθεί να μη χάσει καμία επιτυχία, ακόμα κι αν σημάνει μερικούς λάθος συναγερμούς), ενώ το MLP είναι πιο συγκρατημένο και κάνει λιγότερες λανθασμένες θετικές προβλέψεις.</w:t>
            </w:r>
          </w:p>
        </w:tc>
      </w:tr>
      <w:tr w:rsidR="00085449" w:rsidRPr="00BF306D" w14:paraId="27FF4D45" w14:textId="77777777" w:rsidTr="00EA41AD">
        <w:trPr>
          <w:trHeight w:val="2332"/>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ADD007" w14:textId="2778058B"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0</w:t>
            </w:r>
          </w:p>
          <w:p w14:paraId="52B7ADBA" w14:textId="6DE3964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(Μη δημοφιλείς ταινίες)</w:t>
            </w:r>
          </w:p>
        </w:tc>
        <w:tc>
          <w:tcPr>
            <w:tcW w:w="6521" w:type="dxa"/>
            <w:hideMark/>
          </w:tcPr>
          <w:p w14:paraId="6B90AB0F" w14:textId="3140B019"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Εφόσον η κλάση 0 είναι το αντίθετο της 1, οι παρατηρήσεις αντιστρέφονται. Το SVM έχει εξαιρετικά υψηλό Precision για την κλάση 0 (0.97), που σημαίνει ότι όταν προβλέπει ότι μια ταινία δεν θα είναι δημοφιλής, σχεδόν πάντα έχει δίκιο. Όμως, το Recall για την κλάση 0 είναι πιο μέτριο (0.69), δηλαδή το SVM χάνει περίπου το 31% των μη δημοφιλών ταινιών (μερικές τις προβλέπει λανθασμένα ως δημοφιλείς). Το MLP, από την άλλη, μείωσε ελαφρώς το precision στο 0.87 (κάποιες προβλέψεις “μη δημοφιλής” αποδείχθηκαν λάθος), αλλά ανέβασε το recall στο 0.81 (βρίσκει περισσότερες από τις πραγματικά μη δημοφιλείς). Με απλά λόγια, το MLP κάνει λίγο περισσότερα λάθη χαρακτηρίζοντας λίγες δημοφιλείς ταινίες ως μη δημοφιλείς</w:t>
            </w:r>
            <w:r w:rsidR="0009304A">
              <w:rPr>
                <w:rFonts w:ascii="Aptos Narrow" w:eastAsia="Times New Roman" w:hAnsi="Aptos Narrow" w:cs="Times New Roman"/>
                <w:color w:val="000000"/>
                <w:kern w:val="0"/>
                <w:sz w:val="20"/>
                <w:szCs w:val="20"/>
                <w:lang w:val="el-GR" w:eastAsia="el-GR"/>
                <w14:ligatures w14:val="none"/>
              </w:rPr>
              <w:t xml:space="preserve">, </w:t>
            </w:r>
            <w:r w:rsidRPr="00085449">
              <w:rPr>
                <w:rFonts w:ascii="Aptos Narrow" w:eastAsia="Times New Roman" w:hAnsi="Aptos Narrow" w:cs="Times New Roman"/>
                <w:color w:val="000000"/>
                <w:kern w:val="0"/>
                <w:sz w:val="20"/>
                <w:szCs w:val="20"/>
                <w:lang w:val="el-GR" w:eastAsia="el-GR"/>
                <w14:ligatures w14:val="none"/>
              </w:rPr>
              <w:t>αλλά εντοπίζει περισσότερες μη δημοφιλείς σωστά σε σχέση με το SVM.</w:t>
            </w:r>
          </w:p>
        </w:tc>
      </w:tr>
      <w:tr w:rsidR="00085449" w:rsidRPr="00BF306D" w14:paraId="68DF47B5" w14:textId="77777777" w:rsidTr="00EA41AD">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441C6C" w14:textId="42796FD3"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6521" w:type="dxa"/>
            <w:hideMark/>
          </w:tcPr>
          <w:p w14:paraId="3803123C"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Το F1 συνδυάζει τις προηγούμενες μετρικές. Για την κλάση 0, το MLP έχει καλύτερο F1 (0.84 vs 0.80), ενώ για την κλάση 1 το SVM έχει οριακά καλύτερο F1 (0.71 vs 0.67) εξαιτίας του πολύ υψηλού recall του. Ωστόσο, το F1 της κλάσης 1 για το MLP δεν πέφτει πολύ (0.67), δείχνοντας ότι συνολικά το MLP διατηρεί μια πιο συμμετρική απόδοση.</w:t>
            </w:r>
          </w:p>
        </w:tc>
      </w:tr>
    </w:tbl>
    <w:p w14:paraId="0EE029C4" w14:textId="77777777" w:rsidR="0009304A" w:rsidRDefault="0009304A" w:rsidP="00357D48">
      <w:pPr>
        <w:jc w:val="both"/>
        <w:rPr>
          <w:sz w:val="22"/>
          <w:szCs w:val="22"/>
          <w:lang w:val="el-GR"/>
        </w:rPr>
      </w:pPr>
    </w:p>
    <w:p w14:paraId="1D15F798" w14:textId="23797D60" w:rsidR="00061614" w:rsidRPr="009845D0" w:rsidRDefault="00061614" w:rsidP="00357D48">
      <w:pPr>
        <w:jc w:val="both"/>
        <w:rPr>
          <w:sz w:val="22"/>
          <w:szCs w:val="22"/>
          <w:lang w:val="el-GR"/>
        </w:rPr>
      </w:pPr>
      <w:r w:rsidRPr="009845D0">
        <w:rPr>
          <w:sz w:val="22"/>
          <w:szCs w:val="22"/>
          <w:lang w:val="el-GR"/>
        </w:rPr>
        <w:t xml:space="preserve">Τελική σύγκριση: Το </w:t>
      </w:r>
      <w:r w:rsidRPr="009845D0">
        <w:rPr>
          <w:sz w:val="22"/>
          <w:szCs w:val="22"/>
        </w:rPr>
        <w:t>MLP</w:t>
      </w:r>
      <w:r w:rsidRPr="009845D0">
        <w:rPr>
          <w:sz w:val="22"/>
          <w:szCs w:val="22"/>
          <w:lang w:val="el-GR"/>
        </w:rPr>
        <w:t xml:space="preserve"> υπερέχει ελαφρώς σε </w:t>
      </w:r>
      <w:r w:rsidRPr="009845D0">
        <w:rPr>
          <w:sz w:val="22"/>
          <w:szCs w:val="22"/>
        </w:rPr>
        <w:t>overall</w:t>
      </w:r>
      <w:r w:rsidRPr="009845D0">
        <w:rPr>
          <w:sz w:val="22"/>
          <w:szCs w:val="22"/>
          <w:lang w:val="el-GR"/>
        </w:rPr>
        <w:t xml:space="preserve"> </w:t>
      </w:r>
      <w:r w:rsidRPr="009845D0">
        <w:rPr>
          <w:sz w:val="22"/>
          <w:szCs w:val="22"/>
        </w:rPr>
        <w:t>accuracy</w:t>
      </w:r>
      <w:r w:rsidRPr="009845D0">
        <w:rPr>
          <w:sz w:val="22"/>
          <w:szCs w:val="22"/>
          <w:lang w:val="el-GR"/>
        </w:rPr>
        <w:t xml:space="preserve"> και παρουσιάζει μια πιο ισορροπημένη συμπεριφορά ανάμεσα στις δύο κλάσεις. Το </w:t>
      </w:r>
      <w:r w:rsidRPr="009845D0">
        <w:rPr>
          <w:sz w:val="22"/>
          <w:szCs w:val="22"/>
        </w:rPr>
        <w:t>SVM</w:t>
      </w:r>
      <w:r w:rsidRPr="009845D0">
        <w:rPr>
          <w:sz w:val="22"/>
          <w:szCs w:val="22"/>
          <w:lang w:val="el-GR"/>
        </w:rPr>
        <w:t>, αντιθέτως, φαίνεται να έχει ρυθμιστεί έτσι ώστε να μην χάνει σχεδόν καμία δημοφιλή ταινία</w:t>
      </w:r>
      <w:r w:rsidR="0009304A">
        <w:rPr>
          <w:sz w:val="22"/>
          <w:szCs w:val="22"/>
          <w:lang w:val="el-GR"/>
        </w:rPr>
        <w:t xml:space="preserve">, </w:t>
      </w:r>
      <w:r w:rsidRPr="009845D0">
        <w:rPr>
          <w:sz w:val="22"/>
          <w:szCs w:val="22"/>
          <w:lang w:val="el-GR"/>
        </w:rPr>
        <w:t xml:space="preserve">κάτι που όμως οδηγεί σε περισσότερους ψευδώς θετικούς </w:t>
      </w:r>
      <w:r w:rsidR="0009304A">
        <w:rPr>
          <w:sz w:val="22"/>
          <w:szCs w:val="22"/>
          <w:lang w:val="el-GR"/>
        </w:rPr>
        <w:t>χαρακτηρισμούς ταινιών.</w:t>
      </w:r>
      <w:r w:rsidRPr="009845D0">
        <w:rPr>
          <w:sz w:val="22"/>
          <w:szCs w:val="22"/>
          <w:lang w:val="el-GR"/>
        </w:rPr>
        <w:t xml:space="preserve"> Η επιλογή μεταξύ των δύο μοντέλων μπορεί να εξαρτηθεί από το ποια λάθη θεωρούνται πιο </w:t>
      </w:r>
      <w:r w:rsidR="0009304A">
        <w:rPr>
          <w:sz w:val="22"/>
          <w:szCs w:val="22"/>
          <w:lang w:val="el-GR"/>
        </w:rPr>
        <w:t>κοστοβόρα</w:t>
      </w:r>
      <w:r w:rsidRPr="009845D0">
        <w:rPr>
          <w:sz w:val="22"/>
          <w:szCs w:val="22"/>
          <w:lang w:val="el-GR"/>
        </w:rPr>
        <w:t xml:space="preserve"> στην πράξη:</w:t>
      </w:r>
    </w:p>
    <w:p w14:paraId="6EC83445" w14:textId="1F1F6666" w:rsidR="00061614" w:rsidRPr="009845D0" w:rsidRDefault="00061614" w:rsidP="00502DF9">
      <w:pPr>
        <w:numPr>
          <w:ilvl w:val="0"/>
          <w:numId w:val="90"/>
        </w:numPr>
        <w:jc w:val="both"/>
        <w:rPr>
          <w:sz w:val="22"/>
          <w:szCs w:val="22"/>
          <w:lang w:val="el-GR"/>
        </w:rPr>
      </w:pPr>
      <w:r w:rsidRPr="009845D0">
        <w:rPr>
          <w:sz w:val="22"/>
          <w:szCs w:val="22"/>
          <w:lang w:val="el-GR"/>
        </w:rPr>
        <w:t>Αν προτεραιότητα είναι να μην χαθεί καμία ταινία που θα μπορούσε να είναι επιτυχία</w:t>
      </w:r>
      <w:r w:rsidR="00DA068C">
        <w:rPr>
          <w:sz w:val="22"/>
          <w:szCs w:val="22"/>
          <w:lang w:val="el-GR"/>
        </w:rPr>
        <w:t>,</w:t>
      </w:r>
      <w:r w:rsidRPr="009845D0">
        <w:rPr>
          <w:sz w:val="22"/>
          <w:szCs w:val="22"/>
          <w:lang w:val="el-GR"/>
        </w:rPr>
        <w:t xml:space="preserve"> τότε το </w:t>
      </w:r>
      <w:r w:rsidRPr="009845D0">
        <w:rPr>
          <w:sz w:val="22"/>
          <w:szCs w:val="22"/>
        </w:rPr>
        <w:t>SVM</w:t>
      </w:r>
      <w:r w:rsidRPr="009845D0">
        <w:rPr>
          <w:sz w:val="22"/>
          <w:szCs w:val="22"/>
          <w:lang w:val="el-GR"/>
        </w:rPr>
        <w:t xml:space="preserve"> θα ήταν προτιμότερο</w:t>
      </w:r>
      <w:r w:rsidR="00DA068C">
        <w:rPr>
          <w:sz w:val="22"/>
          <w:szCs w:val="22"/>
          <w:lang w:val="el-GR"/>
        </w:rPr>
        <w:t>.</w:t>
      </w:r>
    </w:p>
    <w:p w14:paraId="634D29B5" w14:textId="77777777" w:rsidR="00DA068C" w:rsidRPr="00502DF9" w:rsidRDefault="00061614" w:rsidP="00502DF9">
      <w:pPr>
        <w:numPr>
          <w:ilvl w:val="0"/>
          <w:numId w:val="90"/>
        </w:numPr>
        <w:jc w:val="both"/>
        <w:rPr>
          <w:sz w:val="22"/>
          <w:szCs w:val="22"/>
          <w:lang w:val="el-GR"/>
        </w:rPr>
      </w:pPr>
      <w:r w:rsidRPr="009845D0">
        <w:rPr>
          <w:sz w:val="22"/>
          <w:szCs w:val="22"/>
          <w:lang w:val="el-GR"/>
        </w:rPr>
        <w:t>Αν προτεραιότητα είναι η αποφυγή ψευδών συναγερμών (δηλ</w:t>
      </w:r>
      <w:r w:rsidR="00DA068C">
        <w:rPr>
          <w:sz w:val="22"/>
          <w:szCs w:val="22"/>
          <w:lang w:val="el-GR"/>
        </w:rPr>
        <w:t>αδή</w:t>
      </w:r>
      <w:r w:rsidRPr="009845D0">
        <w:rPr>
          <w:sz w:val="22"/>
          <w:szCs w:val="22"/>
          <w:lang w:val="el-GR"/>
        </w:rPr>
        <w:t xml:space="preserve"> να μην θεωρηθούν κατά λάθος πολλές μέτριες ταινίες ως επιτυχίες), τότε το </w:t>
      </w:r>
      <w:r w:rsidRPr="009845D0">
        <w:rPr>
          <w:sz w:val="22"/>
          <w:szCs w:val="22"/>
        </w:rPr>
        <w:t>MLP</w:t>
      </w:r>
      <w:r w:rsidRPr="009845D0">
        <w:rPr>
          <w:sz w:val="22"/>
          <w:szCs w:val="22"/>
          <w:lang w:val="el-GR"/>
        </w:rPr>
        <w:t xml:space="preserve"> είναι καλύτερη επιλογή</w:t>
      </w:r>
      <w:r w:rsidR="00DA068C">
        <w:rPr>
          <w:sz w:val="22"/>
          <w:szCs w:val="22"/>
          <w:lang w:val="el-GR"/>
        </w:rPr>
        <w:t>.</w:t>
      </w:r>
    </w:p>
    <w:p w14:paraId="0ED60095" w14:textId="4FB001C8" w:rsidR="00502DF9" w:rsidRPr="00502DF9" w:rsidRDefault="00502DF9" w:rsidP="00502DF9">
      <w:pPr>
        <w:pStyle w:val="ListParagraph"/>
        <w:numPr>
          <w:ilvl w:val="0"/>
          <w:numId w:val="90"/>
        </w:numPr>
        <w:jc w:val="both"/>
        <w:rPr>
          <w:sz w:val="22"/>
          <w:szCs w:val="22"/>
          <w:lang w:val="el-GR"/>
        </w:rPr>
      </w:pPr>
      <w:r w:rsidRPr="00502DF9">
        <w:rPr>
          <w:sz w:val="22"/>
          <w:szCs w:val="22"/>
          <w:lang w:val="el-GR"/>
        </w:rPr>
        <w:t xml:space="preserve">Σε κάθε περίπτωση, και τα δύο μοντέλα δίνουν χρήσιμα αποτελέσματα, με το </w:t>
      </w:r>
      <w:r w:rsidRPr="00502DF9">
        <w:rPr>
          <w:sz w:val="22"/>
          <w:szCs w:val="22"/>
        </w:rPr>
        <w:t>MLP</w:t>
      </w:r>
      <w:r w:rsidRPr="00502DF9">
        <w:rPr>
          <w:sz w:val="22"/>
          <w:szCs w:val="22"/>
          <w:lang w:val="el-GR"/>
        </w:rPr>
        <w:t xml:space="preserve"> να έχει ένα ελαφρύ προβάδισμα στην ισορροπία μεταξύ των μετρικών. Οι καμπύλες </w:t>
      </w:r>
      <w:r w:rsidRPr="00502DF9">
        <w:rPr>
          <w:sz w:val="22"/>
          <w:szCs w:val="22"/>
        </w:rPr>
        <w:t>ROC</w:t>
      </w:r>
      <w:r w:rsidRPr="00502DF9">
        <w:rPr>
          <w:sz w:val="22"/>
          <w:szCs w:val="22"/>
          <w:lang w:val="el-GR"/>
        </w:rPr>
        <w:t xml:space="preserve"> και </w:t>
      </w:r>
      <w:r w:rsidRPr="00502DF9">
        <w:rPr>
          <w:sz w:val="22"/>
          <w:szCs w:val="22"/>
        </w:rPr>
        <w:t>Precision</w:t>
      </w:r>
      <w:r w:rsidRPr="00502DF9">
        <w:rPr>
          <w:sz w:val="22"/>
          <w:szCs w:val="22"/>
          <w:lang w:val="el-GR"/>
        </w:rPr>
        <w:t>-</w:t>
      </w:r>
      <w:r w:rsidRPr="00502DF9">
        <w:rPr>
          <w:sz w:val="22"/>
          <w:szCs w:val="22"/>
        </w:rPr>
        <w:t>Recall</w:t>
      </w:r>
      <w:r w:rsidRPr="00502DF9">
        <w:rPr>
          <w:sz w:val="22"/>
          <w:szCs w:val="22"/>
          <w:lang w:val="el-GR"/>
        </w:rPr>
        <w:t xml:space="preserve"> και για τα δύο μοντέλα έδειξαν </w:t>
      </w:r>
      <w:r w:rsidRPr="00502DF9">
        <w:rPr>
          <w:sz w:val="22"/>
          <w:szCs w:val="22"/>
        </w:rPr>
        <w:t>AUC</w:t>
      </w:r>
      <w:r w:rsidRPr="00502DF9">
        <w:rPr>
          <w:sz w:val="22"/>
          <w:szCs w:val="22"/>
          <w:lang w:val="el-GR"/>
        </w:rPr>
        <w:t xml:space="preserve"> αρκετά πάνω από 0.8, υποδεικνύοντας ότι τόσο το </w:t>
      </w:r>
      <w:r w:rsidRPr="00502DF9">
        <w:rPr>
          <w:sz w:val="22"/>
          <w:szCs w:val="22"/>
        </w:rPr>
        <w:t>SVM</w:t>
      </w:r>
      <w:r w:rsidRPr="00502DF9">
        <w:rPr>
          <w:sz w:val="22"/>
          <w:szCs w:val="22"/>
          <w:lang w:val="el-GR"/>
        </w:rPr>
        <w:t xml:space="preserve"> όσο και το </w:t>
      </w:r>
      <w:r w:rsidRPr="00502DF9">
        <w:rPr>
          <w:sz w:val="22"/>
          <w:szCs w:val="22"/>
        </w:rPr>
        <w:t>MLP</w:t>
      </w:r>
      <w:r w:rsidRPr="00502DF9">
        <w:rPr>
          <w:sz w:val="22"/>
          <w:szCs w:val="22"/>
          <w:lang w:val="el-GR"/>
        </w:rPr>
        <w:t xml:space="preserve"> έχουν σημαντική προβλεπτική ικανότητα ως προς το διαχωρισμό των ταινιών σε δημοφιλείς και μη.</w:t>
      </w:r>
    </w:p>
    <w:p w14:paraId="0429A458" w14:textId="3B46CA20" w:rsidR="00502DF9" w:rsidRDefault="00502DF9" w:rsidP="00502DF9">
      <w:pPr>
        <w:jc w:val="both"/>
        <w:rPr>
          <w:sz w:val="22"/>
          <w:szCs w:val="22"/>
          <w:lang w:val="el-GR"/>
        </w:rPr>
      </w:pPr>
    </w:p>
    <w:p w14:paraId="087396E9" w14:textId="6CD5FA2E" w:rsidR="00FD7C80" w:rsidRDefault="00FD7C80" w:rsidP="00357D48">
      <w:pPr>
        <w:jc w:val="both"/>
        <w:rPr>
          <w:sz w:val="22"/>
          <w:szCs w:val="22"/>
          <w:lang w:val="el-GR"/>
        </w:rPr>
      </w:pPr>
      <w:r>
        <w:rPr>
          <w:sz w:val="22"/>
          <w:szCs w:val="22"/>
          <w:lang w:val="el-GR"/>
        </w:rPr>
        <w:lastRenderedPageBreak/>
        <w:t>Διαγραμματική απεικόνιση:</w:t>
      </w:r>
    </w:p>
    <w:p w14:paraId="4B0EEA2F" w14:textId="50E1B38D" w:rsidR="00502DF9" w:rsidRPr="00502DF9" w:rsidRDefault="00CA1EE4" w:rsidP="00357D48">
      <w:pPr>
        <w:jc w:val="both"/>
        <w:rPr>
          <w:sz w:val="22"/>
          <w:szCs w:val="22"/>
          <w:lang w:val="el-GR"/>
        </w:rPr>
      </w:pPr>
      <w:r w:rsidRPr="009845D0">
        <w:rPr>
          <w:noProof/>
          <w:sz w:val="22"/>
          <w:szCs w:val="22"/>
        </w:rPr>
        <w:drawing>
          <wp:anchor distT="0" distB="0" distL="114300" distR="114300" simplePos="0" relativeHeight="251674624" behindDoc="1" locked="0" layoutInCell="1" allowOverlap="1" wp14:anchorId="3005780B" wp14:editId="31846BCC">
            <wp:simplePos x="0" y="0"/>
            <wp:positionH relativeFrom="margin">
              <wp:posOffset>2754630</wp:posOffset>
            </wp:positionH>
            <wp:positionV relativeFrom="paragraph">
              <wp:posOffset>279400</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006429E3" w:rsidRPr="009845D0">
        <w:rPr>
          <w:noProof/>
          <w:sz w:val="22"/>
          <w:szCs w:val="22"/>
          <w:lang w:val="el-GR"/>
        </w:rPr>
        <w:drawing>
          <wp:anchor distT="0" distB="0" distL="114300" distR="114300" simplePos="0" relativeHeight="251673600" behindDoc="1" locked="0" layoutInCell="1" allowOverlap="1" wp14:anchorId="223EBE84" wp14:editId="125E327E">
            <wp:simplePos x="0" y="0"/>
            <wp:positionH relativeFrom="margin">
              <wp:posOffset>-1094105</wp:posOffset>
            </wp:positionH>
            <wp:positionV relativeFrom="paragraph">
              <wp:posOffset>123190</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p>
    <w:p w14:paraId="3149775B" w14:textId="55EA0DE0" w:rsidR="00061614" w:rsidRDefault="00061614" w:rsidP="00357D48">
      <w:pPr>
        <w:jc w:val="both"/>
        <w:rPr>
          <w:sz w:val="22"/>
          <w:szCs w:val="22"/>
          <w:lang w:val="el-GR"/>
        </w:rPr>
      </w:pPr>
    </w:p>
    <w:p w14:paraId="6B63E6DA" w14:textId="662A6828" w:rsidR="00CA1EE4" w:rsidRPr="00BF306D" w:rsidRDefault="006E24BB" w:rsidP="00CA1EE4">
      <w:pPr>
        <w:jc w:val="both"/>
        <w:rPr>
          <w:sz w:val="22"/>
          <w:szCs w:val="22"/>
          <w:lang w:val="el-GR"/>
        </w:rPr>
      </w:pPr>
      <w:r>
        <w:rPr>
          <w:noProof/>
          <w:sz w:val="22"/>
          <w:szCs w:val="22"/>
          <w:lang w:val="el-GR"/>
        </w:rPr>
        <w:drawing>
          <wp:anchor distT="0" distB="0" distL="114300" distR="114300" simplePos="0" relativeHeight="251681792" behindDoc="1" locked="0" layoutInCell="1" allowOverlap="1" wp14:anchorId="5908F3C4" wp14:editId="606F709F">
            <wp:simplePos x="0" y="0"/>
            <wp:positionH relativeFrom="page">
              <wp:align>right</wp:align>
            </wp:positionH>
            <wp:positionV relativeFrom="paragraph">
              <wp:posOffset>301625</wp:posOffset>
            </wp:positionV>
            <wp:extent cx="3787140" cy="2488565"/>
            <wp:effectExtent l="0" t="0" r="3810" b="6985"/>
            <wp:wrapTight wrapText="bothSides">
              <wp:wrapPolygon edited="0">
                <wp:start x="0" y="0"/>
                <wp:lineTo x="0" y="21495"/>
                <wp:lineTo x="21513" y="21495"/>
                <wp:lineTo x="21513" y="0"/>
                <wp:lineTo x="0" y="0"/>
              </wp:wrapPolygon>
            </wp:wrapTight>
            <wp:docPr id="2088807936" name="Picture 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936" name="Picture 6" descr="A graph of a line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87140" cy="248856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l-GR"/>
        </w:rPr>
        <w:drawing>
          <wp:anchor distT="0" distB="0" distL="114300" distR="114300" simplePos="0" relativeHeight="251682816" behindDoc="1" locked="0" layoutInCell="1" allowOverlap="1" wp14:anchorId="448C61D6" wp14:editId="237A3E62">
            <wp:simplePos x="0" y="0"/>
            <wp:positionH relativeFrom="page">
              <wp:align>left</wp:align>
            </wp:positionH>
            <wp:positionV relativeFrom="paragraph">
              <wp:posOffset>256540</wp:posOffset>
            </wp:positionV>
            <wp:extent cx="3910660" cy="2571115"/>
            <wp:effectExtent l="0" t="0" r="0" b="635"/>
            <wp:wrapTight wrapText="bothSides">
              <wp:wrapPolygon edited="0">
                <wp:start x="0" y="0"/>
                <wp:lineTo x="0" y="21445"/>
                <wp:lineTo x="21467" y="21445"/>
                <wp:lineTo x="21467" y="0"/>
                <wp:lineTo x="0" y="0"/>
              </wp:wrapPolygon>
            </wp:wrapTight>
            <wp:docPr id="34024907"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907" name="Picture 8" descr="A graph showing a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10660" cy="2571115"/>
                    </a:xfrm>
                    <a:prstGeom prst="rect">
                      <a:avLst/>
                    </a:prstGeom>
                  </pic:spPr>
                </pic:pic>
              </a:graphicData>
            </a:graphic>
            <wp14:sizeRelH relativeFrom="margin">
              <wp14:pctWidth>0</wp14:pctWidth>
            </wp14:sizeRelH>
            <wp14:sizeRelV relativeFrom="margin">
              <wp14:pctHeight>0</wp14:pctHeight>
            </wp14:sizeRelV>
          </wp:anchor>
        </w:drawing>
      </w:r>
      <w:bookmarkStart w:id="37" w:name="_Toc193112175"/>
    </w:p>
    <w:p w14:paraId="7C1FEA2E" w14:textId="09752A5B" w:rsidR="00CA1EE4" w:rsidRPr="00BF306D" w:rsidRDefault="006E24BB" w:rsidP="00CA1EE4">
      <w:pPr>
        <w:jc w:val="both"/>
        <w:rPr>
          <w:sz w:val="22"/>
          <w:szCs w:val="22"/>
          <w:lang w:val="el-GR"/>
        </w:rPr>
      </w:pPr>
      <w:r>
        <w:rPr>
          <w:noProof/>
          <w:sz w:val="22"/>
          <w:szCs w:val="22"/>
          <w:lang w:val="el-GR"/>
        </w:rPr>
        <w:drawing>
          <wp:anchor distT="0" distB="0" distL="114300" distR="114300" simplePos="0" relativeHeight="251683840" behindDoc="1" locked="0" layoutInCell="1" allowOverlap="1" wp14:anchorId="539812C6" wp14:editId="0478AFB0">
            <wp:simplePos x="0" y="0"/>
            <wp:positionH relativeFrom="margin">
              <wp:posOffset>-833120</wp:posOffset>
            </wp:positionH>
            <wp:positionV relativeFrom="paragraph">
              <wp:posOffset>2792095</wp:posOffset>
            </wp:positionV>
            <wp:extent cx="3496945" cy="2308860"/>
            <wp:effectExtent l="0" t="0" r="8255" b="0"/>
            <wp:wrapTight wrapText="bothSides">
              <wp:wrapPolygon edited="0">
                <wp:start x="0" y="0"/>
                <wp:lineTo x="0" y="21386"/>
                <wp:lineTo x="21533" y="21386"/>
                <wp:lineTo x="21533" y="0"/>
                <wp:lineTo x="0" y="0"/>
              </wp:wrapPolygon>
            </wp:wrapTight>
            <wp:docPr id="584771312" name="Picture 7"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312" name="Picture 7" descr="A graph of a func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96945" cy="230886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l-GR"/>
        </w:rPr>
        <w:drawing>
          <wp:anchor distT="0" distB="0" distL="114300" distR="114300" simplePos="0" relativeHeight="251684864" behindDoc="1" locked="0" layoutInCell="1" allowOverlap="1" wp14:anchorId="120C913B" wp14:editId="2921BA03">
            <wp:simplePos x="0" y="0"/>
            <wp:positionH relativeFrom="column">
              <wp:posOffset>2887980</wp:posOffset>
            </wp:positionH>
            <wp:positionV relativeFrom="paragraph">
              <wp:posOffset>2845435</wp:posOffset>
            </wp:positionV>
            <wp:extent cx="3429000" cy="2235835"/>
            <wp:effectExtent l="0" t="0" r="0" b="0"/>
            <wp:wrapTight wrapText="bothSides">
              <wp:wrapPolygon edited="0">
                <wp:start x="0" y="0"/>
                <wp:lineTo x="0" y="21348"/>
                <wp:lineTo x="21480" y="21348"/>
                <wp:lineTo x="21480" y="0"/>
                <wp:lineTo x="0" y="0"/>
              </wp:wrapPolygon>
            </wp:wrapTight>
            <wp:docPr id="1582029962" name="Picture 9"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9962" name="Picture 9" descr="A graph of a curv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29000" cy="2235835"/>
                    </a:xfrm>
                    <a:prstGeom prst="rect">
                      <a:avLst/>
                    </a:prstGeom>
                  </pic:spPr>
                </pic:pic>
              </a:graphicData>
            </a:graphic>
            <wp14:sizeRelH relativeFrom="page">
              <wp14:pctWidth>0</wp14:pctWidth>
            </wp14:sizeRelH>
            <wp14:sizeRelV relativeFrom="page">
              <wp14:pctHeight>0</wp14:pctHeight>
            </wp14:sizeRelV>
          </wp:anchor>
        </w:drawing>
      </w:r>
    </w:p>
    <w:p w14:paraId="7F3DBA52" w14:textId="6D86BD35" w:rsidR="00CA1EE4" w:rsidRPr="00BF306D" w:rsidRDefault="00CA1EE4" w:rsidP="00CA1EE4">
      <w:pPr>
        <w:jc w:val="both"/>
        <w:rPr>
          <w:sz w:val="22"/>
          <w:szCs w:val="22"/>
          <w:lang w:val="el-GR"/>
        </w:rPr>
      </w:pPr>
    </w:p>
    <w:p w14:paraId="4928C0BE" w14:textId="31DFE4E1" w:rsidR="00CD0F71" w:rsidRPr="009845D0" w:rsidRDefault="00CD0F71" w:rsidP="00357D48">
      <w:pPr>
        <w:pStyle w:val="Heading1"/>
        <w:jc w:val="both"/>
        <w:rPr>
          <w:sz w:val="22"/>
          <w:szCs w:val="22"/>
          <w:lang w:val="el-GR"/>
        </w:rPr>
      </w:pPr>
      <w:r w:rsidRPr="009845D0">
        <w:rPr>
          <w:sz w:val="22"/>
          <w:szCs w:val="22"/>
          <w:lang w:val="el-GR"/>
        </w:rPr>
        <w:t>5. Συμπεράσματα</w:t>
      </w:r>
      <w:bookmarkEnd w:id="37"/>
    </w:p>
    <w:p w14:paraId="72BD55B5" w14:textId="0BA56520" w:rsidR="00061614" w:rsidRPr="009845D0" w:rsidRDefault="00061614" w:rsidP="00357D48">
      <w:pPr>
        <w:jc w:val="both"/>
        <w:rPr>
          <w:sz w:val="22"/>
          <w:szCs w:val="22"/>
          <w:lang w:val="el-GR"/>
        </w:rPr>
      </w:pPr>
      <w:r w:rsidRPr="009845D0">
        <w:rPr>
          <w:sz w:val="22"/>
          <w:szCs w:val="22"/>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Αναλύοντας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w:t>
      </w:r>
    </w:p>
    <w:p w14:paraId="648DEC20" w14:textId="61C7DD4A" w:rsidR="00061614" w:rsidRPr="009845D0" w:rsidRDefault="00061614" w:rsidP="00357D48">
      <w:pPr>
        <w:numPr>
          <w:ilvl w:val="0"/>
          <w:numId w:val="82"/>
        </w:numPr>
        <w:jc w:val="both"/>
        <w:rPr>
          <w:sz w:val="22"/>
          <w:szCs w:val="22"/>
          <w:lang w:val="el-GR"/>
        </w:rPr>
      </w:pPr>
      <w:r w:rsidRPr="009845D0">
        <w:rPr>
          <w:sz w:val="22"/>
          <w:szCs w:val="22"/>
          <w:lang w:val="el-GR"/>
        </w:rPr>
        <w:t xml:space="preserve">Η μεθοδολογία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clustering</w:t>
      </w:r>
      <w:r w:rsidRPr="009845D0">
        <w:rPr>
          <w:sz w:val="22"/>
          <w:szCs w:val="22"/>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δεδομένων (π.χ. μια ομάδα με </w:t>
      </w:r>
      <w:r w:rsidRPr="009845D0">
        <w:rPr>
          <w:sz w:val="22"/>
          <w:szCs w:val="22"/>
        </w:rPr>
        <w:t>action</w:t>
      </w:r>
      <w:r w:rsidRPr="009845D0">
        <w:rPr>
          <w:sz w:val="22"/>
          <w:szCs w:val="22"/>
          <w:lang w:val="el-GR"/>
        </w:rPr>
        <w:t xml:space="preserve"> ταινίες υψηλής βαθμολογίας, μια με παιδικές περιπέτειες χαμηλότερης απήχησης, κ.ο.κ.).</w:t>
      </w:r>
    </w:p>
    <w:p w14:paraId="33A86CB4"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Η συγκριτική ανάλυση έδειξε ότι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υπερτερεί έναντι του </w:t>
      </w:r>
      <w:r w:rsidRPr="009845D0">
        <w:rPr>
          <w:sz w:val="22"/>
          <w:szCs w:val="22"/>
        </w:rPr>
        <w:t>DBSCAN</w:t>
      </w:r>
      <w:r w:rsidRPr="009845D0">
        <w:rPr>
          <w:sz w:val="22"/>
          <w:szCs w:val="22"/>
          <w:lang w:val="el-GR"/>
        </w:rPr>
        <w:t xml:space="preserve"> για τη συγκεκριμένη περίπτωση, παρέχοντας λίγα και ουσιαστικά </w:t>
      </w:r>
      <w:r w:rsidRPr="009845D0">
        <w:rPr>
          <w:sz w:val="22"/>
          <w:szCs w:val="22"/>
        </w:rPr>
        <w:t>clusters</w:t>
      </w:r>
      <w:r w:rsidRPr="009845D0">
        <w:rPr>
          <w:sz w:val="22"/>
          <w:szCs w:val="22"/>
          <w:lang w:val="el-GR"/>
        </w:rPr>
        <w:t xml:space="preserve"> που μπορούν να ερμηνευθούν και να αξιοποιηθούν.</w:t>
      </w:r>
    </w:p>
    <w:p w14:paraId="5F5F1080" w14:textId="2FEC1414" w:rsidR="00061614" w:rsidRPr="009845D0" w:rsidRDefault="00061614" w:rsidP="00357D48">
      <w:pPr>
        <w:numPr>
          <w:ilvl w:val="0"/>
          <w:numId w:val="82"/>
        </w:numPr>
        <w:jc w:val="both"/>
        <w:rPr>
          <w:sz w:val="22"/>
          <w:szCs w:val="22"/>
          <w:lang w:val="el-GR"/>
        </w:rPr>
      </w:pPr>
      <w:r w:rsidRPr="009845D0">
        <w:rPr>
          <w:sz w:val="22"/>
          <w:szCs w:val="22"/>
          <w:lang w:val="el-GR"/>
        </w:rPr>
        <w:t xml:space="preserve">Στο εποπτευόμενο σκέλος, το μοντέλο ταξινόμησης </w:t>
      </w:r>
      <w:r w:rsidRPr="009845D0">
        <w:rPr>
          <w:sz w:val="22"/>
          <w:szCs w:val="22"/>
        </w:rPr>
        <w:t>MLP</w:t>
      </w:r>
      <w:r w:rsidRPr="009845D0">
        <w:rPr>
          <w:sz w:val="22"/>
          <w:szCs w:val="22"/>
          <w:lang w:val="el-GR"/>
        </w:rPr>
        <w:t xml:space="preserve"> κατάφερε να προβλέψει με ακρίβεια περίπου 78% ποιες ταινίες θα θεωρηθούν δημοφιλείς (με βάση τον αριθμό αξιολογήσεων). Το </w:t>
      </w:r>
      <w:r w:rsidRPr="009845D0">
        <w:rPr>
          <w:sz w:val="22"/>
          <w:szCs w:val="22"/>
        </w:rPr>
        <w:t>MLP</w:t>
      </w:r>
      <w:r w:rsidRPr="009845D0">
        <w:rPr>
          <w:sz w:val="22"/>
          <w:szCs w:val="22"/>
          <w:lang w:val="el-GR"/>
        </w:rPr>
        <w:t xml:space="preserve"> επέδειξε πιο ισορροπημένη συμπεριφορά σε σύγκριση με το </w:t>
      </w:r>
      <w:r w:rsidRPr="009845D0">
        <w:rPr>
          <w:sz w:val="22"/>
          <w:szCs w:val="22"/>
        </w:rPr>
        <w:t>SVM</w:t>
      </w:r>
      <w:r w:rsidRPr="009845D0">
        <w:rPr>
          <w:sz w:val="22"/>
          <w:szCs w:val="22"/>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w:t>
      </w:r>
      <w:r w:rsidR="00763EC8">
        <w:rPr>
          <w:sz w:val="22"/>
          <w:szCs w:val="22"/>
          <w:lang w:val="el-GR"/>
        </w:rPr>
        <w:t>ν επιτυχία</w:t>
      </w:r>
      <w:r w:rsidRPr="009845D0">
        <w:rPr>
          <w:sz w:val="22"/>
          <w:szCs w:val="22"/>
          <w:lang w:val="el-GR"/>
        </w:rPr>
        <w:t xml:space="preserve"> μιας ταινίας.</w:t>
      </w:r>
    </w:p>
    <w:p w14:paraId="5D08F9E8" w14:textId="77777777" w:rsidR="00061614" w:rsidRPr="009845D0" w:rsidRDefault="00061614" w:rsidP="00357D48">
      <w:pPr>
        <w:jc w:val="both"/>
        <w:rPr>
          <w:sz w:val="22"/>
          <w:szCs w:val="22"/>
          <w:lang w:val="el-GR"/>
        </w:rPr>
      </w:pPr>
      <w:r w:rsidRPr="009845D0">
        <w:rPr>
          <w:sz w:val="22"/>
          <w:szCs w:val="22"/>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tbl>
      <w:tblPr>
        <w:tblStyle w:val="PlainTable2"/>
        <w:tblW w:w="9072" w:type="dxa"/>
        <w:jc w:val="center"/>
        <w:tblLook w:val="04A0" w:firstRow="1" w:lastRow="0" w:firstColumn="1" w:lastColumn="0" w:noHBand="0" w:noVBand="1"/>
      </w:tblPr>
      <w:tblGrid>
        <w:gridCol w:w="2127"/>
        <w:gridCol w:w="6945"/>
      </w:tblGrid>
      <w:tr w:rsidR="009845D0" w:rsidRPr="00BF306D" w14:paraId="1BA1B3F0" w14:textId="77777777" w:rsidTr="009845D0">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7AA93863" w14:textId="7707A31C"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 xml:space="preserve"> Εφαρμογή στον Κύκλο Ζωής μιας Ταινίας</w:t>
            </w:r>
          </w:p>
        </w:tc>
        <w:tc>
          <w:tcPr>
            <w:tcW w:w="6945" w:type="dxa"/>
            <w:hideMark/>
          </w:tcPr>
          <w:p w14:paraId="205B891C" w14:textId="75D808DF"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Παραγωγής: Πολύ πριν μια ταινία βγει στις αίθουσες</w:t>
            </w:r>
            <w:r w:rsidR="00763EC8">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 xml:space="preserve">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κάστινγκ γνωστών ηθοποιών κ.λπ.). Αν αντίθετα η πρόβλεψη είναι αρνητική, ίσως επανεκτιμήσουν στοιχεία </w:t>
            </w:r>
            <w:r w:rsidR="00763EC8">
              <w:rPr>
                <w:rFonts w:ascii="Aptos" w:eastAsia="Times New Roman" w:hAnsi="Aptos" w:cs="Times New Roman"/>
                <w:b w:val="0"/>
                <w:bCs w:val="0"/>
                <w:color w:val="000000"/>
                <w:kern w:val="0"/>
                <w:sz w:val="18"/>
                <w:szCs w:val="18"/>
                <w:lang w:val="el-GR" w:eastAsia="el-GR"/>
                <w14:ligatures w14:val="none"/>
              </w:rPr>
              <w:t xml:space="preserve">της ταινίας </w:t>
            </w:r>
            <w:r w:rsidRPr="009845D0">
              <w:rPr>
                <w:rFonts w:ascii="Aptos" w:eastAsia="Times New Roman" w:hAnsi="Aptos" w:cs="Times New Roman"/>
                <w:b w:val="0"/>
                <w:bCs w:val="0"/>
                <w:color w:val="000000"/>
                <w:kern w:val="0"/>
                <w:sz w:val="18"/>
                <w:szCs w:val="18"/>
                <w:lang w:val="el-GR" w:eastAsia="el-GR"/>
                <w14:ligatures w14:val="none"/>
              </w:rPr>
              <w:t>(σενάριο, είδος) ή να είναι πιο συντηρητικοί στα κόστη.</w:t>
            </w:r>
          </w:p>
          <w:p w14:paraId="392ACBAC" w14:textId="05AF3049"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Προώθησης</w:t>
            </w:r>
            <w:r w:rsidR="009A1A4E">
              <w:rPr>
                <w:rFonts w:ascii="Aptos" w:eastAsia="Times New Roman" w:hAnsi="Aptos" w:cs="Times New Roman"/>
                <w:b w:val="0"/>
                <w:bCs w:val="0"/>
                <w:color w:val="000000"/>
                <w:kern w:val="0"/>
                <w:sz w:val="18"/>
                <w:szCs w:val="18"/>
                <w:lang w:val="el-GR" w:eastAsia="el-GR"/>
                <w14:ligatures w14:val="none"/>
              </w:rPr>
              <w:t>:</w:t>
            </w:r>
            <w:r w:rsidRPr="009845D0">
              <w:rPr>
                <w:rFonts w:ascii="Aptos" w:eastAsia="Times New Roman" w:hAnsi="Aptos" w:cs="Times New Roman"/>
                <w:b w:val="0"/>
                <w:bCs w:val="0"/>
                <w:color w:val="000000"/>
                <w:kern w:val="0"/>
                <w:sz w:val="18"/>
                <w:szCs w:val="18"/>
                <w:lang w:val="el-GR" w:eastAsia="el-GR"/>
                <w14:ligatures w14:val="none"/>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budget θα διαθέσει για διαφήμιση και προωθητικές ενέργειες. Για παράδειγμα, αν το μοντέλο προβλέπει χαμηλή απήχηση, ίσως επιλέξουν μια πιο στοχευμένη και περιορισμένη καμπάνια, εξοικονομώντας πόρους. Αν προβλέπεται 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(TV, social media, events) θα εστιάσουν ανάλογα με το κοινό-στόχο της ταινίας.</w:t>
            </w:r>
          </w:p>
          <w:p w14:paraId="48E53150" w14:textId="72D2C62C" w:rsidR="009845D0" w:rsidRPr="009845D0" w:rsidRDefault="009A1A4E"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val="0"/>
                <w:bCs w:val="0"/>
                <w:color w:val="000000"/>
                <w:kern w:val="0"/>
                <w:sz w:val="18"/>
                <w:szCs w:val="18"/>
                <w:lang w:val="el-GR" w:eastAsia="el-GR"/>
                <w14:ligatures w14:val="none"/>
              </w:rPr>
            </w:pPr>
            <w:r>
              <w:rPr>
                <w:rFonts w:ascii="Aptos" w:eastAsia="Times New Roman" w:hAnsi="Aptos" w:cs="Times New Roman"/>
                <w:b w:val="0"/>
                <w:bCs w:val="0"/>
                <w:color w:val="000000"/>
                <w:kern w:val="0"/>
                <w:sz w:val="18"/>
                <w:szCs w:val="18"/>
                <w:lang w:val="el-GR" w:eastAsia="el-GR"/>
                <w14:ligatures w14:val="none"/>
              </w:rPr>
              <w:t>Αφού κυκλοφορήσει</w:t>
            </w:r>
            <w:r w:rsidR="009845D0" w:rsidRPr="009845D0">
              <w:rPr>
                <w:rFonts w:ascii="Aptos" w:eastAsia="Times New Roman" w:hAnsi="Aptos" w:cs="Times New Roman"/>
                <w:b w:val="0"/>
                <w:bCs w:val="0"/>
                <w:color w:val="000000"/>
                <w:kern w:val="0"/>
                <w:sz w:val="18"/>
                <w:szCs w:val="18"/>
                <w:lang w:val="el-GR" w:eastAsia="el-GR"/>
                <w14:ligatures w14:val="none"/>
              </w:rPr>
              <w:t>: Μόλις η ταινία κυκλοφορήσει, το σύστημα συνεχίζει να συλλέγει δεδομένα  και μπορεί να ενημερώνει το μοντέλο (re-training) σε πραγματικό χρόνο. Έτσι, αν το κοινό αντιδρά διαφορετικά από το αναμενόμενο, το μοντέλο προσαρμόζεται. Αυτό αποτελεί ένα feedback που μπορεί να φανεί χρήσιμο και σε μελλοντικές παραγωγές</w:t>
            </w:r>
            <w:r>
              <w:rPr>
                <w:rFonts w:ascii="Aptos" w:eastAsia="Times New Roman" w:hAnsi="Aptos" w:cs="Times New Roman"/>
                <w:b w:val="0"/>
                <w:bCs w:val="0"/>
                <w:color w:val="000000"/>
                <w:kern w:val="0"/>
                <w:sz w:val="18"/>
                <w:szCs w:val="18"/>
                <w:lang w:val="el-GR" w:eastAsia="el-GR"/>
                <w14:ligatures w14:val="none"/>
              </w:rPr>
              <w:t>.</w:t>
            </w:r>
          </w:p>
        </w:tc>
      </w:tr>
      <w:tr w:rsidR="009845D0" w:rsidRPr="00BF306D" w14:paraId="5591F281" w14:textId="77777777" w:rsidTr="009845D0">
        <w:trPr>
          <w:cnfStyle w:val="000000100000" w:firstRow="0" w:lastRow="0" w:firstColumn="0" w:lastColumn="0" w:oddVBand="0" w:evenVBand="0" w:oddHBand="1" w:evenHBand="0" w:firstRowFirstColumn="0" w:firstRowLastColumn="0" w:lastRowFirstColumn="0" w:lastRowLastColumn="0"/>
          <w:trHeight w:val="375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2580CAEA" w14:textId="6A90AAC0"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lastRenderedPageBreak/>
              <w:t xml:space="preserve"> Πρακτική Χρησιμότητα για Διάφορους Παίκτες</w:t>
            </w:r>
          </w:p>
        </w:tc>
        <w:tc>
          <w:tcPr>
            <w:tcW w:w="6945" w:type="dxa"/>
            <w:hideMark/>
          </w:tcPr>
          <w:p w14:paraId="2CF5157F" w14:textId="30767158" w:rsidR="009845D0" w:rsidRPr="00EA41AD"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Streaming Platforms: Πλατφόρμες όπως το Netflix, Amazon Prime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w:t>
            </w:r>
            <w:r w:rsidR="00774B74">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recommendation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58F54CD8" w14:textId="1864D67A" w:rsidR="009845D0" w:rsidRPr="009845D0"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Κινηματογραφικές Εταιρείες &amp; Διανομείς: Για τις παραδοσιακές κινηματογραφικές εταιρείες, το marketing μιας ταινίας είναι μια δαπανηρή επένδυση. Ένα εργαλείο πρόβλεψης επιτυχίας μπορεί να λειτουργήσει ως δείκτης 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project με καλύτερες προοπτικές. Αν πάλι προβλέπεται blockbuster, θα φροντίσουν να μεγιστοποιήσουν την προβολή του. Επιπλέον, οι κινηματογραφικές αίθουσες θα μπορούσαν να χρησιμοποιήσουν τέτοιες προβλέψεις για να κανονίσουν ανάλογα τον αριθμό αιθουσών ή προβολών που θα διαθέσουν σε μια νέα ταινία.</w:t>
            </w:r>
          </w:p>
        </w:tc>
      </w:tr>
    </w:tbl>
    <w:p w14:paraId="28C0F458" w14:textId="1FEBC07A" w:rsidR="00EA41AD" w:rsidRDefault="00EA41AD" w:rsidP="00357D48">
      <w:pPr>
        <w:jc w:val="both"/>
        <w:rPr>
          <w:sz w:val="22"/>
          <w:szCs w:val="22"/>
          <w:lang w:val="el-GR"/>
        </w:rPr>
      </w:pPr>
    </w:p>
    <w:p w14:paraId="6DA48B4F" w14:textId="77777777" w:rsidR="00672249" w:rsidRDefault="00672249" w:rsidP="00357D48">
      <w:pPr>
        <w:jc w:val="both"/>
        <w:rPr>
          <w:sz w:val="22"/>
          <w:szCs w:val="22"/>
          <w:lang w:val="el-GR"/>
        </w:rPr>
      </w:pPr>
    </w:p>
    <w:p w14:paraId="628F12AB" w14:textId="21593D0C" w:rsidR="00672249" w:rsidRDefault="00672249" w:rsidP="00672249">
      <w:pPr>
        <w:jc w:val="both"/>
        <w:rPr>
          <w:sz w:val="22"/>
          <w:szCs w:val="22"/>
          <w:lang w:val="el-GR"/>
        </w:rPr>
      </w:pPr>
      <w:r w:rsidRPr="00672249">
        <w:rPr>
          <w:sz w:val="22"/>
          <w:szCs w:val="22"/>
          <w:lang w:val="el-GR"/>
        </w:rPr>
        <w:t>Συνολική Αξία του Μοντέλου Πρόβλεψης Επιτυχίας</w:t>
      </w:r>
      <w:r>
        <w:rPr>
          <w:sz w:val="22"/>
          <w:szCs w:val="22"/>
          <w:lang w:val="el-GR"/>
        </w:rPr>
        <w:t>:</w:t>
      </w:r>
    </w:p>
    <w:p w14:paraId="2CD34B5F" w14:textId="25CC223C" w:rsidR="00672249" w:rsidRPr="00672249" w:rsidRDefault="00672249" w:rsidP="00672249">
      <w:pPr>
        <w:jc w:val="both"/>
        <w:rPr>
          <w:sz w:val="22"/>
          <w:szCs w:val="22"/>
          <w:lang w:val="el-GR"/>
        </w:rPr>
      </w:pPr>
      <w:r w:rsidRPr="00672249">
        <w:rPr>
          <w:sz w:val="22"/>
          <w:szCs w:val="22"/>
          <w:lang w:val="el-GR"/>
        </w:rPr>
        <w:t>Αποφυγή Ρίσκου: Σ’ έναν κλάδο με παραδοσιακά μεγάλο ρίσκο (πολλές ταινίες δεν αποδίδουν εμπορικά παρά τις επενδύσεις), η ύπαρξη ενός data-driven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40FF482A" w14:textId="7225BE76" w:rsidR="00672249" w:rsidRPr="00672249" w:rsidRDefault="00672249" w:rsidP="00672249">
      <w:pPr>
        <w:jc w:val="both"/>
        <w:rPr>
          <w:sz w:val="22"/>
          <w:szCs w:val="22"/>
          <w:lang w:val="el-GR"/>
        </w:rPr>
      </w:pPr>
      <w:r w:rsidRPr="00672249">
        <w:rPr>
          <w:sz w:val="22"/>
          <w:szCs w:val="22"/>
          <w:lang w:val="el-GR"/>
        </w:rPr>
        <w:t xml:space="preserve">Στοχευμένες Καμπάνιες: Με την πρόβλεψη της απήχησης, το μάρκετινγκ γίνεται πιο αποδοτικό. Οι πόροι κατανέμονται καλύτερα, π.χ. δεν ξοδεύονται υπέρογκα ποσά σε ταινίες που το μοντέλο </w:t>
      </w:r>
      <w:r w:rsidR="00C03560">
        <w:rPr>
          <w:sz w:val="22"/>
          <w:szCs w:val="22"/>
          <w:lang w:val="el-GR"/>
        </w:rPr>
        <w:t>προβλέπει</w:t>
      </w:r>
      <w:r w:rsidRPr="00672249">
        <w:rPr>
          <w:sz w:val="22"/>
          <w:szCs w:val="22"/>
          <w:lang w:val="el-GR"/>
        </w:rPr>
        <w:t xml:space="preserve">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ενεργειών.</w:t>
      </w:r>
    </w:p>
    <w:p w14:paraId="1C804622" w14:textId="1650C648" w:rsidR="00672249" w:rsidRPr="00672249" w:rsidRDefault="00672249" w:rsidP="00672249">
      <w:pPr>
        <w:jc w:val="both"/>
        <w:rPr>
          <w:sz w:val="22"/>
          <w:szCs w:val="22"/>
          <w:lang w:val="el-GR"/>
        </w:rPr>
      </w:pPr>
      <w:r w:rsidRPr="00672249">
        <w:rPr>
          <w:sz w:val="22"/>
          <w:szCs w:val="22"/>
          <w:lang w:val="el-GR"/>
        </w:rPr>
        <w:t xml:space="preserve">Καινοτομία στον Κλάδο: Η εισαγωγή τεχνικών </w:t>
      </w:r>
      <w:r w:rsidR="00DC6DC7">
        <w:rPr>
          <w:sz w:val="22"/>
          <w:szCs w:val="22"/>
          <w:lang w:val="el-GR"/>
        </w:rPr>
        <w:t xml:space="preserve">Τεχνητής Νοημοσύνης </w:t>
      </w:r>
      <w:r w:rsidRPr="00672249">
        <w:rPr>
          <w:sz w:val="22"/>
          <w:szCs w:val="22"/>
          <w:lang w:val="el-GR"/>
        </w:rPr>
        <w:t>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και να αμφισβητήσουν τις καθιερωμένες πρακτικές.</w:t>
      </w:r>
    </w:p>
    <w:p w14:paraId="2C6B6057" w14:textId="0FDE5CBB" w:rsidR="00061614" w:rsidRPr="009845D0" w:rsidRDefault="00061614" w:rsidP="00357D48">
      <w:pPr>
        <w:jc w:val="both"/>
        <w:rPr>
          <w:sz w:val="22"/>
          <w:szCs w:val="22"/>
          <w:lang w:val="el-GR"/>
        </w:rPr>
      </w:pPr>
      <w:r w:rsidRPr="009845D0">
        <w:rPr>
          <w:sz w:val="22"/>
          <w:szCs w:val="22"/>
          <w:lang w:val="el-GR"/>
        </w:rPr>
        <w:t>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ποσοτικοποιήσουμε τη</w:t>
      </w:r>
      <w:r w:rsidR="00F836E6">
        <w:rPr>
          <w:sz w:val="22"/>
          <w:szCs w:val="22"/>
          <w:lang w:val="el-GR"/>
        </w:rPr>
        <w:t>ν επιτυχία</w:t>
      </w:r>
      <w:r w:rsidRPr="009845D0">
        <w:rPr>
          <w:sz w:val="22"/>
          <w:szCs w:val="22"/>
          <w:lang w:val="el-GR"/>
        </w:rPr>
        <w:t xml:space="preserve">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9845D0" w:rsidSect="00357D48">
      <w:headerReference w:type="default" r:id="rId22"/>
      <w:footerReference w:type="default" r:id="rId23"/>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EA383" w14:textId="77777777" w:rsidR="007E73D0" w:rsidRDefault="007E73D0" w:rsidP="00ED2A15">
      <w:pPr>
        <w:spacing w:after="0" w:line="240" w:lineRule="auto"/>
      </w:pPr>
      <w:r>
        <w:separator/>
      </w:r>
    </w:p>
  </w:endnote>
  <w:endnote w:type="continuationSeparator" w:id="0">
    <w:p w14:paraId="66F3D15A" w14:textId="77777777" w:rsidR="007E73D0" w:rsidRDefault="007E73D0"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1" w:name="_Hlk193202070" w:displacedByCustomXml="next"/>
  <w:bookmarkStart w:id="42" w:name="_Hlk193202069" w:displacedByCustomXml="next"/>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bookmarkEnd w:id="41" w:displacedByCustomXml="prev"/>
  <w:bookmarkEnd w:id="42"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3A996" w14:textId="77777777" w:rsidR="007E73D0" w:rsidRDefault="007E73D0" w:rsidP="00ED2A15">
      <w:pPr>
        <w:spacing w:after="0" w:line="240" w:lineRule="auto"/>
      </w:pPr>
      <w:r>
        <w:separator/>
      </w:r>
    </w:p>
  </w:footnote>
  <w:footnote w:type="continuationSeparator" w:id="0">
    <w:p w14:paraId="1DE32E58" w14:textId="77777777" w:rsidR="007E73D0" w:rsidRDefault="007E73D0"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bookmarkStart w:id="38" w:name="_Hlk193202053"/>
          <w:bookmarkStart w:id="39" w:name="_Hlk193202054"/>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4E9BF1B7" w:rsidR="00ED2A15" w:rsidRDefault="00BF306D" w:rsidP="00BF306D">
          <w:pPr>
            <w:pStyle w:val="Header"/>
            <w:tabs>
              <w:tab w:val="left" w:pos="336"/>
              <w:tab w:val="right" w:pos="4428"/>
            </w:tabs>
            <w:rPr>
              <w:sz w:val="16"/>
              <w:szCs w:val="16"/>
            </w:rPr>
          </w:pPr>
          <w:bookmarkStart w:id="40" w:name="_Hlk189746009"/>
          <w:r>
            <w:rPr>
              <w:sz w:val="16"/>
              <w:szCs w:val="16"/>
            </w:rPr>
            <w:tab/>
          </w:r>
          <w:r>
            <w:rPr>
              <w:sz w:val="16"/>
              <w:szCs w:val="16"/>
            </w:rPr>
            <w:tab/>
          </w:r>
          <w:r w:rsidR="00ED2A15">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40"/>
        </w:p>
      </w:tc>
    </w:tr>
    <w:bookmarkEnd w:id="38"/>
    <w:bookmarkEnd w:id="39"/>
  </w:tbl>
  <w:p w14:paraId="5C3C42FD" w14:textId="77777777" w:rsidR="00ED2A15" w:rsidRPr="00E840BD" w:rsidRDefault="00ED2A15" w:rsidP="00E840BD">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670B8"/>
    <w:multiLevelType w:val="multilevel"/>
    <w:tmpl w:val="1924C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DB086F"/>
    <w:multiLevelType w:val="multilevel"/>
    <w:tmpl w:val="3E0E1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279F1"/>
    <w:multiLevelType w:val="multilevel"/>
    <w:tmpl w:val="A962A2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D75338"/>
    <w:multiLevelType w:val="hybridMultilevel"/>
    <w:tmpl w:val="C79405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753A5E"/>
    <w:multiLevelType w:val="hybridMultilevel"/>
    <w:tmpl w:val="E4A884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98380A"/>
    <w:multiLevelType w:val="hybridMultilevel"/>
    <w:tmpl w:val="073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003359"/>
    <w:multiLevelType w:val="multilevel"/>
    <w:tmpl w:val="2FBE0C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1E6944"/>
    <w:multiLevelType w:val="hybridMultilevel"/>
    <w:tmpl w:val="3E9C3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9D35FB"/>
    <w:multiLevelType w:val="hybridMultilevel"/>
    <w:tmpl w:val="172C79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57AF2F11"/>
    <w:multiLevelType w:val="hybridMultilevel"/>
    <w:tmpl w:val="DCE60C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8"/>
  </w:num>
  <w:num w:numId="2" w16cid:durableId="1595045365">
    <w:abstractNumId w:val="31"/>
  </w:num>
  <w:num w:numId="3" w16cid:durableId="587811816">
    <w:abstractNumId w:val="12"/>
  </w:num>
  <w:num w:numId="4" w16cid:durableId="1090127327">
    <w:abstractNumId w:val="52"/>
  </w:num>
  <w:num w:numId="5" w16cid:durableId="997460186">
    <w:abstractNumId w:val="85"/>
  </w:num>
  <w:num w:numId="6" w16cid:durableId="446001995">
    <w:abstractNumId w:val="53"/>
  </w:num>
  <w:num w:numId="7" w16cid:durableId="664944287">
    <w:abstractNumId w:val="50"/>
  </w:num>
  <w:num w:numId="8" w16cid:durableId="1652949377">
    <w:abstractNumId w:val="32"/>
  </w:num>
  <w:num w:numId="9" w16cid:durableId="645627468">
    <w:abstractNumId w:val="72"/>
  </w:num>
  <w:num w:numId="10" w16cid:durableId="1349791086">
    <w:abstractNumId w:val="84"/>
  </w:num>
  <w:num w:numId="11" w16cid:durableId="157700083">
    <w:abstractNumId w:val="27"/>
  </w:num>
  <w:num w:numId="12" w16cid:durableId="255794150">
    <w:abstractNumId w:val="73"/>
  </w:num>
  <w:num w:numId="13" w16cid:durableId="1044865593">
    <w:abstractNumId w:val="39"/>
  </w:num>
  <w:num w:numId="14" w16cid:durableId="387143794">
    <w:abstractNumId w:val="42"/>
  </w:num>
  <w:num w:numId="15" w16cid:durableId="1114785173">
    <w:abstractNumId w:val="81"/>
  </w:num>
  <w:num w:numId="16" w16cid:durableId="2090997007">
    <w:abstractNumId w:val="44"/>
  </w:num>
  <w:num w:numId="17" w16cid:durableId="1250892945">
    <w:abstractNumId w:val="16"/>
  </w:num>
  <w:num w:numId="18" w16cid:durableId="134880118">
    <w:abstractNumId w:val="40"/>
  </w:num>
  <w:num w:numId="19" w16cid:durableId="2082366806">
    <w:abstractNumId w:val="70"/>
  </w:num>
  <w:num w:numId="20" w16cid:durableId="295644374">
    <w:abstractNumId w:val="89"/>
  </w:num>
  <w:num w:numId="21" w16cid:durableId="942885247">
    <w:abstractNumId w:val="51"/>
  </w:num>
  <w:num w:numId="22" w16cid:durableId="1234196790">
    <w:abstractNumId w:val="48"/>
  </w:num>
  <w:num w:numId="23" w16cid:durableId="202257374">
    <w:abstractNumId w:val="75"/>
  </w:num>
  <w:num w:numId="24" w16cid:durableId="1614357341">
    <w:abstractNumId w:val="10"/>
  </w:num>
  <w:num w:numId="25" w16cid:durableId="1937127362">
    <w:abstractNumId w:val="34"/>
  </w:num>
  <w:num w:numId="26" w16cid:durableId="304505184">
    <w:abstractNumId w:val="60"/>
  </w:num>
  <w:num w:numId="27" w16cid:durableId="388770408">
    <w:abstractNumId w:val="67"/>
  </w:num>
  <w:num w:numId="28" w16cid:durableId="2116316796">
    <w:abstractNumId w:val="59"/>
  </w:num>
  <w:num w:numId="29" w16cid:durableId="2007592217">
    <w:abstractNumId w:val="76"/>
  </w:num>
  <w:num w:numId="30" w16cid:durableId="1549419866">
    <w:abstractNumId w:val="38"/>
  </w:num>
  <w:num w:numId="31" w16cid:durableId="857735409">
    <w:abstractNumId w:val="69"/>
  </w:num>
  <w:num w:numId="32" w16cid:durableId="279841478">
    <w:abstractNumId w:val="68"/>
  </w:num>
  <w:num w:numId="33" w16cid:durableId="2086297017">
    <w:abstractNumId w:val="7"/>
  </w:num>
  <w:num w:numId="34" w16cid:durableId="1646857643">
    <w:abstractNumId w:val="47"/>
  </w:num>
  <w:num w:numId="35" w16cid:durableId="1341002049">
    <w:abstractNumId w:val="88"/>
  </w:num>
  <w:num w:numId="36" w16cid:durableId="745996610">
    <w:abstractNumId w:val="21"/>
  </w:num>
  <w:num w:numId="37" w16cid:durableId="844444214">
    <w:abstractNumId w:val="90"/>
  </w:num>
  <w:num w:numId="38" w16cid:durableId="1127820537">
    <w:abstractNumId w:val="79"/>
  </w:num>
  <w:num w:numId="39" w16cid:durableId="2126652169">
    <w:abstractNumId w:val="3"/>
  </w:num>
  <w:num w:numId="40" w16cid:durableId="1098402199">
    <w:abstractNumId w:val="56"/>
  </w:num>
  <w:num w:numId="41" w16cid:durableId="773088800">
    <w:abstractNumId w:val="77"/>
  </w:num>
  <w:num w:numId="42" w16cid:durableId="1854607560">
    <w:abstractNumId w:val="24"/>
  </w:num>
  <w:num w:numId="43" w16cid:durableId="1051735646">
    <w:abstractNumId w:val="80"/>
  </w:num>
  <w:num w:numId="44" w16cid:durableId="1965580050">
    <w:abstractNumId w:val="87"/>
  </w:num>
  <w:num w:numId="45" w16cid:durableId="1483154625">
    <w:abstractNumId w:val="82"/>
  </w:num>
  <w:num w:numId="46" w16cid:durableId="41447787">
    <w:abstractNumId w:val="22"/>
  </w:num>
  <w:num w:numId="47" w16cid:durableId="222955870">
    <w:abstractNumId w:val="62"/>
  </w:num>
  <w:num w:numId="48" w16cid:durableId="903833267">
    <w:abstractNumId w:val="28"/>
  </w:num>
  <w:num w:numId="49" w16cid:durableId="2100523879">
    <w:abstractNumId w:val="46"/>
  </w:num>
  <w:num w:numId="50" w16cid:durableId="1419211832">
    <w:abstractNumId w:val="1"/>
  </w:num>
  <w:num w:numId="51" w16cid:durableId="500630529">
    <w:abstractNumId w:val="86"/>
  </w:num>
  <w:num w:numId="52" w16cid:durableId="1259101807">
    <w:abstractNumId w:val="66"/>
  </w:num>
  <w:num w:numId="53" w16cid:durableId="2089225413">
    <w:abstractNumId w:val="2"/>
  </w:num>
  <w:num w:numId="54" w16cid:durableId="389959698">
    <w:abstractNumId w:val="78"/>
  </w:num>
  <w:num w:numId="55" w16cid:durableId="1812166357">
    <w:abstractNumId w:val="4"/>
  </w:num>
  <w:num w:numId="56" w16cid:durableId="1558400355">
    <w:abstractNumId w:val="14"/>
  </w:num>
  <w:num w:numId="57" w16cid:durableId="813107487">
    <w:abstractNumId w:val="0"/>
  </w:num>
  <w:num w:numId="58" w16cid:durableId="719984429">
    <w:abstractNumId w:val="35"/>
  </w:num>
  <w:num w:numId="59" w16cid:durableId="1550454394">
    <w:abstractNumId w:val="61"/>
  </w:num>
  <w:num w:numId="60" w16cid:durableId="619530226">
    <w:abstractNumId w:val="19"/>
  </w:num>
  <w:num w:numId="61" w16cid:durableId="375813888">
    <w:abstractNumId w:val="33"/>
  </w:num>
  <w:num w:numId="62" w16cid:durableId="470296101">
    <w:abstractNumId w:val="26"/>
  </w:num>
  <w:num w:numId="63" w16cid:durableId="894126688">
    <w:abstractNumId w:val="23"/>
  </w:num>
  <w:num w:numId="64" w16cid:durableId="1799449876">
    <w:abstractNumId w:val="55"/>
  </w:num>
  <w:num w:numId="65" w16cid:durableId="1909993853">
    <w:abstractNumId w:val="71"/>
  </w:num>
  <w:num w:numId="66" w16cid:durableId="193887757">
    <w:abstractNumId w:val="74"/>
  </w:num>
  <w:num w:numId="67" w16cid:durableId="656686660">
    <w:abstractNumId w:val="18"/>
  </w:num>
  <w:num w:numId="68" w16cid:durableId="462385343">
    <w:abstractNumId w:val="6"/>
  </w:num>
  <w:num w:numId="69" w16cid:durableId="786654733">
    <w:abstractNumId w:val="20"/>
  </w:num>
  <w:num w:numId="70" w16cid:durableId="2006933038">
    <w:abstractNumId w:val="25"/>
  </w:num>
  <w:num w:numId="71" w16cid:durableId="303201669">
    <w:abstractNumId w:val="17"/>
  </w:num>
  <w:num w:numId="72" w16cid:durableId="28527806">
    <w:abstractNumId w:val="36"/>
  </w:num>
  <w:num w:numId="73" w16cid:durableId="1965887650">
    <w:abstractNumId w:val="54"/>
  </w:num>
  <w:num w:numId="74" w16cid:durableId="477649916">
    <w:abstractNumId w:val="57"/>
  </w:num>
  <w:num w:numId="75" w16cid:durableId="16199239">
    <w:abstractNumId w:val="11"/>
  </w:num>
  <w:num w:numId="76" w16cid:durableId="580413283">
    <w:abstractNumId w:val="49"/>
  </w:num>
  <w:num w:numId="77" w16cid:durableId="1950233528">
    <w:abstractNumId w:val="45"/>
  </w:num>
  <w:num w:numId="78" w16cid:durableId="130099114">
    <w:abstractNumId w:val="83"/>
  </w:num>
  <w:num w:numId="79" w16cid:durableId="1005984431">
    <w:abstractNumId w:val="29"/>
  </w:num>
  <w:num w:numId="80" w16cid:durableId="154148389">
    <w:abstractNumId w:val="65"/>
  </w:num>
  <w:num w:numId="81" w16cid:durableId="767387208">
    <w:abstractNumId w:val="37"/>
  </w:num>
  <w:num w:numId="82" w16cid:durableId="121464431">
    <w:abstractNumId w:val="13"/>
  </w:num>
  <w:num w:numId="83" w16cid:durableId="1398432042">
    <w:abstractNumId w:val="9"/>
  </w:num>
  <w:num w:numId="84" w16cid:durableId="2125078241">
    <w:abstractNumId w:val="64"/>
  </w:num>
  <w:num w:numId="85" w16cid:durableId="1768387779">
    <w:abstractNumId w:val="41"/>
  </w:num>
  <w:num w:numId="86" w16cid:durableId="128790692">
    <w:abstractNumId w:val="58"/>
  </w:num>
  <w:num w:numId="87" w16cid:durableId="954212644">
    <w:abstractNumId w:val="30"/>
  </w:num>
  <w:num w:numId="88" w16cid:durableId="1128012216">
    <w:abstractNumId w:val="63"/>
  </w:num>
  <w:num w:numId="89" w16cid:durableId="654794414">
    <w:abstractNumId w:val="15"/>
  </w:num>
  <w:num w:numId="90" w16cid:durableId="1689061460">
    <w:abstractNumId w:val="43"/>
  </w:num>
  <w:num w:numId="91" w16cid:durableId="16808081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102E6"/>
    <w:rsid w:val="000212C5"/>
    <w:rsid w:val="0004014A"/>
    <w:rsid w:val="00041D37"/>
    <w:rsid w:val="000559CA"/>
    <w:rsid w:val="00061614"/>
    <w:rsid w:val="000744D8"/>
    <w:rsid w:val="00080A3A"/>
    <w:rsid w:val="0008195A"/>
    <w:rsid w:val="00085449"/>
    <w:rsid w:val="000873E2"/>
    <w:rsid w:val="00091EBF"/>
    <w:rsid w:val="00091EE8"/>
    <w:rsid w:val="0009304A"/>
    <w:rsid w:val="00093BC7"/>
    <w:rsid w:val="00096A7C"/>
    <w:rsid w:val="000A096B"/>
    <w:rsid w:val="000A7745"/>
    <w:rsid w:val="000B160A"/>
    <w:rsid w:val="000D213A"/>
    <w:rsid w:val="000D7344"/>
    <w:rsid w:val="000E27CB"/>
    <w:rsid w:val="000F0E8E"/>
    <w:rsid w:val="00120FF2"/>
    <w:rsid w:val="0013373A"/>
    <w:rsid w:val="001618FE"/>
    <w:rsid w:val="00164361"/>
    <w:rsid w:val="00175A2F"/>
    <w:rsid w:val="001A17E0"/>
    <w:rsid w:val="001B058B"/>
    <w:rsid w:val="001B7F86"/>
    <w:rsid w:val="001D7E52"/>
    <w:rsid w:val="001E4414"/>
    <w:rsid w:val="001E5C7F"/>
    <w:rsid w:val="001E717E"/>
    <w:rsid w:val="0021462F"/>
    <w:rsid w:val="00215FCA"/>
    <w:rsid w:val="002202DB"/>
    <w:rsid w:val="00221572"/>
    <w:rsid w:val="002351D3"/>
    <w:rsid w:val="00235FCA"/>
    <w:rsid w:val="00243618"/>
    <w:rsid w:val="00252EA9"/>
    <w:rsid w:val="00267D5A"/>
    <w:rsid w:val="002721B6"/>
    <w:rsid w:val="00284B7E"/>
    <w:rsid w:val="00285E13"/>
    <w:rsid w:val="0029222C"/>
    <w:rsid w:val="00292EFB"/>
    <w:rsid w:val="002966AE"/>
    <w:rsid w:val="00297760"/>
    <w:rsid w:val="002A72D1"/>
    <w:rsid w:val="002B161B"/>
    <w:rsid w:val="002B2043"/>
    <w:rsid w:val="002C4ED6"/>
    <w:rsid w:val="002C5B96"/>
    <w:rsid w:val="002D2F28"/>
    <w:rsid w:val="002E1D1A"/>
    <w:rsid w:val="002F04C1"/>
    <w:rsid w:val="002F72ED"/>
    <w:rsid w:val="00303C61"/>
    <w:rsid w:val="003218F6"/>
    <w:rsid w:val="00331772"/>
    <w:rsid w:val="00331D58"/>
    <w:rsid w:val="00341DDC"/>
    <w:rsid w:val="00343B89"/>
    <w:rsid w:val="003541AA"/>
    <w:rsid w:val="00354332"/>
    <w:rsid w:val="00356250"/>
    <w:rsid w:val="00357D48"/>
    <w:rsid w:val="00360584"/>
    <w:rsid w:val="00360B0E"/>
    <w:rsid w:val="0036388F"/>
    <w:rsid w:val="00363E75"/>
    <w:rsid w:val="003649EA"/>
    <w:rsid w:val="00374255"/>
    <w:rsid w:val="0037558D"/>
    <w:rsid w:val="003844D8"/>
    <w:rsid w:val="0038654F"/>
    <w:rsid w:val="0039461B"/>
    <w:rsid w:val="003C07EF"/>
    <w:rsid w:val="003E5814"/>
    <w:rsid w:val="003F1482"/>
    <w:rsid w:val="00451774"/>
    <w:rsid w:val="00461CF1"/>
    <w:rsid w:val="004A60CD"/>
    <w:rsid w:val="004A788A"/>
    <w:rsid w:val="004B015B"/>
    <w:rsid w:val="004C07DA"/>
    <w:rsid w:val="004C40F7"/>
    <w:rsid w:val="004E05BF"/>
    <w:rsid w:val="004F0E13"/>
    <w:rsid w:val="00502DF9"/>
    <w:rsid w:val="005076D7"/>
    <w:rsid w:val="0051075B"/>
    <w:rsid w:val="0051195C"/>
    <w:rsid w:val="005217C1"/>
    <w:rsid w:val="00522820"/>
    <w:rsid w:val="00533CF8"/>
    <w:rsid w:val="00570818"/>
    <w:rsid w:val="00587EFB"/>
    <w:rsid w:val="005B03B5"/>
    <w:rsid w:val="005B23AB"/>
    <w:rsid w:val="005C5D40"/>
    <w:rsid w:val="005D3CFA"/>
    <w:rsid w:val="005D50A5"/>
    <w:rsid w:val="00611509"/>
    <w:rsid w:val="006149FE"/>
    <w:rsid w:val="00625EA0"/>
    <w:rsid w:val="0062677A"/>
    <w:rsid w:val="00627D9B"/>
    <w:rsid w:val="00641E39"/>
    <w:rsid w:val="006429E3"/>
    <w:rsid w:val="006563F3"/>
    <w:rsid w:val="00672249"/>
    <w:rsid w:val="00672A09"/>
    <w:rsid w:val="00682EC0"/>
    <w:rsid w:val="006851C8"/>
    <w:rsid w:val="00690538"/>
    <w:rsid w:val="006A1AE0"/>
    <w:rsid w:val="006A2EBB"/>
    <w:rsid w:val="006A3461"/>
    <w:rsid w:val="006A37E6"/>
    <w:rsid w:val="006A502F"/>
    <w:rsid w:val="006E24BB"/>
    <w:rsid w:val="006E4E98"/>
    <w:rsid w:val="00705CB2"/>
    <w:rsid w:val="00711E7D"/>
    <w:rsid w:val="0072586C"/>
    <w:rsid w:val="00726B0A"/>
    <w:rsid w:val="0073469D"/>
    <w:rsid w:val="007364F0"/>
    <w:rsid w:val="00754B55"/>
    <w:rsid w:val="00757435"/>
    <w:rsid w:val="00763EC8"/>
    <w:rsid w:val="00773A1A"/>
    <w:rsid w:val="00773CFE"/>
    <w:rsid w:val="00774B74"/>
    <w:rsid w:val="00787D4E"/>
    <w:rsid w:val="00790AC2"/>
    <w:rsid w:val="00795661"/>
    <w:rsid w:val="007C266E"/>
    <w:rsid w:val="007D3713"/>
    <w:rsid w:val="007E0DA0"/>
    <w:rsid w:val="007E2640"/>
    <w:rsid w:val="007E73D0"/>
    <w:rsid w:val="007F4DF9"/>
    <w:rsid w:val="007F5EDA"/>
    <w:rsid w:val="007F7803"/>
    <w:rsid w:val="008135F2"/>
    <w:rsid w:val="00822F8A"/>
    <w:rsid w:val="008306E7"/>
    <w:rsid w:val="00830DBF"/>
    <w:rsid w:val="00831D81"/>
    <w:rsid w:val="00833553"/>
    <w:rsid w:val="00843345"/>
    <w:rsid w:val="00843758"/>
    <w:rsid w:val="00844A1F"/>
    <w:rsid w:val="008454D6"/>
    <w:rsid w:val="008554E4"/>
    <w:rsid w:val="00874080"/>
    <w:rsid w:val="008A4986"/>
    <w:rsid w:val="008A4F11"/>
    <w:rsid w:val="008C2B93"/>
    <w:rsid w:val="008C748D"/>
    <w:rsid w:val="008C7E79"/>
    <w:rsid w:val="008D0DE6"/>
    <w:rsid w:val="008D2B78"/>
    <w:rsid w:val="008D4417"/>
    <w:rsid w:val="009005F0"/>
    <w:rsid w:val="009027B8"/>
    <w:rsid w:val="009158E5"/>
    <w:rsid w:val="00916610"/>
    <w:rsid w:val="009263B3"/>
    <w:rsid w:val="00933E43"/>
    <w:rsid w:val="00933FDC"/>
    <w:rsid w:val="00944CA3"/>
    <w:rsid w:val="00953108"/>
    <w:rsid w:val="009569BA"/>
    <w:rsid w:val="0096068C"/>
    <w:rsid w:val="00971844"/>
    <w:rsid w:val="00972869"/>
    <w:rsid w:val="009845D0"/>
    <w:rsid w:val="00990F03"/>
    <w:rsid w:val="009A0E38"/>
    <w:rsid w:val="009A1A4E"/>
    <w:rsid w:val="009B6C54"/>
    <w:rsid w:val="009E68A6"/>
    <w:rsid w:val="00A20A99"/>
    <w:rsid w:val="00A55E04"/>
    <w:rsid w:val="00A615BB"/>
    <w:rsid w:val="00A64F9B"/>
    <w:rsid w:val="00A72459"/>
    <w:rsid w:val="00AB247C"/>
    <w:rsid w:val="00AB2A12"/>
    <w:rsid w:val="00AD2889"/>
    <w:rsid w:val="00AD7FC1"/>
    <w:rsid w:val="00AF5671"/>
    <w:rsid w:val="00AF5A4D"/>
    <w:rsid w:val="00AF7CDA"/>
    <w:rsid w:val="00B123D5"/>
    <w:rsid w:val="00B24D19"/>
    <w:rsid w:val="00B30A36"/>
    <w:rsid w:val="00B316DA"/>
    <w:rsid w:val="00B32BAA"/>
    <w:rsid w:val="00B3378B"/>
    <w:rsid w:val="00B436CE"/>
    <w:rsid w:val="00B46EB5"/>
    <w:rsid w:val="00B55FFF"/>
    <w:rsid w:val="00B75804"/>
    <w:rsid w:val="00B77C5C"/>
    <w:rsid w:val="00BA014D"/>
    <w:rsid w:val="00BA0C52"/>
    <w:rsid w:val="00BA415E"/>
    <w:rsid w:val="00BA5DB8"/>
    <w:rsid w:val="00BB09CB"/>
    <w:rsid w:val="00BC1BB6"/>
    <w:rsid w:val="00BF306D"/>
    <w:rsid w:val="00BF6249"/>
    <w:rsid w:val="00C03560"/>
    <w:rsid w:val="00C06324"/>
    <w:rsid w:val="00C158AE"/>
    <w:rsid w:val="00C3098B"/>
    <w:rsid w:val="00C3571A"/>
    <w:rsid w:val="00C40211"/>
    <w:rsid w:val="00C42C77"/>
    <w:rsid w:val="00C46FC2"/>
    <w:rsid w:val="00C65044"/>
    <w:rsid w:val="00C70645"/>
    <w:rsid w:val="00C710B6"/>
    <w:rsid w:val="00C777E4"/>
    <w:rsid w:val="00C820E7"/>
    <w:rsid w:val="00C86880"/>
    <w:rsid w:val="00C92B08"/>
    <w:rsid w:val="00C94956"/>
    <w:rsid w:val="00CA1EE4"/>
    <w:rsid w:val="00CC0858"/>
    <w:rsid w:val="00CD0F71"/>
    <w:rsid w:val="00CD3BE0"/>
    <w:rsid w:val="00CE4BD4"/>
    <w:rsid w:val="00CF3983"/>
    <w:rsid w:val="00D000DE"/>
    <w:rsid w:val="00D0691A"/>
    <w:rsid w:val="00D171FE"/>
    <w:rsid w:val="00D345F6"/>
    <w:rsid w:val="00D34F2D"/>
    <w:rsid w:val="00D4167F"/>
    <w:rsid w:val="00D75738"/>
    <w:rsid w:val="00D77DAE"/>
    <w:rsid w:val="00D93A46"/>
    <w:rsid w:val="00DA068C"/>
    <w:rsid w:val="00DA1FA8"/>
    <w:rsid w:val="00DA2040"/>
    <w:rsid w:val="00DA4E25"/>
    <w:rsid w:val="00DA5C9B"/>
    <w:rsid w:val="00DB28B8"/>
    <w:rsid w:val="00DC6DC7"/>
    <w:rsid w:val="00DE1356"/>
    <w:rsid w:val="00E151BF"/>
    <w:rsid w:val="00E17267"/>
    <w:rsid w:val="00E322D0"/>
    <w:rsid w:val="00E54EC9"/>
    <w:rsid w:val="00E60779"/>
    <w:rsid w:val="00E651DA"/>
    <w:rsid w:val="00E658E7"/>
    <w:rsid w:val="00E76CB4"/>
    <w:rsid w:val="00E820EA"/>
    <w:rsid w:val="00E840BD"/>
    <w:rsid w:val="00E8612A"/>
    <w:rsid w:val="00E910FF"/>
    <w:rsid w:val="00E944CD"/>
    <w:rsid w:val="00EA41AD"/>
    <w:rsid w:val="00EB6010"/>
    <w:rsid w:val="00ED2A15"/>
    <w:rsid w:val="00ED32C3"/>
    <w:rsid w:val="00ED7034"/>
    <w:rsid w:val="00F002A6"/>
    <w:rsid w:val="00F031A9"/>
    <w:rsid w:val="00F07BCC"/>
    <w:rsid w:val="00F10658"/>
    <w:rsid w:val="00F35256"/>
    <w:rsid w:val="00F36F67"/>
    <w:rsid w:val="00F836E6"/>
    <w:rsid w:val="00FA0F0C"/>
    <w:rsid w:val="00FA147F"/>
    <w:rsid w:val="00FA235E"/>
    <w:rsid w:val="00FA5956"/>
    <w:rsid w:val="00FB3B82"/>
    <w:rsid w:val="00FC23A0"/>
    <w:rsid w:val="00FC66F9"/>
    <w:rsid w:val="00FD7C80"/>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 w:type="table" w:styleId="PlainTable2">
    <w:name w:val="Plain Table 2"/>
    <w:basedOn w:val="TableNormal"/>
    <w:uiPriority w:val="42"/>
    <w:rsid w:val="00357D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21541618">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84830251">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4454351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672101773">
      <w:bodyDiv w:val="1"/>
      <w:marLeft w:val="0"/>
      <w:marRight w:val="0"/>
      <w:marTop w:val="0"/>
      <w:marBottom w:val="0"/>
      <w:divBdr>
        <w:top w:val="none" w:sz="0" w:space="0" w:color="auto"/>
        <w:left w:val="none" w:sz="0" w:space="0" w:color="auto"/>
        <w:bottom w:val="none" w:sz="0" w:space="0" w:color="auto"/>
        <w:right w:val="none" w:sz="0" w:space="0" w:color="auto"/>
      </w:divBdr>
    </w:div>
    <w:div w:id="169306610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20</Pages>
  <Words>5664</Words>
  <Characters>32290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12</cp:revision>
  <cp:lastPrinted>2025-03-17T12:45:00Z</cp:lastPrinted>
  <dcterms:created xsi:type="dcterms:W3CDTF">2025-03-17T12:45:00Z</dcterms:created>
  <dcterms:modified xsi:type="dcterms:W3CDTF">2025-03-18T14:43:00Z</dcterms:modified>
</cp:coreProperties>
</file>