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6F" w:rsidRDefault="0018196F" w:rsidP="00A74B30">
      <w:pPr>
        <w:numPr>
          <w:ilvl w:val="0"/>
          <w:numId w:val="1"/>
        </w:numPr>
        <w:shd w:val="clear" w:color="auto" w:fill="FFFFFF"/>
        <w:spacing w:before="514" w:after="0" w:line="240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Right-skewed Distribution:</w:t>
      </w:r>
    </w:p>
    <w:p w:rsidR="0018196F" w:rsidRDefault="0018196F" w:rsidP="00A74B30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When the distribution has a long tail towards the right side, then it is known as a right-skewed or positive-skewed distribution. In the right-skewed distribution, the concentration of data points towards the right tail </w:t>
      </w:r>
      <w:bookmarkStart w:id="0" w:name="_GoBack"/>
      <w:bookmarkEnd w:id="0"/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is more than the left tail.</w:t>
      </w:r>
    </w:p>
    <w:p w:rsidR="0018196F" w:rsidRPr="0018196F" w:rsidRDefault="0018196F" w:rsidP="00A74B30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</w:p>
    <w:p w:rsidR="0018196F" w:rsidRPr="0018196F" w:rsidRDefault="0018196F" w:rsidP="00A74B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In the right-skewed distribution: Mean &gt; Median&gt; Mode.</w:t>
      </w:r>
    </w:p>
    <w:p w:rsidR="0018196F" w:rsidRPr="0018196F" w:rsidRDefault="0018196F" w:rsidP="00A74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450" cy="4726305"/>
            <wp:effectExtent l="0" t="0" r="6350" b="0"/>
            <wp:docPr id="1" name="Picture 1" descr="https://miro.medium.com/v2/resize:fit:1050/1*XU3Kdl521XnWHECHZ7XOa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50/1*XU3Kdl521XnWHECHZ7XOa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48" cy="47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6F" w:rsidRPr="0018196F" w:rsidRDefault="0018196F" w:rsidP="00A74B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1819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https://www.macmillanhighered.com/BrainHoney/Resource/22292/digital_first_content/trunk/test/griggs4e/asset/ch01/c01_fig05.jpg</w:t>
        </w:r>
      </w:hyperlink>
    </w:p>
    <w:p w:rsidR="0018196F" w:rsidRPr="0018196F" w:rsidRDefault="0018196F" w:rsidP="00A74B30">
      <w:pPr>
        <w:shd w:val="clear" w:color="auto" w:fill="FFFFFF"/>
        <w:spacing w:before="514"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2.</w:t>
      </w: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 Left-skewed Distribution:</w:t>
      </w:r>
    </w:p>
    <w:p w:rsidR="0018196F" w:rsidRPr="0018196F" w:rsidRDefault="0018196F" w:rsidP="00A74B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When the distribution has a long tail towards the left side, then it is known as a left-skewed or negative-skewed distribution. In the negative-skewed distribution, the concentration of data points towards the left tail is more than the right tail.</w:t>
      </w:r>
    </w:p>
    <w:p w:rsidR="0018196F" w:rsidRDefault="0018196F" w:rsidP="00A74B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In the left-skewed distribution: Mode &gt; Median &gt; Mean</w:t>
      </w:r>
    </w:p>
    <w:p w:rsidR="0018196F" w:rsidRPr="0018196F" w:rsidRDefault="0018196F" w:rsidP="00A74B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</w:p>
    <w:p w:rsidR="0018196F" w:rsidRPr="0018196F" w:rsidRDefault="0018196F" w:rsidP="00A74B30">
      <w:pPr>
        <w:shd w:val="clear" w:color="auto" w:fill="FFFFFF"/>
        <w:spacing w:before="514"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lastRenderedPageBreak/>
        <w:t>3.</w:t>
      </w: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 Zero-skewed Distribution:</w:t>
      </w:r>
    </w:p>
    <w:p w:rsidR="0018196F" w:rsidRPr="0018196F" w:rsidRDefault="0018196F" w:rsidP="00A74B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When the distribution’s left side is symmetrical to the right side then it is known as a zero-skewed or normal distribution. In the zero-skewed distribution, the concentration of data points toward the left tails is the same as toward the right tail.</w:t>
      </w:r>
    </w:p>
    <w:p w:rsidR="0018196F" w:rsidRPr="0018196F" w:rsidRDefault="0018196F" w:rsidP="00A74B30">
      <w:pPr>
        <w:shd w:val="clear" w:color="auto" w:fill="FFFFFF"/>
        <w:spacing w:before="514"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18196F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</w:rPr>
        <w:t>In the zero-skewed distribution: Mode = Median = Mean</w:t>
      </w:r>
    </w:p>
    <w:p w:rsidR="00354B44" w:rsidRPr="0018196F" w:rsidRDefault="00294815" w:rsidP="00A74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89650" cy="2131378"/>
            <wp:effectExtent l="0" t="0" r="6350" b="2540"/>
            <wp:docPr id="2" name="Picture 2" descr="https://miro.medium.com/v2/resize:fit:660/1*zZZYdV3DNZcPkcyNyKC3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660/1*zZZYdV3DNZcPkcyNyKC3C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13" cy="21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B44" w:rsidRPr="0018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45559"/>
    <w:multiLevelType w:val="multilevel"/>
    <w:tmpl w:val="2438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C"/>
    <w:rsid w:val="0018196F"/>
    <w:rsid w:val="00294815"/>
    <w:rsid w:val="00354B44"/>
    <w:rsid w:val="00A74B30"/>
    <w:rsid w:val="00D6188C"/>
    <w:rsid w:val="00F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CDF8"/>
  <w15:chartTrackingRefBased/>
  <w15:docId w15:val="{7FF32CD4-54A7-4245-BDDC-FF2C711F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96F"/>
    <w:rPr>
      <w:b/>
      <w:bCs/>
    </w:rPr>
  </w:style>
  <w:style w:type="paragraph" w:customStyle="1" w:styleId="pw-post-body-paragraph">
    <w:name w:val="pw-post-body-paragraph"/>
    <w:basedOn w:val="Normal"/>
    <w:rsid w:val="0018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millanhighered.com/BrainHoney/Resource/22292/digital_first_content/trunk/test/griggs4e/asset/ch01/c01_fig05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2025-04-08T04:54:00Z</dcterms:created>
  <dcterms:modified xsi:type="dcterms:W3CDTF">2025-04-08T04:57:00Z</dcterms:modified>
</cp:coreProperties>
</file>