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F6" w:rsidRPr="00CB69F6" w:rsidRDefault="00CB69F6" w:rsidP="00CB6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Resolución de la Práctica 2</w:t>
      </w:r>
    </w:p>
    <w:p w:rsidR="00CB69F6" w:rsidRPr="00CB69F6" w:rsidRDefault="00CB69F6" w:rsidP="00CB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La tarea requiere el análisis de dos vulnerabilidades del OWASP Top Ten y la elaboración de un informe basado en estas. </w:t>
      </w: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1. Selección de Vulnerabilidades</w:t>
      </w:r>
    </w:p>
    <w:p w:rsidR="00CB69F6" w:rsidRPr="00CB69F6" w:rsidRDefault="00CB69F6" w:rsidP="00CB6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Del estándar </w:t>
      </w: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OWASP Top Ten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, seleccionar</w:t>
      </w:r>
      <w:bookmarkStart w:id="0" w:name="_GoBack"/>
      <w:bookmarkEnd w:id="0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emos:</w:t>
      </w:r>
    </w:p>
    <w:p w:rsidR="00CB69F6" w:rsidRPr="00CB69F6" w:rsidRDefault="00CB69F6" w:rsidP="00CB6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Inyección SQL (SQL </w:t>
      </w:r>
      <w:proofErr w:type="spellStart"/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Injection</w:t>
      </w:r>
      <w:proofErr w:type="spellEnd"/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)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CB69F6" w:rsidRPr="00CB69F6" w:rsidRDefault="00CB69F6" w:rsidP="00CB6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Cross-</w:t>
      </w:r>
      <w:proofErr w:type="spellStart"/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Site</w:t>
      </w:r>
      <w:proofErr w:type="spellEnd"/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Scripting (XSS)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CB69F6" w:rsidRPr="00CB69F6" w:rsidRDefault="00CB69F6" w:rsidP="00CB6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2. Investigación de Casos Reales</w:t>
      </w: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  <w:t>Caso 1: Inyección SQL</w:t>
      </w:r>
    </w:p>
    <w:p w:rsidR="00CB69F6" w:rsidRPr="00CB69F6" w:rsidRDefault="00CB69F6" w:rsidP="00CB6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Aplicación o sitio afectado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  <w:proofErr w:type="spell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Yahoo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(2014).</w:t>
      </w:r>
    </w:p>
    <w:p w:rsidR="00CB69F6" w:rsidRPr="00CB69F6" w:rsidRDefault="00CB69F6" w:rsidP="00CB6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Vulnerabilidad explotada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: Una inyección SQL en sus bases de datos permitió a los atacantes extraer información confidencial de más de 450,000 cuentas.</w:t>
      </w:r>
    </w:p>
    <w:p w:rsidR="00CB69F6" w:rsidRPr="00CB69F6" w:rsidRDefault="00CB69F6" w:rsidP="00CB6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Consecuencias del ataque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</w:p>
    <w:p w:rsidR="00CB69F6" w:rsidRPr="00CB69F6" w:rsidRDefault="00CB69F6" w:rsidP="00CB6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Exposición de datos de usuario como contraseñas en texto claro.</w:t>
      </w:r>
    </w:p>
    <w:p w:rsidR="00CB69F6" w:rsidRPr="00CB69F6" w:rsidRDefault="00CB69F6" w:rsidP="00CB6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Daño </w:t>
      </w:r>
      <w:proofErr w:type="spell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reputacional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pérdida de confianza por parte de los usuarios.</w:t>
      </w:r>
    </w:p>
    <w:p w:rsidR="00CB69F6" w:rsidRPr="00CB69F6" w:rsidRDefault="00CB69F6" w:rsidP="00CB6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Medidas correctivas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</w:p>
    <w:p w:rsidR="00CB69F6" w:rsidRPr="00CB69F6" w:rsidRDefault="00CB69F6" w:rsidP="00CB6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Implementación de consultas preparadas con parámetros.</w:t>
      </w:r>
    </w:p>
    <w:p w:rsidR="00CB69F6" w:rsidRPr="00CB69F6" w:rsidRDefault="00CB69F6" w:rsidP="00CB6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Auditoría de seguridad en las bases de datos y el código fuente.</w:t>
      </w:r>
    </w:p>
    <w:p w:rsidR="00CB69F6" w:rsidRPr="00CB69F6" w:rsidRDefault="00CB69F6" w:rsidP="00CB6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Validación estricta de entradas del usuario.</w:t>
      </w: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BO"/>
        </w:rPr>
      </w:pPr>
      <w:proofErr w:type="spellStart"/>
      <w:r w:rsidRPr="00CB69F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BO"/>
        </w:rPr>
        <w:t>Caso</w:t>
      </w:r>
      <w:proofErr w:type="spellEnd"/>
      <w:r w:rsidRPr="00CB69F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s-BO"/>
        </w:rPr>
        <w:t xml:space="preserve"> 2: Cross-Site Scripting (XSS)</w:t>
      </w:r>
    </w:p>
    <w:p w:rsidR="00CB69F6" w:rsidRPr="00CB69F6" w:rsidRDefault="00CB69F6" w:rsidP="00CB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Aplicación o sitio afectado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: Twitter (2010).</w:t>
      </w:r>
    </w:p>
    <w:p w:rsidR="00CB69F6" w:rsidRPr="00CB69F6" w:rsidRDefault="00CB69F6" w:rsidP="00CB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Vulnerabilidad explotada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: Un ataque XSS almacenado permitió la inyección de scripts maliciosos en tweets. Cuando otros usuarios visualizaban el tweet afectado, el script se ejecutaba en su navegador.</w:t>
      </w:r>
    </w:p>
    <w:p w:rsidR="00CB69F6" w:rsidRPr="00CB69F6" w:rsidRDefault="00CB69F6" w:rsidP="00CB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Consecuencias del ataque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</w:p>
    <w:p w:rsidR="00CB69F6" w:rsidRPr="00CB69F6" w:rsidRDefault="00CB69F6" w:rsidP="00CB69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Compromiso de cuentas de usuario.</w:t>
      </w:r>
    </w:p>
    <w:p w:rsidR="00CB69F6" w:rsidRPr="00CB69F6" w:rsidRDefault="00CB69F6" w:rsidP="00CB69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Redirección a sitios de </w:t>
      </w:r>
      <w:proofErr w:type="spell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phishing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propagación del ataque.</w:t>
      </w:r>
    </w:p>
    <w:p w:rsidR="00CB69F6" w:rsidRPr="00CB69F6" w:rsidRDefault="00CB69F6" w:rsidP="00CB6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Medidas correctivas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</w:p>
    <w:p w:rsidR="00CB69F6" w:rsidRPr="00CB69F6" w:rsidRDefault="00CB69F6" w:rsidP="00CB69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Implementación de un sistema de validación y </w:t>
      </w:r>
      <w:proofErr w:type="spell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sanitización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entradas.</w:t>
      </w:r>
    </w:p>
    <w:p w:rsidR="00CB69F6" w:rsidRPr="00CB69F6" w:rsidRDefault="00CB69F6" w:rsidP="00CB69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Uso de políticas de seguridad de contenido (CSP).</w:t>
      </w:r>
    </w:p>
    <w:p w:rsidR="00CB69F6" w:rsidRPr="00CB69F6" w:rsidRDefault="00CB69F6" w:rsidP="00CB69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Corrección del código afectado para evitar el uso de </w:t>
      </w:r>
      <w:proofErr w:type="spellStart"/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innerHTML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CB69F6" w:rsidRPr="00CB69F6" w:rsidRDefault="00CB69F6" w:rsidP="00CB6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3. Análisis Crítico</w:t>
      </w: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  <w:t>Razones por las que siguen siendo comunes:</w:t>
      </w:r>
    </w:p>
    <w:p w:rsidR="00CB69F6" w:rsidRPr="00CB69F6" w:rsidRDefault="00CB69F6" w:rsidP="00CB6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Inyección SQL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</w:p>
    <w:p w:rsidR="00CB69F6" w:rsidRPr="00CB69F6" w:rsidRDefault="00CB69F6" w:rsidP="00CB6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Falta de concienciación sobre la necesidad de utilizar consultas preparadas.</w:t>
      </w:r>
    </w:p>
    <w:p w:rsidR="00CB69F6" w:rsidRPr="00CB69F6" w:rsidRDefault="00CB69F6" w:rsidP="00CB6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Reutilización de código inseguro por desarrolladores.</w:t>
      </w:r>
    </w:p>
    <w:p w:rsidR="00CB69F6" w:rsidRPr="00CB69F6" w:rsidRDefault="00CB69F6" w:rsidP="00CB6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Falta de auditorías de seguridad regulares en el software.</w:t>
      </w:r>
    </w:p>
    <w:p w:rsidR="00CB69F6" w:rsidRPr="00CB69F6" w:rsidRDefault="00CB69F6" w:rsidP="00CB6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XSS</w:t>
      </w: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</w:t>
      </w:r>
    </w:p>
    <w:p w:rsidR="00CB69F6" w:rsidRPr="00CB69F6" w:rsidRDefault="00CB69F6" w:rsidP="00CB6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Dependencia excesiva de los datos proporcionados por los usuarios sin validación.</w:t>
      </w:r>
    </w:p>
    <w:p w:rsidR="00CB69F6" w:rsidRPr="00CB69F6" w:rsidRDefault="00CB69F6" w:rsidP="00CB6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Falta de implementación de mecanismos de protección como CSP.</w:t>
      </w:r>
    </w:p>
    <w:p w:rsidR="00CB69F6" w:rsidRPr="00CB69F6" w:rsidRDefault="00CB69F6" w:rsidP="00CB6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Complejidad en el manejo del DOM del lado cliente.</w:t>
      </w:r>
    </w:p>
    <w:p w:rsidR="00CB69F6" w:rsidRPr="00CB69F6" w:rsidRDefault="00CB69F6" w:rsidP="00CB6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4. Métodos de Prevención</w:t>
      </w: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  <w:t>Para Inyección SQL:</w:t>
      </w:r>
    </w:p>
    <w:p w:rsidR="00CB69F6" w:rsidRPr="00CB69F6" w:rsidRDefault="00CB69F6" w:rsidP="00CB6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Usar consultas preparadas y sentencias parametrizadas: </w:t>
      </w:r>
    </w:p>
    <w:p w:rsidR="00CB69F6" w:rsidRPr="00CB69F6" w:rsidRDefault="00CB69F6" w:rsidP="00CB69F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$</w:t>
      </w:r>
      <w:proofErr w:type="spellStart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stmt</w:t>
      </w:r>
      <w:proofErr w:type="spellEnd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= $conn-&gt;</w:t>
      </w:r>
      <w:proofErr w:type="gramStart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prepare(</w:t>
      </w:r>
      <w:proofErr w:type="gramEnd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"SELECT * FROM users WHERE username = ?");</w:t>
      </w:r>
    </w:p>
    <w:p w:rsidR="00CB69F6" w:rsidRPr="00CB69F6" w:rsidRDefault="00CB69F6" w:rsidP="00CB69F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$</w:t>
      </w:r>
      <w:proofErr w:type="spellStart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stmt</w:t>
      </w:r>
      <w:proofErr w:type="spellEnd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-&gt;</w:t>
      </w:r>
      <w:proofErr w:type="spellStart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bind_</w:t>
      </w:r>
      <w:proofErr w:type="gramStart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param</w:t>
      </w:r>
      <w:proofErr w:type="spellEnd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"s", $username);</w:t>
      </w:r>
    </w:p>
    <w:p w:rsidR="00CB69F6" w:rsidRPr="00CB69F6" w:rsidRDefault="00CB69F6" w:rsidP="00CB69F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$</w:t>
      </w:r>
      <w:proofErr w:type="spellStart"/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stmt</w:t>
      </w:r>
      <w:proofErr w:type="spellEnd"/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-&gt;</w:t>
      </w:r>
      <w:proofErr w:type="spellStart"/>
      <w:proofErr w:type="gramStart"/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execute</w:t>
      </w:r>
      <w:proofErr w:type="spellEnd"/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);</w:t>
      </w:r>
    </w:p>
    <w:p w:rsidR="00CB69F6" w:rsidRPr="00CB69F6" w:rsidRDefault="00CB69F6" w:rsidP="00CB6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Implementar validaciones estrictas en los campos de entrada: </w:t>
      </w:r>
    </w:p>
    <w:p w:rsidR="00CB69F6" w:rsidRPr="00CB69F6" w:rsidRDefault="00CB69F6" w:rsidP="00CB69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Rechazar caracteres especiales (</w:t>
      </w:r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'</w:t>
      </w:r>
      <w:proofErr w:type="gram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;</w:t>
      </w:r>
      <w:proofErr w:type="gram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, etc.).</w:t>
      </w:r>
    </w:p>
    <w:p w:rsidR="00CB69F6" w:rsidRPr="00CB69F6" w:rsidRDefault="00CB69F6" w:rsidP="00CB6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Limitar los privilegios del usuario de base de datos: </w:t>
      </w:r>
    </w:p>
    <w:p w:rsidR="00CB69F6" w:rsidRPr="00CB69F6" w:rsidRDefault="00CB69F6" w:rsidP="00CB69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Solo acceso de lectura/</w:t>
      </w:r>
      <w:proofErr w:type="gram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escritura necesario</w:t>
      </w:r>
      <w:proofErr w:type="gram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CB69F6" w:rsidRPr="00CB69F6" w:rsidRDefault="00CB69F6" w:rsidP="00CB69F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</w:pPr>
      <w:r w:rsidRPr="00CB69F6">
        <w:rPr>
          <w:rFonts w:ascii="Times New Roman" w:eastAsia="Times New Roman" w:hAnsi="Times New Roman" w:cs="Times New Roman"/>
          <w:b/>
          <w:bCs/>
          <w:sz w:val="20"/>
          <w:szCs w:val="20"/>
          <w:lang w:eastAsia="es-BO"/>
        </w:rPr>
        <w:t>Para XSS:</w:t>
      </w:r>
    </w:p>
    <w:p w:rsidR="00CB69F6" w:rsidRPr="00CB69F6" w:rsidRDefault="00CB69F6" w:rsidP="00CB6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Validar y </w:t>
      </w:r>
      <w:proofErr w:type="spell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sanitizar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todas las entradas del usuario: </w:t>
      </w:r>
    </w:p>
    <w:p w:rsidR="00CB69F6" w:rsidRPr="00CB69F6" w:rsidRDefault="00CB69F6" w:rsidP="00CB69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Utilizar librerías como </w:t>
      </w:r>
      <w:proofErr w:type="spell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DOMPurify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el </w:t>
      </w:r>
      <w:proofErr w:type="spellStart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frontend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CB69F6" w:rsidRPr="00CB69F6" w:rsidRDefault="00CB69F6" w:rsidP="00CB6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Implementar políticas de contenido: </w:t>
      </w:r>
    </w:p>
    <w:p w:rsidR="00CB69F6" w:rsidRPr="00CB69F6" w:rsidRDefault="00CB69F6" w:rsidP="00CB69F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Content-Security-Policy: script-</w:t>
      </w:r>
      <w:proofErr w:type="spellStart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>src</w:t>
      </w:r>
      <w:proofErr w:type="spellEnd"/>
      <w:r w:rsidRPr="00CB69F6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'self';</w:t>
      </w:r>
    </w:p>
    <w:p w:rsidR="00CB69F6" w:rsidRPr="00CB69F6" w:rsidRDefault="00CB69F6" w:rsidP="00CB6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Evitar el uso de </w:t>
      </w:r>
      <w:proofErr w:type="spellStart"/>
      <w:r w:rsidRPr="00CB69F6">
        <w:rPr>
          <w:rFonts w:ascii="Courier New" w:eastAsia="Times New Roman" w:hAnsi="Courier New" w:cs="Courier New"/>
          <w:sz w:val="20"/>
          <w:szCs w:val="20"/>
          <w:lang w:eastAsia="es-BO"/>
        </w:rPr>
        <w:t>innerHTML</w:t>
      </w:r>
      <w:proofErr w:type="spellEnd"/>
      <w:r w:rsidRPr="00CB69F6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funciones similares que ejecuten código dinámico.</w:t>
      </w:r>
    </w:p>
    <w:p w:rsidR="00B95010" w:rsidRDefault="00B95010"/>
    <w:sectPr w:rsidR="00B950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321" w:rsidRDefault="00C12321" w:rsidP="00CB69F6">
      <w:pPr>
        <w:spacing w:after="0" w:line="240" w:lineRule="auto"/>
      </w:pPr>
      <w:r>
        <w:separator/>
      </w:r>
    </w:p>
  </w:endnote>
  <w:endnote w:type="continuationSeparator" w:id="0">
    <w:p w:rsidR="00C12321" w:rsidRDefault="00C12321" w:rsidP="00CB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321" w:rsidRDefault="00C12321" w:rsidP="00CB69F6">
      <w:pPr>
        <w:spacing w:after="0" w:line="240" w:lineRule="auto"/>
      </w:pPr>
      <w:r>
        <w:separator/>
      </w:r>
    </w:p>
  </w:footnote>
  <w:footnote w:type="continuationSeparator" w:id="0">
    <w:p w:rsidR="00C12321" w:rsidRDefault="00C12321" w:rsidP="00CB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9F6" w:rsidRDefault="00CB69F6">
    <w:pPr>
      <w:pStyle w:val="Encabezado"/>
    </w:pPr>
    <w:r>
      <w:t>NINA CHAMBILLA VICTOR RAFAEL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5B3E"/>
    <w:multiLevelType w:val="multilevel"/>
    <w:tmpl w:val="3AF4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627BF"/>
    <w:multiLevelType w:val="multilevel"/>
    <w:tmpl w:val="FBE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5275D"/>
    <w:multiLevelType w:val="multilevel"/>
    <w:tmpl w:val="C23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9592D"/>
    <w:multiLevelType w:val="multilevel"/>
    <w:tmpl w:val="AAC4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12EEE"/>
    <w:multiLevelType w:val="multilevel"/>
    <w:tmpl w:val="594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31DA6"/>
    <w:multiLevelType w:val="multilevel"/>
    <w:tmpl w:val="5BE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64558"/>
    <w:multiLevelType w:val="multilevel"/>
    <w:tmpl w:val="F66C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46"/>
    <w:rsid w:val="00011764"/>
    <w:rsid w:val="00AC7546"/>
    <w:rsid w:val="00B95010"/>
    <w:rsid w:val="00C12321"/>
    <w:rsid w:val="00CB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6CAA1"/>
  <w15:chartTrackingRefBased/>
  <w15:docId w15:val="{0C046F7C-83EA-4C4A-AB51-4F41AF61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B6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CB69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Ttulo5">
    <w:name w:val="heading 5"/>
    <w:basedOn w:val="Normal"/>
    <w:link w:val="Ttulo5Car"/>
    <w:uiPriority w:val="9"/>
    <w:qFormat/>
    <w:rsid w:val="00CB69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B69F6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CB69F6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customStyle="1" w:styleId="Ttulo5Car">
    <w:name w:val="Título 5 Car"/>
    <w:basedOn w:val="Fuentedeprrafopredeter"/>
    <w:link w:val="Ttulo5"/>
    <w:uiPriority w:val="9"/>
    <w:rsid w:val="00CB69F6"/>
    <w:rPr>
      <w:rFonts w:ascii="Times New Roman" w:eastAsia="Times New Roman" w:hAnsi="Times New Roman" w:cs="Times New Roman"/>
      <w:b/>
      <w:bCs/>
      <w:sz w:val="20"/>
      <w:szCs w:val="20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CB6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CB69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B69F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69F6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Encabezado">
    <w:name w:val="header"/>
    <w:basedOn w:val="Normal"/>
    <w:link w:val="EncabezadoCar"/>
    <w:uiPriority w:val="99"/>
    <w:unhideWhenUsed/>
    <w:rsid w:val="00CB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9F6"/>
  </w:style>
  <w:style w:type="paragraph" w:styleId="Piedepgina">
    <w:name w:val="footer"/>
    <w:basedOn w:val="Normal"/>
    <w:link w:val="PiedepginaCar"/>
    <w:uiPriority w:val="99"/>
    <w:unhideWhenUsed/>
    <w:rsid w:val="00CB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2252</Characters>
  <Application>Microsoft Office Word</Application>
  <DocSecurity>0</DocSecurity>
  <Lines>18</Lines>
  <Paragraphs>5</Paragraphs>
  <ScaleCrop>false</ScaleCrop>
  <Company>InKulpado666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COREi5</dc:creator>
  <cp:keywords/>
  <dc:description/>
  <cp:lastModifiedBy>COREi5</cp:lastModifiedBy>
  <cp:revision>2</cp:revision>
  <dcterms:created xsi:type="dcterms:W3CDTF">2024-11-23T20:05:00Z</dcterms:created>
  <dcterms:modified xsi:type="dcterms:W3CDTF">2024-11-23T20:06:00Z</dcterms:modified>
</cp:coreProperties>
</file>