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BAE27" w14:textId="77777777" w:rsidR="00A66330" w:rsidRDefault="00531739" w:rsidP="00B01C1C">
      <w:pPr>
        <w:pStyle w:val="SemEspaamento"/>
        <w:spacing w:beforeLines="120" w:before="288" w:afterLines="120" w:after="288" w:line="240" w:lineRule="atLeast"/>
        <w:jc w:val="both"/>
        <w:rPr>
          <w:rFonts w:asciiTheme="majorHAnsi" w:eastAsiaTheme="majorEastAsia" w:hAnsiTheme="majorHAnsi" w:cstheme="majorBidi"/>
          <w:sz w:val="72"/>
          <w:szCs w:val="72"/>
        </w:rPr>
      </w:pPr>
      <w:r>
        <w:rPr>
          <w:rFonts w:asciiTheme="minorHAnsi" w:eastAsiaTheme="majorEastAsia" w:hAnsiTheme="minorHAnsi" w:cstheme="majorBid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EAD9386" wp14:editId="140166E8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14862" cy="1238250"/>
                <wp:effectExtent l="0" t="0" r="24130" b="190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4862" cy="1238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id="Rectangle 3" o:spid="_x0000_s1025" style="width:623.2pt;height:97.5pt;margin-top:0;margin-left:0;mso-height-percent:0;mso-height-relative:top-margin-area;mso-position-horizontal:center;mso-position-horizontal-relative:page;mso-position-vertical:top;mso-position-vertical-relative:top-margin-area;mso-width-percent:1050;mso-width-relative:page;mso-wrap-distance-bottom:0;mso-wrap-distance-left:9pt;mso-wrap-distance-right:9pt;mso-wrap-distance-top:0;mso-wrap-style:square;position:absolute;v-text-anchor:top;visibility:visible;z-index:251661312" o:allowincell="f" fillcolor="#365f91" strokecolor="#31849b"/>
            </w:pict>
          </mc:Fallback>
        </mc:AlternateContent>
      </w:r>
      <w:r w:rsidR="00E5081F">
        <w:rPr>
          <w:rFonts w:asciiTheme="minorHAnsi" w:eastAsiaTheme="majorEastAsia" w:hAnsiTheme="minorHAnsi" w:cstheme="majorBid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14D58310" wp14:editId="5E11B9CD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90805" cy="11205210"/>
                <wp:effectExtent l="9525" t="9525" r="13970" b="13335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2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5" o:spid="_x0000_s1026" style="width:7.15pt;height:882.3pt;margin-top:0;margin-left:0;mso-height-percent:1050;mso-height-relative:page;mso-position-horizontal:center;mso-position-horizontal-relative:left-margin-area;mso-position-vertical:center;mso-position-vertical-relative:page;mso-width-percent:0;mso-width-relative:page;mso-wrap-distance-bottom:0;mso-wrap-distance-left:9pt;mso-wrap-distance-right:9pt;mso-wrap-distance-top:0;mso-wrap-style:square;position:absolute;v-text-anchor:top;visibility:visible;z-index:251665408" o:allowincell="f" fillcolor="white" strokecolor="#31849b"/>
            </w:pict>
          </mc:Fallback>
        </mc:AlternateContent>
      </w:r>
      <w:r w:rsidR="00E5081F">
        <w:rPr>
          <w:rFonts w:asciiTheme="minorHAnsi" w:eastAsiaTheme="majorEastAsia" w:hAnsiTheme="minorHAnsi" w:cstheme="majorBid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6911E821" wp14:editId="6F032116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90805" cy="11205210"/>
                <wp:effectExtent l="9525" t="9525" r="13970" b="1333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2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4" o:spid="_x0000_s1027" style="width:7.15pt;height:882.3pt;margin-top:0;margin-left:0;mso-height-percent:1050;mso-height-relative:page;mso-position-horizontal:center;mso-position-horizontal-relative:right-margin-area;mso-position-vertical:center;mso-position-vertical-relative:page;mso-width-percent:0;mso-width-relative:page;mso-wrap-distance-bottom:0;mso-wrap-distance-left:9pt;mso-wrap-distance-right:9pt;mso-wrap-distance-top:0;mso-wrap-style:square;position:absolute;v-text-anchor:top;visibility:visible;z-index:251663360" o:allowincell="f" fillcolor="white" strokecolor="#31849b"/>
            </w:pict>
          </mc:Fallback>
        </mc:AlternateContent>
      </w:r>
    </w:p>
    <w:p w14:paraId="3844D833" w14:textId="6A3ABCBD" w:rsidR="00701447" w:rsidRDefault="00531739" w:rsidP="00925F43">
      <w:pPr>
        <w:pStyle w:val="SemEspaamento"/>
        <w:spacing w:beforeLines="120" w:before="288" w:afterLines="120" w:after="288" w:line="240" w:lineRule="atLeast"/>
        <w:jc w:val="both"/>
        <w:rPr>
          <w:rFonts w:asciiTheme="majorHAnsi" w:eastAsiaTheme="majorEastAsia" w:hAnsiTheme="majorHAnsi" w:cstheme="majorBidi"/>
          <w:sz w:val="70"/>
          <w:szCs w:val="70"/>
        </w:rPr>
      </w:pPr>
      <w:r>
        <w:rPr>
          <w:rFonts w:asciiTheme="majorHAnsi" w:eastAsiaTheme="majorEastAsia" w:hAnsiTheme="majorHAnsi" w:cstheme="majorBidi"/>
          <w:sz w:val="70"/>
          <w:szCs w:val="70"/>
        </w:rPr>
        <w:fldChar w:fldCharType="begin"/>
      </w:r>
      <w:r>
        <w:rPr>
          <w:rFonts w:asciiTheme="majorHAnsi" w:eastAsiaTheme="majorEastAsia" w:hAnsiTheme="majorHAnsi" w:cstheme="majorBidi"/>
          <w:sz w:val="70"/>
          <w:szCs w:val="70"/>
        </w:rPr>
        <w:instrText xml:space="preserve"> DOCVARIABLE  TITLE  \* MERGEFORMAT </w:instrText>
      </w:r>
      <w:r>
        <w:rPr>
          <w:rFonts w:asciiTheme="majorHAnsi" w:eastAsiaTheme="majorEastAsia" w:hAnsiTheme="majorHAnsi" w:cstheme="majorBidi"/>
          <w:sz w:val="70"/>
          <w:szCs w:val="70"/>
        </w:rPr>
        <w:fldChar w:fldCharType="separate"/>
      </w:r>
      <w:r>
        <w:rPr>
          <w:rFonts w:asciiTheme="majorHAnsi" w:eastAsiaTheme="majorEastAsia" w:hAnsiTheme="majorHAnsi" w:cstheme="majorBidi"/>
          <w:sz w:val="70"/>
          <w:szCs w:val="70"/>
        </w:rPr>
        <w:t>Procedimento para Gerenciamento de Projetos de TI</w:t>
      </w:r>
      <w:r>
        <w:rPr>
          <w:rFonts w:asciiTheme="majorHAnsi" w:eastAsiaTheme="majorEastAsia" w:hAnsiTheme="majorHAnsi" w:cstheme="majorBidi"/>
          <w:sz w:val="70"/>
          <w:szCs w:val="70"/>
        </w:rPr>
        <w:fldChar w:fldCharType="end"/>
      </w:r>
    </w:p>
    <w:p w14:paraId="4426E1B0" w14:textId="77777777" w:rsidR="00A66330" w:rsidRDefault="00531739" w:rsidP="00925F43">
      <w:pPr>
        <w:pStyle w:val="SemEspaamento"/>
        <w:spacing w:beforeLines="120" w:before="288" w:afterLines="120" w:after="288" w:line="240" w:lineRule="atLeast"/>
        <w:jc w:val="both"/>
        <w:rPr>
          <w:rFonts w:asciiTheme="majorHAnsi" w:eastAsiaTheme="majorEastAsia" w:hAnsiTheme="majorHAnsi" w:cstheme="majorBidi"/>
          <w:sz w:val="36"/>
          <w:szCs w:val="36"/>
        </w:rPr>
      </w:p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Subtítulo"/>
          <w:id w:val="14700077"/>
          <w:placeholder>
            <w:docPart w:val="D49657103F1A4F06B68F4F1D40BA7729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E5081F">
            <w:rPr>
              <w:rFonts w:asciiTheme="majorHAnsi" w:eastAsiaTheme="majorEastAsia" w:hAnsiTheme="majorHAnsi" w:cstheme="majorBidi"/>
              <w:sz w:val="36"/>
              <w:szCs w:val="36"/>
            </w:rPr>
            <w:t>Grupo Edson Queiroz</w:t>
          </w:r>
        </w:sdtContent>
      </w:sdt>
    </w:p>
    <w:p w14:paraId="22ACE984" w14:textId="77777777" w:rsidR="00A66330" w:rsidRDefault="00A66330" w:rsidP="00925F43">
      <w:pPr>
        <w:pStyle w:val="SemEspaamento"/>
        <w:spacing w:beforeLines="120" w:before="288" w:afterLines="120" w:after="288" w:line="240" w:lineRule="atLeast"/>
        <w:jc w:val="both"/>
        <w:rPr>
          <w:rFonts w:asciiTheme="majorHAnsi" w:eastAsiaTheme="majorEastAsia" w:hAnsiTheme="majorHAnsi" w:cstheme="majorBidi"/>
          <w:sz w:val="36"/>
          <w:szCs w:val="36"/>
        </w:rPr>
      </w:pPr>
    </w:p>
    <w:p w14:paraId="5E8738DB" w14:textId="77777777" w:rsidR="00A66330" w:rsidRDefault="00A66330" w:rsidP="00925F43">
      <w:pPr>
        <w:pStyle w:val="SemEspaamento"/>
        <w:spacing w:beforeLines="120" w:before="288" w:afterLines="120" w:after="288" w:line="240" w:lineRule="atLeast"/>
        <w:jc w:val="both"/>
        <w:rPr>
          <w:rFonts w:asciiTheme="majorHAnsi" w:eastAsiaTheme="majorEastAsia" w:hAnsiTheme="majorHAnsi" w:cstheme="majorBidi"/>
          <w:sz w:val="36"/>
          <w:szCs w:val="36"/>
        </w:rPr>
      </w:pPr>
    </w:p>
    <w:p w14:paraId="049D037A" w14:textId="77777777" w:rsidR="00A66330" w:rsidRDefault="00A66330" w:rsidP="00925F43">
      <w:pPr>
        <w:pStyle w:val="SemEspaamento"/>
        <w:spacing w:beforeLines="120" w:before="288" w:afterLines="120" w:after="288" w:line="240" w:lineRule="atLeast"/>
        <w:jc w:val="both"/>
      </w:pPr>
    </w:p>
    <w:p w14:paraId="169B119A" w14:textId="77777777" w:rsidR="00A66330" w:rsidRDefault="00A66330" w:rsidP="00925F43">
      <w:pPr>
        <w:pStyle w:val="SemEspaamento"/>
        <w:spacing w:beforeLines="120" w:before="288" w:afterLines="120" w:after="288" w:line="240" w:lineRule="atLeast"/>
        <w:jc w:val="both"/>
      </w:pPr>
    </w:p>
    <w:p w14:paraId="55FEEFD9" w14:textId="77777777" w:rsidR="00A66330" w:rsidRDefault="00A66330" w:rsidP="00925F43">
      <w:pPr>
        <w:spacing w:beforeLines="120" w:before="288" w:afterLines="120" w:after="288" w:line="240" w:lineRule="atLeast"/>
        <w:jc w:val="both"/>
      </w:pPr>
    </w:p>
    <w:p w14:paraId="30444CCC" w14:textId="77777777" w:rsidR="00BF5788" w:rsidRPr="00F24506" w:rsidRDefault="00531739" w:rsidP="00F24506">
      <w:pPr>
        <w:jc w:val="center"/>
        <w:rPr>
          <w:rFonts w:ascii="Verdana" w:hAnsi="Verdana"/>
          <w:b/>
          <w:bCs/>
          <w:color w:val="365F91"/>
          <w:lang w:eastAsia="en-US"/>
        </w:rPr>
      </w:pPr>
      <w:r>
        <w:rPr>
          <w:rFonts w:asciiTheme="minorHAnsi" w:eastAsiaTheme="majorEastAsia" w:hAnsiTheme="minorHAnsi" w:cstheme="majorBid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661946CB" wp14:editId="72BDD90C">
                <wp:simplePos x="0" y="0"/>
                <wp:positionH relativeFrom="page">
                  <wp:posOffset>-190500</wp:posOffset>
                </wp:positionH>
                <wp:positionV relativeFrom="page">
                  <wp:posOffset>9458326</wp:posOffset>
                </wp:positionV>
                <wp:extent cx="7914862" cy="1220470"/>
                <wp:effectExtent l="0" t="0" r="24130" b="177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4862" cy="12204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width:623.2pt;height:96.1pt;margin-top:744.75pt;margin-left:-15pt;mso-height-percent:0;mso-height-relative:top-margin-area;mso-position-horizontal-relative:page;mso-position-vertical-relative:page;mso-width-percent:1050;mso-width-relative:page;mso-wrap-distance-bottom:0;mso-wrap-distance-left:9pt;mso-wrap-distance-right:9pt;mso-wrap-distance-top:0;mso-wrap-style:square;position:absolute;v-text-anchor:top;visibility:visible;z-index:251659264" o:allowincell="f" fillcolor="#365f91" strokecolor="#31849b"/>
            </w:pict>
          </mc:Fallback>
        </mc:AlternateContent>
      </w:r>
      <w:r w:rsidR="00E5081F">
        <w:br w:type="page"/>
      </w:r>
      <w:r w:rsidR="001E1B11" w:rsidRPr="00F24506">
        <w:rPr>
          <w:rFonts w:ascii="Verdana" w:hAnsi="Verdana"/>
          <w:b/>
        </w:rPr>
        <w:lastRenderedPageBreak/>
        <w:t>ÍNDICE</w:t>
      </w:r>
    </w:p>
    <w:sdt>
      <w:sdtPr>
        <w:rPr>
          <w:rFonts w:ascii="Verdana" w:hAnsi="Verdana"/>
          <w:b w:val="0"/>
          <w:bCs w:val="0"/>
          <w:color w:val="auto"/>
          <w:sz w:val="20"/>
          <w:szCs w:val="20"/>
          <w:lang w:eastAsia="pt-BR"/>
        </w:rPr>
        <w:id w:val="5383558"/>
        <w:docPartObj>
          <w:docPartGallery w:val="Table of Contents"/>
          <w:docPartUnique/>
        </w:docPartObj>
      </w:sdtPr>
      <w:sdtEndPr/>
      <w:sdtContent>
        <w:p w14:paraId="4742F657" w14:textId="77777777" w:rsidR="003A59CB" w:rsidRPr="00BE69A7" w:rsidRDefault="003A59CB" w:rsidP="00925F43">
          <w:pPr>
            <w:pStyle w:val="CabealhodoSumrio"/>
            <w:numPr>
              <w:ilvl w:val="0"/>
              <w:numId w:val="0"/>
            </w:numPr>
            <w:spacing w:beforeLines="120" w:before="288" w:afterLines="120" w:after="288" w:line="240" w:lineRule="atLeast"/>
            <w:ind w:left="420" w:hanging="420"/>
            <w:rPr>
              <w:rFonts w:ascii="Verdana" w:hAnsi="Verdana"/>
              <w:sz w:val="20"/>
              <w:szCs w:val="20"/>
            </w:rPr>
          </w:pPr>
        </w:p>
        <w:p w14:paraId="6EF14557" w14:textId="77777777" w:rsidR="002F089F" w:rsidRDefault="00531739">
          <w:pPr>
            <w:pStyle w:val="Sumrio1"/>
            <w:tabs>
              <w:tab w:val="left" w:pos="7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BE69A7">
            <w:rPr>
              <w:rFonts w:ascii="Verdana" w:hAnsi="Verdana"/>
              <w:sz w:val="20"/>
              <w:szCs w:val="20"/>
            </w:rPr>
            <w:fldChar w:fldCharType="begin"/>
          </w:r>
          <w:r w:rsidR="003A59CB" w:rsidRPr="00BE69A7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BE69A7">
            <w:rPr>
              <w:rFonts w:ascii="Verdana" w:hAnsi="Verdana"/>
              <w:sz w:val="20"/>
              <w:szCs w:val="20"/>
            </w:rPr>
            <w:fldChar w:fldCharType="separate"/>
          </w:r>
          <w:hyperlink w:anchor="_Toc165361734" w:history="1">
            <w:r w:rsidRPr="00170A7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70A7E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DFD5D" w14:textId="77777777" w:rsidR="002F089F" w:rsidRDefault="00531739">
          <w:pPr>
            <w:pStyle w:val="Sumrio1"/>
            <w:tabs>
              <w:tab w:val="left" w:pos="7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5361735" w:history="1">
            <w:r w:rsidRPr="00170A7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70A7E">
              <w:rPr>
                <w:rStyle w:val="Hyperlink"/>
                <w:noProof/>
              </w:rPr>
              <w:t>ABRANGÊNCIA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D9BDA" w14:textId="77777777" w:rsidR="002F089F" w:rsidRDefault="00531739">
          <w:pPr>
            <w:pStyle w:val="Sumrio1"/>
            <w:tabs>
              <w:tab w:val="left" w:pos="7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5361736" w:history="1">
            <w:r w:rsidRPr="00170A7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70A7E">
              <w:rPr>
                <w:rStyle w:val="Hyperlink"/>
                <w:noProof/>
              </w:rPr>
              <w:t>DOCUMENTOS DE REFERÊNCIA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09D1C" w14:textId="77777777" w:rsidR="002F089F" w:rsidRDefault="00531739">
          <w:pPr>
            <w:pStyle w:val="Sumrio1"/>
            <w:tabs>
              <w:tab w:val="left" w:pos="7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5361737" w:history="1">
            <w:r w:rsidRPr="00170A7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70A7E">
              <w:rPr>
                <w:rStyle w:val="Hyperlink"/>
                <w:noProof/>
              </w:rPr>
              <w:t>TERMOS E DEFINIÇÕES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82DBE" w14:textId="77777777" w:rsidR="002F089F" w:rsidRDefault="00531739">
          <w:pPr>
            <w:pStyle w:val="Sumrio1"/>
            <w:tabs>
              <w:tab w:val="left" w:pos="7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5361738" w:history="1">
            <w:r w:rsidRPr="00170A7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70A7E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F9216" w14:textId="77777777" w:rsidR="002F089F" w:rsidRDefault="00531739">
          <w:pPr>
            <w:pStyle w:val="Sumrio1"/>
            <w:tabs>
              <w:tab w:val="left" w:pos="7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5361739" w:history="1">
            <w:r w:rsidRPr="00170A7E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70A7E">
              <w:rPr>
                <w:rStyle w:val="Hyperlink"/>
                <w:noProof/>
              </w:rPr>
              <w:t>COMENTÁRIOS ADICIONAIS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43B71" w14:textId="77777777" w:rsidR="002F089F" w:rsidRDefault="00531739">
          <w:pPr>
            <w:pStyle w:val="Sumrio1"/>
            <w:tabs>
              <w:tab w:val="left" w:pos="7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5361740" w:history="1">
            <w:r w:rsidRPr="00170A7E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70A7E">
              <w:rPr>
                <w:rStyle w:val="Hyperlink"/>
                <w:noProof/>
              </w:rPr>
              <w:t>REGISTROS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95C01" w14:textId="77777777" w:rsidR="002F089F" w:rsidRDefault="00531739">
          <w:pPr>
            <w:pStyle w:val="Sumrio1"/>
            <w:tabs>
              <w:tab w:val="left" w:pos="7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5361741" w:history="1">
            <w:r w:rsidRPr="00170A7E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70A7E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B793E" w14:textId="77777777" w:rsidR="002F089F" w:rsidRDefault="00531739">
          <w:pPr>
            <w:pStyle w:val="Sumrio1"/>
            <w:tabs>
              <w:tab w:val="left" w:pos="7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5361742" w:history="1">
            <w:r w:rsidRPr="00170A7E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70A7E">
              <w:rPr>
                <w:rStyle w:val="Hyperlink"/>
                <w:noProof/>
              </w:rPr>
              <w:t>EQUIPE DE ELABORAÇÃO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70223" w14:textId="77777777" w:rsidR="002F089F" w:rsidRDefault="00531739">
          <w:pPr>
            <w:pStyle w:val="Sumrio1"/>
            <w:tabs>
              <w:tab w:val="left" w:pos="7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5361743" w:history="1">
            <w:r w:rsidRPr="00170A7E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70A7E">
              <w:rPr>
                <w:rStyle w:val="Hyperlink"/>
                <w:noProof/>
              </w:rPr>
              <w:t>APROVAÇÃO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9BE8D" w14:textId="77777777" w:rsidR="003A59CB" w:rsidRPr="00BE69A7" w:rsidRDefault="00531739" w:rsidP="00B139C5">
          <w:pPr>
            <w:spacing w:beforeLines="120" w:before="288" w:afterLines="120" w:after="288" w:line="240" w:lineRule="atLeast"/>
            <w:rPr>
              <w:rFonts w:ascii="Verdana" w:hAnsi="Verdana"/>
            </w:rPr>
          </w:pPr>
          <w:r w:rsidRPr="00BE69A7">
            <w:rPr>
              <w:rFonts w:ascii="Verdana" w:hAnsi="Verdana"/>
            </w:rPr>
            <w:fldChar w:fldCharType="end"/>
          </w:r>
        </w:p>
      </w:sdtContent>
    </w:sdt>
    <w:p w14:paraId="798FE5C9" w14:textId="77777777" w:rsidR="00BF5788" w:rsidRPr="00BE69A7" w:rsidRDefault="00BF5788" w:rsidP="00B139C5">
      <w:pPr>
        <w:spacing w:beforeLines="120" w:before="288" w:afterLines="120" w:after="288" w:line="240" w:lineRule="atLeast"/>
        <w:rPr>
          <w:rFonts w:ascii="Verdana" w:hAnsi="Verdana"/>
          <w:b/>
          <w:bCs/>
          <w:color w:val="365F91"/>
          <w:lang w:eastAsia="en-US"/>
        </w:rPr>
      </w:pPr>
    </w:p>
    <w:p w14:paraId="206F4390" w14:textId="77777777" w:rsidR="00BF5788" w:rsidRPr="00BE69A7" w:rsidRDefault="00BF5788" w:rsidP="00B139C5">
      <w:pPr>
        <w:spacing w:beforeLines="120" w:before="288" w:afterLines="120" w:after="288" w:line="240" w:lineRule="atLeast"/>
        <w:rPr>
          <w:rFonts w:ascii="Verdana" w:hAnsi="Verdana"/>
          <w:b/>
          <w:bCs/>
          <w:color w:val="365F91"/>
          <w:lang w:eastAsia="en-US"/>
        </w:rPr>
      </w:pPr>
    </w:p>
    <w:p w14:paraId="677FA262" w14:textId="77777777" w:rsidR="00BF5788" w:rsidRDefault="00BF5788" w:rsidP="00B139C5">
      <w:pPr>
        <w:spacing w:beforeLines="120" w:before="288" w:afterLines="120" w:after="288" w:line="240" w:lineRule="atLeast"/>
        <w:rPr>
          <w:rFonts w:ascii="Verdana" w:hAnsi="Verdana"/>
          <w:b/>
          <w:bCs/>
          <w:color w:val="365F91"/>
          <w:lang w:eastAsia="en-US"/>
        </w:rPr>
      </w:pPr>
    </w:p>
    <w:p w14:paraId="268576D9" w14:textId="77777777" w:rsidR="00663CF2" w:rsidRDefault="00663CF2" w:rsidP="00B139C5">
      <w:pPr>
        <w:spacing w:beforeLines="120" w:before="288" w:afterLines="120" w:after="288" w:line="240" w:lineRule="atLeast"/>
        <w:rPr>
          <w:rFonts w:ascii="Verdana" w:hAnsi="Verdana"/>
          <w:b/>
          <w:bCs/>
          <w:color w:val="365F91"/>
          <w:lang w:eastAsia="en-US"/>
        </w:rPr>
      </w:pPr>
    </w:p>
    <w:p w14:paraId="692D363A" w14:textId="77777777" w:rsidR="00F24506" w:rsidRDefault="00531739">
      <w:pPr>
        <w:rPr>
          <w:rFonts w:ascii="Verdana" w:hAnsi="Verdana"/>
          <w:b/>
        </w:rPr>
      </w:pPr>
      <w:bookmarkStart w:id="0" w:name="_Toc326600083"/>
      <w:bookmarkStart w:id="1" w:name="_Toc327256040"/>
      <w:bookmarkStart w:id="2" w:name="_Toc327258885"/>
      <w:r>
        <w:br w:type="page"/>
      </w:r>
    </w:p>
    <w:p w14:paraId="06862F48" w14:textId="77777777" w:rsidR="00D206F9" w:rsidRPr="009461DE" w:rsidRDefault="00531739" w:rsidP="009461DE">
      <w:pPr>
        <w:pStyle w:val="Ttulo1"/>
        <w:tabs>
          <w:tab w:val="clear" w:pos="420"/>
          <w:tab w:val="num" w:pos="851"/>
        </w:tabs>
        <w:spacing w:beforeLines="120" w:before="288" w:afterLines="120" w:after="288" w:line="240" w:lineRule="atLeast"/>
        <w:ind w:left="851" w:hanging="851"/>
      </w:pPr>
      <w:bookmarkStart w:id="3" w:name="_Toc161065050"/>
      <w:bookmarkStart w:id="4" w:name="_Toc165361734"/>
      <w:bookmarkStart w:id="5" w:name="_Toc326600087"/>
      <w:bookmarkStart w:id="6" w:name="_Toc327256044"/>
      <w:bookmarkStart w:id="7" w:name="_Toc327256204"/>
      <w:bookmarkStart w:id="8" w:name="_Toc327256227"/>
      <w:bookmarkStart w:id="9" w:name="_Toc327256306"/>
      <w:bookmarkStart w:id="10" w:name="_Toc327258889"/>
      <w:bookmarkStart w:id="11" w:name="_Toc327866095"/>
      <w:bookmarkEnd w:id="0"/>
      <w:bookmarkEnd w:id="1"/>
      <w:bookmarkEnd w:id="2"/>
      <w:r w:rsidRPr="009461DE">
        <w:lastRenderedPageBreak/>
        <w:t>OBJETIVO</w:t>
      </w:r>
      <w:bookmarkEnd w:id="3"/>
      <w:bookmarkEnd w:id="4"/>
    </w:p>
    <w:p w14:paraId="64D09952" w14:textId="77777777" w:rsidR="00D206F9" w:rsidRPr="009461DE" w:rsidRDefault="00531739" w:rsidP="009461DE">
      <w:pPr>
        <w:pStyle w:val="Default"/>
        <w:tabs>
          <w:tab w:val="num" w:pos="0"/>
        </w:tabs>
        <w:spacing w:beforeLines="120" w:before="288" w:afterLines="120" w:after="288" w:line="240" w:lineRule="atLeast"/>
        <w:jc w:val="both"/>
        <w:rPr>
          <w:rFonts w:ascii="Verdana" w:hAnsi="Verdana"/>
          <w:sz w:val="20"/>
          <w:szCs w:val="20"/>
        </w:rPr>
      </w:pPr>
      <w:r w:rsidRPr="009461DE">
        <w:rPr>
          <w:rFonts w:ascii="Verdana" w:hAnsi="Verdana"/>
          <w:sz w:val="20"/>
          <w:szCs w:val="20"/>
        </w:rPr>
        <w:t xml:space="preserve">Este </w:t>
      </w:r>
      <w:r w:rsidR="009A6E8C" w:rsidRPr="009461DE">
        <w:rPr>
          <w:rFonts w:ascii="Verdana" w:hAnsi="Verdana"/>
          <w:sz w:val="20"/>
          <w:szCs w:val="20"/>
        </w:rPr>
        <w:t>procedi</w:t>
      </w:r>
      <w:r w:rsidRPr="009461DE">
        <w:rPr>
          <w:rFonts w:ascii="Verdana" w:hAnsi="Verdana"/>
          <w:sz w:val="20"/>
          <w:szCs w:val="20"/>
        </w:rPr>
        <w:t>mento tem como objetivo guiar as ações do PMO de TI para que os projetos de tecnologia da informação</w:t>
      </w:r>
      <w:r w:rsidR="009461DE">
        <w:rPr>
          <w:rFonts w:ascii="Verdana" w:hAnsi="Verdana"/>
          <w:sz w:val="20"/>
          <w:szCs w:val="20"/>
        </w:rPr>
        <w:t xml:space="preserve"> sejam gerenciados adequadamente e </w:t>
      </w:r>
      <w:r w:rsidRPr="009461DE">
        <w:rPr>
          <w:rFonts w:ascii="Verdana" w:hAnsi="Verdana"/>
          <w:sz w:val="20"/>
          <w:szCs w:val="20"/>
        </w:rPr>
        <w:t>entreguem valor com eficiência, qualidade e nos prazos acordados para os negócios do Grupo Edson Queiroz</w:t>
      </w:r>
      <w:r w:rsidR="00462599" w:rsidRPr="009461DE">
        <w:rPr>
          <w:rFonts w:ascii="Verdana" w:hAnsi="Verdana"/>
          <w:sz w:val="20"/>
          <w:szCs w:val="20"/>
        </w:rPr>
        <w:t xml:space="preserve"> (GEQ)</w:t>
      </w:r>
      <w:r w:rsidRPr="009461DE">
        <w:rPr>
          <w:rFonts w:ascii="Verdana" w:hAnsi="Verdana"/>
          <w:sz w:val="20"/>
          <w:szCs w:val="20"/>
        </w:rPr>
        <w:t>.</w:t>
      </w:r>
    </w:p>
    <w:p w14:paraId="3196D986" w14:textId="77777777" w:rsidR="00E4723C" w:rsidRPr="009461DE" w:rsidRDefault="00E4723C" w:rsidP="009461DE">
      <w:pPr>
        <w:pStyle w:val="Default"/>
        <w:tabs>
          <w:tab w:val="num" w:pos="0"/>
        </w:tabs>
        <w:spacing w:beforeLines="120" w:before="288" w:afterLines="120" w:after="288" w:line="240" w:lineRule="atLeast"/>
        <w:jc w:val="both"/>
        <w:rPr>
          <w:rFonts w:ascii="Verdana" w:hAnsi="Verdana"/>
          <w:sz w:val="20"/>
          <w:szCs w:val="20"/>
        </w:rPr>
      </w:pPr>
    </w:p>
    <w:p w14:paraId="0323B164" w14:textId="77777777" w:rsidR="00D206F9" w:rsidRPr="009461DE" w:rsidRDefault="00531739" w:rsidP="009461DE">
      <w:pPr>
        <w:pStyle w:val="Ttulo1"/>
        <w:tabs>
          <w:tab w:val="clear" w:pos="420"/>
          <w:tab w:val="num" w:pos="851"/>
        </w:tabs>
        <w:spacing w:beforeLines="120" w:before="288" w:afterLines="120" w:after="288" w:line="240" w:lineRule="atLeast"/>
        <w:ind w:left="851" w:hanging="851"/>
      </w:pPr>
      <w:bookmarkStart w:id="12" w:name="_Toc326600085"/>
      <w:bookmarkStart w:id="13" w:name="_Toc327256042"/>
      <w:bookmarkStart w:id="14" w:name="_Toc327256202"/>
      <w:bookmarkStart w:id="15" w:name="_Toc327256225"/>
      <w:bookmarkStart w:id="16" w:name="_Toc327256304"/>
      <w:bookmarkStart w:id="17" w:name="_Toc327258887"/>
      <w:bookmarkStart w:id="18" w:name="_Toc327866093"/>
      <w:bookmarkStart w:id="19" w:name="_Toc161065051"/>
      <w:bookmarkStart w:id="20" w:name="_Toc165361735"/>
      <w:r w:rsidRPr="009461DE">
        <w:t>ABRANGÊNCIA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B58F64A" w14:textId="77777777" w:rsidR="00D206F9" w:rsidRPr="009461DE" w:rsidRDefault="00531739" w:rsidP="009461DE">
      <w:pPr>
        <w:pStyle w:val="Default"/>
        <w:tabs>
          <w:tab w:val="num" w:pos="0"/>
        </w:tabs>
        <w:spacing w:beforeLines="120" w:before="288" w:afterLines="120" w:after="288" w:line="240" w:lineRule="atLeast"/>
        <w:jc w:val="both"/>
        <w:rPr>
          <w:rFonts w:ascii="Verdana" w:hAnsi="Verdana"/>
          <w:sz w:val="20"/>
          <w:szCs w:val="20"/>
        </w:rPr>
      </w:pPr>
      <w:r w:rsidRPr="009461DE">
        <w:rPr>
          <w:rFonts w:ascii="Verdana" w:hAnsi="Verdana"/>
          <w:sz w:val="20"/>
          <w:szCs w:val="20"/>
        </w:rPr>
        <w:t>Este procedimento é aplicável a todas as empresas do Grupo Edson Queiroz (GEQ).</w:t>
      </w:r>
    </w:p>
    <w:p w14:paraId="6EED27C2" w14:textId="77777777" w:rsidR="00D206F9" w:rsidRPr="009461DE" w:rsidRDefault="00D206F9" w:rsidP="009461DE">
      <w:pPr>
        <w:pStyle w:val="Default"/>
        <w:tabs>
          <w:tab w:val="num" w:pos="0"/>
        </w:tabs>
        <w:spacing w:beforeLines="120" w:before="288" w:afterLines="120" w:after="288" w:line="240" w:lineRule="atLeast"/>
        <w:jc w:val="both"/>
        <w:rPr>
          <w:rFonts w:ascii="Verdana" w:hAnsi="Verdana"/>
          <w:sz w:val="20"/>
          <w:szCs w:val="20"/>
        </w:rPr>
      </w:pPr>
    </w:p>
    <w:p w14:paraId="1B1B3B20" w14:textId="77777777" w:rsidR="00D206F9" w:rsidRPr="009461DE" w:rsidRDefault="00531739" w:rsidP="009461DE">
      <w:pPr>
        <w:pStyle w:val="Ttulo1"/>
        <w:tabs>
          <w:tab w:val="clear" w:pos="420"/>
          <w:tab w:val="num" w:pos="851"/>
        </w:tabs>
        <w:spacing w:beforeLines="120" w:before="288" w:afterLines="120" w:after="288" w:line="240" w:lineRule="atLeast"/>
        <w:ind w:left="851" w:hanging="851"/>
      </w:pPr>
      <w:bookmarkStart w:id="21" w:name="_Toc326600086"/>
      <w:bookmarkStart w:id="22" w:name="_Toc327256043"/>
      <w:bookmarkStart w:id="23" w:name="_Toc327256203"/>
      <w:bookmarkStart w:id="24" w:name="_Toc327256226"/>
      <w:bookmarkStart w:id="25" w:name="_Toc327256305"/>
      <w:bookmarkStart w:id="26" w:name="_Toc327258888"/>
      <w:bookmarkStart w:id="27" w:name="_Toc327866094"/>
      <w:bookmarkStart w:id="28" w:name="_Toc161065052"/>
      <w:bookmarkStart w:id="29" w:name="_Toc165361736"/>
      <w:r w:rsidRPr="009461DE">
        <w:t>DOCUMENTOS DE REFERÊNCIA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7EB7F657" w14:textId="77777777" w:rsidR="00D206F9" w:rsidRPr="009461DE" w:rsidRDefault="00531739" w:rsidP="009461DE">
      <w:pPr>
        <w:pStyle w:val="Default"/>
        <w:numPr>
          <w:ilvl w:val="0"/>
          <w:numId w:val="2"/>
        </w:numPr>
        <w:spacing w:beforeLines="120" w:before="288" w:afterLines="120" w:after="288" w:line="240" w:lineRule="atLeast"/>
        <w:ind w:left="720" w:firstLine="131"/>
        <w:jc w:val="both"/>
        <w:rPr>
          <w:rFonts w:ascii="Verdana" w:hAnsi="Verdana"/>
          <w:sz w:val="20"/>
          <w:szCs w:val="20"/>
        </w:rPr>
      </w:pPr>
      <w:r w:rsidRPr="009461DE">
        <w:rPr>
          <w:rFonts w:ascii="Verdana" w:hAnsi="Verdana"/>
          <w:sz w:val="20"/>
          <w:szCs w:val="20"/>
        </w:rPr>
        <w:t>Metodologia de Gestão de Projetos – TI_v2.1 - 10.11.2023;</w:t>
      </w:r>
    </w:p>
    <w:p w14:paraId="72725EE3" w14:textId="77777777" w:rsidR="00D206F9" w:rsidRPr="009461DE" w:rsidRDefault="00531739" w:rsidP="009461DE">
      <w:pPr>
        <w:pStyle w:val="Default"/>
        <w:numPr>
          <w:ilvl w:val="0"/>
          <w:numId w:val="2"/>
        </w:numPr>
        <w:spacing w:beforeLines="120" w:before="288" w:afterLines="120" w:after="288" w:line="240" w:lineRule="atLeast"/>
        <w:ind w:left="720" w:firstLine="131"/>
        <w:jc w:val="both"/>
        <w:rPr>
          <w:rFonts w:ascii="Verdana" w:hAnsi="Verdana"/>
          <w:sz w:val="20"/>
          <w:szCs w:val="20"/>
        </w:rPr>
      </w:pPr>
      <w:r w:rsidRPr="009461DE">
        <w:rPr>
          <w:rFonts w:ascii="Verdana" w:hAnsi="Verdana"/>
          <w:sz w:val="20"/>
          <w:szCs w:val="20"/>
        </w:rPr>
        <w:t>Guia PMBOK 7ª edição;</w:t>
      </w:r>
    </w:p>
    <w:p w14:paraId="28AF3143" w14:textId="77777777" w:rsidR="00D206F9" w:rsidRPr="009461DE" w:rsidRDefault="00531739" w:rsidP="009461DE">
      <w:pPr>
        <w:pStyle w:val="Default"/>
        <w:numPr>
          <w:ilvl w:val="0"/>
          <w:numId w:val="2"/>
        </w:numPr>
        <w:spacing w:beforeLines="120" w:before="288" w:afterLines="120" w:after="288" w:line="240" w:lineRule="atLeast"/>
        <w:ind w:left="720" w:firstLine="131"/>
        <w:jc w:val="both"/>
        <w:rPr>
          <w:rFonts w:ascii="Verdana" w:hAnsi="Verdana"/>
          <w:sz w:val="20"/>
          <w:szCs w:val="20"/>
        </w:rPr>
      </w:pPr>
      <w:r w:rsidRPr="009461DE">
        <w:rPr>
          <w:rFonts w:ascii="Verdana" w:hAnsi="Verdana"/>
          <w:sz w:val="20"/>
          <w:szCs w:val="20"/>
        </w:rPr>
        <w:t>O guia do Scrum 2020 (© 2020 Ken Schwaber and Jeff Sutherland);</w:t>
      </w:r>
    </w:p>
    <w:p w14:paraId="6401A87C" w14:textId="77777777" w:rsidR="00D206F9" w:rsidRPr="009461DE" w:rsidRDefault="00531739" w:rsidP="009461DE">
      <w:pPr>
        <w:pStyle w:val="Default"/>
        <w:numPr>
          <w:ilvl w:val="0"/>
          <w:numId w:val="2"/>
        </w:numPr>
        <w:spacing w:beforeLines="120" w:before="288" w:afterLines="120" w:after="288" w:line="240" w:lineRule="atLeast"/>
        <w:ind w:left="720" w:firstLine="131"/>
        <w:jc w:val="both"/>
        <w:rPr>
          <w:rFonts w:ascii="Verdana" w:hAnsi="Verdana"/>
          <w:sz w:val="20"/>
          <w:szCs w:val="20"/>
        </w:rPr>
      </w:pPr>
      <w:r w:rsidRPr="009461DE">
        <w:rPr>
          <w:rFonts w:ascii="Verdana" w:hAnsi="Verdana"/>
          <w:sz w:val="20"/>
          <w:szCs w:val="20"/>
        </w:rPr>
        <w:t>Código da Cultura GEQ;</w:t>
      </w:r>
    </w:p>
    <w:p w14:paraId="2EA99263" w14:textId="77777777" w:rsidR="00D206F9" w:rsidRPr="009461DE" w:rsidRDefault="00531739" w:rsidP="009461DE">
      <w:pPr>
        <w:pStyle w:val="Default"/>
        <w:numPr>
          <w:ilvl w:val="0"/>
          <w:numId w:val="2"/>
        </w:numPr>
        <w:spacing w:beforeLines="120" w:before="288" w:afterLines="120" w:after="288" w:line="240" w:lineRule="atLeast"/>
        <w:ind w:left="720" w:firstLine="131"/>
        <w:jc w:val="both"/>
        <w:rPr>
          <w:rFonts w:ascii="Verdana" w:hAnsi="Verdana"/>
          <w:sz w:val="20"/>
          <w:szCs w:val="20"/>
        </w:rPr>
      </w:pPr>
      <w:r w:rsidRPr="009461DE">
        <w:rPr>
          <w:rFonts w:ascii="Verdana" w:hAnsi="Verdana"/>
          <w:sz w:val="20"/>
          <w:szCs w:val="20"/>
        </w:rPr>
        <w:t xml:space="preserve">Procedimento </w:t>
      </w:r>
      <w:r w:rsidR="005A32AF">
        <w:rPr>
          <w:rFonts w:ascii="Verdana" w:hAnsi="Verdana"/>
          <w:sz w:val="20"/>
          <w:szCs w:val="20"/>
        </w:rPr>
        <w:t>para Execução de</w:t>
      </w:r>
      <w:r w:rsidRPr="009461DE">
        <w:rPr>
          <w:rFonts w:ascii="Verdana" w:hAnsi="Verdana"/>
          <w:sz w:val="20"/>
          <w:szCs w:val="20"/>
        </w:rPr>
        <w:t xml:space="preserve"> Projetos</w:t>
      </w:r>
      <w:r w:rsidR="005A32AF">
        <w:rPr>
          <w:rFonts w:ascii="Verdana" w:hAnsi="Verdana"/>
          <w:sz w:val="20"/>
          <w:szCs w:val="20"/>
        </w:rPr>
        <w:t xml:space="preserve"> de TI</w:t>
      </w:r>
      <w:r w:rsidRPr="009461DE">
        <w:rPr>
          <w:rFonts w:ascii="Verdana" w:hAnsi="Verdana"/>
          <w:sz w:val="20"/>
          <w:szCs w:val="20"/>
        </w:rPr>
        <w:t>;</w:t>
      </w:r>
    </w:p>
    <w:p w14:paraId="3A61A4AD" w14:textId="77777777" w:rsidR="00D206F9" w:rsidRPr="009461DE" w:rsidRDefault="00531739" w:rsidP="009461DE">
      <w:pPr>
        <w:pStyle w:val="Default"/>
        <w:numPr>
          <w:ilvl w:val="0"/>
          <w:numId w:val="2"/>
        </w:numPr>
        <w:spacing w:beforeLines="120" w:before="288" w:afterLines="120" w:after="288" w:line="240" w:lineRule="atLeast"/>
        <w:ind w:left="720" w:firstLine="131"/>
        <w:jc w:val="both"/>
        <w:rPr>
          <w:rFonts w:ascii="Verdana" w:hAnsi="Verdana"/>
          <w:sz w:val="20"/>
          <w:szCs w:val="20"/>
        </w:rPr>
      </w:pPr>
      <w:r w:rsidRPr="009461DE">
        <w:rPr>
          <w:rFonts w:ascii="Verdana" w:hAnsi="Verdana"/>
          <w:sz w:val="20"/>
          <w:szCs w:val="20"/>
        </w:rPr>
        <w:t xml:space="preserve">Procedimento </w:t>
      </w:r>
      <w:r w:rsidR="00D62B81" w:rsidRPr="009461DE">
        <w:rPr>
          <w:rFonts w:ascii="Verdana" w:hAnsi="Verdana"/>
          <w:sz w:val="20"/>
          <w:szCs w:val="20"/>
        </w:rPr>
        <w:t>para Análise e Classificação de Projetos de TI;</w:t>
      </w:r>
    </w:p>
    <w:p w14:paraId="4EF749FA" w14:textId="77777777" w:rsidR="00D206F9" w:rsidRPr="009461DE" w:rsidRDefault="00531739" w:rsidP="009461DE">
      <w:pPr>
        <w:pStyle w:val="Default"/>
        <w:numPr>
          <w:ilvl w:val="0"/>
          <w:numId w:val="2"/>
        </w:numPr>
        <w:spacing w:beforeLines="120" w:before="288" w:afterLines="120" w:after="288" w:line="240" w:lineRule="atLeast"/>
        <w:ind w:left="720" w:firstLine="131"/>
        <w:jc w:val="both"/>
        <w:rPr>
          <w:rFonts w:ascii="Verdana" w:hAnsi="Verdana"/>
          <w:sz w:val="20"/>
          <w:szCs w:val="20"/>
        </w:rPr>
      </w:pPr>
      <w:r w:rsidRPr="009461DE">
        <w:rPr>
          <w:rFonts w:ascii="Verdana" w:hAnsi="Verdana"/>
          <w:sz w:val="20"/>
          <w:szCs w:val="20"/>
        </w:rPr>
        <w:t>Política de Gestão de Projetos Vitais.</w:t>
      </w:r>
    </w:p>
    <w:p w14:paraId="7FDDE072" w14:textId="77777777" w:rsidR="00D206F9" w:rsidRPr="009461DE" w:rsidRDefault="00D206F9" w:rsidP="009461DE">
      <w:pPr>
        <w:pStyle w:val="Default"/>
        <w:tabs>
          <w:tab w:val="num" w:pos="0"/>
        </w:tabs>
        <w:spacing w:beforeLines="120" w:before="288" w:afterLines="120" w:after="288" w:line="240" w:lineRule="atLeast"/>
        <w:jc w:val="both"/>
        <w:rPr>
          <w:rFonts w:ascii="Verdana" w:hAnsi="Verdana"/>
          <w:sz w:val="20"/>
          <w:szCs w:val="20"/>
        </w:rPr>
      </w:pPr>
    </w:p>
    <w:p w14:paraId="7DF87371" w14:textId="77777777" w:rsidR="00D206F9" w:rsidRPr="009461DE" w:rsidRDefault="00531739" w:rsidP="009461DE">
      <w:pPr>
        <w:pStyle w:val="Ttulo1"/>
        <w:tabs>
          <w:tab w:val="clear" w:pos="420"/>
          <w:tab w:val="num" w:pos="851"/>
        </w:tabs>
        <w:spacing w:beforeLines="120" w:before="288" w:afterLines="120" w:after="288" w:line="240" w:lineRule="atLeast"/>
        <w:ind w:left="851" w:hanging="851"/>
      </w:pPr>
      <w:bookmarkStart w:id="30" w:name="_Toc161065053"/>
      <w:bookmarkStart w:id="31" w:name="_Toc165361737"/>
      <w:r w:rsidRPr="009461DE">
        <w:t>TERMOS E DEFINIÇÕES</w:t>
      </w:r>
      <w:bookmarkEnd w:id="30"/>
      <w:bookmarkEnd w:id="31"/>
    </w:p>
    <w:p w14:paraId="3F71A3F9" w14:textId="77777777" w:rsidR="0082346D" w:rsidRPr="009461DE" w:rsidRDefault="00531739" w:rsidP="009461DE">
      <w:pPr>
        <w:pStyle w:val="Default"/>
        <w:numPr>
          <w:ilvl w:val="0"/>
          <w:numId w:val="28"/>
        </w:numPr>
        <w:spacing w:beforeLines="120" w:before="288" w:afterLines="120" w:after="288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r w:rsidRPr="009461DE">
        <w:rPr>
          <w:rFonts w:ascii="Verdana" w:hAnsi="Verdana"/>
          <w:b/>
          <w:bCs/>
          <w:sz w:val="20"/>
          <w:szCs w:val="20"/>
        </w:rPr>
        <w:t>Indicadores de projetos</w:t>
      </w:r>
      <w:r w:rsidR="004B6C2D" w:rsidRPr="009461DE">
        <w:rPr>
          <w:rFonts w:ascii="Verdana" w:hAnsi="Verdana"/>
          <w:b/>
          <w:bCs/>
          <w:sz w:val="20"/>
          <w:szCs w:val="20"/>
        </w:rPr>
        <w:t>:</w:t>
      </w:r>
      <w:r w:rsidR="004B6C2D" w:rsidRPr="009461DE">
        <w:rPr>
          <w:rFonts w:ascii="Verdana" w:hAnsi="Verdana"/>
          <w:sz w:val="20"/>
          <w:szCs w:val="20"/>
        </w:rPr>
        <w:t xml:space="preserve"> </w:t>
      </w:r>
      <w:r w:rsidR="004B6C2D" w:rsidRPr="009461DE">
        <w:rPr>
          <w:rFonts w:ascii="Verdana" w:hAnsi="Verdana" w:cs="Arial"/>
          <w:color w:val="1F1F1F"/>
          <w:sz w:val="20"/>
          <w:szCs w:val="20"/>
          <w:shd w:val="clear" w:color="auto" w:fill="FFFFFF"/>
        </w:rPr>
        <w:t>Os indicadores de projetos (ou KPIs) são </w:t>
      </w:r>
      <w:r w:rsidR="004B6C2D" w:rsidRPr="009461DE">
        <w:rPr>
          <w:rFonts w:ascii="Verdana" w:hAnsi="Verdana" w:cs="Arial"/>
          <w:color w:val="040C28"/>
          <w:sz w:val="20"/>
          <w:szCs w:val="20"/>
        </w:rPr>
        <w:t>ferramentas utilizadas no gerenciamento para medir a performance de projetos</w:t>
      </w:r>
      <w:r w:rsidR="004B6C2D" w:rsidRPr="009461DE">
        <w:rPr>
          <w:rFonts w:ascii="Verdana" w:hAnsi="Verdana" w:cs="Arial"/>
          <w:color w:val="1F1F1F"/>
          <w:sz w:val="20"/>
          <w:szCs w:val="20"/>
          <w:shd w:val="clear" w:color="auto" w:fill="FFFFFF"/>
        </w:rPr>
        <w:t>. Estes indicadores permitem acompanhar, avaliar e controlar métricas precisas de desempenho.</w:t>
      </w:r>
    </w:p>
    <w:p w14:paraId="05AC4CEB" w14:textId="77777777" w:rsidR="00514BCA" w:rsidRPr="009461DE" w:rsidRDefault="00531739" w:rsidP="009461DE">
      <w:pPr>
        <w:pStyle w:val="Default"/>
        <w:numPr>
          <w:ilvl w:val="0"/>
          <w:numId w:val="28"/>
        </w:numPr>
        <w:spacing w:beforeLines="120" w:before="288" w:afterLines="120" w:after="288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r w:rsidRPr="009461DE">
        <w:rPr>
          <w:rFonts w:ascii="Verdana" w:hAnsi="Verdana"/>
          <w:b/>
          <w:sz w:val="20"/>
          <w:szCs w:val="20"/>
        </w:rPr>
        <w:t>One Page</w:t>
      </w:r>
      <w:r w:rsidR="004B6C2D" w:rsidRPr="009461DE">
        <w:rPr>
          <w:rFonts w:ascii="Verdana" w:hAnsi="Verdana"/>
          <w:b/>
          <w:sz w:val="20"/>
          <w:szCs w:val="20"/>
        </w:rPr>
        <w:t>:</w:t>
      </w:r>
      <w:r w:rsidR="004B6C2D" w:rsidRPr="009461DE">
        <w:rPr>
          <w:rFonts w:ascii="Verdana" w:hAnsi="Verdana"/>
          <w:bCs/>
          <w:sz w:val="20"/>
          <w:szCs w:val="20"/>
        </w:rPr>
        <w:t xml:space="preserve"> </w:t>
      </w:r>
      <w:r w:rsidR="004B6C2D" w:rsidRPr="009461DE">
        <w:rPr>
          <w:rStyle w:val="Forte"/>
          <w:rFonts w:ascii="Verdana" w:hAnsi="Verdana"/>
          <w:color w:val="4E4B60"/>
          <w:sz w:val="20"/>
          <w:szCs w:val="20"/>
          <w:shd w:val="clear" w:color="auto" w:fill="FFFFFF"/>
        </w:rPr>
        <w:t> </w:t>
      </w:r>
      <w:r w:rsidR="004B6C2D" w:rsidRPr="009461DE">
        <w:rPr>
          <w:rFonts w:ascii="Verdana" w:hAnsi="Verdana" w:cs="Arial"/>
          <w:color w:val="333333"/>
          <w:spacing w:val="3"/>
          <w:sz w:val="20"/>
          <w:szCs w:val="20"/>
          <w:shd w:val="clear" w:color="auto" w:fill="FFFFFF"/>
        </w:rPr>
        <w:t xml:space="preserve">é uma ferramenta de comunicação empresarial inovadora, projetada para apresentar informações estratégicas e críticas de forma sucinta e eficiente em apenas uma página. </w:t>
      </w:r>
    </w:p>
    <w:p w14:paraId="3E0F9575" w14:textId="77777777" w:rsidR="00D62B81" w:rsidRPr="009461DE" w:rsidRDefault="00531739" w:rsidP="009461DE">
      <w:pPr>
        <w:pStyle w:val="Default"/>
        <w:numPr>
          <w:ilvl w:val="0"/>
          <w:numId w:val="28"/>
        </w:numPr>
        <w:spacing w:beforeLines="120" w:before="288" w:afterLines="120" w:after="288" w:line="240" w:lineRule="atLeast"/>
        <w:ind w:left="1418" w:hanging="567"/>
        <w:jc w:val="both"/>
        <w:rPr>
          <w:rFonts w:ascii="Verdana" w:hAnsi="Verdana"/>
          <w:b/>
          <w:bCs/>
          <w:sz w:val="20"/>
          <w:szCs w:val="20"/>
        </w:rPr>
      </w:pPr>
      <w:r w:rsidRPr="009461DE">
        <w:rPr>
          <w:rFonts w:ascii="Verdana" w:hAnsi="Verdana"/>
          <w:b/>
          <w:bCs/>
          <w:sz w:val="20"/>
          <w:szCs w:val="20"/>
        </w:rPr>
        <w:t xml:space="preserve">PMO TI: </w:t>
      </w:r>
      <w:r w:rsidRPr="009461DE">
        <w:rPr>
          <w:rFonts w:ascii="Verdana" w:hAnsi="Verdana"/>
          <w:color w:val="1F1F1F"/>
          <w:sz w:val="20"/>
          <w:szCs w:val="20"/>
        </w:rPr>
        <w:t>é uma estrutura que gerencia os projetos da TI, promovendo padronização, priorização, metodologias e oferecendo suporte para o gerenciamento das inciativas.</w:t>
      </w:r>
    </w:p>
    <w:p w14:paraId="76E58B48" w14:textId="77777777" w:rsidR="00680F6F" w:rsidRDefault="00531739" w:rsidP="00680F6F">
      <w:pPr>
        <w:pStyle w:val="Ttulo1"/>
        <w:tabs>
          <w:tab w:val="clear" w:pos="420"/>
          <w:tab w:val="num" w:pos="851"/>
        </w:tabs>
        <w:spacing w:beforeLines="120" w:before="288" w:afterLines="120" w:after="288" w:line="240" w:lineRule="atLeast"/>
        <w:ind w:left="851" w:hanging="851"/>
      </w:pPr>
      <w:bookmarkStart w:id="32" w:name="_Toc165361738"/>
      <w:r>
        <w:t>DESCRIÇÃO</w:t>
      </w:r>
      <w:bookmarkEnd w:id="32"/>
    </w:p>
    <w:p w14:paraId="5F1D4AEE" w14:textId="77777777" w:rsidR="0057683E" w:rsidRDefault="00531739" w:rsidP="00680F6F">
      <w:pPr>
        <w:pStyle w:val="Default"/>
        <w:tabs>
          <w:tab w:val="num" w:pos="0"/>
        </w:tabs>
        <w:spacing w:beforeLines="120" w:before="288" w:afterLines="120" w:after="288" w:line="240" w:lineRule="atLeast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783C927F" wp14:editId="46CD1D21">
            <wp:extent cx="6037580" cy="5038725"/>
            <wp:effectExtent l="0" t="0" r="1270" b="9525"/>
            <wp:docPr id="16455441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44128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194" cy="504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5"/>
    <w:bookmarkEnd w:id="6"/>
    <w:bookmarkEnd w:id="7"/>
    <w:bookmarkEnd w:id="8"/>
    <w:bookmarkEnd w:id="9"/>
    <w:bookmarkEnd w:id="10"/>
    <w:bookmarkEnd w:id="11"/>
    <w:p w14:paraId="01D07D62" w14:textId="77777777" w:rsidR="00311132" w:rsidRPr="00054DF3" w:rsidRDefault="00531739" w:rsidP="00054DF3">
      <w:pPr>
        <w:pStyle w:val="Default"/>
        <w:numPr>
          <w:ilvl w:val="0"/>
          <w:numId w:val="32"/>
        </w:numPr>
        <w:spacing w:beforeLines="120" w:before="288" w:afterLines="120" w:after="288" w:line="240" w:lineRule="atLeast"/>
        <w:ind w:left="851" w:hanging="851"/>
        <w:jc w:val="both"/>
        <w:rPr>
          <w:rFonts w:ascii="Verdana" w:hAnsi="Verdana"/>
          <w:sz w:val="20"/>
          <w:szCs w:val="20"/>
        </w:rPr>
      </w:pPr>
      <w:r w:rsidRPr="00054DF3">
        <w:rPr>
          <w:rFonts w:ascii="Verdana" w:hAnsi="Verdana"/>
          <w:sz w:val="20"/>
          <w:szCs w:val="20"/>
        </w:rPr>
        <w:t xml:space="preserve">O PMO TI deve validar </w:t>
      </w:r>
      <w:r w:rsidR="0082346D" w:rsidRPr="00054DF3">
        <w:rPr>
          <w:rFonts w:ascii="Verdana" w:hAnsi="Verdana"/>
          <w:sz w:val="20"/>
          <w:szCs w:val="20"/>
        </w:rPr>
        <w:t xml:space="preserve">a </w:t>
      </w:r>
      <w:r w:rsidRPr="00054DF3">
        <w:rPr>
          <w:rFonts w:ascii="Verdana" w:hAnsi="Verdana"/>
          <w:sz w:val="20"/>
          <w:szCs w:val="20"/>
        </w:rPr>
        <w:t xml:space="preserve">documentação do projeto, realizando a </w:t>
      </w:r>
      <w:r w:rsidRPr="00054DF3">
        <w:rPr>
          <w:rFonts w:ascii="Verdana" w:hAnsi="Verdana"/>
          <w:sz w:val="20"/>
          <w:szCs w:val="20"/>
        </w:rPr>
        <w:t>análise para assegurar que toda a documentação esteja correta e siga para a distribuição.</w:t>
      </w:r>
      <w:r w:rsidR="004374F8" w:rsidRPr="00054DF3">
        <w:rPr>
          <w:rFonts w:ascii="Verdana" w:hAnsi="Verdana"/>
          <w:sz w:val="20"/>
          <w:szCs w:val="20"/>
        </w:rPr>
        <w:t xml:space="preserve"> A análise deve ser feita da seguinte forma:</w:t>
      </w:r>
    </w:p>
    <w:p w14:paraId="3666C1D0" w14:textId="77777777" w:rsidR="00311132" w:rsidRPr="0082346D" w:rsidRDefault="00531739" w:rsidP="00C074FF">
      <w:pPr>
        <w:pStyle w:val="PargrafodaLista"/>
        <w:numPr>
          <w:ilvl w:val="2"/>
          <w:numId w:val="17"/>
        </w:numPr>
        <w:tabs>
          <w:tab w:val="left" w:pos="567"/>
        </w:tabs>
        <w:spacing w:beforeLines="120" w:before="288" w:afterLines="120" w:after="288" w:line="240" w:lineRule="atLeast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82346D">
        <w:rPr>
          <w:rFonts w:ascii="Verdana" w:hAnsi="Verdana" w:cstheme="minorHAnsi"/>
          <w:bCs/>
          <w:sz w:val="20"/>
          <w:szCs w:val="20"/>
        </w:rPr>
        <w:t>Verificar se tem proposta de negócio</w:t>
      </w:r>
      <w:r w:rsidR="00DA60CE" w:rsidRPr="0082346D">
        <w:rPr>
          <w:rFonts w:ascii="Verdana" w:hAnsi="Verdana" w:cstheme="minorHAnsi"/>
          <w:bCs/>
          <w:sz w:val="20"/>
          <w:szCs w:val="20"/>
        </w:rPr>
        <w:t>,</w:t>
      </w:r>
      <w:r w:rsidRPr="0082346D">
        <w:rPr>
          <w:rFonts w:ascii="Verdana" w:hAnsi="Verdana" w:cstheme="minorHAnsi"/>
          <w:bCs/>
          <w:sz w:val="20"/>
          <w:szCs w:val="20"/>
        </w:rPr>
        <w:t xml:space="preserve"> devidamente assinada;</w:t>
      </w:r>
    </w:p>
    <w:p w14:paraId="1F261EA9" w14:textId="77777777" w:rsidR="00311132" w:rsidRPr="0082346D" w:rsidRDefault="00531739" w:rsidP="00C074FF">
      <w:pPr>
        <w:pStyle w:val="PargrafodaLista"/>
        <w:numPr>
          <w:ilvl w:val="2"/>
          <w:numId w:val="17"/>
        </w:numPr>
        <w:tabs>
          <w:tab w:val="left" w:pos="567"/>
        </w:tabs>
        <w:spacing w:beforeLines="120" w:before="288" w:afterLines="120" w:after="288" w:line="240" w:lineRule="atLeast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82346D">
        <w:rPr>
          <w:rFonts w:ascii="Verdana" w:hAnsi="Verdana" w:cstheme="minorHAnsi"/>
          <w:bCs/>
          <w:sz w:val="20"/>
          <w:szCs w:val="20"/>
        </w:rPr>
        <w:t>Verificar se os tópicos da proposta estão em conformidade com o modelo publicado no template;</w:t>
      </w:r>
    </w:p>
    <w:p w14:paraId="1472F890" w14:textId="77777777" w:rsidR="00311132" w:rsidRPr="0082346D" w:rsidRDefault="00531739" w:rsidP="00C074FF">
      <w:pPr>
        <w:pStyle w:val="PargrafodaLista"/>
        <w:numPr>
          <w:ilvl w:val="2"/>
          <w:numId w:val="17"/>
        </w:numPr>
        <w:tabs>
          <w:tab w:val="left" w:pos="567"/>
        </w:tabs>
        <w:spacing w:beforeLines="120" w:before="288" w:afterLines="120" w:after="288" w:line="240" w:lineRule="atLeast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82346D">
        <w:rPr>
          <w:rFonts w:ascii="Verdana" w:hAnsi="Verdana" w:cstheme="minorHAnsi"/>
          <w:bCs/>
          <w:sz w:val="20"/>
          <w:szCs w:val="20"/>
        </w:rPr>
        <w:t>Verificar se os contratos dos fornecedores estão assinados e ativos;</w:t>
      </w:r>
    </w:p>
    <w:p w14:paraId="19B66483" w14:textId="77777777" w:rsidR="00311132" w:rsidRPr="0082346D" w:rsidRDefault="00531739" w:rsidP="00C074FF">
      <w:pPr>
        <w:pStyle w:val="PargrafodaLista"/>
        <w:numPr>
          <w:ilvl w:val="2"/>
          <w:numId w:val="17"/>
        </w:numPr>
        <w:tabs>
          <w:tab w:val="left" w:pos="567"/>
        </w:tabs>
        <w:spacing w:beforeLines="120" w:before="288" w:afterLines="120" w:after="288" w:line="240" w:lineRule="atLeast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82346D">
        <w:rPr>
          <w:rFonts w:ascii="Verdana" w:hAnsi="Verdana" w:cstheme="minorHAnsi"/>
          <w:bCs/>
          <w:sz w:val="20"/>
          <w:szCs w:val="20"/>
        </w:rPr>
        <w:t>Verificar se no sistema EPM o projeto está criado com as documentações associadas;</w:t>
      </w:r>
    </w:p>
    <w:p w14:paraId="053AB1E9" w14:textId="77777777" w:rsidR="00311132" w:rsidRPr="0082346D" w:rsidRDefault="00531739" w:rsidP="00C074FF">
      <w:pPr>
        <w:pStyle w:val="PargrafodaLista"/>
        <w:numPr>
          <w:ilvl w:val="2"/>
          <w:numId w:val="17"/>
        </w:numPr>
        <w:tabs>
          <w:tab w:val="left" w:pos="567"/>
        </w:tabs>
        <w:spacing w:beforeLines="120" w:before="288" w:afterLines="120" w:after="288" w:line="240" w:lineRule="atLeast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82346D">
        <w:rPr>
          <w:rFonts w:ascii="Verdana" w:hAnsi="Verdana" w:cstheme="minorHAnsi"/>
          <w:bCs/>
          <w:sz w:val="20"/>
          <w:szCs w:val="20"/>
        </w:rPr>
        <w:t>Emitir parecer de deferimento ou indeferimento do projeto para a área solicitante.</w:t>
      </w:r>
    </w:p>
    <w:p w14:paraId="37C7F397" w14:textId="77777777" w:rsidR="00311132" w:rsidRPr="00054DF3" w:rsidRDefault="00531739" w:rsidP="00054DF3">
      <w:pPr>
        <w:pStyle w:val="Default"/>
        <w:numPr>
          <w:ilvl w:val="0"/>
          <w:numId w:val="32"/>
        </w:numPr>
        <w:spacing w:beforeLines="120" w:before="288" w:afterLines="120" w:after="288" w:line="240" w:lineRule="atLeast"/>
        <w:ind w:left="851" w:hanging="851"/>
        <w:jc w:val="both"/>
        <w:rPr>
          <w:rFonts w:ascii="Verdana" w:hAnsi="Verdana"/>
          <w:sz w:val="20"/>
          <w:szCs w:val="20"/>
        </w:rPr>
      </w:pPr>
      <w:r w:rsidRPr="00054DF3">
        <w:rPr>
          <w:rFonts w:ascii="Verdana" w:hAnsi="Verdana"/>
          <w:sz w:val="20"/>
          <w:szCs w:val="20"/>
        </w:rPr>
        <w:t xml:space="preserve">A análise da alocação e distribuição de projetos para os </w:t>
      </w:r>
      <w:r w:rsidR="00DA60CE" w:rsidRPr="00054DF3">
        <w:rPr>
          <w:rFonts w:ascii="Verdana" w:hAnsi="Verdana"/>
          <w:sz w:val="20"/>
          <w:szCs w:val="20"/>
        </w:rPr>
        <w:t>L</w:t>
      </w:r>
      <w:r w:rsidRPr="00054DF3">
        <w:rPr>
          <w:rFonts w:ascii="Verdana" w:hAnsi="Verdana"/>
          <w:sz w:val="20"/>
          <w:szCs w:val="20"/>
        </w:rPr>
        <w:t>íderes</w:t>
      </w:r>
      <w:r w:rsidR="006C71CB" w:rsidRPr="00054DF3">
        <w:rPr>
          <w:rFonts w:ascii="Verdana" w:hAnsi="Verdana"/>
          <w:sz w:val="20"/>
          <w:szCs w:val="20"/>
        </w:rPr>
        <w:t xml:space="preserve"> de Projetos de TI</w:t>
      </w:r>
      <w:r w:rsidRPr="00054DF3">
        <w:rPr>
          <w:rFonts w:ascii="Verdana" w:hAnsi="Verdana"/>
          <w:sz w:val="20"/>
          <w:szCs w:val="20"/>
        </w:rPr>
        <w:t xml:space="preserve"> </w:t>
      </w:r>
      <w:r w:rsidR="00054DF3" w:rsidRPr="00054DF3">
        <w:rPr>
          <w:rFonts w:ascii="Verdana" w:hAnsi="Verdana"/>
          <w:sz w:val="20"/>
          <w:szCs w:val="20"/>
        </w:rPr>
        <w:t xml:space="preserve">deve ser </w:t>
      </w:r>
      <w:r w:rsidRPr="00054DF3">
        <w:rPr>
          <w:rFonts w:ascii="Verdana" w:hAnsi="Verdana"/>
          <w:sz w:val="20"/>
          <w:szCs w:val="20"/>
        </w:rPr>
        <w:t>re</w:t>
      </w:r>
      <w:r w:rsidR="00B22AEC" w:rsidRPr="00054DF3">
        <w:rPr>
          <w:rFonts w:ascii="Verdana" w:hAnsi="Verdana"/>
          <w:sz w:val="20"/>
          <w:szCs w:val="20"/>
        </w:rPr>
        <w:t>a</w:t>
      </w:r>
      <w:r w:rsidRPr="00054DF3">
        <w:rPr>
          <w:rFonts w:ascii="Verdana" w:hAnsi="Verdana"/>
          <w:sz w:val="20"/>
          <w:szCs w:val="20"/>
        </w:rPr>
        <w:t>lizada pelo PMO TI, garanti</w:t>
      </w:r>
      <w:r w:rsidR="00054DF3" w:rsidRPr="00054DF3">
        <w:rPr>
          <w:rFonts w:ascii="Verdana" w:hAnsi="Verdana"/>
          <w:sz w:val="20"/>
          <w:szCs w:val="20"/>
        </w:rPr>
        <w:t>ndo</w:t>
      </w:r>
      <w:r w:rsidRPr="00054DF3">
        <w:rPr>
          <w:rFonts w:ascii="Verdana" w:hAnsi="Verdana"/>
          <w:sz w:val="20"/>
          <w:szCs w:val="20"/>
        </w:rPr>
        <w:t xml:space="preserve"> que projetos deferidos sejam distribuídos de forma igualitária.</w:t>
      </w:r>
      <w:r w:rsidR="004374F8" w:rsidRPr="00054DF3">
        <w:rPr>
          <w:rFonts w:ascii="Verdana" w:hAnsi="Verdana"/>
          <w:sz w:val="20"/>
          <w:szCs w:val="20"/>
        </w:rPr>
        <w:t xml:space="preserve"> A distribuição deve </w:t>
      </w:r>
      <w:r w:rsidR="00320048" w:rsidRPr="00054DF3">
        <w:rPr>
          <w:rFonts w:ascii="Verdana" w:hAnsi="Verdana"/>
          <w:sz w:val="20"/>
          <w:szCs w:val="20"/>
        </w:rPr>
        <w:t>ser</w:t>
      </w:r>
      <w:r w:rsidR="004374F8" w:rsidRPr="00054DF3">
        <w:rPr>
          <w:rFonts w:ascii="Verdana" w:hAnsi="Verdana"/>
          <w:sz w:val="20"/>
          <w:szCs w:val="20"/>
        </w:rPr>
        <w:t xml:space="preserve"> da seguinte forma:</w:t>
      </w:r>
    </w:p>
    <w:p w14:paraId="0CD8A753" w14:textId="77777777" w:rsidR="00311132" w:rsidRPr="0082346D" w:rsidRDefault="00531739" w:rsidP="00C074FF">
      <w:pPr>
        <w:pStyle w:val="PargrafodaLista"/>
        <w:numPr>
          <w:ilvl w:val="2"/>
          <w:numId w:val="9"/>
        </w:numPr>
        <w:tabs>
          <w:tab w:val="left" w:pos="567"/>
        </w:tabs>
        <w:spacing w:beforeLines="120" w:before="288" w:afterLines="120" w:after="288" w:line="240" w:lineRule="atLeast"/>
        <w:ind w:left="1418" w:hanging="425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82346D">
        <w:rPr>
          <w:rFonts w:ascii="Verdana" w:hAnsi="Verdana" w:cstheme="minorHAnsi"/>
          <w:bCs/>
          <w:sz w:val="20"/>
          <w:szCs w:val="20"/>
        </w:rPr>
        <w:t>Definir critérios de distribuição de projetos;</w:t>
      </w:r>
      <w:r w:rsidRPr="0082346D">
        <w:rPr>
          <w:rFonts w:ascii="Verdana" w:hAnsi="Verdana" w:cstheme="minorHAnsi"/>
          <w:bCs/>
          <w:sz w:val="20"/>
          <w:szCs w:val="20"/>
        </w:rPr>
        <w:tab/>
      </w:r>
    </w:p>
    <w:p w14:paraId="6E97C8DB" w14:textId="77777777" w:rsidR="00311132" w:rsidRPr="0082346D" w:rsidRDefault="00531739" w:rsidP="00C074FF">
      <w:pPr>
        <w:pStyle w:val="PargrafodaLista"/>
        <w:numPr>
          <w:ilvl w:val="2"/>
          <w:numId w:val="9"/>
        </w:numPr>
        <w:tabs>
          <w:tab w:val="left" w:pos="567"/>
        </w:tabs>
        <w:spacing w:beforeLines="120" w:before="288" w:afterLines="120" w:after="288" w:line="240" w:lineRule="atLeast"/>
        <w:ind w:left="1418" w:hanging="425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82346D">
        <w:rPr>
          <w:rFonts w:ascii="Verdana" w:hAnsi="Verdana" w:cstheme="minorHAnsi"/>
          <w:bCs/>
          <w:sz w:val="20"/>
          <w:szCs w:val="20"/>
        </w:rPr>
        <w:t xml:space="preserve">Avaliar a capacidade de </w:t>
      </w:r>
      <w:r w:rsidR="006B5901">
        <w:rPr>
          <w:rFonts w:ascii="Verdana" w:hAnsi="Verdana" w:cstheme="minorHAnsi"/>
          <w:bCs/>
          <w:sz w:val="20"/>
          <w:szCs w:val="20"/>
        </w:rPr>
        <w:t>absorção</w:t>
      </w:r>
      <w:r w:rsidRPr="0082346D">
        <w:rPr>
          <w:rFonts w:ascii="Verdana" w:hAnsi="Verdana" w:cstheme="minorHAnsi"/>
          <w:bCs/>
          <w:sz w:val="20"/>
          <w:szCs w:val="20"/>
        </w:rPr>
        <w:t xml:space="preserve"> do projeto com a equipe de </w:t>
      </w:r>
      <w:r w:rsidR="000E593C">
        <w:rPr>
          <w:rFonts w:ascii="Verdana" w:hAnsi="Verdana" w:cstheme="minorHAnsi"/>
          <w:bCs/>
          <w:sz w:val="20"/>
          <w:szCs w:val="20"/>
        </w:rPr>
        <w:t>L</w:t>
      </w:r>
      <w:r w:rsidRPr="0082346D">
        <w:rPr>
          <w:rFonts w:ascii="Verdana" w:hAnsi="Verdana" w:cstheme="minorHAnsi"/>
          <w:bCs/>
          <w:sz w:val="20"/>
          <w:szCs w:val="20"/>
        </w:rPr>
        <w:t>íderes;</w:t>
      </w:r>
    </w:p>
    <w:p w14:paraId="5001721E" w14:textId="77777777" w:rsidR="00311132" w:rsidRPr="0082346D" w:rsidRDefault="00531739" w:rsidP="00326543">
      <w:pPr>
        <w:pStyle w:val="PargrafodaLista"/>
        <w:numPr>
          <w:ilvl w:val="2"/>
          <w:numId w:val="9"/>
        </w:numPr>
        <w:tabs>
          <w:tab w:val="left" w:pos="567"/>
        </w:tabs>
        <w:spacing w:beforeLines="120" w:before="288" w:afterLines="120" w:after="288" w:line="240" w:lineRule="atLeast"/>
        <w:ind w:left="1418" w:hanging="425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82346D">
        <w:rPr>
          <w:rFonts w:ascii="Verdana" w:hAnsi="Verdana" w:cstheme="minorHAnsi"/>
          <w:bCs/>
          <w:sz w:val="20"/>
          <w:szCs w:val="20"/>
        </w:rPr>
        <w:t xml:space="preserve">Solicitar </w:t>
      </w:r>
      <w:r w:rsidR="00F82510" w:rsidRPr="0082346D">
        <w:rPr>
          <w:rFonts w:ascii="Verdana" w:hAnsi="Verdana" w:cstheme="minorHAnsi"/>
          <w:bCs/>
          <w:sz w:val="20"/>
          <w:szCs w:val="20"/>
        </w:rPr>
        <w:t xml:space="preserve">a </w:t>
      </w:r>
      <w:r w:rsidRPr="0082346D">
        <w:rPr>
          <w:rFonts w:ascii="Verdana" w:hAnsi="Verdana" w:cstheme="minorHAnsi"/>
          <w:bCs/>
          <w:sz w:val="20"/>
          <w:szCs w:val="20"/>
        </w:rPr>
        <w:t xml:space="preserve">contratação de </w:t>
      </w:r>
      <w:r w:rsidR="000E593C">
        <w:rPr>
          <w:rFonts w:ascii="Verdana" w:hAnsi="Verdana" w:cstheme="minorHAnsi"/>
          <w:bCs/>
          <w:sz w:val="20"/>
          <w:szCs w:val="20"/>
        </w:rPr>
        <w:t>L</w:t>
      </w:r>
      <w:r w:rsidRPr="0082346D">
        <w:rPr>
          <w:rFonts w:ascii="Verdana" w:hAnsi="Verdana" w:cstheme="minorHAnsi"/>
          <w:bCs/>
          <w:sz w:val="20"/>
          <w:szCs w:val="20"/>
        </w:rPr>
        <w:t>íderes</w:t>
      </w:r>
      <w:r w:rsidR="006C71CB">
        <w:rPr>
          <w:rFonts w:ascii="Verdana" w:hAnsi="Verdana" w:cstheme="minorHAnsi"/>
          <w:bCs/>
          <w:sz w:val="20"/>
          <w:szCs w:val="20"/>
        </w:rPr>
        <w:t xml:space="preserve"> </w:t>
      </w:r>
      <w:r w:rsidRPr="0082346D">
        <w:rPr>
          <w:rFonts w:ascii="Verdana" w:hAnsi="Verdana" w:cstheme="minorHAnsi"/>
          <w:bCs/>
          <w:sz w:val="20"/>
          <w:szCs w:val="20"/>
        </w:rPr>
        <w:t xml:space="preserve">para casos em que as solicitações estiverem acima da capacidade de absorção; </w:t>
      </w:r>
    </w:p>
    <w:p w14:paraId="6283CCC7" w14:textId="77777777" w:rsidR="00311132" w:rsidRPr="0082346D" w:rsidRDefault="00531739" w:rsidP="00326543">
      <w:pPr>
        <w:pStyle w:val="PargrafodaLista"/>
        <w:numPr>
          <w:ilvl w:val="2"/>
          <w:numId w:val="9"/>
        </w:numPr>
        <w:tabs>
          <w:tab w:val="left" w:pos="567"/>
        </w:tabs>
        <w:spacing w:beforeLines="120" w:before="288" w:afterLines="120" w:after="288" w:line="240" w:lineRule="atLeast"/>
        <w:ind w:left="1418" w:hanging="425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82346D">
        <w:rPr>
          <w:rFonts w:ascii="Verdana" w:hAnsi="Verdana" w:cstheme="minorHAnsi"/>
          <w:bCs/>
          <w:sz w:val="20"/>
          <w:szCs w:val="20"/>
        </w:rPr>
        <w:t xml:space="preserve">Distribuir o projeto conforme critérios de </w:t>
      </w:r>
      <w:r w:rsidR="006B5901">
        <w:rPr>
          <w:rFonts w:ascii="Verdana" w:hAnsi="Verdana" w:cstheme="minorHAnsi"/>
          <w:bCs/>
          <w:sz w:val="20"/>
          <w:szCs w:val="20"/>
        </w:rPr>
        <w:t>aloca</w:t>
      </w:r>
      <w:r w:rsidRPr="0082346D">
        <w:rPr>
          <w:rFonts w:ascii="Verdana" w:hAnsi="Verdana" w:cstheme="minorHAnsi"/>
          <w:bCs/>
          <w:sz w:val="20"/>
          <w:szCs w:val="20"/>
        </w:rPr>
        <w:t xml:space="preserve">ção.  </w:t>
      </w:r>
    </w:p>
    <w:p w14:paraId="7553CD00" w14:textId="77777777" w:rsidR="00311132" w:rsidRPr="002D26B1" w:rsidRDefault="00531739" w:rsidP="002D26B1">
      <w:pPr>
        <w:pStyle w:val="Default"/>
        <w:numPr>
          <w:ilvl w:val="0"/>
          <w:numId w:val="32"/>
        </w:numPr>
        <w:spacing w:beforeLines="120" w:before="288" w:afterLines="120" w:after="288" w:line="240" w:lineRule="atLeast"/>
        <w:ind w:hanging="720"/>
        <w:jc w:val="both"/>
        <w:rPr>
          <w:rFonts w:ascii="Verdana" w:hAnsi="Verdana"/>
          <w:sz w:val="20"/>
          <w:szCs w:val="20"/>
        </w:rPr>
      </w:pPr>
      <w:r w:rsidRPr="002D26B1">
        <w:rPr>
          <w:rFonts w:ascii="Verdana" w:hAnsi="Verdana"/>
          <w:sz w:val="20"/>
          <w:szCs w:val="20"/>
        </w:rPr>
        <w:t xml:space="preserve">O PMO TI deve realizar auditorias internas de aderência </w:t>
      </w:r>
      <w:r w:rsidR="000C2716" w:rsidRPr="002D26B1">
        <w:rPr>
          <w:rFonts w:ascii="Verdana" w:hAnsi="Verdana"/>
          <w:sz w:val="20"/>
          <w:szCs w:val="20"/>
        </w:rPr>
        <w:t>aos procedimentos</w:t>
      </w:r>
      <w:r w:rsidRPr="002D26B1">
        <w:rPr>
          <w:rFonts w:ascii="Verdana" w:hAnsi="Verdana"/>
          <w:sz w:val="20"/>
          <w:szCs w:val="20"/>
        </w:rPr>
        <w:t xml:space="preserve"> com o objetivo de verificar, antecipadamente, as não conformidades encontradas e corrigí-las antes da auditoria GEQ.  Além</w:t>
      </w:r>
      <w:r w:rsidR="00F82510" w:rsidRPr="002D26B1">
        <w:rPr>
          <w:rFonts w:ascii="Verdana" w:hAnsi="Verdana"/>
          <w:sz w:val="20"/>
          <w:szCs w:val="20"/>
        </w:rPr>
        <w:t xml:space="preserve"> disso, deve</w:t>
      </w:r>
      <w:r w:rsidRPr="002D26B1">
        <w:rPr>
          <w:rFonts w:ascii="Verdana" w:hAnsi="Verdana"/>
          <w:sz w:val="20"/>
          <w:szCs w:val="20"/>
        </w:rPr>
        <w:t xml:space="preserve"> gerar e gerenciar demandas em tempo de execução de projeto</w:t>
      </w:r>
      <w:r w:rsidR="00DA60CE" w:rsidRPr="002D26B1">
        <w:rPr>
          <w:rFonts w:ascii="Verdana" w:hAnsi="Verdana"/>
          <w:sz w:val="20"/>
          <w:szCs w:val="20"/>
        </w:rPr>
        <w:t>,</w:t>
      </w:r>
      <w:r w:rsidRPr="002D26B1">
        <w:rPr>
          <w:rFonts w:ascii="Verdana" w:hAnsi="Verdana"/>
          <w:sz w:val="20"/>
          <w:szCs w:val="20"/>
        </w:rPr>
        <w:t xml:space="preserve"> classificadas p</w:t>
      </w:r>
      <w:r w:rsidR="000146AC" w:rsidRPr="002D26B1">
        <w:rPr>
          <w:rFonts w:ascii="Verdana" w:hAnsi="Verdana"/>
          <w:sz w:val="20"/>
          <w:szCs w:val="20"/>
        </w:rPr>
        <w:t>elo</w:t>
      </w:r>
      <w:r w:rsidRPr="002D26B1">
        <w:rPr>
          <w:rFonts w:ascii="Verdana" w:hAnsi="Verdana"/>
          <w:sz w:val="20"/>
          <w:szCs w:val="20"/>
        </w:rPr>
        <w:t xml:space="preserve"> </w:t>
      </w:r>
      <w:r w:rsidR="006B5901" w:rsidRPr="002D26B1">
        <w:rPr>
          <w:rFonts w:ascii="Verdana" w:hAnsi="Verdana"/>
          <w:sz w:val="20"/>
          <w:szCs w:val="20"/>
        </w:rPr>
        <w:t xml:space="preserve">seu </w:t>
      </w:r>
      <w:r w:rsidR="00DA60CE" w:rsidRPr="002D26B1">
        <w:rPr>
          <w:rFonts w:ascii="Verdana" w:hAnsi="Verdana"/>
          <w:sz w:val="20"/>
          <w:szCs w:val="20"/>
        </w:rPr>
        <w:t>L</w:t>
      </w:r>
      <w:r w:rsidRPr="002D26B1">
        <w:rPr>
          <w:rFonts w:ascii="Verdana" w:hAnsi="Verdana"/>
          <w:sz w:val="20"/>
          <w:szCs w:val="20"/>
        </w:rPr>
        <w:t>íder, garantindo a elaboração de documentações em tempo de projeto</w:t>
      </w:r>
      <w:r w:rsidR="000146AC" w:rsidRPr="002D26B1">
        <w:rPr>
          <w:rFonts w:ascii="Verdana" w:hAnsi="Verdana"/>
          <w:sz w:val="20"/>
          <w:szCs w:val="20"/>
        </w:rPr>
        <w:t>. As auditorias internas de aderência (boas práticas) devem ser realizadas da seguinte forma:</w:t>
      </w:r>
    </w:p>
    <w:p w14:paraId="2AEC699E" w14:textId="77777777" w:rsidR="00311132" w:rsidRPr="0082346D" w:rsidRDefault="00531739" w:rsidP="00C074FF">
      <w:pPr>
        <w:pStyle w:val="PargrafodaLista"/>
        <w:numPr>
          <w:ilvl w:val="2"/>
          <w:numId w:val="18"/>
        </w:numPr>
        <w:tabs>
          <w:tab w:val="left" w:pos="567"/>
        </w:tabs>
        <w:spacing w:beforeLines="120" w:before="288" w:afterLines="120" w:after="288" w:line="240" w:lineRule="atLeast"/>
        <w:ind w:hanging="447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82346D">
        <w:rPr>
          <w:rFonts w:ascii="Verdana" w:hAnsi="Verdana" w:cstheme="minorHAnsi"/>
          <w:bCs/>
          <w:sz w:val="20"/>
          <w:szCs w:val="20"/>
        </w:rPr>
        <w:t xml:space="preserve">Verificar as documentações geradas (aderência á metodologia) pelos </w:t>
      </w:r>
      <w:r w:rsidR="00DA60CE" w:rsidRPr="0082346D">
        <w:rPr>
          <w:rFonts w:ascii="Verdana" w:hAnsi="Verdana" w:cstheme="minorHAnsi"/>
          <w:bCs/>
          <w:sz w:val="20"/>
          <w:szCs w:val="20"/>
        </w:rPr>
        <w:t>L</w:t>
      </w:r>
      <w:r w:rsidRPr="0082346D">
        <w:rPr>
          <w:rFonts w:ascii="Verdana" w:hAnsi="Verdana" w:cstheme="minorHAnsi"/>
          <w:bCs/>
          <w:sz w:val="20"/>
          <w:szCs w:val="20"/>
        </w:rPr>
        <w:t xml:space="preserve">íderes de </w:t>
      </w:r>
      <w:r w:rsidR="00DA60CE" w:rsidRPr="0082346D">
        <w:rPr>
          <w:rFonts w:ascii="Verdana" w:hAnsi="Verdana" w:cstheme="minorHAnsi"/>
          <w:bCs/>
          <w:sz w:val="20"/>
          <w:szCs w:val="20"/>
        </w:rPr>
        <w:t>P</w:t>
      </w:r>
      <w:r w:rsidRPr="0082346D">
        <w:rPr>
          <w:rFonts w:ascii="Verdana" w:hAnsi="Verdana" w:cstheme="minorHAnsi"/>
          <w:bCs/>
          <w:sz w:val="20"/>
          <w:szCs w:val="20"/>
        </w:rPr>
        <w:t>rojetos</w:t>
      </w:r>
      <w:r w:rsidR="006C71CB">
        <w:rPr>
          <w:rFonts w:ascii="Verdana" w:hAnsi="Verdana" w:cstheme="minorHAnsi"/>
          <w:bCs/>
          <w:sz w:val="20"/>
          <w:szCs w:val="20"/>
        </w:rPr>
        <w:t xml:space="preserve"> de TI</w:t>
      </w:r>
      <w:r w:rsidRPr="0082346D">
        <w:rPr>
          <w:rFonts w:ascii="Verdana" w:hAnsi="Verdana" w:cstheme="minorHAnsi"/>
          <w:bCs/>
          <w:sz w:val="20"/>
          <w:szCs w:val="20"/>
        </w:rPr>
        <w:t xml:space="preserve">; </w:t>
      </w:r>
    </w:p>
    <w:p w14:paraId="4A9CAC89" w14:textId="77777777" w:rsidR="00311132" w:rsidRPr="0082346D" w:rsidRDefault="00531739" w:rsidP="00326543">
      <w:pPr>
        <w:pStyle w:val="PargrafodaLista"/>
        <w:numPr>
          <w:ilvl w:val="2"/>
          <w:numId w:val="18"/>
        </w:numPr>
        <w:tabs>
          <w:tab w:val="left" w:pos="567"/>
        </w:tabs>
        <w:spacing w:beforeLines="120" w:before="288" w:afterLines="120" w:after="288" w:line="240" w:lineRule="atLeast"/>
        <w:ind w:left="1418" w:hanging="425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82346D">
        <w:rPr>
          <w:rFonts w:ascii="Verdana" w:hAnsi="Verdana" w:cstheme="minorHAnsi"/>
          <w:bCs/>
          <w:sz w:val="20"/>
          <w:szCs w:val="20"/>
        </w:rPr>
        <w:t>Emitir parecer de correções que devem ser realizadas;</w:t>
      </w:r>
    </w:p>
    <w:p w14:paraId="7793F150" w14:textId="77777777" w:rsidR="00311132" w:rsidRPr="0082346D" w:rsidRDefault="00531739" w:rsidP="00326543">
      <w:pPr>
        <w:pStyle w:val="PargrafodaLista"/>
        <w:numPr>
          <w:ilvl w:val="2"/>
          <w:numId w:val="18"/>
        </w:numPr>
        <w:tabs>
          <w:tab w:val="left" w:pos="567"/>
        </w:tabs>
        <w:spacing w:beforeLines="120" w:before="288" w:afterLines="120" w:after="288" w:line="240" w:lineRule="atLeast"/>
        <w:ind w:left="1418" w:hanging="425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82346D">
        <w:rPr>
          <w:rFonts w:ascii="Verdana" w:hAnsi="Verdana" w:cstheme="minorHAnsi"/>
          <w:bCs/>
          <w:sz w:val="20"/>
          <w:szCs w:val="20"/>
        </w:rPr>
        <w:t>Verificar a utilização das ferramentas;</w:t>
      </w:r>
    </w:p>
    <w:p w14:paraId="019D7956" w14:textId="77777777" w:rsidR="00311132" w:rsidRPr="0082346D" w:rsidRDefault="00531739" w:rsidP="00326543">
      <w:pPr>
        <w:pStyle w:val="PargrafodaLista"/>
        <w:numPr>
          <w:ilvl w:val="2"/>
          <w:numId w:val="18"/>
        </w:numPr>
        <w:tabs>
          <w:tab w:val="left" w:pos="567"/>
        </w:tabs>
        <w:spacing w:beforeLines="120" w:before="288" w:afterLines="120" w:after="288" w:line="240" w:lineRule="atLeast"/>
        <w:ind w:left="1418" w:hanging="425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82346D">
        <w:rPr>
          <w:rFonts w:ascii="Verdana" w:hAnsi="Verdana" w:cstheme="minorHAnsi"/>
          <w:bCs/>
          <w:sz w:val="20"/>
          <w:szCs w:val="20"/>
        </w:rPr>
        <w:t>Verificar as finanças (custos) dos projetos;</w:t>
      </w:r>
    </w:p>
    <w:p w14:paraId="114481AE" w14:textId="77777777" w:rsidR="00311132" w:rsidRPr="0082346D" w:rsidRDefault="00531739" w:rsidP="00326543">
      <w:pPr>
        <w:pStyle w:val="PargrafodaLista"/>
        <w:numPr>
          <w:ilvl w:val="2"/>
          <w:numId w:val="18"/>
        </w:numPr>
        <w:tabs>
          <w:tab w:val="left" w:pos="567"/>
        </w:tabs>
        <w:spacing w:beforeLines="120" w:before="288" w:afterLines="120" w:after="288" w:line="240" w:lineRule="atLeast"/>
        <w:ind w:left="1418" w:hanging="425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82346D">
        <w:rPr>
          <w:rFonts w:ascii="Verdana" w:hAnsi="Verdana" w:cstheme="minorHAnsi"/>
          <w:bCs/>
          <w:sz w:val="20"/>
          <w:szCs w:val="20"/>
        </w:rPr>
        <w:t>Verificar controle de prazos;</w:t>
      </w:r>
    </w:p>
    <w:p w14:paraId="0C2FB4DA" w14:textId="77777777" w:rsidR="0013108A" w:rsidRPr="006B5901" w:rsidRDefault="00531739" w:rsidP="00326543">
      <w:pPr>
        <w:pStyle w:val="PargrafodaLista"/>
        <w:numPr>
          <w:ilvl w:val="2"/>
          <w:numId w:val="18"/>
        </w:numPr>
        <w:tabs>
          <w:tab w:val="left" w:pos="567"/>
        </w:tabs>
        <w:spacing w:beforeLines="120" w:before="288" w:afterLines="120" w:after="288" w:line="240" w:lineRule="atLeast"/>
        <w:ind w:left="1418" w:hanging="425"/>
        <w:contextualSpacing w:val="0"/>
        <w:jc w:val="both"/>
        <w:rPr>
          <w:rFonts w:ascii="Verdana" w:hAnsi="Verdana"/>
          <w:sz w:val="20"/>
          <w:szCs w:val="20"/>
        </w:rPr>
      </w:pPr>
      <w:r w:rsidRPr="006B5901">
        <w:rPr>
          <w:rStyle w:val="ui-provider"/>
          <w:rFonts w:ascii="Verdana" w:hAnsi="Verdana"/>
          <w:sz w:val="20"/>
          <w:szCs w:val="20"/>
        </w:rPr>
        <w:t xml:space="preserve">Gerar e gerenciar demandas em tempo de execução de projeto classificadas por </w:t>
      </w:r>
      <w:r w:rsidR="000E593C">
        <w:rPr>
          <w:rStyle w:val="ui-provider"/>
          <w:rFonts w:ascii="Verdana" w:hAnsi="Verdana"/>
          <w:sz w:val="20"/>
          <w:szCs w:val="20"/>
        </w:rPr>
        <w:t>L</w:t>
      </w:r>
      <w:r w:rsidRPr="006B5901">
        <w:rPr>
          <w:rStyle w:val="ui-provider"/>
          <w:rFonts w:ascii="Verdana" w:hAnsi="Verdana"/>
          <w:sz w:val="20"/>
          <w:szCs w:val="20"/>
        </w:rPr>
        <w:t>íder, garantindo a elaboração de documentações em tempo de projeto.</w:t>
      </w:r>
    </w:p>
    <w:p w14:paraId="1D39B67F" w14:textId="77777777" w:rsidR="00311132" w:rsidRPr="00054DF3" w:rsidRDefault="00531739" w:rsidP="002D26B1">
      <w:pPr>
        <w:pStyle w:val="PargrafodaLista"/>
        <w:numPr>
          <w:ilvl w:val="0"/>
          <w:numId w:val="32"/>
        </w:numPr>
        <w:tabs>
          <w:tab w:val="left" w:pos="851"/>
          <w:tab w:val="left" w:pos="1134"/>
        </w:tabs>
        <w:spacing w:beforeLines="120" w:before="288" w:afterLines="120" w:after="288" w:line="240" w:lineRule="atLeast"/>
        <w:ind w:left="851" w:hanging="851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054DF3">
        <w:rPr>
          <w:rFonts w:ascii="Verdana" w:hAnsi="Verdana" w:cstheme="minorHAnsi"/>
          <w:bCs/>
          <w:sz w:val="20"/>
          <w:szCs w:val="20"/>
        </w:rPr>
        <w:t>A pesquisa deve ser aplicada com periodicidade a cada 2 meses para projetos de médio e grande porte. Para os projetos de pequeno porte,</w:t>
      </w:r>
      <w:r w:rsidR="00C613D6" w:rsidRPr="00054DF3">
        <w:rPr>
          <w:rFonts w:ascii="Verdana" w:hAnsi="Verdana" w:cstheme="minorHAnsi"/>
          <w:bCs/>
          <w:sz w:val="20"/>
          <w:szCs w:val="20"/>
        </w:rPr>
        <w:t xml:space="preserve"> a pesquisa é</w:t>
      </w:r>
      <w:r w:rsidRPr="00054DF3">
        <w:rPr>
          <w:rFonts w:ascii="Verdana" w:hAnsi="Verdana" w:cstheme="minorHAnsi"/>
          <w:bCs/>
          <w:sz w:val="20"/>
          <w:szCs w:val="20"/>
        </w:rPr>
        <w:t xml:space="preserve"> aplicada ao final do projeto junt</w:t>
      </w:r>
      <w:r w:rsidR="008807A5" w:rsidRPr="00054DF3">
        <w:rPr>
          <w:rFonts w:ascii="Verdana" w:hAnsi="Verdana" w:cstheme="minorHAnsi"/>
          <w:bCs/>
          <w:sz w:val="20"/>
          <w:szCs w:val="20"/>
        </w:rPr>
        <w:t>o</w:t>
      </w:r>
      <w:r w:rsidRPr="00054DF3">
        <w:rPr>
          <w:rFonts w:ascii="Verdana" w:hAnsi="Verdana" w:cstheme="minorHAnsi"/>
          <w:bCs/>
          <w:sz w:val="20"/>
          <w:szCs w:val="20"/>
        </w:rPr>
        <w:t xml:space="preserve"> </w:t>
      </w:r>
      <w:r w:rsidR="00C613D6" w:rsidRPr="00054DF3">
        <w:rPr>
          <w:rFonts w:ascii="Verdana" w:hAnsi="Verdana" w:cstheme="minorHAnsi"/>
          <w:bCs/>
          <w:sz w:val="20"/>
          <w:szCs w:val="20"/>
        </w:rPr>
        <w:t>à</w:t>
      </w:r>
      <w:r w:rsidRPr="00054DF3">
        <w:rPr>
          <w:rFonts w:ascii="Verdana" w:hAnsi="Verdana" w:cstheme="minorHAnsi"/>
          <w:bCs/>
          <w:sz w:val="20"/>
          <w:szCs w:val="20"/>
        </w:rPr>
        <w:t xml:space="preserve"> etapa de encerramento.</w:t>
      </w:r>
      <w:r w:rsidR="0013108A" w:rsidRPr="00054DF3">
        <w:rPr>
          <w:rFonts w:ascii="Verdana" w:hAnsi="Verdana" w:cstheme="minorHAnsi"/>
          <w:bCs/>
          <w:sz w:val="20"/>
          <w:szCs w:val="20"/>
        </w:rPr>
        <w:t xml:space="preserve"> Etapas para aplicação da pesquisa de satisfação:</w:t>
      </w:r>
    </w:p>
    <w:p w14:paraId="4A1AF72C" w14:textId="77777777" w:rsidR="00311132" w:rsidRPr="00C074FF" w:rsidRDefault="00531739" w:rsidP="00C074FF">
      <w:pPr>
        <w:pStyle w:val="PargrafodaLista"/>
        <w:numPr>
          <w:ilvl w:val="2"/>
          <w:numId w:val="19"/>
        </w:numPr>
        <w:tabs>
          <w:tab w:val="left" w:pos="567"/>
        </w:tabs>
        <w:spacing w:beforeLines="120" w:before="288" w:afterLines="120" w:after="288" w:line="240" w:lineRule="atLeast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C074FF">
        <w:rPr>
          <w:rFonts w:ascii="Verdana" w:hAnsi="Verdana" w:cstheme="minorHAnsi"/>
          <w:bCs/>
          <w:sz w:val="20"/>
          <w:szCs w:val="20"/>
        </w:rPr>
        <w:t xml:space="preserve">Enviar e-mail para as partes interessadas do projeto (TI e Negócio) com o formulário de pesquisa de </w:t>
      </w:r>
      <w:r w:rsidRPr="00C074FF">
        <w:rPr>
          <w:rFonts w:ascii="Verdana" w:hAnsi="Verdana" w:cstheme="minorHAnsi"/>
          <w:bCs/>
          <w:sz w:val="20"/>
          <w:szCs w:val="20"/>
        </w:rPr>
        <w:t>satisfação;</w:t>
      </w:r>
    </w:p>
    <w:p w14:paraId="07892AB1" w14:textId="77777777" w:rsidR="00311132" w:rsidRPr="00C074FF" w:rsidRDefault="00531739" w:rsidP="00326543">
      <w:pPr>
        <w:pStyle w:val="PargrafodaLista"/>
        <w:numPr>
          <w:ilvl w:val="2"/>
          <w:numId w:val="19"/>
        </w:numPr>
        <w:tabs>
          <w:tab w:val="left" w:pos="567"/>
        </w:tabs>
        <w:spacing w:beforeLines="120" w:before="288" w:afterLines="120" w:after="288" w:line="240" w:lineRule="atLeast"/>
        <w:ind w:hanging="306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C074FF">
        <w:rPr>
          <w:rFonts w:ascii="Verdana" w:hAnsi="Verdana" w:cstheme="minorHAnsi"/>
          <w:bCs/>
          <w:sz w:val="20"/>
          <w:szCs w:val="20"/>
        </w:rPr>
        <w:t>Coletar respostas com o prazo máximo de 5 dias úteis;</w:t>
      </w:r>
    </w:p>
    <w:p w14:paraId="3437800C" w14:textId="77777777" w:rsidR="00311132" w:rsidRPr="00C074FF" w:rsidRDefault="00531739" w:rsidP="008611AB">
      <w:pPr>
        <w:pStyle w:val="PargrafodaLista"/>
        <w:numPr>
          <w:ilvl w:val="2"/>
          <w:numId w:val="19"/>
        </w:numPr>
        <w:tabs>
          <w:tab w:val="left" w:pos="567"/>
        </w:tabs>
        <w:spacing w:beforeLines="120" w:before="288" w:afterLines="120" w:after="288" w:line="240" w:lineRule="atLeast"/>
        <w:ind w:hanging="306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C074FF">
        <w:rPr>
          <w:rFonts w:ascii="Verdana" w:hAnsi="Verdana" w:cstheme="minorHAnsi"/>
          <w:bCs/>
          <w:sz w:val="20"/>
          <w:szCs w:val="20"/>
        </w:rPr>
        <w:t>Gerar reunião de feedback com a gerência de Governança para apresentação dos resultados da pesquisa;</w:t>
      </w:r>
    </w:p>
    <w:p w14:paraId="50382B98" w14:textId="77777777" w:rsidR="00311132" w:rsidRPr="00C074FF" w:rsidRDefault="00531739" w:rsidP="008611AB">
      <w:pPr>
        <w:pStyle w:val="PargrafodaLista"/>
        <w:numPr>
          <w:ilvl w:val="2"/>
          <w:numId w:val="19"/>
        </w:numPr>
        <w:tabs>
          <w:tab w:val="left" w:pos="567"/>
        </w:tabs>
        <w:spacing w:beforeLines="120" w:before="288" w:afterLines="120" w:after="288" w:line="240" w:lineRule="atLeast"/>
        <w:ind w:hanging="306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C074FF">
        <w:rPr>
          <w:rFonts w:ascii="Verdana" w:hAnsi="Verdana" w:cstheme="minorHAnsi"/>
          <w:bCs/>
          <w:sz w:val="20"/>
          <w:szCs w:val="20"/>
        </w:rPr>
        <w:t>Elaborar planos de ações embasad</w:t>
      </w:r>
      <w:r w:rsidR="008807A5" w:rsidRPr="00C074FF">
        <w:rPr>
          <w:rFonts w:ascii="Verdana" w:hAnsi="Verdana" w:cstheme="minorHAnsi"/>
          <w:bCs/>
          <w:sz w:val="20"/>
          <w:szCs w:val="20"/>
        </w:rPr>
        <w:t>o</w:t>
      </w:r>
      <w:r w:rsidRPr="00C074FF">
        <w:rPr>
          <w:rFonts w:ascii="Verdana" w:hAnsi="Verdana" w:cstheme="minorHAnsi"/>
          <w:bCs/>
          <w:sz w:val="20"/>
          <w:szCs w:val="20"/>
        </w:rPr>
        <w:t>s nos resultados das pesquisas;</w:t>
      </w:r>
    </w:p>
    <w:p w14:paraId="15ED3AE4" w14:textId="77777777" w:rsidR="00311132" w:rsidRPr="00C074FF" w:rsidRDefault="00531739" w:rsidP="008611AB">
      <w:pPr>
        <w:pStyle w:val="PargrafodaLista"/>
        <w:numPr>
          <w:ilvl w:val="2"/>
          <w:numId w:val="19"/>
        </w:numPr>
        <w:tabs>
          <w:tab w:val="left" w:pos="567"/>
        </w:tabs>
        <w:spacing w:beforeLines="120" w:before="288" w:afterLines="120" w:after="288" w:line="240" w:lineRule="atLeast"/>
        <w:ind w:hanging="306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C074FF">
        <w:rPr>
          <w:rFonts w:ascii="Verdana" w:hAnsi="Verdana" w:cstheme="minorHAnsi"/>
          <w:bCs/>
          <w:sz w:val="20"/>
          <w:szCs w:val="20"/>
        </w:rPr>
        <w:t xml:space="preserve">Assegurar que as </w:t>
      </w:r>
      <w:r w:rsidRPr="00C074FF">
        <w:rPr>
          <w:rFonts w:ascii="Verdana" w:hAnsi="Verdana" w:cstheme="minorHAnsi"/>
          <w:bCs/>
          <w:sz w:val="20"/>
          <w:szCs w:val="20"/>
        </w:rPr>
        <w:t>ações dos planos sejam executadas.</w:t>
      </w:r>
    </w:p>
    <w:p w14:paraId="48F8FA0B" w14:textId="77777777" w:rsidR="00311132" w:rsidRPr="002D26B1" w:rsidRDefault="00531739" w:rsidP="008611AB">
      <w:pPr>
        <w:pStyle w:val="Default"/>
        <w:numPr>
          <w:ilvl w:val="0"/>
          <w:numId w:val="32"/>
        </w:numPr>
        <w:spacing w:beforeLines="120" w:before="288" w:afterLines="120" w:after="288" w:line="240" w:lineRule="atLeast"/>
        <w:ind w:left="851" w:hanging="851"/>
        <w:jc w:val="both"/>
        <w:rPr>
          <w:rFonts w:ascii="Verdana" w:hAnsi="Verdana"/>
          <w:sz w:val="20"/>
          <w:szCs w:val="20"/>
        </w:rPr>
      </w:pPr>
      <w:r w:rsidRPr="002D26B1">
        <w:rPr>
          <w:rFonts w:ascii="Verdana" w:hAnsi="Verdana"/>
          <w:sz w:val="20"/>
          <w:szCs w:val="20"/>
        </w:rPr>
        <w:t xml:space="preserve">O PMO TI deve gerar indicadores de desempenho, coletando informações referentes ao andamento dos projetos e desempenho dos </w:t>
      </w:r>
      <w:r w:rsidR="000E593C" w:rsidRPr="002D26B1">
        <w:rPr>
          <w:rFonts w:ascii="Verdana" w:hAnsi="Verdana"/>
          <w:sz w:val="20"/>
          <w:szCs w:val="20"/>
        </w:rPr>
        <w:t>L</w:t>
      </w:r>
      <w:r w:rsidRPr="002D26B1">
        <w:rPr>
          <w:rFonts w:ascii="Verdana" w:hAnsi="Verdana"/>
          <w:sz w:val="20"/>
          <w:szCs w:val="20"/>
        </w:rPr>
        <w:t>íderes.</w:t>
      </w:r>
      <w:r w:rsidR="0013108A" w:rsidRPr="002D26B1">
        <w:rPr>
          <w:rFonts w:ascii="Verdana" w:hAnsi="Verdana"/>
          <w:sz w:val="20"/>
          <w:szCs w:val="20"/>
        </w:rPr>
        <w:t xml:space="preserve"> A geração dos indicadores de desempenho </w:t>
      </w:r>
      <w:r w:rsidR="006A77B9" w:rsidRPr="002D26B1">
        <w:rPr>
          <w:rFonts w:ascii="Verdana" w:hAnsi="Verdana"/>
          <w:sz w:val="20"/>
          <w:szCs w:val="20"/>
        </w:rPr>
        <w:t xml:space="preserve">ocorre </w:t>
      </w:r>
      <w:r w:rsidR="00AD3533" w:rsidRPr="002D26B1">
        <w:rPr>
          <w:rFonts w:ascii="Verdana" w:hAnsi="Verdana"/>
          <w:sz w:val="20"/>
          <w:szCs w:val="20"/>
        </w:rPr>
        <w:t>da seguinte forma:</w:t>
      </w:r>
    </w:p>
    <w:p w14:paraId="129D6133" w14:textId="77777777" w:rsidR="00311132" w:rsidRPr="00C074FF" w:rsidRDefault="00531739" w:rsidP="008611AB">
      <w:pPr>
        <w:pStyle w:val="PargrafodaLista"/>
        <w:numPr>
          <w:ilvl w:val="2"/>
          <w:numId w:val="20"/>
        </w:numPr>
        <w:tabs>
          <w:tab w:val="left" w:pos="567"/>
        </w:tabs>
        <w:spacing w:beforeLines="120" w:before="288" w:afterLines="120" w:after="288" w:line="240" w:lineRule="atLeast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C074FF">
        <w:rPr>
          <w:rFonts w:ascii="Verdana" w:hAnsi="Verdana" w:cstheme="minorHAnsi"/>
          <w:bCs/>
          <w:sz w:val="20"/>
          <w:szCs w:val="20"/>
        </w:rPr>
        <w:t>Uma vez</w:t>
      </w:r>
      <w:r w:rsidR="0013108A" w:rsidRPr="00C074FF">
        <w:rPr>
          <w:rFonts w:ascii="Verdana" w:hAnsi="Verdana" w:cstheme="minorHAnsi"/>
          <w:bCs/>
          <w:sz w:val="20"/>
          <w:szCs w:val="20"/>
        </w:rPr>
        <w:t>,</w:t>
      </w:r>
      <w:r w:rsidRPr="00C074FF">
        <w:rPr>
          <w:rFonts w:ascii="Verdana" w:hAnsi="Verdana" w:cstheme="minorHAnsi"/>
          <w:bCs/>
          <w:sz w:val="20"/>
          <w:szCs w:val="20"/>
        </w:rPr>
        <w:t xml:space="preserve"> a cada 15 dias, </w:t>
      </w:r>
      <w:r w:rsidR="00F82510" w:rsidRPr="00C074FF">
        <w:rPr>
          <w:rFonts w:ascii="Verdana" w:hAnsi="Verdana" w:cstheme="minorHAnsi"/>
          <w:bCs/>
          <w:sz w:val="20"/>
          <w:szCs w:val="20"/>
        </w:rPr>
        <w:t>deve ser</w:t>
      </w:r>
      <w:r w:rsidRPr="00C074FF">
        <w:rPr>
          <w:rFonts w:ascii="Verdana" w:hAnsi="Verdana" w:cstheme="minorHAnsi"/>
          <w:bCs/>
          <w:sz w:val="20"/>
          <w:szCs w:val="20"/>
        </w:rPr>
        <w:t xml:space="preserve"> realizada a coleta por meio do preenchimento da planilha de indicadores junto com o </w:t>
      </w:r>
      <w:r w:rsidR="00DA60CE" w:rsidRPr="00C074FF">
        <w:rPr>
          <w:rFonts w:ascii="Verdana" w:hAnsi="Verdana" w:cstheme="minorHAnsi"/>
          <w:bCs/>
          <w:sz w:val="20"/>
          <w:szCs w:val="20"/>
        </w:rPr>
        <w:t>L</w:t>
      </w:r>
      <w:r w:rsidRPr="00C074FF">
        <w:rPr>
          <w:rFonts w:ascii="Verdana" w:hAnsi="Verdana" w:cstheme="minorHAnsi"/>
          <w:bCs/>
          <w:sz w:val="20"/>
          <w:szCs w:val="20"/>
        </w:rPr>
        <w:t xml:space="preserve">íder do </w:t>
      </w:r>
      <w:r w:rsidR="0013108A" w:rsidRPr="00C074FF">
        <w:rPr>
          <w:rFonts w:ascii="Verdana" w:hAnsi="Verdana" w:cstheme="minorHAnsi"/>
          <w:bCs/>
          <w:sz w:val="20"/>
          <w:szCs w:val="20"/>
        </w:rPr>
        <w:t>P</w:t>
      </w:r>
      <w:r w:rsidRPr="00C074FF">
        <w:rPr>
          <w:rFonts w:ascii="Verdana" w:hAnsi="Verdana" w:cstheme="minorHAnsi"/>
          <w:bCs/>
          <w:sz w:val="20"/>
          <w:szCs w:val="20"/>
        </w:rPr>
        <w:t>rojeto</w:t>
      </w:r>
      <w:r w:rsidR="000E593C">
        <w:rPr>
          <w:rFonts w:ascii="Verdana" w:hAnsi="Verdana" w:cstheme="minorHAnsi"/>
          <w:bCs/>
          <w:sz w:val="20"/>
          <w:szCs w:val="20"/>
        </w:rPr>
        <w:t xml:space="preserve"> de TI</w:t>
      </w:r>
      <w:r w:rsidRPr="00C074FF">
        <w:rPr>
          <w:rFonts w:ascii="Verdana" w:hAnsi="Verdana" w:cstheme="minorHAnsi"/>
          <w:bCs/>
          <w:sz w:val="20"/>
          <w:szCs w:val="20"/>
        </w:rPr>
        <w:t>;</w:t>
      </w:r>
    </w:p>
    <w:p w14:paraId="3AA695E7" w14:textId="77777777" w:rsidR="00311132" w:rsidRDefault="00531739" w:rsidP="008611AB">
      <w:pPr>
        <w:pStyle w:val="PargrafodaLista"/>
        <w:numPr>
          <w:ilvl w:val="2"/>
          <w:numId w:val="20"/>
        </w:numPr>
        <w:tabs>
          <w:tab w:val="left" w:pos="567"/>
        </w:tabs>
        <w:spacing w:beforeLines="120" w:before="288" w:afterLines="120" w:after="288" w:line="240" w:lineRule="atLeast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C074FF">
        <w:rPr>
          <w:rFonts w:ascii="Verdana" w:hAnsi="Verdana" w:cstheme="minorHAnsi"/>
          <w:bCs/>
          <w:sz w:val="20"/>
          <w:szCs w:val="20"/>
        </w:rPr>
        <w:t xml:space="preserve">Exclusivamente para </w:t>
      </w:r>
      <w:r w:rsidR="00B30FBF">
        <w:rPr>
          <w:rFonts w:ascii="Verdana" w:hAnsi="Verdana" w:cstheme="minorHAnsi"/>
          <w:bCs/>
          <w:sz w:val="20"/>
          <w:szCs w:val="20"/>
        </w:rPr>
        <w:t>p</w:t>
      </w:r>
      <w:r w:rsidRPr="00C074FF">
        <w:rPr>
          <w:rFonts w:ascii="Verdana" w:hAnsi="Verdana" w:cstheme="minorHAnsi"/>
          <w:bCs/>
          <w:sz w:val="20"/>
          <w:szCs w:val="20"/>
        </w:rPr>
        <w:t xml:space="preserve">rojetos </w:t>
      </w:r>
      <w:r w:rsidR="00B30FBF">
        <w:rPr>
          <w:rFonts w:ascii="Verdana" w:hAnsi="Verdana" w:cstheme="minorHAnsi"/>
          <w:bCs/>
          <w:sz w:val="20"/>
          <w:szCs w:val="20"/>
        </w:rPr>
        <w:t>v</w:t>
      </w:r>
      <w:r w:rsidRPr="00C074FF">
        <w:rPr>
          <w:rFonts w:ascii="Verdana" w:hAnsi="Verdana" w:cstheme="minorHAnsi"/>
          <w:bCs/>
          <w:sz w:val="20"/>
          <w:szCs w:val="20"/>
        </w:rPr>
        <w:t xml:space="preserve">itais, deve ser preenchida a planilha do PMO </w:t>
      </w:r>
      <w:r w:rsidR="000E593C">
        <w:rPr>
          <w:rFonts w:ascii="Verdana" w:hAnsi="Verdana" w:cstheme="minorHAnsi"/>
          <w:bCs/>
          <w:sz w:val="20"/>
          <w:szCs w:val="20"/>
        </w:rPr>
        <w:t>C</w:t>
      </w:r>
      <w:r w:rsidRPr="00C074FF">
        <w:rPr>
          <w:rFonts w:ascii="Verdana" w:hAnsi="Verdana" w:cstheme="minorHAnsi"/>
          <w:bCs/>
          <w:sz w:val="20"/>
          <w:szCs w:val="20"/>
        </w:rPr>
        <w:t xml:space="preserve">orporativo que gera o Dashboard de status dos </w:t>
      </w:r>
      <w:r w:rsidRPr="00C074FF">
        <w:rPr>
          <w:rFonts w:ascii="Verdana" w:hAnsi="Verdana" w:cstheme="minorHAnsi"/>
          <w:bCs/>
          <w:sz w:val="20"/>
          <w:szCs w:val="20"/>
        </w:rPr>
        <w:t>projetos.</w:t>
      </w:r>
    </w:p>
    <w:p w14:paraId="23D1977C" w14:textId="77777777" w:rsidR="00F26EF9" w:rsidRPr="002D26B1" w:rsidRDefault="00531739" w:rsidP="008611AB">
      <w:pPr>
        <w:pStyle w:val="Default"/>
        <w:tabs>
          <w:tab w:val="num" w:pos="851"/>
        </w:tabs>
        <w:spacing w:beforeLines="120" w:before="288" w:afterLines="120" w:after="288" w:line="240" w:lineRule="atLeast"/>
        <w:ind w:left="851"/>
        <w:jc w:val="both"/>
        <w:rPr>
          <w:rFonts w:ascii="Verdana" w:hAnsi="Verdana"/>
          <w:sz w:val="20"/>
          <w:szCs w:val="20"/>
        </w:rPr>
      </w:pPr>
      <w:r w:rsidRPr="002D26B1">
        <w:rPr>
          <w:rFonts w:ascii="Verdana" w:hAnsi="Verdana"/>
          <w:sz w:val="20"/>
          <w:szCs w:val="20"/>
        </w:rPr>
        <w:t>Os indicadores de desempenho devem ser calculados pelos índices padrões do projeto, em conjunto com o acordo de desempenho firmado entre o PMO TI e os Líderes de Projetos de TI</w:t>
      </w:r>
      <w:r w:rsidR="006A77B9" w:rsidRPr="002D26B1">
        <w:rPr>
          <w:rFonts w:ascii="Verdana" w:hAnsi="Verdana"/>
          <w:sz w:val="20"/>
          <w:szCs w:val="20"/>
        </w:rPr>
        <w:t>. O</w:t>
      </w:r>
      <w:r w:rsidRPr="002D26B1">
        <w:rPr>
          <w:rFonts w:ascii="Verdana" w:hAnsi="Verdana"/>
          <w:sz w:val="20"/>
          <w:szCs w:val="20"/>
        </w:rPr>
        <w:t xml:space="preserve"> PMO TI </w:t>
      </w:r>
      <w:r w:rsidR="00AD3533" w:rsidRPr="002D26B1">
        <w:rPr>
          <w:rFonts w:ascii="Verdana" w:hAnsi="Verdana"/>
          <w:sz w:val="20"/>
          <w:szCs w:val="20"/>
        </w:rPr>
        <w:t xml:space="preserve">deve </w:t>
      </w:r>
      <w:r w:rsidRPr="002D26B1">
        <w:rPr>
          <w:rFonts w:ascii="Verdana" w:hAnsi="Verdana"/>
          <w:sz w:val="20"/>
          <w:szCs w:val="20"/>
        </w:rPr>
        <w:t>analisa</w:t>
      </w:r>
      <w:r w:rsidR="00AD3533" w:rsidRPr="002D26B1">
        <w:rPr>
          <w:rFonts w:ascii="Verdana" w:hAnsi="Verdana"/>
          <w:sz w:val="20"/>
          <w:szCs w:val="20"/>
        </w:rPr>
        <w:t>r</w:t>
      </w:r>
      <w:r w:rsidRPr="002D26B1">
        <w:rPr>
          <w:rFonts w:ascii="Verdana" w:hAnsi="Verdana"/>
          <w:sz w:val="20"/>
          <w:szCs w:val="20"/>
        </w:rPr>
        <w:t xml:space="preserve"> os desempenhos de cada projeto, dos Líderes, dos programas e do portfólio para firmar um novo acordo de metas com cada Líder para o mês corrente.</w:t>
      </w:r>
    </w:p>
    <w:p w14:paraId="3AAD3E59" w14:textId="77777777" w:rsidR="00F26EF9" w:rsidRDefault="00531739" w:rsidP="008611AB">
      <w:pPr>
        <w:pStyle w:val="PargrafodaLista"/>
        <w:tabs>
          <w:tab w:val="left" w:pos="851"/>
          <w:tab w:val="center" w:pos="4748"/>
        </w:tabs>
        <w:spacing w:beforeLines="120" w:before="288" w:afterLines="120" w:after="288" w:line="240" w:lineRule="atLeast"/>
        <w:ind w:left="851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C613D6">
        <w:rPr>
          <w:rFonts w:ascii="Verdana" w:hAnsi="Verdana" w:cstheme="minorHAnsi"/>
          <w:bCs/>
          <w:sz w:val="20"/>
          <w:szCs w:val="20"/>
        </w:rPr>
        <w:t>Os cálculos de desempenho são baseados em OKR (Sair de X% para Y%).</w:t>
      </w:r>
      <w:r w:rsidR="006A77B9">
        <w:rPr>
          <w:rFonts w:ascii="Verdana" w:hAnsi="Verdana" w:cstheme="minorHAnsi"/>
          <w:bCs/>
          <w:sz w:val="20"/>
          <w:szCs w:val="20"/>
        </w:rPr>
        <w:t xml:space="preserve"> Exemplo:</w:t>
      </w:r>
    </w:p>
    <w:p w14:paraId="233DAF0E" w14:textId="77777777" w:rsidR="00F26EF9" w:rsidRPr="00C613D6" w:rsidRDefault="00531739" w:rsidP="008611AB">
      <w:pPr>
        <w:tabs>
          <w:tab w:val="left" w:pos="567"/>
          <w:tab w:val="center" w:pos="4748"/>
        </w:tabs>
        <w:spacing w:beforeLines="120" w:before="288" w:afterLines="120" w:after="288" w:line="240" w:lineRule="atLeast"/>
        <w:ind w:left="1276" w:hanging="425"/>
        <w:jc w:val="both"/>
        <w:rPr>
          <w:rFonts w:ascii="Verdana" w:hAnsi="Verdana" w:cstheme="minorHAnsi"/>
          <w:bCs/>
        </w:rPr>
      </w:pPr>
      <w:r w:rsidRPr="00C613D6">
        <w:rPr>
          <w:rFonts w:ascii="Verdana" w:hAnsi="Verdana" w:cstheme="minorHAnsi"/>
          <w:bCs/>
        </w:rPr>
        <w:t>Índice do mês anterior = 60%;</w:t>
      </w:r>
    </w:p>
    <w:p w14:paraId="107173F2" w14:textId="77777777" w:rsidR="00F26EF9" w:rsidRPr="00306D4B" w:rsidRDefault="00531739" w:rsidP="008611AB">
      <w:pPr>
        <w:tabs>
          <w:tab w:val="left" w:pos="567"/>
          <w:tab w:val="center" w:pos="4748"/>
        </w:tabs>
        <w:spacing w:beforeLines="120" w:before="288" w:afterLines="120" w:after="288" w:line="240" w:lineRule="atLeast"/>
        <w:ind w:left="1276" w:hanging="425"/>
        <w:jc w:val="both"/>
        <w:rPr>
          <w:rFonts w:ascii="Verdana" w:hAnsi="Verdana" w:cstheme="minorHAnsi"/>
          <w:bCs/>
        </w:rPr>
      </w:pPr>
      <w:r w:rsidRPr="00306D4B">
        <w:rPr>
          <w:rFonts w:ascii="Verdana" w:hAnsi="Verdana" w:cstheme="minorHAnsi"/>
          <w:bCs/>
        </w:rPr>
        <w:t>Meta = Sair de 60% para 70% até o final do mês de dezembro/2023;</w:t>
      </w:r>
    </w:p>
    <w:p w14:paraId="6B79C5CE" w14:textId="77777777" w:rsidR="00F26EF9" w:rsidRPr="00306D4B" w:rsidRDefault="00531739" w:rsidP="008611AB">
      <w:pPr>
        <w:tabs>
          <w:tab w:val="left" w:pos="567"/>
          <w:tab w:val="center" w:pos="4748"/>
        </w:tabs>
        <w:spacing w:beforeLines="120" w:before="288" w:afterLines="120" w:after="288" w:line="240" w:lineRule="atLeast"/>
        <w:ind w:left="1276" w:hanging="425"/>
        <w:jc w:val="both"/>
        <w:rPr>
          <w:rFonts w:ascii="Verdana" w:hAnsi="Verdana" w:cstheme="minorHAnsi"/>
          <w:bCs/>
        </w:rPr>
      </w:pPr>
      <w:r w:rsidRPr="00306D4B">
        <w:rPr>
          <w:rFonts w:ascii="Verdana" w:hAnsi="Verdana" w:cstheme="minorHAnsi"/>
          <w:bCs/>
        </w:rPr>
        <w:t>Índice Realizado no Mês da Meta = 67%;</w:t>
      </w:r>
    </w:p>
    <w:p w14:paraId="39A66733" w14:textId="77777777" w:rsidR="00F26EF9" w:rsidRPr="00306D4B" w:rsidRDefault="00531739" w:rsidP="008611AB">
      <w:pPr>
        <w:tabs>
          <w:tab w:val="left" w:pos="567"/>
          <w:tab w:val="center" w:pos="4748"/>
        </w:tabs>
        <w:spacing w:beforeLines="120" w:before="288" w:afterLines="120" w:after="288" w:line="240" w:lineRule="atLeast"/>
        <w:ind w:left="1276" w:hanging="425"/>
        <w:jc w:val="both"/>
        <w:rPr>
          <w:rFonts w:ascii="Verdana" w:hAnsi="Verdana" w:cstheme="minorHAnsi"/>
          <w:bCs/>
        </w:rPr>
      </w:pPr>
      <w:r w:rsidRPr="00306D4B">
        <w:rPr>
          <w:rFonts w:ascii="Verdana" w:hAnsi="Verdana" w:cstheme="minorHAnsi"/>
          <w:bCs/>
        </w:rPr>
        <w:t>Desempenho da meta = ((Realizado – Anterior) / (Meta – Anterior)) * 100;</w:t>
      </w:r>
    </w:p>
    <w:p w14:paraId="3FD1D0A4" w14:textId="77777777" w:rsidR="00F26EF9" w:rsidRDefault="00531739" w:rsidP="008611AB">
      <w:pPr>
        <w:tabs>
          <w:tab w:val="left" w:pos="567"/>
          <w:tab w:val="center" w:pos="4748"/>
        </w:tabs>
        <w:spacing w:beforeLines="120" w:before="288" w:afterLines="120" w:after="288" w:line="240" w:lineRule="atLeast"/>
        <w:ind w:left="1276" w:hanging="425"/>
        <w:jc w:val="both"/>
        <w:rPr>
          <w:rFonts w:ascii="Verdana" w:hAnsi="Verdana" w:cstheme="minorHAnsi"/>
          <w:bCs/>
        </w:rPr>
      </w:pPr>
      <w:r w:rsidRPr="00306D4B">
        <w:rPr>
          <w:rFonts w:ascii="Verdana" w:hAnsi="Verdana" w:cstheme="minorHAnsi"/>
          <w:bCs/>
        </w:rPr>
        <w:t xml:space="preserve">Desempenho da meta = ((67% – 60%) / (70% – 60%)) * 100 </w:t>
      </w:r>
      <w:r w:rsidRPr="00306D4B">
        <w:rPr>
          <w:rFonts w:ascii="Verdana" w:hAnsi="Verdana" w:cstheme="minorHAnsi"/>
          <w:b/>
        </w:rPr>
        <w:t>= 70%</w:t>
      </w:r>
      <w:r w:rsidRPr="00306D4B">
        <w:rPr>
          <w:rFonts w:ascii="Verdana" w:hAnsi="Verdana" w:cstheme="minorHAnsi"/>
          <w:bCs/>
        </w:rPr>
        <w:t>.</w:t>
      </w:r>
    </w:p>
    <w:p w14:paraId="6F3DF77F" w14:textId="77777777" w:rsidR="008611AB" w:rsidRDefault="008611AB" w:rsidP="006A77B9">
      <w:pPr>
        <w:tabs>
          <w:tab w:val="left" w:pos="567"/>
          <w:tab w:val="center" w:pos="4748"/>
        </w:tabs>
        <w:spacing w:beforeLines="120" w:before="288" w:afterLines="120" w:after="288" w:line="240" w:lineRule="atLeast"/>
        <w:ind w:left="1276" w:hanging="425"/>
        <w:jc w:val="both"/>
        <w:rPr>
          <w:rFonts w:ascii="Verdana" w:hAnsi="Verdana" w:cstheme="minorHAnsi"/>
          <w:bCs/>
        </w:rPr>
      </w:pPr>
    </w:p>
    <w:p w14:paraId="374CADC3" w14:textId="77777777" w:rsidR="008611AB" w:rsidRDefault="008611AB" w:rsidP="006A77B9">
      <w:pPr>
        <w:tabs>
          <w:tab w:val="left" w:pos="567"/>
          <w:tab w:val="center" w:pos="4748"/>
        </w:tabs>
        <w:spacing w:beforeLines="120" w:before="288" w:afterLines="120" w:after="288" w:line="240" w:lineRule="atLeast"/>
        <w:ind w:left="1276" w:hanging="425"/>
        <w:jc w:val="both"/>
        <w:rPr>
          <w:rFonts w:ascii="Verdana" w:hAnsi="Verdana" w:cstheme="minorHAnsi"/>
          <w:bCs/>
        </w:rPr>
      </w:pPr>
    </w:p>
    <w:p w14:paraId="13B2D79A" w14:textId="77777777" w:rsidR="008611AB" w:rsidRDefault="008611AB" w:rsidP="006A77B9">
      <w:pPr>
        <w:tabs>
          <w:tab w:val="left" w:pos="567"/>
          <w:tab w:val="center" w:pos="4748"/>
        </w:tabs>
        <w:spacing w:beforeLines="120" w:before="288" w:afterLines="120" w:after="288" w:line="240" w:lineRule="atLeast"/>
        <w:ind w:left="1276" w:hanging="425"/>
        <w:jc w:val="both"/>
        <w:rPr>
          <w:rFonts w:ascii="Verdana" w:hAnsi="Verdana" w:cstheme="minorHAnsi"/>
          <w:bCs/>
        </w:rPr>
      </w:pPr>
    </w:p>
    <w:p w14:paraId="4F05E68B" w14:textId="77777777" w:rsidR="008611AB" w:rsidRDefault="008611AB" w:rsidP="006A77B9">
      <w:pPr>
        <w:tabs>
          <w:tab w:val="left" w:pos="567"/>
          <w:tab w:val="center" w:pos="4748"/>
        </w:tabs>
        <w:spacing w:beforeLines="120" w:before="288" w:afterLines="120" w:after="288" w:line="240" w:lineRule="atLeast"/>
        <w:ind w:left="1276" w:hanging="425"/>
        <w:jc w:val="both"/>
        <w:rPr>
          <w:rFonts w:ascii="Verdana" w:hAnsi="Verdana" w:cstheme="minorHAnsi"/>
          <w:bCs/>
        </w:rPr>
      </w:pPr>
    </w:p>
    <w:p w14:paraId="306A33CB" w14:textId="77777777" w:rsidR="008611AB" w:rsidRDefault="008611AB" w:rsidP="006A77B9">
      <w:pPr>
        <w:tabs>
          <w:tab w:val="left" w:pos="567"/>
          <w:tab w:val="center" w:pos="4748"/>
        </w:tabs>
        <w:spacing w:beforeLines="120" w:before="288" w:afterLines="120" w:after="288" w:line="240" w:lineRule="atLeast"/>
        <w:ind w:left="1276" w:hanging="425"/>
        <w:jc w:val="both"/>
        <w:rPr>
          <w:rFonts w:ascii="Verdana" w:hAnsi="Verdana" w:cstheme="minorHAnsi"/>
          <w:bCs/>
        </w:rPr>
      </w:pPr>
    </w:p>
    <w:p w14:paraId="7551CFA7" w14:textId="77777777" w:rsidR="008611AB" w:rsidRDefault="008611AB" w:rsidP="006A77B9">
      <w:pPr>
        <w:tabs>
          <w:tab w:val="left" w:pos="567"/>
          <w:tab w:val="center" w:pos="4748"/>
        </w:tabs>
        <w:spacing w:beforeLines="120" w:before="288" w:afterLines="120" w:after="288" w:line="240" w:lineRule="atLeast"/>
        <w:ind w:left="1276" w:hanging="425"/>
        <w:jc w:val="both"/>
        <w:rPr>
          <w:rFonts w:ascii="Verdana" w:hAnsi="Verdana" w:cstheme="minorHAnsi"/>
          <w:bCs/>
        </w:rPr>
      </w:pPr>
    </w:p>
    <w:p w14:paraId="5E9842DC" w14:textId="77777777" w:rsidR="006A77B9" w:rsidRPr="002D26B1" w:rsidRDefault="00531739" w:rsidP="002D26B1">
      <w:pPr>
        <w:pStyle w:val="Default"/>
        <w:tabs>
          <w:tab w:val="num" w:pos="0"/>
        </w:tabs>
        <w:spacing w:beforeLines="120" w:before="288" w:afterLines="120" w:after="288" w:line="240" w:lineRule="atLeast"/>
        <w:ind w:firstLine="851"/>
        <w:jc w:val="both"/>
        <w:rPr>
          <w:rFonts w:ascii="Verdana" w:hAnsi="Verdana"/>
          <w:sz w:val="20"/>
          <w:szCs w:val="20"/>
        </w:rPr>
      </w:pPr>
      <w:r w:rsidRPr="002D26B1">
        <w:rPr>
          <w:rFonts w:ascii="Verdana" w:hAnsi="Verdana"/>
          <w:sz w:val="20"/>
          <w:szCs w:val="20"/>
        </w:rPr>
        <w:t>Os í</w:t>
      </w:r>
      <w:r w:rsidRPr="002D26B1">
        <w:rPr>
          <w:rFonts w:ascii="Verdana" w:hAnsi="Verdana"/>
          <w:sz w:val="20"/>
          <w:szCs w:val="20"/>
        </w:rPr>
        <w:t>ndices padrões do projeto são os seguintes:</w:t>
      </w:r>
    </w:p>
    <w:tbl>
      <w:tblPr>
        <w:tblStyle w:val="Tabelacomgrade"/>
        <w:tblW w:w="9072" w:type="dxa"/>
        <w:tblInd w:w="-5" w:type="dxa"/>
        <w:tblLook w:val="04A0" w:firstRow="1" w:lastRow="0" w:firstColumn="1" w:lastColumn="0" w:noHBand="0" w:noVBand="1"/>
      </w:tblPr>
      <w:tblGrid>
        <w:gridCol w:w="4820"/>
        <w:gridCol w:w="4252"/>
      </w:tblGrid>
      <w:tr w:rsidR="000805C9" w14:paraId="3D35972E" w14:textId="77777777" w:rsidTr="00EE61D9">
        <w:trPr>
          <w:trHeight w:hRule="exact" w:val="340"/>
        </w:trPr>
        <w:tc>
          <w:tcPr>
            <w:tcW w:w="4820" w:type="dxa"/>
          </w:tcPr>
          <w:p w14:paraId="1249E23E" w14:textId="77777777" w:rsidR="00EE61D9" w:rsidRPr="006A77B9" w:rsidRDefault="00531739" w:rsidP="006A77B9">
            <w:pPr>
              <w:tabs>
                <w:tab w:val="left" w:pos="567"/>
                <w:tab w:val="center" w:pos="4748"/>
              </w:tabs>
              <w:spacing w:before="100" w:beforeAutospacing="1" w:after="100" w:afterAutospacing="1" w:line="240" w:lineRule="atLeast"/>
              <w:jc w:val="center"/>
              <w:rPr>
                <w:rFonts w:ascii="Verdana" w:hAnsi="Verdana" w:cstheme="minorHAnsi"/>
                <w:b/>
              </w:rPr>
            </w:pPr>
            <w:r w:rsidRPr="006A77B9">
              <w:rPr>
                <w:rFonts w:ascii="Verdana" w:hAnsi="Verdana" w:cstheme="minorHAnsi"/>
                <w:b/>
              </w:rPr>
              <w:t>Índice</w:t>
            </w:r>
          </w:p>
        </w:tc>
        <w:tc>
          <w:tcPr>
            <w:tcW w:w="4252" w:type="dxa"/>
          </w:tcPr>
          <w:p w14:paraId="377922B7" w14:textId="77777777" w:rsidR="00EE61D9" w:rsidRPr="006A77B9" w:rsidRDefault="00531739" w:rsidP="006A77B9">
            <w:pPr>
              <w:tabs>
                <w:tab w:val="left" w:pos="567"/>
                <w:tab w:val="center" w:pos="4748"/>
              </w:tabs>
              <w:spacing w:before="100" w:beforeAutospacing="1" w:after="100" w:afterAutospacing="1" w:line="240" w:lineRule="atLeast"/>
              <w:jc w:val="center"/>
              <w:rPr>
                <w:rFonts w:ascii="Verdana" w:hAnsi="Verdana" w:cstheme="minorHAnsi"/>
                <w:b/>
              </w:rPr>
            </w:pPr>
            <w:r>
              <w:rPr>
                <w:rFonts w:ascii="Verdana" w:hAnsi="Verdana" w:cstheme="minorHAnsi"/>
                <w:b/>
              </w:rPr>
              <w:t>Forma de cálculo</w:t>
            </w:r>
          </w:p>
        </w:tc>
      </w:tr>
      <w:tr w:rsidR="000805C9" w14:paraId="56B13477" w14:textId="77777777" w:rsidTr="00EE61D9">
        <w:trPr>
          <w:trHeight w:hRule="exact" w:val="836"/>
        </w:trPr>
        <w:tc>
          <w:tcPr>
            <w:tcW w:w="4820" w:type="dxa"/>
          </w:tcPr>
          <w:p w14:paraId="4BF58B3D" w14:textId="77777777" w:rsidR="00EE61D9" w:rsidRDefault="00531739" w:rsidP="00EE61D9">
            <w:pPr>
              <w:tabs>
                <w:tab w:val="left" w:pos="567"/>
                <w:tab w:val="center" w:pos="4748"/>
              </w:tabs>
              <w:spacing w:before="100" w:beforeAutospacing="1" w:after="100" w:afterAutospacing="1" w:line="240" w:lineRule="atLeast"/>
              <w:jc w:val="both"/>
              <w:rPr>
                <w:rFonts w:ascii="Verdana" w:hAnsi="Verdana" w:cstheme="minorHAnsi"/>
                <w:bCs/>
              </w:rPr>
            </w:pPr>
            <w:r w:rsidRPr="00FF327B">
              <w:rPr>
                <w:rFonts w:ascii="Verdana" w:hAnsi="Verdana" w:cstheme="minorHAnsi"/>
                <w:bCs/>
              </w:rPr>
              <w:t>Índice de Desempenho do Projeto (IDP)</w:t>
            </w:r>
            <w:r>
              <w:rPr>
                <w:rFonts w:ascii="Verdana" w:hAnsi="Verdana" w:cstheme="minorHAnsi"/>
                <w:bCs/>
              </w:rPr>
              <w:t>. Esse índice d</w:t>
            </w:r>
            <w:r w:rsidRPr="00F63CC2">
              <w:rPr>
                <w:rFonts w:ascii="Verdana" w:hAnsi="Verdana" w:cstheme="minorHAnsi"/>
                <w:bCs/>
              </w:rPr>
              <w:t>emonstra o desempenho individual de cada projeto.</w:t>
            </w:r>
          </w:p>
        </w:tc>
        <w:tc>
          <w:tcPr>
            <w:tcW w:w="4252" w:type="dxa"/>
          </w:tcPr>
          <w:p w14:paraId="25EB8099" w14:textId="77777777" w:rsidR="00EE61D9" w:rsidRDefault="00531739" w:rsidP="00EE61D9">
            <w:pPr>
              <w:tabs>
                <w:tab w:val="left" w:pos="567"/>
                <w:tab w:val="center" w:pos="4748"/>
              </w:tabs>
              <w:spacing w:before="100" w:beforeAutospacing="1" w:after="100" w:afterAutospacing="1" w:line="240" w:lineRule="atLeast"/>
              <w:jc w:val="both"/>
              <w:rPr>
                <w:rFonts w:ascii="Verdana" w:hAnsi="Verdana" w:cstheme="minorHAnsi"/>
                <w:bCs/>
              </w:rPr>
            </w:pPr>
            <w:r>
              <w:rPr>
                <w:rFonts w:ascii="Verdana" w:hAnsi="Verdana" w:cstheme="minorHAnsi"/>
                <w:bCs/>
              </w:rPr>
              <w:t>V</w:t>
            </w:r>
            <w:r w:rsidR="00F87D35">
              <w:rPr>
                <w:rFonts w:ascii="Verdana" w:hAnsi="Verdana" w:cstheme="minorHAnsi"/>
                <w:bCs/>
              </w:rPr>
              <w:t>er</w:t>
            </w:r>
            <w:r>
              <w:rPr>
                <w:rFonts w:ascii="Verdana" w:hAnsi="Verdana" w:cstheme="minorHAnsi"/>
                <w:bCs/>
              </w:rPr>
              <w:t xml:space="preserve"> tabela demonstrativa no item 6 – Comentários Adicionais.</w:t>
            </w:r>
          </w:p>
        </w:tc>
      </w:tr>
      <w:tr w:rsidR="000805C9" w14:paraId="3308BD69" w14:textId="77777777" w:rsidTr="00EE61D9">
        <w:trPr>
          <w:trHeight w:val="1126"/>
        </w:trPr>
        <w:tc>
          <w:tcPr>
            <w:tcW w:w="4820" w:type="dxa"/>
          </w:tcPr>
          <w:p w14:paraId="67368CA0" w14:textId="77777777" w:rsidR="00EE61D9" w:rsidRDefault="00531739" w:rsidP="00EE61D9">
            <w:pPr>
              <w:tabs>
                <w:tab w:val="left" w:pos="567"/>
                <w:tab w:val="center" w:pos="4748"/>
              </w:tabs>
              <w:spacing w:before="100" w:beforeAutospacing="1" w:after="100" w:afterAutospacing="1" w:line="240" w:lineRule="atLeast"/>
              <w:jc w:val="both"/>
              <w:rPr>
                <w:rFonts w:ascii="Verdana" w:hAnsi="Verdana" w:cstheme="minorHAnsi"/>
                <w:bCs/>
              </w:rPr>
            </w:pPr>
            <w:r>
              <w:rPr>
                <w:rFonts w:ascii="Verdana" w:hAnsi="Verdana" w:cstheme="minorHAnsi"/>
                <w:bCs/>
              </w:rPr>
              <w:t>Í</w:t>
            </w:r>
            <w:r w:rsidRPr="00F26EF9">
              <w:rPr>
                <w:rFonts w:ascii="Verdana" w:hAnsi="Verdana" w:cstheme="minorHAnsi"/>
                <w:bCs/>
              </w:rPr>
              <w:t xml:space="preserve">ndice de </w:t>
            </w:r>
            <w:r>
              <w:rPr>
                <w:rFonts w:ascii="Verdana" w:hAnsi="Verdana" w:cstheme="minorHAnsi"/>
                <w:bCs/>
              </w:rPr>
              <w:t>d</w:t>
            </w:r>
            <w:r w:rsidRPr="00F26EF9">
              <w:rPr>
                <w:rFonts w:ascii="Verdana" w:hAnsi="Verdana" w:cstheme="minorHAnsi"/>
                <w:bCs/>
              </w:rPr>
              <w:t xml:space="preserve">esempenho de </w:t>
            </w:r>
            <w:r>
              <w:rPr>
                <w:rFonts w:ascii="Verdana" w:hAnsi="Verdana" w:cstheme="minorHAnsi"/>
                <w:bCs/>
              </w:rPr>
              <w:t>A</w:t>
            </w:r>
            <w:r w:rsidRPr="00F26EF9">
              <w:rPr>
                <w:rFonts w:ascii="Verdana" w:hAnsi="Verdana" w:cstheme="minorHAnsi"/>
                <w:bCs/>
              </w:rPr>
              <w:t>derência de TI GEQ</w:t>
            </w:r>
            <w:r>
              <w:rPr>
                <w:rFonts w:ascii="Verdana" w:hAnsi="Verdana" w:cstheme="minorHAnsi"/>
                <w:bCs/>
              </w:rPr>
              <w:t>. Esse índice</w:t>
            </w:r>
            <w:r w:rsidRPr="00F26EF9">
              <w:rPr>
                <w:rFonts w:ascii="Verdana" w:hAnsi="Verdana" w:cstheme="minorHAnsi"/>
                <w:bCs/>
              </w:rPr>
              <w:t xml:space="preserve"> calcula</w:t>
            </w:r>
            <w:r>
              <w:rPr>
                <w:rFonts w:ascii="Verdana" w:hAnsi="Verdana" w:cstheme="minorHAnsi"/>
                <w:bCs/>
              </w:rPr>
              <w:t xml:space="preserve"> </w:t>
            </w:r>
            <w:r w:rsidRPr="00F26EF9">
              <w:rPr>
                <w:rFonts w:ascii="Verdana" w:hAnsi="Verdana" w:cstheme="minorHAnsi"/>
                <w:bCs/>
              </w:rPr>
              <w:t xml:space="preserve">o resultado da análise </w:t>
            </w:r>
            <w:r>
              <w:rPr>
                <w:rFonts w:ascii="Verdana" w:hAnsi="Verdana" w:cstheme="minorHAnsi"/>
                <w:bCs/>
              </w:rPr>
              <w:t>d</w:t>
            </w:r>
            <w:r w:rsidRPr="00F26EF9">
              <w:rPr>
                <w:rFonts w:ascii="Verdana" w:hAnsi="Verdana" w:cstheme="minorHAnsi"/>
                <w:bCs/>
              </w:rPr>
              <w:t>a documentação gerada até a etapa atual do projeto</w:t>
            </w:r>
            <w:r>
              <w:rPr>
                <w:rFonts w:ascii="Verdana" w:hAnsi="Verdana" w:cstheme="minorHAnsi"/>
                <w:bCs/>
              </w:rPr>
              <w:t>.</w:t>
            </w:r>
          </w:p>
        </w:tc>
        <w:tc>
          <w:tcPr>
            <w:tcW w:w="4252" w:type="dxa"/>
          </w:tcPr>
          <w:p w14:paraId="32BDB656" w14:textId="77777777" w:rsidR="00EE61D9" w:rsidRPr="00F63CC2" w:rsidRDefault="00531739" w:rsidP="00EE61D9">
            <w:pPr>
              <w:tabs>
                <w:tab w:val="left" w:pos="1418"/>
                <w:tab w:val="center" w:pos="4748"/>
              </w:tabs>
              <w:spacing w:before="100" w:beforeAutospacing="1" w:after="100" w:afterAutospacing="1" w:line="240" w:lineRule="atLeast"/>
              <w:ind w:left="37"/>
              <w:jc w:val="both"/>
              <w:rPr>
                <w:rFonts w:ascii="Verdana" w:hAnsi="Verdana" w:cstheme="minorHAnsi"/>
                <w:bCs/>
              </w:rPr>
            </w:pPr>
            <w:r w:rsidRPr="00F26EF9">
              <w:rPr>
                <w:rFonts w:ascii="Verdana" w:hAnsi="Verdana" w:cstheme="minorHAnsi"/>
              </w:rPr>
              <w:t xml:space="preserve">Índice de aderência de TI = Nº de documentos gerados/Nº de </w:t>
            </w:r>
            <w:r w:rsidRPr="00F26EF9">
              <w:rPr>
                <w:rFonts w:ascii="Verdana" w:hAnsi="Verdana" w:cstheme="minorHAnsi"/>
                <w:bCs/>
              </w:rPr>
              <w:t>documentos a serem gerados * 100</w:t>
            </w:r>
            <w:r>
              <w:rPr>
                <w:rFonts w:ascii="Verdana" w:hAnsi="Verdana" w:cstheme="minorHAnsi"/>
                <w:bCs/>
              </w:rPr>
              <w:t>.</w:t>
            </w:r>
          </w:p>
        </w:tc>
      </w:tr>
      <w:tr w:rsidR="000805C9" w14:paraId="34C4DACA" w14:textId="77777777" w:rsidTr="00EE61D9">
        <w:trPr>
          <w:trHeight w:val="1270"/>
        </w:trPr>
        <w:tc>
          <w:tcPr>
            <w:tcW w:w="4820" w:type="dxa"/>
          </w:tcPr>
          <w:p w14:paraId="71573983" w14:textId="77777777" w:rsidR="00EE61D9" w:rsidRDefault="00531739" w:rsidP="00EE61D9">
            <w:pPr>
              <w:tabs>
                <w:tab w:val="left" w:pos="567"/>
                <w:tab w:val="center" w:pos="4748"/>
              </w:tabs>
              <w:spacing w:before="100" w:beforeAutospacing="1" w:after="100" w:afterAutospacing="1" w:line="240" w:lineRule="atLeast"/>
              <w:jc w:val="both"/>
              <w:rPr>
                <w:rFonts w:ascii="Verdana" w:hAnsi="Verdana" w:cstheme="minorHAnsi"/>
                <w:bCs/>
              </w:rPr>
            </w:pPr>
            <w:r>
              <w:rPr>
                <w:rFonts w:ascii="Verdana" w:hAnsi="Verdana" w:cstheme="minorHAnsi"/>
                <w:bCs/>
              </w:rPr>
              <w:t>Í</w:t>
            </w:r>
            <w:r w:rsidRPr="00F26EF9">
              <w:rPr>
                <w:rFonts w:ascii="Verdana" w:hAnsi="Verdana" w:cstheme="minorHAnsi"/>
                <w:bCs/>
              </w:rPr>
              <w:t xml:space="preserve">ndice de </w:t>
            </w:r>
            <w:r>
              <w:rPr>
                <w:rFonts w:ascii="Verdana" w:hAnsi="Verdana" w:cstheme="minorHAnsi"/>
                <w:bCs/>
              </w:rPr>
              <w:t>D</w:t>
            </w:r>
            <w:r w:rsidRPr="00F26EF9">
              <w:rPr>
                <w:rFonts w:ascii="Verdana" w:hAnsi="Verdana" w:cstheme="minorHAnsi"/>
                <w:bCs/>
              </w:rPr>
              <w:t xml:space="preserve">esempenho de </w:t>
            </w:r>
            <w:r>
              <w:rPr>
                <w:rFonts w:ascii="Verdana" w:hAnsi="Verdana" w:cstheme="minorHAnsi"/>
                <w:bCs/>
              </w:rPr>
              <w:t>S</w:t>
            </w:r>
            <w:r w:rsidRPr="00F26EF9">
              <w:rPr>
                <w:rFonts w:ascii="Verdana" w:hAnsi="Verdana" w:cstheme="minorHAnsi"/>
                <w:bCs/>
              </w:rPr>
              <w:t xml:space="preserve">atisfação e </w:t>
            </w:r>
            <w:r>
              <w:rPr>
                <w:rFonts w:ascii="Verdana" w:hAnsi="Verdana" w:cstheme="minorHAnsi"/>
                <w:bCs/>
              </w:rPr>
              <w:t>S</w:t>
            </w:r>
            <w:r w:rsidRPr="00F26EF9">
              <w:rPr>
                <w:rFonts w:ascii="Verdana" w:hAnsi="Verdana" w:cstheme="minorHAnsi"/>
                <w:bCs/>
              </w:rPr>
              <w:t xml:space="preserve">egurança das </w:t>
            </w:r>
            <w:r>
              <w:rPr>
                <w:rFonts w:ascii="Verdana" w:hAnsi="Verdana" w:cstheme="minorHAnsi"/>
                <w:bCs/>
              </w:rPr>
              <w:t>P</w:t>
            </w:r>
            <w:r w:rsidRPr="00F26EF9">
              <w:rPr>
                <w:rFonts w:ascii="Verdana" w:hAnsi="Verdana" w:cstheme="minorHAnsi"/>
                <w:bCs/>
              </w:rPr>
              <w:t>artes</w:t>
            </w:r>
            <w:r>
              <w:rPr>
                <w:rFonts w:ascii="Verdana" w:hAnsi="Verdana" w:cstheme="minorHAnsi"/>
                <w:bCs/>
              </w:rPr>
              <w:t xml:space="preserve">. Esse índice deve ser </w:t>
            </w:r>
            <w:r w:rsidRPr="00F63CC2">
              <w:rPr>
                <w:rFonts w:ascii="Verdana" w:hAnsi="Verdana" w:cstheme="minorHAnsi"/>
                <w:bCs/>
              </w:rPr>
              <w:t>calcula</w:t>
            </w:r>
            <w:r>
              <w:rPr>
                <w:rFonts w:ascii="Verdana" w:hAnsi="Verdana" w:cstheme="minorHAnsi"/>
                <w:bCs/>
              </w:rPr>
              <w:t>do a partir d</w:t>
            </w:r>
            <w:r w:rsidRPr="00F63CC2">
              <w:rPr>
                <w:rFonts w:ascii="Verdana" w:hAnsi="Verdana" w:cstheme="minorHAnsi"/>
                <w:bCs/>
              </w:rPr>
              <w:t>o resultado de pesquisa, realizada através de formulários eletrônicos (Microsoft Forms)</w:t>
            </w:r>
            <w:r>
              <w:rPr>
                <w:rFonts w:ascii="Verdana" w:hAnsi="Verdana" w:cstheme="minorHAnsi"/>
                <w:bCs/>
              </w:rPr>
              <w:t>.</w:t>
            </w:r>
          </w:p>
        </w:tc>
        <w:tc>
          <w:tcPr>
            <w:tcW w:w="4252" w:type="dxa"/>
          </w:tcPr>
          <w:p w14:paraId="3A4644A9" w14:textId="77777777" w:rsidR="00EE61D9" w:rsidRDefault="00531739" w:rsidP="00EE61D9">
            <w:pPr>
              <w:tabs>
                <w:tab w:val="left" w:pos="567"/>
                <w:tab w:val="center" w:pos="4748"/>
              </w:tabs>
              <w:spacing w:before="100" w:beforeAutospacing="1" w:after="100" w:afterAutospacing="1" w:line="240" w:lineRule="atLeast"/>
              <w:jc w:val="both"/>
              <w:rPr>
                <w:rFonts w:ascii="Verdana" w:hAnsi="Verdana" w:cstheme="minorHAnsi"/>
                <w:bCs/>
              </w:rPr>
            </w:pPr>
            <w:r w:rsidRPr="00306D4B">
              <w:rPr>
                <w:rFonts w:ascii="Verdana" w:hAnsi="Verdana" w:cstheme="minorHAnsi"/>
                <w:bCs/>
              </w:rPr>
              <w:t>Índice de desempenho de satisfação = média aritmética da satisfação geral das pesquisas respondidas.</w:t>
            </w:r>
          </w:p>
        </w:tc>
      </w:tr>
      <w:tr w:rsidR="000805C9" w14:paraId="78F4EB4F" w14:textId="77777777" w:rsidTr="00EE61D9">
        <w:tc>
          <w:tcPr>
            <w:tcW w:w="4820" w:type="dxa"/>
          </w:tcPr>
          <w:p w14:paraId="7F0A5796" w14:textId="77777777" w:rsidR="00EE61D9" w:rsidRDefault="00531739" w:rsidP="00EE61D9">
            <w:pPr>
              <w:tabs>
                <w:tab w:val="left" w:pos="567"/>
                <w:tab w:val="center" w:pos="4748"/>
              </w:tabs>
              <w:spacing w:before="100" w:beforeAutospacing="1" w:after="100" w:afterAutospacing="1" w:line="240" w:lineRule="atLeast"/>
              <w:jc w:val="both"/>
              <w:rPr>
                <w:rFonts w:ascii="Verdana" w:hAnsi="Verdana" w:cstheme="minorHAnsi"/>
                <w:bCs/>
              </w:rPr>
            </w:pPr>
            <w:r>
              <w:rPr>
                <w:rFonts w:ascii="Verdana" w:hAnsi="Verdana" w:cstheme="minorHAnsi"/>
                <w:bCs/>
              </w:rPr>
              <w:t>Í</w:t>
            </w:r>
            <w:r w:rsidRPr="00306D4B">
              <w:rPr>
                <w:rFonts w:ascii="Verdana" w:hAnsi="Verdana" w:cstheme="minorHAnsi"/>
                <w:bCs/>
              </w:rPr>
              <w:t xml:space="preserve">ndice de </w:t>
            </w:r>
            <w:r>
              <w:rPr>
                <w:rFonts w:ascii="Verdana" w:hAnsi="Verdana" w:cstheme="minorHAnsi"/>
                <w:bCs/>
              </w:rPr>
              <w:t>D</w:t>
            </w:r>
            <w:r w:rsidRPr="00306D4B">
              <w:rPr>
                <w:rFonts w:ascii="Verdana" w:hAnsi="Verdana" w:cstheme="minorHAnsi"/>
                <w:bCs/>
              </w:rPr>
              <w:t xml:space="preserve">esempenho de </w:t>
            </w:r>
            <w:r>
              <w:rPr>
                <w:rFonts w:ascii="Verdana" w:hAnsi="Verdana" w:cstheme="minorHAnsi"/>
                <w:bCs/>
              </w:rPr>
              <w:t>C</w:t>
            </w:r>
            <w:r w:rsidRPr="00306D4B">
              <w:rPr>
                <w:rFonts w:ascii="Verdana" w:hAnsi="Verdana" w:cstheme="minorHAnsi"/>
                <w:bCs/>
              </w:rPr>
              <w:t>usto</w:t>
            </w:r>
            <w:r>
              <w:rPr>
                <w:rFonts w:ascii="Verdana" w:hAnsi="Verdana" w:cstheme="minorHAnsi"/>
                <w:bCs/>
              </w:rPr>
              <w:t>. Esse índice d</w:t>
            </w:r>
            <w:r w:rsidRPr="00306D4B">
              <w:rPr>
                <w:rFonts w:ascii="Verdana" w:hAnsi="Verdana" w:cstheme="minorHAnsi"/>
                <w:bCs/>
              </w:rPr>
              <w:t xml:space="preserve">eve ser calculado através do valor estimado </w:t>
            </w:r>
            <w:r w:rsidRPr="00807182">
              <w:rPr>
                <w:rFonts w:ascii="Verdana" w:hAnsi="Verdana" w:cstheme="minorHAnsi"/>
                <w:bCs/>
              </w:rPr>
              <w:t>x valor orçado</w:t>
            </w:r>
            <w:r>
              <w:rPr>
                <w:rFonts w:ascii="Verdana" w:hAnsi="Verdana" w:cstheme="minorHAnsi"/>
                <w:bCs/>
              </w:rPr>
              <w:t>.</w:t>
            </w:r>
          </w:p>
        </w:tc>
        <w:tc>
          <w:tcPr>
            <w:tcW w:w="4252" w:type="dxa"/>
          </w:tcPr>
          <w:p w14:paraId="4ACF1E63" w14:textId="77777777" w:rsidR="00EE61D9" w:rsidRPr="00807182" w:rsidRDefault="00531739" w:rsidP="00EE61D9">
            <w:pPr>
              <w:tabs>
                <w:tab w:val="left" w:pos="1418"/>
                <w:tab w:val="center" w:pos="4748"/>
              </w:tabs>
              <w:spacing w:before="100" w:beforeAutospacing="1" w:after="100" w:afterAutospacing="1" w:line="240" w:lineRule="atLeast"/>
              <w:ind w:left="30"/>
              <w:jc w:val="both"/>
              <w:rPr>
                <w:rFonts w:ascii="Verdana" w:hAnsi="Verdana" w:cstheme="minorHAnsi"/>
                <w:bCs/>
              </w:rPr>
            </w:pPr>
            <w:r w:rsidRPr="00807182">
              <w:rPr>
                <w:rFonts w:ascii="Verdana" w:hAnsi="Verdana" w:cstheme="minorHAnsi"/>
                <w:bCs/>
              </w:rPr>
              <w:t>Valor orçado: R$ 1.000.000,00</w:t>
            </w:r>
            <w:r>
              <w:rPr>
                <w:rFonts w:ascii="Verdana" w:hAnsi="Verdana" w:cstheme="minorHAnsi"/>
                <w:bCs/>
              </w:rPr>
              <w:t xml:space="preserve">. </w:t>
            </w:r>
            <w:r w:rsidRPr="00807182">
              <w:rPr>
                <w:rFonts w:ascii="Verdana" w:hAnsi="Verdana" w:cstheme="minorHAnsi"/>
                <w:bCs/>
              </w:rPr>
              <w:t>Limite da variação: +/- 20%</w:t>
            </w:r>
            <w:r>
              <w:rPr>
                <w:rFonts w:ascii="Verdana" w:hAnsi="Verdana" w:cstheme="minorHAnsi"/>
                <w:bCs/>
              </w:rPr>
              <w:t>.</w:t>
            </w:r>
          </w:p>
          <w:p w14:paraId="06CD906A" w14:textId="77777777" w:rsidR="00EE61D9" w:rsidRPr="00807182" w:rsidRDefault="00531739" w:rsidP="00EE61D9">
            <w:pPr>
              <w:tabs>
                <w:tab w:val="left" w:pos="0"/>
                <w:tab w:val="center" w:pos="4748"/>
              </w:tabs>
              <w:spacing w:before="100" w:beforeAutospacing="1" w:after="100" w:afterAutospacing="1" w:line="240" w:lineRule="atLeast"/>
              <w:jc w:val="both"/>
              <w:rPr>
                <w:rFonts w:ascii="Verdana" w:hAnsi="Verdana" w:cstheme="minorHAnsi"/>
                <w:bCs/>
              </w:rPr>
            </w:pPr>
            <w:r w:rsidRPr="00807182">
              <w:rPr>
                <w:rFonts w:ascii="Verdana" w:hAnsi="Verdana" w:cstheme="minorHAnsi"/>
                <w:bCs/>
              </w:rPr>
              <w:t>Valor já realizado R$ 200.000,00</w:t>
            </w:r>
            <w:r>
              <w:rPr>
                <w:rFonts w:ascii="Verdana" w:hAnsi="Verdana" w:cstheme="minorHAnsi"/>
                <w:bCs/>
              </w:rPr>
              <w:t xml:space="preserve">. </w:t>
            </w:r>
            <w:r w:rsidRPr="00807182">
              <w:rPr>
                <w:rFonts w:ascii="Verdana" w:hAnsi="Verdana" w:cstheme="minorHAnsi"/>
                <w:bCs/>
              </w:rPr>
              <w:t xml:space="preserve">Valor a realizar: R$ </w:t>
            </w:r>
            <w:r w:rsidRPr="00807182">
              <w:rPr>
                <w:rFonts w:ascii="Verdana" w:hAnsi="Verdana" w:cstheme="minorHAnsi"/>
                <w:bCs/>
              </w:rPr>
              <w:t>500.000,00</w:t>
            </w:r>
            <w:r>
              <w:rPr>
                <w:rFonts w:ascii="Verdana" w:hAnsi="Verdana" w:cstheme="minorHAnsi"/>
                <w:bCs/>
              </w:rPr>
              <w:t>.</w:t>
            </w:r>
          </w:p>
          <w:p w14:paraId="1729DAD2" w14:textId="77777777" w:rsidR="00EE61D9" w:rsidRPr="00807182" w:rsidRDefault="00531739" w:rsidP="00EE61D9">
            <w:pPr>
              <w:tabs>
                <w:tab w:val="left" w:pos="30"/>
                <w:tab w:val="center" w:pos="4748"/>
              </w:tabs>
              <w:spacing w:before="100" w:beforeAutospacing="1" w:after="100" w:afterAutospacing="1" w:line="240" w:lineRule="atLeast"/>
              <w:ind w:firstLine="30"/>
              <w:jc w:val="both"/>
              <w:rPr>
                <w:rFonts w:ascii="Verdana" w:hAnsi="Verdana" w:cstheme="minorHAnsi"/>
                <w:bCs/>
              </w:rPr>
            </w:pPr>
            <w:r w:rsidRPr="00807182">
              <w:rPr>
                <w:rFonts w:ascii="Verdana" w:hAnsi="Verdana" w:cstheme="minorHAnsi"/>
                <w:bCs/>
              </w:rPr>
              <w:t>Valor previsto: R$ 700.000,00 (realizado + a realizar)</w:t>
            </w:r>
            <w:r>
              <w:rPr>
                <w:rFonts w:ascii="Verdana" w:hAnsi="Verdana" w:cstheme="minorHAnsi"/>
                <w:bCs/>
              </w:rPr>
              <w:t>.</w:t>
            </w:r>
          </w:p>
          <w:p w14:paraId="3BBC797D" w14:textId="77777777" w:rsidR="00EE61D9" w:rsidRPr="00807182" w:rsidRDefault="00531739" w:rsidP="00EE61D9">
            <w:pPr>
              <w:tabs>
                <w:tab w:val="left" w:pos="30"/>
                <w:tab w:val="center" w:pos="4748"/>
              </w:tabs>
              <w:spacing w:before="100" w:beforeAutospacing="1" w:after="100" w:afterAutospacing="1" w:line="240" w:lineRule="atLeast"/>
              <w:ind w:firstLine="30"/>
              <w:jc w:val="both"/>
              <w:rPr>
                <w:rFonts w:ascii="Verdana" w:hAnsi="Verdana" w:cstheme="minorHAnsi"/>
                <w:bCs/>
              </w:rPr>
            </w:pPr>
            <w:r w:rsidRPr="00807182">
              <w:rPr>
                <w:rFonts w:ascii="Verdana" w:hAnsi="Verdana" w:cstheme="minorHAnsi"/>
                <w:bCs/>
              </w:rPr>
              <w:t>Previsão de saving financeiro: R$ 300.000,00 (30%)</w:t>
            </w:r>
            <w:r>
              <w:rPr>
                <w:rFonts w:ascii="Verdana" w:hAnsi="Verdana" w:cstheme="minorHAnsi"/>
                <w:bCs/>
              </w:rPr>
              <w:t>.</w:t>
            </w:r>
          </w:p>
          <w:p w14:paraId="488D8A06" w14:textId="77777777" w:rsidR="00EE61D9" w:rsidRDefault="00531739" w:rsidP="00EE61D9">
            <w:pPr>
              <w:tabs>
                <w:tab w:val="left" w:pos="30"/>
                <w:tab w:val="center" w:pos="4748"/>
              </w:tabs>
              <w:spacing w:before="100" w:beforeAutospacing="1" w:after="100" w:afterAutospacing="1" w:line="240" w:lineRule="atLeast"/>
              <w:ind w:firstLine="30"/>
              <w:jc w:val="both"/>
              <w:rPr>
                <w:rFonts w:ascii="Verdana" w:hAnsi="Verdana" w:cstheme="minorHAnsi"/>
                <w:bCs/>
              </w:rPr>
            </w:pPr>
            <w:r w:rsidRPr="00807182">
              <w:rPr>
                <w:rFonts w:ascii="Verdana" w:hAnsi="Verdana" w:cstheme="minorHAnsi"/>
                <w:bCs/>
              </w:rPr>
              <w:t xml:space="preserve">Índice de custo = 100% - (saving financeiro – limite de variação) = 100% - 10% = </w:t>
            </w:r>
            <w:r w:rsidRPr="00807182">
              <w:rPr>
                <w:rFonts w:ascii="Verdana" w:hAnsi="Verdana" w:cstheme="minorHAnsi"/>
                <w:b/>
              </w:rPr>
              <w:t>90%.</w:t>
            </w:r>
          </w:p>
        </w:tc>
      </w:tr>
      <w:tr w:rsidR="000805C9" w14:paraId="0748ECA1" w14:textId="77777777" w:rsidTr="00EE61D9">
        <w:trPr>
          <w:trHeight w:val="2041"/>
        </w:trPr>
        <w:tc>
          <w:tcPr>
            <w:tcW w:w="4820" w:type="dxa"/>
          </w:tcPr>
          <w:p w14:paraId="66F41B73" w14:textId="77777777" w:rsidR="00EE61D9" w:rsidRDefault="00531739" w:rsidP="00EE61D9">
            <w:pPr>
              <w:tabs>
                <w:tab w:val="left" w:pos="567"/>
                <w:tab w:val="center" w:pos="4748"/>
              </w:tabs>
              <w:spacing w:before="100" w:beforeAutospacing="1" w:after="100" w:afterAutospacing="1" w:line="240" w:lineRule="atLeast"/>
              <w:jc w:val="both"/>
              <w:rPr>
                <w:rFonts w:ascii="Verdana" w:hAnsi="Verdana" w:cstheme="minorHAnsi"/>
                <w:bCs/>
              </w:rPr>
            </w:pPr>
            <w:r>
              <w:rPr>
                <w:rFonts w:ascii="Verdana" w:hAnsi="Verdana" w:cstheme="minorHAnsi"/>
                <w:bCs/>
              </w:rPr>
              <w:t>Í</w:t>
            </w:r>
            <w:r w:rsidRPr="00807182">
              <w:rPr>
                <w:rFonts w:ascii="Verdana" w:hAnsi="Verdana" w:cstheme="minorHAnsi"/>
                <w:bCs/>
              </w:rPr>
              <w:t xml:space="preserve">ndice de </w:t>
            </w:r>
            <w:r w:rsidR="00F87D35">
              <w:rPr>
                <w:rFonts w:ascii="Verdana" w:hAnsi="Verdana" w:cstheme="minorHAnsi"/>
                <w:bCs/>
              </w:rPr>
              <w:t>D</w:t>
            </w:r>
            <w:r w:rsidRPr="00807182">
              <w:rPr>
                <w:rFonts w:ascii="Verdana" w:hAnsi="Verdana" w:cstheme="minorHAnsi"/>
                <w:bCs/>
              </w:rPr>
              <w:t xml:space="preserve">esempenho de </w:t>
            </w:r>
            <w:r w:rsidR="00F87D35">
              <w:rPr>
                <w:rFonts w:ascii="Verdana" w:hAnsi="Verdana" w:cstheme="minorHAnsi"/>
                <w:bCs/>
              </w:rPr>
              <w:t>P</w:t>
            </w:r>
            <w:r w:rsidRPr="00807182">
              <w:rPr>
                <w:rFonts w:ascii="Verdana" w:hAnsi="Verdana" w:cstheme="minorHAnsi"/>
                <w:bCs/>
              </w:rPr>
              <w:t>razo</w:t>
            </w:r>
            <w:r>
              <w:rPr>
                <w:rFonts w:ascii="Verdana" w:hAnsi="Verdana" w:cstheme="minorHAnsi"/>
                <w:bCs/>
              </w:rPr>
              <w:t>.</w:t>
            </w:r>
          </w:p>
        </w:tc>
        <w:tc>
          <w:tcPr>
            <w:tcW w:w="4252" w:type="dxa"/>
          </w:tcPr>
          <w:p w14:paraId="3DCDFE64" w14:textId="77777777" w:rsidR="00EE61D9" w:rsidRDefault="00531739" w:rsidP="00F87D35">
            <w:pPr>
              <w:tabs>
                <w:tab w:val="left" w:pos="1076"/>
                <w:tab w:val="center" w:pos="4748"/>
              </w:tabs>
              <w:spacing w:before="100" w:beforeAutospacing="1" w:after="100" w:afterAutospacing="1" w:line="240" w:lineRule="atLeast"/>
              <w:jc w:val="both"/>
              <w:rPr>
                <w:rFonts w:ascii="Verdana" w:hAnsi="Verdana" w:cstheme="minorHAnsi"/>
                <w:bCs/>
              </w:rPr>
            </w:pPr>
            <w:r>
              <w:rPr>
                <w:rFonts w:ascii="Verdana" w:hAnsi="Verdana" w:cstheme="minorHAnsi"/>
                <w:bCs/>
              </w:rPr>
              <w:t>V</w:t>
            </w:r>
            <w:r w:rsidRPr="00807182">
              <w:rPr>
                <w:rFonts w:ascii="Verdana" w:hAnsi="Verdana" w:cstheme="minorHAnsi"/>
                <w:bCs/>
              </w:rPr>
              <w:t xml:space="preserve">alor percentual (%) concluído até o momento (realizado) </w:t>
            </w:r>
            <w:r>
              <w:rPr>
                <w:rFonts w:ascii="Verdana" w:hAnsi="Verdana" w:cstheme="minorHAnsi"/>
                <w:bCs/>
              </w:rPr>
              <w:t xml:space="preserve">dividido </w:t>
            </w:r>
            <w:r w:rsidRPr="00807182">
              <w:rPr>
                <w:rFonts w:ascii="Verdana" w:hAnsi="Verdana" w:cstheme="minorHAnsi"/>
                <w:bCs/>
              </w:rPr>
              <w:t xml:space="preserve">pelo valor que </w:t>
            </w:r>
            <w:r w:rsidRPr="00807182">
              <w:rPr>
                <w:rFonts w:ascii="Verdana" w:hAnsi="Verdana" w:cstheme="minorHAnsi"/>
                <w:b/>
                <w:u w:val="single"/>
              </w:rPr>
              <w:t>deveria</w:t>
            </w:r>
            <w:r w:rsidRPr="00807182">
              <w:rPr>
                <w:rFonts w:ascii="Verdana" w:hAnsi="Verdana" w:cstheme="minorHAnsi"/>
                <w:bCs/>
              </w:rPr>
              <w:t xml:space="preserve"> ter sido concluído até o momento (planejado)</w:t>
            </w:r>
            <w:r>
              <w:rPr>
                <w:rFonts w:ascii="Verdana" w:hAnsi="Verdana" w:cstheme="minorHAnsi"/>
                <w:bCs/>
              </w:rPr>
              <w:t>.</w:t>
            </w:r>
          </w:p>
          <w:p w14:paraId="22A52696" w14:textId="77777777" w:rsidR="00EE61D9" w:rsidRPr="00807182" w:rsidRDefault="00531739" w:rsidP="00F87D35">
            <w:pPr>
              <w:tabs>
                <w:tab w:val="left" w:pos="1076"/>
                <w:tab w:val="center" w:pos="4748"/>
              </w:tabs>
              <w:spacing w:before="100" w:beforeAutospacing="1" w:after="100" w:afterAutospacing="1" w:line="240" w:lineRule="atLeast"/>
              <w:jc w:val="both"/>
              <w:rPr>
                <w:rFonts w:ascii="Verdana" w:hAnsi="Verdana" w:cstheme="minorHAnsi"/>
                <w:bCs/>
              </w:rPr>
            </w:pPr>
            <w:r w:rsidRPr="00807182">
              <w:rPr>
                <w:rFonts w:ascii="Verdana" w:hAnsi="Verdana" w:cstheme="minorHAnsi"/>
                <w:bCs/>
              </w:rPr>
              <w:t>Planejado = 90%</w:t>
            </w:r>
          </w:p>
          <w:p w14:paraId="34C5FD51" w14:textId="77777777" w:rsidR="00EE61D9" w:rsidRDefault="00531739" w:rsidP="00F87D35">
            <w:pPr>
              <w:tabs>
                <w:tab w:val="left" w:pos="1076"/>
                <w:tab w:val="center" w:pos="4748"/>
              </w:tabs>
              <w:spacing w:before="100" w:beforeAutospacing="1" w:after="100" w:afterAutospacing="1" w:line="240" w:lineRule="atLeast"/>
              <w:jc w:val="both"/>
              <w:rPr>
                <w:rFonts w:ascii="Verdana" w:hAnsi="Verdana" w:cstheme="minorHAnsi"/>
                <w:bCs/>
              </w:rPr>
            </w:pPr>
            <w:r w:rsidRPr="00807182">
              <w:rPr>
                <w:rFonts w:ascii="Verdana" w:hAnsi="Verdana" w:cstheme="minorHAnsi"/>
                <w:bCs/>
              </w:rPr>
              <w:t>Realizado = 80%</w:t>
            </w:r>
          </w:p>
          <w:p w14:paraId="2A93E870" w14:textId="77777777" w:rsidR="00EE61D9" w:rsidRDefault="00531739" w:rsidP="00F87D35">
            <w:pPr>
              <w:pStyle w:val="PargrafodaLista"/>
              <w:tabs>
                <w:tab w:val="left" w:pos="1276"/>
                <w:tab w:val="center" w:pos="4748"/>
              </w:tabs>
              <w:spacing w:before="100" w:beforeAutospacing="1" w:after="100" w:afterAutospacing="1" w:line="240" w:lineRule="atLeast"/>
              <w:ind w:left="0"/>
              <w:contextualSpacing w:val="0"/>
              <w:jc w:val="both"/>
              <w:rPr>
                <w:rFonts w:ascii="Verdana" w:hAnsi="Verdana" w:cstheme="minorHAnsi"/>
                <w:bCs/>
              </w:rPr>
            </w:pPr>
            <w:r w:rsidRPr="00807182">
              <w:rPr>
                <w:rFonts w:ascii="Verdana" w:hAnsi="Verdana" w:cstheme="minorHAnsi"/>
                <w:bCs/>
                <w:sz w:val="20"/>
                <w:szCs w:val="20"/>
              </w:rPr>
              <w:t xml:space="preserve">Índice de prazo = realizado/planejado*100 = 80%/90%*100 = </w:t>
            </w:r>
            <w:r w:rsidRPr="00807182">
              <w:rPr>
                <w:rFonts w:ascii="Verdana" w:hAnsi="Verdana" w:cstheme="minorHAnsi"/>
                <w:b/>
                <w:sz w:val="20"/>
                <w:szCs w:val="20"/>
              </w:rPr>
              <w:t>88,88%.</w:t>
            </w:r>
          </w:p>
        </w:tc>
      </w:tr>
      <w:tr w:rsidR="000805C9" w14:paraId="6F710DE9" w14:textId="77777777" w:rsidTr="00EE61D9">
        <w:tc>
          <w:tcPr>
            <w:tcW w:w="4820" w:type="dxa"/>
          </w:tcPr>
          <w:p w14:paraId="13AA8B19" w14:textId="77777777" w:rsidR="00EE61D9" w:rsidRDefault="00531739" w:rsidP="00F63CC2">
            <w:pPr>
              <w:tabs>
                <w:tab w:val="left" w:pos="567"/>
                <w:tab w:val="center" w:pos="4748"/>
              </w:tabs>
              <w:spacing w:before="100" w:beforeAutospacing="1" w:after="100" w:afterAutospacing="1" w:line="240" w:lineRule="atLeast"/>
              <w:jc w:val="both"/>
              <w:rPr>
                <w:rFonts w:ascii="Verdana" w:hAnsi="Verdana" w:cstheme="minorHAnsi"/>
                <w:bCs/>
              </w:rPr>
            </w:pPr>
            <w:r w:rsidRPr="00807182">
              <w:rPr>
                <w:rFonts w:ascii="Verdana" w:hAnsi="Verdana" w:cstheme="minorHAnsi"/>
                <w:bCs/>
              </w:rPr>
              <w:t>Índice de Desempenho do Líder de Projeto (IDP-LP)</w:t>
            </w:r>
          </w:p>
        </w:tc>
        <w:tc>
          <w:tcPr>
            <w:tcW w:w="4252" w:type="dxa"/>
          </w:tcPr>
          <w:p w14:paraId="10A6F0D0" w14:textId="77777777" w:rsidR="00EE61D9" w:rsidRDefault="00531739" w:rsidP="00F63CC2">
            <w:pPr>
              <w:tabs>
                <w:tab w:val="left" w:pos="567"/>
                <w:tab w:val="center" w:pos="4748"/>
              </w:tabs>
              <w:spacing w:before="100" w:beforeAutospacing="1" w:after="100" w:afterAutospacing="1" w:line="240" w:lineRule="atLeast"/>
              <w:jc w:val="both"/>
              <w:rPr>
                <w:rFonts w:ascii="Verdana" w:hAnsi="Verdana" w:cstheme="minorHAnsi"/>
                <w:bCs/>
              </w:rPr>
            </w:pPr>
            <w:r>
              <w:rPr>
                <w:rFonts w:ascii="Verdana" w:hAnsi="Verdana" w:cstheme="minorHAnsi"/>
                <w:bCs/>
              </w:rPr>
              <w:t>V</w:t>
            </w:r>
            <w:r w:rsidR="00F87D35">
              <w:rPr>
                <w:rFonts w:ascii="Verdana" w:hAnsi="Verdana" w:cstheme="minorHAnsi"/>
                <w:bCs/>
              </w:rPr>
              <w:t>er</w:t>
            </w:r>
            <w:r>
              <w:rPr>
                <w:rFonts w:ascii="Verdana" w:hAnsi="Verdana" w:cstheme="minorHAnsi"/>
                <w:bCs/>
              </w:rPr>
              <w:t xml:space="preserve"> tabela demonstrativa no item 6 – Comentários Adicionais.</w:t>
            </w:r>
          </w:p>
        </w:tc>
      </w:tr>
      <w:tr w:rsidR="000805C9" w14:paraId="02EA83A1" w14:textId="77777777" w:rsidTr="00EE61D9">
        <w:tc>
          <w:tcPr>
            <w:tcW w:w="4820" w:type="dxa"/>
          </w:tcPr>
          <w:p w14:paraId="5F2FA63E" w14:textId="77777777" w:rsidR="00EE61D9" w:rsidRPr="00807182" w:rsidRDefault="00531739" w:rsidP="00F63CC2">
            <w:pPr>
              <w:tabs>
                <w:tab w:val="left" w:pos="567"/>
                <w:tab w:val="center" w:pos="4748"/>
              </w:tabs>
              <w:spacing w:before="100" w:beforeAutospacing="1" w:after="100" w:afterAutospacing="1" w:line="240" w:lineRule="atLeast"/>
              <w:jc w:val="both"/>
              <w:rPr>
                <w:rFonts w:ascii="Verdana" w:hAnsi="Verdana" w:cstheme="minorHAnsi"/>
                <w:bCs/>
              </w:rPr>
            </w:pPr>
            <w:r w:rsidRPr="00807182">
              <w:rPr>
                <w:rFonts w:ascii="Verdana" w:hAnsi="Verdana" w:cstheme="minorHAnsi"/>
                <w:bCs/>
              </w:rPr>
              <w:t>Índice de Desempenho do Portfólio de Projetos (IDP-PP)</w:t>
            </w:r>
          </w:p>
        </w:tc>
        <w:tc>
          <w:tcPr>
            <w:tcW w:w="4252" w:type="dxa"/>
          </w:tcPr>
          <w:p w14:paraId="42098971" w14:textId="77777777" w:rsidR="00EE61D9" w:rsidRDefault="00531739" w:rsidP="00F63CC2">
            <w:pPr>
              <w:tabs>
                <w:tab w:val="left" w:pos="567"/>
                <w:tab w:val="center" w:pos="4748"/>
              </w:tabs>
              <w:spacing w:before="100" w:beforeAutospacing="1" w:after="100" w:afterAutospacing="1" w:line="240" w:lineRule="atLeast"/>
              <w:jc w:val="both"/>
              <w:rPr>
                <w:rFonts w:ascii="Verdana" w:hAnsi="Verdana" w:cstheme="minorHAnsi"/>
                <w:bCs/>
              </w:rPr>
            </w:pPr>
            <w:r>
              <w:rPr>
                <w:rFonts w:ascii="Verdana" w:hAnsi="Verdana" w:cstheme="minorHAnsi"/>
                <w:bCs/>
              </w:rPr>
              <w:t>V</w:t>
            </w:r>
            <w:r w:rsidR="00F87D35">
              <w:rPr>
                <w:rFonts w:ascii="Verdana" w:hAnsi="Verdana" w:cstheme="minorHAnsi"/>
                <w:bCs/>
              </w:rPr>
              <w:t>er</w:t>
            </w:r>
            <w:r>
              <w:rPr>
                <w:rFonts w:ascii="Verdana" w:hAnsi="Verdana" w:cstheme="minorHAnsi"/>
                <w:bCs/>
              </w:rPr>
              <w:t xml:space="preserve"> tabela demonstrativa no item 6 – Comentários Adicionais.</w:t>
            </w:r>
          </w:p>
        </w:tc>
      </w:tr>
    </w:tbl>
    <w:p w14:paraId="79C86737" w14:textId="77777777" w:rsidR="00E93891" w:rsidRPr="00C074FF" w:rsidRDefault="00531739" w:rsidP="002D26B1">
      <w:pPr>
        <w:pStyle w:val="PargrafodaLista"/>
        <w:numPr>
          <w:ilvl w:val="0"/>
          <w:numId w:val="32"/>
        </w:numPr>
        <w:tabs>
          <w:tab w:val="left" w:pos="851"/>
          <w:tab w:val="left" w:pos="1134"/>
        </w:tabs>
        <w:spacing w:beforeLines="120" w:before="288" w:afterLines="120" w:after="288" w:line="240" w:lineRule="atLeast"/>
        <w:ind w:left="851" w:hanging="851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C074FF">
        <w:rPr>
          <w:rFonts w:ascii="Verdana" w:hAnsi="Verdana" w:cstheme="minorHAnsi"/>
          <w:bCs/>
          <w:sz w:val="20"/>
          <w:szCs w:val="20"/>
        </w:rPr>
        <w:t>Após gerar os indicadores, o PMO TI segue</w:t>
      </w:r>
      <w:r w:rsidR="000E593C">
        <w:rPr>
          <w:rFonts w:ascii="Verdana" w:hAnsi="Verdana" w:cstheme="minorHAnsi"/>
          <w:bCs/>
          <w:sz w:val="20"/>
          <w:szCs w:val="20"/>
        </w:rPr>
        <w:t xml:space="preserve"> critérios de classificação dos projetos para </w:t>
      </w:r>
      <w:r w:rsidR="00B30FBF">
        <w:rPr>
          <w:rFonts w:ascii="Verdana" w:hAnsi="Verdana" w:cstheme="minorHAnsi"/>
          <w:bCs/>
          <w:sz w:val="20"/>
          <w:szCs w:val="20"/>
        </w:rPr>
        <w:t>estabelecer a</w:t>
      </w:r>
      <w:r w:rsidRPr="00C074FF">
        <w:rPr>
          <w:rFonts w:ascii="Verdana" w:hAnsi="Verdana" w:cstheme="minorHAnsi"/>
          <w:bCs/>
          <w:sz w:val="20"/>
          <w:szCs w:val="20"/>
        </w:rPr>
        <w:t xml:space="preserve"> periodicidade e a quem realizar a apresentação dos indicadores:</w:t>
      </w:r>
    </w:p>
    <w:p w14:paraId="182C9DE0" w14:textId="77777777" w:rsidR="00E93891" w:rsidRPr="00C074FF" w:rsidRDefault="00531739" w:rsidP="00C074FF">
      <w:pPr>
        <w:pStyle w:val="PargrafodaLista"/>
        <w:numPr>
          <w:ilvl w:val="0"/>
          <w:numId w:val="27"/>
        </w:numPr>
        <w:tabs>
          <w:tab w:val="left" w:pos="567"/>
        </w:tabs>
        <w:spacing w:beforeLines="120" w:before="288" w:afterLines="120" w:after="288" w:line="240" w:lineRule="atLeast"/>
        <w:ind w:left="1418" w:hanging="425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C074FF">
        <w:rPr>
          <w:rFonts w:ascii="Verdana" w:hAnsi="Verdana" w:cstheme="minorHAnsi"/>
          <w:bCs/>
          <w:sz w:val="20"/>
          <w:szCs w:val="20"/>
        </w:rPr>
        <w:t>P</w:t>
      </w:r>
      <w:r w:rsidR="000C2716" w:rsidRPr="00C074FF">
        <w:rPr>
          <w:rFonts w:ascii="Verdana" w:hAnsi="Verdana" w:cstheme="minorHAnsi"/>
          <w:bCs/>
          <w:sz w:val="20"/>
          <w:szCs w:val="20"/>
        </w:rPr>
        <w:t>ara os projetos normais e estratégicos</w:t>
      </w:r>
      <w:r w:rsidRPr="00C074FF">
        <w:rPr>
          <w:rFonts w:ascii="Verdana" w:hAnsi="Verdana" w:cstheme="minorHAnsi"/>
          <w:bCs/>
          <w:sz w:val="20"/>
          <w:szCs w:val="20"/>
        </w:rPr>
        <w:t>, uma vez ao mês,</w:t>
      </w:r>
      <w:r w:rsidR="000C2716" w:rsidRPr="00C074FF">
        <w:rPr>
          <w:rFonts w:ascii="Verdana" w:hAnsi="Verdana" w:cstheme="minorHAnsi"/>
          <w:bCs/>
          <w:sz w:val="20"/>
          <w:szCs w:val="20"/>
        </w:rPr>
        <w:t xml:space="preserve"> </w:t>
      </w:r>
      <w:r w:rsidRPr="00C074FF">
        <w:rPr>
          <w:rFonts w:ascii="Verdana" w:hAnsi="Verdana" w:cstheme="minorHAnsi"/>
          <w:bCs/>
          <w:sz w:val="20"/>
          <w:szCs w:val="20"/>
        </w:rPr>
        <w:t>devem ser apresentados os indicadores do portfólio de projetos para os Gerentes e Diretoria de TI;</w:t>
      </w:r>
    </w:p>
    <w:p w14:paraId="02B14C5B" w14:textId="77777777" w:rsidR="00E93891" w:rsidRDefault="00531739" w:rsidP="00C074FF">
      <w:pPr>
        <w:pStyle w:val="PargrafodaLista"/>
        <w:numPr>
          <w:ilvl w:val="0"/>
          <w:numId w:val="27"/>
        </w:numPr>
        <w:tabs>
          <w:tab w:val="left" w:pos="567"/>
        </w:tabs>
        <w:spacing w:beforeLines="120" w:before="288" w:afterLines="120" w:after="288" w:line="240" w:lineRule="atLeast"/>
        <w:ind w:left="1418" w:hanging="425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C074FF">
        <w:rPr>
          <w:rFonts w:ascii="Verdana" w:hAnsi="Verdana" w:cstheme="minorHAnsi"/>
          <w:bCs/>
          <w:sz w:val="20"/>
          <w:szCs w:val="20"/>
        </w:rPr>
        <w:t xml:space="preserve">Para os </w:t>
      </w:r>
      <w:r w:rsidR="00B30FBF">
        <w:rPr>
          <w:rFonts w:ascii="Verdana" w:hAnsi="Verdana" w:cstheme="minorHAnsi"/>
          <w:bCs/>
          <w:sz w:val="20"/>
          <w:szCs w:val="20"/>
        </w:rPr>
        <w:t>p</w:t>
      </w:r>
      <w:r w:rsidRPr="00C074FF">
        <w:rPr>
          <w:rFonts w:ascii="Verdana" w:hAnsi="Verdana" w:cstheme="minorHAnsi"/>
          <w:bCs/>
          <w:sz w:val="20"/>
          <w:szCs w:val="20"/>
        </w:rPr>
        <w:t xml:space="preserve">rojetos </w:t>
      </w:r>
      <w:r w:rsidR="00B30FBF">
        <w:rPr>
          <w:rFonts w:ascii="Verdana" w:hAnsi="Verdana" w:cstheme="minorHAnsi"/>
          <w:bCs/>
          <w:sz w:val="20"/>
          <w:szCs w:val="20"/>
        </w:rPr>
        <w:t>v</w:t>
      </w:r>
      <w:r w:rsidRPr="00C074FF">
        <w:rPr>
          <w:rFonts w:ascii="Verdana" w:hAnsi="Verdana" w:cstheme="minorHAnsi"/>
          <w:bCs/>
          <w:sz w:val="20"/>
          <w:szCs w:val="20"/>
        </w:rPr>
        <w:t xml:space="preserve">itais, uma vez ao mês, deve ser apresentado o Dashboard do PMO Corporativo. Além disso uma vez a cada 2 meses, deve ser apresentado o portfólio de </w:t>
      </w:r>
      <w:r w:rsidR="00B30FBF">
        <w:rPr>
          <w:rFonts w:ascii="Verdana" w:hAnsi="Verdana" w:cstheme="minorHAnsi"/>
          <w:bCs/>
          <w:sz w:val="20"/>
          <w:szCs w:val="20"/>
        </w:rPr>
        <w:t>p</w:t>
      </w:r>
      <w:r w:rsidRPr="00C074FF">
        <w:rPr>
          <w:rFonts w:ascii="Verdana" w:hAnsi="Verdana" w:cstheme="minorHAnsi"/>
          <w:bCs/>
          <w:sz w:val="20"/>
          <w:szCs w:val="20"/>
        </w:rPr>
        <w:t xml:space="preserve">rojetos </w:t>
      </w:r>
      <w:r w:rsidR="00B30FBF">
        <w:rPr>
          <w:rFonts w:ascii="Verdana" w:hAnsi="Verdana" w:cstheme="minorHAnsi"/>
          <w:bCs/>
          <w:sz w:val="20"/>
          <w:szCs w:val="20"/>
        </w:rPr>
        <w:t>v</w:t>
      </w:r>
      <w:r w:rsidRPr="00C074FF">
        <w:rPr>
          <w:rFonts w:ascii="Verdana" w:hAnsi="Verdana" w:cstheme="minorHAnsi"/>
          <w:bCs/>
          <w:sz w:val="20"/>
          <w:szCs w:val="20"/>
        </w:rPr>
        <w:t>itais em Comitê para a Presidência.</w:t>
      </w:r>
    </w:p>
    <w:p w14:paraId="66CAF874" w14:textId="77777777" w:rsidR="004D55CF" w:rsidRPr="00C074FF" w:rsidRDefault="00531739" w:rsidP="00C074FF">
      <w:pPr>
        <w:pStyle w:val="PargrafodaLista"/>
        <w:numPr>
          <w:ilvl w:val="0"/>
          <w:numId w:val="27"/>
        </w:numPr>
        <w:tabs>
          <w:tab w:val="left" w:pos="567"/>
        </w:tabs>
        <w:spacing w:beforeLines="120" w:before="288" w:afterLines="120" w:after="288" w:line="240" w:lineRule="atLeast"/>
        <w:ind w:left="1418" w:hanging="425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>
        <w:rPr>
          <w:rFonts w:ascii="Verdana" w:hAnsi="Verdana" w:cstheme="minorHAnsi"/>
          <w:bCs/>
          <w:sz w:val="20"/>
          <w:szCs w:val="20"/>
        </w:rPr>
        <w:t xml:space="preserve">Para projetos vitais, o PMO Corporativos pode solicitar a elaboração de documentos complementares, tais como: </w:t>
      </w:r>
      <w:r w:rsidR="000E593C">
        <w:rPr>
          <w:rFonts w:ascii="Verdana" w:hAnsi="Verdana" w:cstheme="minorHAnsi"/>
          <w:bCs/>
          <w:sz w:val="20"/>
          <w:szCs w:val="20"/>
        </w:rPr>
        <w:t>B</w:t>
      </w:r>
      <w:r>
        <w:rPr>
          <w:rFonts w:ascii="Verdana" w:hAnsi="Verdana" w:cstheme="minorHAnsi"/>
          <w:bCs/>
          <w:sz w:val="20"/>
          <w:szCs w:val="20"/>
        </w:rPr>
        <w:t>lu</w:t>
      </w:r>
      <w:r w:rsidR="00140587">
        <w:rPr>
          <w:rFonts w:ascii="Verdana" w:hAnsi="Verdana" w:cstheme="minorHAnsi"/>
          <w:bCs/>
          <w:sz w:val="20"/>
          <w:szCs w:val="20"/>
        </w:rPr>
        <w:t xml:space="preserve">e </w:t>
      </w:r>
      <w:r w:rsidR="000E593C">
        <w:rPr>
          <w:rFonts w:ascii="Verdana" w:hAnsi="Verdana" w:cstheme="minorHAnsi"/>
          <w:bCs/>
          <w:sz w:val="20"/>
          <w:szCs w:val="20"/>
        </w:rPr>
        <w:t>B</w:t>
      </w:r>
      <w:r w:rsidR="00140587">
        <w:rPr>
          <w:rFonts w:ascii="Verdana" w:hAnsi="Verdana" w:cstheme="minorHAnsi"/>
          <w:bCs/>
          <w:sz w:val="20"/>
          <w:szCs w:val="20"/>
        </w:rPr>
        <w:t>ook</w:t>
      </w:r>
      <w:r>
        <w:rPr>
          <w:rFonts w:ascii="Verdana" w:hAnsi="Verdana" w:cstheme="minorHAnsi"/>
          <w:bCs/>
          <w:sz w:val="20"/>
          <w:szCs w:val="20"/>
        </w:rPr>
        <w:t xml:space="preserve"> e </w:t>
      </w:r>
      <w:r w:rsidR="000E593C">
        <w:rPr>
          <w:rFonts w:ascii="Verdana" w:hAnsi="Verdana" w:cstheme="minorHAnsi"/>
          <w:bCs/>
          <w:sz w:val="20"/>
          <w:szCs w:val="20"/>
        </w:rPr>
        <w:t>F</w:t>
      </w:r>
      <w:r>
        <w:rPr>
          <w:rFonts w:ascii="Verdana" w:hAnsi="Verdana" w:cstheme="minorHAnsi"/>
          <w:bCs/>
          <w:sz w:val="20"/>
          <w:szCs w:val="20"/>
        </w:rPr>
        <w:t>orecast.</w:t>
      </w:r>
    </w:p>
    <w:p w14:paraId="13AA593B" w14:textId="77777777" w:rsidR="00E93891" w:rsidRPr="002D26B1" w:rsidRDefault="00531739" w:rsidP="002D26B1">
      <w:pPr>
        <w:pStyle w:val="Default"/>
        <w:tabs>
          <w:tab w:val="num" w:pos="0"/>
        </w:tabs>
        <w:spacing w:beforeLines="120" w:before="288" w:afterLines="120" w:after="288" w:line="240" w:lineRule="atLeast"/>
        <w:ind w:firstLine="851"/>
        <w:jc w:val="both"/>
        <w:rPr>
          <w:rFonts w:ascii="Verdana" w:hAnsi="Verdana"/>
          <w:sz w:val="20"/>
          <w:szCs w:val="20"/>
        </w:rPr>
      </w:pPr>
      <w:bookmarkStart w:id="33" w:name="_Toc161065100"/>
      <w:r w:rsidRPr="002D26B1">
        <w:rPr>
          <w:rFonts w:ascii="Verdana" w:hAnsi="Verdana"/>
          <w:sz w:val="20"/>
          <w:szCs w:val="20"/>
        </w:rPr>
        <w:t xml:space="preserve">A apresentação de desempenho </w:t>
      </w:r>
      <w:bookmarkEnd w:id="33"/>
      <w:r w:rsidRPr="002D26B1">
        <w:rPr>
          <w:rFonts w:ascii="Verdana" w:hAnsi="Verdana"/>
          <w:sz w:val="20"/>
          <w:szCs w:val="20"/>
        </w:rPr>
        <w:t>é realizada da seguinte forma:</w:t>
      </w:r>
    </w:p>
    <w:p w14:paraId="092DE3CF" w14:textId="77777777" w:rsidR="00E93891" w:rsidRPr="00C074FF" w:rsidRDefault="00531739" w:rsidP="00C074FF">
      <w:pPr>
        <w:pStyle w:val="PargrafodaLista"/>
        <w:numPr>
          <w:ilvl w:val="2"/>
          <w:numId w:val="7"/>
        </w:numPr>
        <w:tabs>
          <w:tab w:val="left" w:pos="567"/>
          <w:tab w:val="center" w:pos="4748"/>
        </w:tabs>
        <w:spacing w:beforeLines="120" w:before="288" w:afterLines="120" w:after="288" w:line="240" w:lineRule="atLeast"/>
        <w:ind w:left="1418" w:hanging="425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C074FF">
        <w:rPr>
          <w:rFonts w:ascii="Verdana" w:hAnsi="Verdana" w:cstheme="minorHAnsi"/>
          <w:bCs/>
          <w:sz w:val="20"/>
          <w:szCs w:val="20"/>
        </w:rPr>
        <w:t xml:space="preserve">O PMO-TI </w:t>
      </w:r>
      <w:r w:rsidR="006A3AB1" w:rsidRPr="00C074FF">
        <w:rPr>
          <w:rFonts w:ascii="Verdana" w:hAnsi="Verdana" w:cstheme="minorHAnsi"/>
          <w:bCs/>
          <w:sz w:val="20"/>
          <w:szCs w:val="20"/>
        </w:rPr>
        <w:t>deve</w:t>
      </w:r>
      <w:r w:rsidRPr="00C074FF">
        <w:rPr>
          <w:rFonts w:ascii="Verdana" w:hAnsi="Verdana" w:cstheme="minorHAnsi"/>
          <w:bCs/>
          <w:sz w:val="20"/>
          <w:szCs w:val="20"/>
        </w:rPr>
        <w:t xml:space="preserve"> realizar </w:t>
      </w:r>
      <w:r w:rsidR="004D55CF">
        <w:rPr>
          <w:rFonts w:ascii="Verdana" w:hAnsi="Verdana" w:cstheme="minorHAnsi"/>
          <w:bCs/>
          <w:sz w:val="20"/>
          <w:szCs w:val="20"/>
        </w:rPr>
        <w:t>o acompanhamento</w:t>
      </w:r>
      <w:r w:rsidRPr="00C074FF">
        <w:rPr>
          <w:rFonts w:ascii="Verdana" w:hAnsi="Verdana" w:cstheme="minorHAnsi"/>
          <w:bCs/>
          <w:sz w:val="20"/>
          <w:szCs w:val="20"/>
        </w:rPr>
        <w:t xml:space="preserve"> de cada projeto</w:t>
      </w:r>
      <w:r w:rsidR="006A3AB1" w:rsidRPr="00C074FF">
        <w:rPr>
          <w:rFonts w:ascii="Verdana" w:hAnsi="Verdana" w:cstheme="minorHAnsi"/>
          <w:bCs/>
          <w:sz w:val="20"/>
          <w:szCs w:val="20"/>
        </w:rPr>
        <w:t>,</w:t>
      </w:r>
      <w:r w:rsidRPr="00C074FF">
        <w:rPr>
          <w:rFonts w:ascii="Verdana" w:hAnsi="Verdana" w:cstheme="minorHAnsi"/>
          <w:bCs/>
          <w:sz w:val="20"/>
          <w:szCs w:val="20"/>
        </w:rPr>
        <w:t xml:space="preserve"> com frequência quinzenal</w:t>
      </w:r>
      <w:r w:rsidR="006A3AB1" w:rsidRPr="00C074FF">
        <w:rPr>
          <w:rFonts w:ascii="Verdana" w:hAnsi="Verdana" w:cstheme="minorHAnsi"/>
          <w:bCs/>
          <w:sz w:val="20"/>
          <w:szCs w:val="20"/>
        </w:rPr>
        <w:t>,</w:t>
      </w:r>
      <w:r w:rsidRPr="00C074FF">
        <w:rPr>
          <w:rFonts w:ascii="Verdana" w:hAnsi="Verdana" w:cstheme="minorHAnsi"/>
          <w:bCs/>
          <w:sz w:val="20"/>
          <w:szCs w:val="20"/>
        </w:rPr>
        <w:t xml:space="preserve"> com os seus respectivos Líderes</w:t>
      </w:r>
      <w:r w:rsidR="000E593C">
        <w:rPr>
          <w:rFonts w:ascii="Verdana" w:hAnsi="Verdana" w:cstheme="minorHAnsi"/>
          <w:bCs/>
          <w:sz w:val="20"/>
          <w:szCs w:val="20"/>
        </w:rPr>
        <w:t xml:space="preserve"> de Projetos de TI</w:t>
      </w:r>
      <w:r w:rsidRPr="00C074FF">
        <w:rPr>
          <w:rFonts w:ascii="Verdana" w:hAnsi="Verdana" w:cstheme="minorHAnsi"/>
          <w:bCs/>
          <w:sz w:val="20"/>
          <w:szCs w:val="20"/>
        </w:rPr>
        <w:t>;</w:t>
      </w:r>
    </w:p>
    <w:p w14:paraId="40893897" w14:textId="77777777" w:rsidR="00E93891" w:rsidRPr="00C074FF" w:rsidRDefault="00531739" w:rsidP="00C074FF">
      <w:pPr>
        <w:pStyle w:val="PargrafodaLista"/>
        <w:numPr>
          <w:ilvl w:val="2"/>
          <w:numId w:val="7"/>
        </w:numPr>
        <w:spacing w:beforeLines="120" w:before="288" w:afterLines="120" w:after="288" w:line="240" w:lineRule="atLeast"/>
        <w:ind w:left="1418" w:hanging="425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C074FF">
        <w:rPr>
          <w:rFonts w:ascii="Verdana" w:hAnsi="Verdana" w:cstheme="minorHAnsi"/>
          <w:bCs/>
          <w:sz w:val="20"/>
          <w:szCs w:val="20"/>
        </w:rPr>
        <w:t>O PMO-TI deve viabilizar o máximo de automatização na coleta, criação dos indicadores e cálculos de desempenho;</w:t>
      </w:r>
    </w:p>
    <w:p w14:paraId="6B4CE221" w14:textId="77777777" w:rsidR="00E93891" w:rsidRPr="006C7B87" w:rsidRDefault="00531739" w:rsidP="00C074FF">
      <w:pPr>
        <w:pStyle w:val="PargrafodaLista"/>
        <w:numPr>
          <w:ilvl w:val="2"/>
          <w:numId w:val="7"/>
        </w:numPr>
        <w:spacing w:beforeLines="120" w:before="288" w:afterLines="120" w:after="288" w:line="240" w:lineRule="atLeast"/>
        <w:ind w:left="1418" w:hanging="436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6C7B87">
        <w:rPr>
          <w:rFonts w:ascii="Verdana" w:hAnsi="Verdana" w:cstheme="minorHAnsi"/>
          <w:bCs/>
          <w:sz w:val="20"/>
          <w:szCs w:val="20"/>
        </w:rPr>
        <w:t xml:space="preserve">O PMO TI deve elaborar e apresentar o desempenho mensal dos projetos para a </w:t>
      </w:r>
      <w:r w:rsidR="006C7B87" w:rsidRPr="006C7B87">
        <w:rPr>
          <w:rFonts w:ascii="Verdana" w:hAnsi="Verdana" w:cstheme="minorHAnsi"/>
          <w:bCs/>
          <w:sz w:val="20"/>
          <w:szCs w:val="20"/>
        </w:rPr>
        <w:t>A</w:t>
      </w:r>
      <w:r w:rsidRPr="006C7B87">
        <w:rPr>
          <w:rFonts w:ascii="Verdana" w:hAnsi="Verdana" w:cstheme="minorHAnsi"/>
          <w:bCs/>
          <w:sz w:val="20"/>
          <w:szCs w:val="20"/>
        </w:rPr>
        <w:t xml:space="preserve">lta </w:t>
      </w:r>
      <w:r w:rsidR="006C7B87" w:rsidRPr="006C7B87">
        <w:rPr>
          <w:rFonts w:ascii="Verdana" w:hAnsi="Verdana" w:cstheme="minorHAnsi"/>
          <w:bCs/>
          <w:sz w:val="20"/>
          <w:szCs w:val="20"/>
        </w:rPr>
        <w:t>G</w:t>
      </w:r>
      <w:r w:rsidRPr="006C7B87">
        <w:rPr>
          <w:rFonts w:ascii="Verdana" w:hAnsi="Verdana" w:cstheme="minorHAnsi"/>
          <w:bCs/>
          <w:sz w:val="20"/>
          <w:szCs w:val="20"/>
        </w:rPr>
        <w:t>estão de TI;</w:t>
      </w:r>
    </w:p>
    <w:p w14:paraId="7F8BEDB1" w14:textId="77777777" w:rsidR="00E93891" w:rsidRPr="006C7B87" w:rsidRDefault="00531739" w:rsidP="00C074FF">
      <w:pPr>
        <w:pStyle w:val="PargrafodaLista"/>
        <w:numPr>
          <w:ilvl w:val="2"/>
          <w:numId w:val="7"/>
        </w:numPr>
        <w:spacing w:beforeLines="120" w:before="288" w:afterLines="120" w:after="288" w:line="240" w:lineRule="atLeast"/>
        <w:ind w:left="1418" w:hanging="425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6C7B87">
        <w:rPr>
          <w:rFonts w:ascii="Verdana" w:hAnsi="Verdana" w:cstheme="minorHAnsi"/>
          <w:bCs/>
          <w:sz w:val="20"/>
          <w:szCs w:val="20"/>
        </w:rPr>
        <w:t>O PMO deve reconhecer e dar feedbacks mensais em relação ao desempenho dos projetos.</w:t>
      </w:r>
    </w:p>
    <w:p w14:paraId="362A9A1C" w14:textId="77777777" w:rsidR="009E0D50" w:rsidRPr="006C7B87" w:rsidRDefault="00531739" w:rsidP="00C074FF">
      <w:pPr>
        <w:pStyle w:val="Default"/>
        <w:spacing w:beforeLines="120" w:before="288" w:afterLines="120" w:after="288" w:line="240" w:lineRule="atLeast"/>
        <w:ind w:left="851"/>
        <w:jc w:val="both"/>
        <w:rPr>
          <w:rFonts w:ascii="Verdana" w:hAnsi="Verdana"/>
          <w:sz w:val="20"/>
          <w:szCs w:val="20"/>
        </w:rPr>
      </w:pPr>
      <w:r w:rsidRPr="006C7B87">
        <w:rPr>
          <w:rFonts w:ascii="Verdana" w:hAnsi="Verdana"/>
          <w:sz w:val="20"/>
          <w:szCs w:val="20"/>
        </w:rPr>
        <w:t xml:space="preserve">O desempenho </w:t>
      </w:r>
      <w:r w:rsidR="00C613D6" w:rsidRPr="006C7B87">
        <w:rPr>
          <w:rFonts w:ascii="Verdana" w:hAnsi="Verdana"/>
          <w:sz w:val="20"/>
          <w:szCs w:val="20"/>
        </w:rPr>
        <w:t>deve ser</w:t>
      </w:r>
      <w:r w:rsidRPr="006C7B87">
        <w:rPr>
          <w:rFonts w:ascii="Verdana" w:hAnsi="Verdana"/>
          <w:sz w:val="20"/>
          <w:szCs w:val="20"/>
        </w:rPr>
        <w:t xml:space="preserve"> medido por meio de indicadores de projetos, de Líderes de </w:t>
      </w:r>
      <w:r w:rsidR="00B30FBF">
        <w:rPr>
          <w:rFonts w:ascii="Verdana" w:hAnsi="Verdana"/>
          <w:sz w:val="20"/>
          <w:szCs w:val="20"/>
        </w:rPr>
        <w:t>P</w:t>
      </w:r>
      <w:r w:rsidRPr="006C7B87">
        <w:rPr>
          <w:rFonts w:ascii="Verdana" w:hAnsi="Verdana"/>
          <w:sz w:val="20"/>
          <w:szCs w:val="20"/>
        </w:rPr>
        <w:t>rojetos</w:t>
      </w:r>
      <w:r w:rsidR="00B30FBF">
        <w:rPr>
          <w:rFonts w:ascii="Verdana" w:hAnsi="Verdana"/>
          <w:sz w:val="20"/>
          <w:szCs w:val="20"/>
        </w:rPr>
        <w:t xml:space="preserve"> de TI</w:t>
      </w:r>
      <w:r w:rsidRPr="006C7B87">
        <w:rPr>
          <w:rFonts w:ascii="Verdana" w:hAnsi="Verdana"/>
          <w:sz w:val="20"/>
          <w:szCs w:val="20"/>
        </w:rPr>
        <w:t xml:space="preserve">, de </w:t>
      </w:r>
      <w:r w:rsidR="00B30FBF">
        <w:rPr>
          <w:rFonts w:ascii="Verdana" w:hAnsi="Verdana"/>
          <w:sz w:val="20"/>
          <w:szCs w:val="20"/>
        </w:rPr>
        <w:t>p</w:t>
      </w:r>
      <w:r w:rsidRPr="006C7B87">
        <w:rPr>
          <w:rFonts w:ascii="Verdana" w:hAnsi="Verdana"/>
          <w:sz w:val="20"/>
          <w:szCs w:val="20"/>
        </w:rPr>
        <w:t xml:space="preserve">rogramas de </w:t>
      </w:r>
      <w:r w:rsidR="00B30FBF">
        <w:rPr>
          <w:rFonts w:ascii="Verdana" w:hAnsi="Verdana"/>
          <w:sz w:val="20"/>
          <w:szCs w:val="20"/>
        </w:rPr>
        <w:t>p</w:t>
      </w:r>
      <w:r w:rsidRPr="006C7B87">
        <w:rPr>
          <w:rFonts w:ascii="Verdana" w:hAnsi="Verdana"/>
          <w:sz w:val="20"/>
          <w:szCs w:val="20"/>
        </w:rPr>
        <w:t xml:space="preserve">rojetos e de </w:t>
      </w:r>
      <w:r w:rsidR="00B30FBF">
        <w:rPr>
          <w:rFonts w:ascii="Verdana" w:hAnsi="Verdana"/>
          <w:sz w:val="20"/>
          <w:szCs w:val="20"/>
        </w:rPr>
        <w:t>p</w:t>
      </w:r>
      <w:r w:rsidRPr="006C7B87">
        <w:rPr>
          <w:rFonts w:ascii="Verdana" w:hAnsi="Verdana"/>
          <w:sz w:val="20"/>
          <w:szCs w:val="20"/>
        </w:rPr>
        <w:t xml:space="preserve">ortfólio de </w:t>
      </w:r>
      <w:r w:rsidR="00B30FBF">
        <w:rPr>
          <w:rFonts w:ascii="Verdana" w:hAnsi="Verdana"/>
          <w:sz w:val="20"/>
          <w:szCs w:val="20"/>
        </w:rPr>
        <w:t>p</w:t>
      </w:r>
      <w:r w:rsidRPr="006C7B87">
        <w:rPr>
          <w:rFonts w:ascii="Verdana" w:hAnsi="Verdana"/>
          <w:sz w:val="20"/>
          <w:szCs w:val="20"/>
        </w:rPr>
        <w:t xml:space="preserve">rojetos. </w:t>
      </w:r>
    </w:p>
    <w:p w14:paraId="1B66F2ED" w14:textId="77777777" w:rsidR="00341A41" w:rsidRPr="006C7B87" w:rsidRDefault="00531739" w:rsidP="00C074FF">
      <w:pPr>
        <w:pStyle w:val="Default"/>
        <w:spacing w:beforeLines="120" w:before="288" w:afterLines="120" w:after="288" w:line="240" w:lineRule="atLeast"/>
        <w:ind w:left="851"/>
        <w:jc w:val="both"/>
        <w:rPr>
          <w:rFonts w:ascii="Verdana" w:hAnsi="Verdana"/>
          <w:sz w:val="20"/>
          <w:szCs w:val="20"/>
        </w:rPr>
      </w:pPr>
      <w:r w:rsidRPr="006C7B87">
        <w:rPr>
          <w:rFonts w:ascii="Verdana" w:hAnsi="Verdana"/>
          <w:sz w:val="20"/>
          <w:szCs w:val="20"/>
        </w:rPr>
        <w:t xml:space="preserve">O </w:t>
      </w:r>
      <w:r w:rsidRPr="006C7B87">
        <w:rPr>
          <w:rFonts w:ascii="Verdana" w:hAnsi="Verdana"/>
          <w:sz w:val="20"/>
          <w:szCs w:val="20"/>
        </w:rPr>
        <w:t>desempenho final deve ser medido com índice percentual e em pontuação, utilizando base de 1000 pontos para que os modelos de reconhecimento se aproximem de modelos gameficados, conforme tabela que segue:</w:t>
      </w:r>
    </w:p>
    <w:p w14:paraId="57821DE7" w14:textId="77777777" w:rsidR="00341A41" w:rsidRDefault="00531739" w:rsidP="00341A41">
      <w:pPr>
        <w:pStyle w:val="Default"/>
        <w:tabs>
          <w:tab w:val="num" w:pos="0"/>
        </w:tabs>
        <w:spacing w:beforeLines="120" w:before="288" w:afterLines="120" w:after="288" w:line="240" w:lineRule="atLeast"/>
        <w:ind w:left="993"/>
        <w:jc w:val="center"/>
        <w:rPr>
          <w:rFonts w:ascii="Verdana" w:hAnsi="Verdana"/>
          <w:sz w:val="20"/>
          <w:szCs w:val="20"/>
        </w:rPr>
      </w:pPr>
      <w:r w:rsidRPr="00BB3CCC">
        <w:rPr>
          <w:noProof/>
        </w:rPr>
        <w:drawing>
          <wp:inline distT="0" distB="0" distL="0" distR="0" wp14:anchorId="45E352BB" wp14:editId="3CE99E4F">
            <wp:extent cx="3287096" cy="1343438"/>
            <wp:effectExtent l="0" t="0" r="0" b="9525"/>
            <wp:docPr id="19488848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84843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93" cy="135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1FC69" w14:textId="77777777" w:rsidR="00E93891" w:rsidRPr="006C7B87" w:rsidRDefault="00531739" w:rsidP="002D26B1">
      <w:pPr>
        <w:pStyle w:val="PargrafodaLista"/>
        <w:numPr>
          <w:ilvl w:val="0"/>
          <w:numId w:val="32"/>
        </w:numPr>
        <w:tabs>
          <w:tab w:val="left" w:pos="851"/>
          <w:tab w:val="left" w:pos="1134"/>
        </w:tabs>
        <w:spacing w:beforeLines="120" w:before="288" w:afterLines="120" w:after="288" w:line="240" w:lineRule="atLeast"/>
        <w:ind w:left="851" w:hanging="851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054DF3">
        <w:rPr>
          <w:rFonts w:ascii="Verdana" w:hAnsi="Verdana" w:cstheme="minorHAnsi"/>
          <w:bCs/>
          <w:sz w:val="20"/>
          <w:szCs w:val="20"/>
        </w:rPr>
        <w:t xml:space="preserve">Para evidenciar os indicadores, o PMO TI deve </w:t>
      </w:r>
      <w:r w:rsidRPr="00054DF3">
        <w:rPr>
          <w:rFonts w:ascii="Verdana" w:hAnsi="Verdana" w:cstheme="minorHAnsi"/>
          <w:bCs/>
          <w:sz w:val="20"/>
          <w:szCs w:val="20"/>
        </w:rPr>
        <w:t>salvar, mensalmente, a versão atual dos documentos: One Page, planilha de indicadores e planilha de dashboa</w:t>
      </w:r>
      <w:r w:rsidR="004D55CF" w:rsidRPr="00054DF3">
        <w:rPr>
          <w:rFonts w:ascii="Verdana" w:hAnsi="Verdana" w:cstheme="minorHAnsi"/>
          <w:bCs/>
          <w:sz w:val="20"/>
          <w:szCs w:val="20"/>
        </w:rPr>
        <w:t>rd</w:t>
      </w:r>
      <w:r w:rsidRPr="00054DF3">
        <w:rPr>
          <w:rFonts w:ascii="Verdana" w:hAnsi="Verdana" w:cstheme="minorHAnsi"/>
          <w:bCs/>
          <w:sz w:val="20"/>
          <w:szCs w:val="20"/>
        </w:rPr>
        <w:t>s do PMO Corporativo</w:t>
      </w:r>
      <w:r w:rsidR="004D55CF" w:rsidRPr="00054DF3">
        <w:rPr>
          <w:rFonts w:ascii="Verdana" w:hAnsi="Verdana" w:cstheme="minorHAnsi"/>
          <w:bCs/>
          <w:sz w:val="20"/>
          <w:szCs w:val="20"/>
        </w:rPr>
        <w:t xml:space="preserve">, </w:t>
      </w:r>
      <w:r w:rsidRPr="00054DF3">
        <w:rPr>
          <w:rFonts w:ascii="Verdana" w:hAnsi="Verdana" w:cstheme="minorHAnsi"/>
          <w:bCs/>
          <w:sz w:val="20"/>
          <w:szCs w:val="20"/>
        </w:rPr>
        <w:t xml:space="preserve"> </w:t>
      </w:r>
      <w:r w:rsidR="004D55CF" w:rsidRPr="00054DF3">
        <w:rPr>
          <w:rFonts w:ascii="Verdana" w:hAnsi="Verdana" w:cstheme="minorHAnsi"/>
          <w:bCs/>
          <w:sz w:val="20"/>
          <w:szCs w:val="20"/>
        </w:rPr>
        <w:t>planilha de dashboards do PMO TI.</w:t>
      </w:r>
    </w:p>
    <w:p w14:paraId="6DFD2BA6" w14:textId="77777777" w:rsidR="00E93891" w:rsidRPr="002D26B1" w:rsidRDefault="00531739" w:rsidP="002D26B1">
      <w:pPr>
        <w:pStyle w:val="Default"/>
        <w:numPr>
          <w:ilvl w:val="0"/>
          <w:numId w:val="32"/>
        </w:numPr>
        <w:spacing w:beforeLines="120" w:before="288" w:afterLines="120" w:after="288" w:line="240" w:lineRule="atLeast"/>
        <w:ind w:left="851" w:hanging="851"/>
        <w:jc w:val="both"/>
        <w:rPr>
          <w:rFonts w:ascii="Verdana" w:hAnsi="Verdana"/>
          <w:sz w:val="20"/>
          <w:szCs w:val="20"/>
        </w:rPr>
      </w:pPr>
      <w:r w:rsidRPr="002D26B1">
        <w:rPr>
          <w:rFonts w:ascii="Verdana" w:hAnsi="Verdana"/>
          <w:sz w:val="20"/>
          <w:szCs w:val="20"/>
        </w:rPr>
        <w:t>O PM</w:t>
      </w:r>
      <w:r w:rsidR="006C7B87" w:rsidRPr="002D26B1">
        <w:rPr>
          <w:rFonts w:ascii="Verdana" w:hAnsi="Verdana"/>
          <w:sz w:val="20"/>
          <w:szCs w:val="20"/>
        </w:rPr>
        <w:t>O TI</w:t>
      </w:r>
      <w:r w:rsidRPr="002D26B1">
        <w:rPr>
          <w:rFonts w:ascii="Verdana" w:hAnsi="Verdana"/>
          <w:sz w:val="20"/>
          <w:szCs w:val="20"/>
        </w:rPr>
        <w:t xml:space="preserve"> deve elaborar One Page de </w:t>
      </w:r>
      <w:r w:rsidR="00B30FBF" w:rsidRPr="002D26B1">
        <w:rPr>
          <w:rFonts w:ascii="Verdana" w:hAnsi="Verdana"/>
          <w:sz w:val="20"/>
          <w:szCs w:val="20"/>
        </w:rPr>
        <w:t>p</w:t>
      </w:r>
      <w:r w:rsidRPr="002D26B1">
        <w:rPr>
          <w:rFonts w:ascii="Verdana" w:hAnsi="Verdana"/>
          <w:sz w:val="20"/>
          <w:szCs w:val="20"/>
        </w:rPr>
        <w:t xml:space="preserve">ortfólio de </w:t>
      </w:r>
      <w:r w:rsidR="00B30FBF" w:rsidRPr="002D26B1">
        <w:rPr>
          <w:rFonts w:ascii="Verdana" w:hAnsi="Verdana"/>
          <w:sz w:val="20"/>
          <w:szCs w:val="20"/>
        </w:rPr>
        <w:t>p</w:t>
      </w:r>
      <w:r w:rsidRPr="002D26B1">
        <w:rPr>
          <w:rFonts w:ascii="Verdana" w:hAnsi="Verdana"/>
          <w:sz w:val="20"/>
          <w:szCs w:val="20"/>
        </w:rPr>
        <w:t>rojetos</w:t>
      </w:r>
      <w:r w:rsidR="004D55CF" w:rsidRPr="002D26B1">
        <w:rPr>
          <w:rFonts w:ascii="Verdana" w:hAnsi="Verdana"/>
          <w:sz w:val="20"/>
          <w:szCs w:val="20"/>
        </w:rPr>
        <w:t xml:space="preserve"> a partir </w:t>
      </w:r>
      <w:r w:rsidR="00140587" w:rsidRPr="002D26B1">
        <w:rPr>
          <w:rFonts w:ascii="Verdana" w:hAnsi="Verdana"/>
          <w:sz w:val="20"/>
          <w:szCs w:val="20"/>
        </w:rPr>
        <w:t>da geração de um dashboard</w:t>
      </w:r>
      <w:r w:rsidRPr="002D26B1">
        <w:rPr>
          <w:rFonts w:ascii="Verdana" w:hAnsi="Verdana"/>
          <w:sz w:val="20"/>
          <w:szCs w:val="20"/>
        </w:rPr>
        <w:t>.</w:t>
      </w:r>
    </w:p>
    <w:p w14:paraId="2480618A" w14:textId="77777777" w:rsidR="00E93891" w:rsidRPr="002D26B1" w:rsidRDefault="00531739" w:rsidP="002D26B1">
      <w:pPr>
        <w:pStyle w:val="Default"/>
        <w:numPr>
          <w:ilvl w:val="0"/>
          <w:numId w:val="32"/>
        </w:numPr>
        <w:spacing w:beforeLines="120" w:before="288" w:afterLines="120" w:after="288" w:line="240" w:lineRule="atLeast"/>
        <w:ind w:left="851" w:hanging="851"/>
        <w:jc w:val="both"/>
        <w:rPr>
          <w:rFonts w:ascii="Verdana" w:hAnsi="Verdana"/>
          <w:sz w:val="20"/>
          <w:szCs w:val="20"/>
        </w:rPr>
      </w:pPr>
      <w:r w:rsidRPr="002D26B1">
        <w:rPr>
          <w:rFonts w:ascii="Verdana" w:hAnsi="Verdana"/>
          <w:sz w:val="20"/>
          <w:szCs w:val="20"/>
        </w:rPr>
        <w:t xml:space="preserve">O One Page com </w:t>
      </w:r>
      <w:r w:rsidR="00B30FBF" w:rsidRPr="002D26B1">
        <w:rPr>
          <w:rFonts w:ascii="Verdana" w:hAnsi="Verdana"/>
          <w:sz w:val="20"/>
          <w:szCs w:val="20"/>
        </w:rPr>
        <w:t>p</w:t>
      </w:r>
      <w:r w:rsidRPr="002D26B1">
        <w:rPr>
          <w:rFonts w:ascii="Verdana" w:hAnsi="Verdana"/>
          <w:sz w:val="20"/>
          <w:szCs w:val="20"/>
        </w:rPr>
        <w:t>ortfólio de</w:t>
      </w:r>
      <w:r w:rsidR="00C613D6" w:rsidRPr="002D26B1">
        <w:rPr>
          <w:rFonts w:ascii="Verdana" w:hAnsi="Verdana"/>
          <w:sz w:val="20"/>
          <w:szCs w:val="20"/>
        </w:rPr>
        <w:t xml:space="preserve"> </w:t>
      </w:r>
      <w:r w:rsidR="00B30FBF" w:rsidRPr="002D26B1">
        <w:rPr>
          <w:rFonts w:ascii="Verdana" w:hAnsi="Verdana"/>
          <w:sz w:val="20"/>
          <w:szCs w:val="20"/>
        </w:rPr>
        <w:t>p</w:t>
      </w:r>
      <w:r w:rsidRPr="002D26B1">
        <w:rPr>
          <w:rFonts w:ascii="Verdana" w:hAnsi="Verdana"/>
          <w:sz w:val="20"/>
          <w:szCs w:val="20"/>
        </w:rPr>
        <w:t xml:space="preserve">rojetos </w:t>
      </w:r>
      <w:r w:rsidR="008611AB">
        <w:rPr>
          <w:rFonts w:ascii="Verdana" w:hAnsi="Verdana"/>
          <w:sz w:val="20"/>
          <w:szCs w:val="20"/>
        </w:rPr>
        <w:t>deve ser disponibilizado para</w:t>
      </w:r>
      <w:r w:rsidR="00140587" w:rsidRPr="002D26B1">
        <w:rPr>
          <w:rFonts w:ascii="Verdana" w:hAnsi="Verdana"/>
          <w:sz w:val="20"/>
          <w:szCs w:val="20"/>
        </w:rPr>
        <w:t xml:space="preserve"> consulta </w:t>
      </w:r>
      <w:r w:rsidR="008611AB">
        <w:rPr>
          <w:rFonts w:ascii="Verdana" w:hAnsi="Verdana"/>
          <w:sz w:val="20"/>
          <w:szCs w:val="20"/>
        </w:rPr>
        <w:t>d</w:t>
      </w:r>
      <w:r w:rsidR="00140587" w:rsidRPr="002D26B1">
        <w:rPr>
          <w:rFonts w:ascii="Verdana" w:hAnsi="Verdana"/>
          <w:sz w:val="20"/>
          <w:szCs w:val="20"/>
        </w:rPr>
        <w:t>a</w:t>
      </w:r>
      <w:r w:rsidRPr="002D26B1">
        <w:rPr>
          <w:rFonts w:ascii="Verdana" w:hAnsi="Verdana"/>
          <w:sz w:val="20"/>
          <w:szCs w:val="20"/>
        </w:rPr>
        <w:t xml:space="preserve"> Gerência de Governança de TI</w:t>
      </w:r>
      <w:r w:rsidR="006C7B87" w:rsidRPr="002D26B1">
        <w:rPr>
          <w:rFonts w:ascii="Verdana" w:hAnsi="Verdana"/>
          <w:sz w:val="20"/>
          <w:szCs w:val="20"/>
        </w:rPr>
        <w:t>,</w:t>
      </w:r>
      <w:r w:rsidR="00C613D6" w:rsidRPr="002D26B1">
        <w:rPr>
          <w:rFonts w:ascii="Verdana" w:hAnsi="Verdana"/>
          <w:sz w:val="20"/>
          <w:szCs w:val="20"/>
        </w:rPr>
        <w:t xml:space="preserve"> com periodicidade mensal</w:t>
      </w:r>
      <w:r w:rsidR="006C7B87" w:rsidRPr="002D26B1">
        <w:rPr>
          <w:rFonts w:ascii="Verdana" w:hAnsi="Verdana"/>
          <w:sz w:val="20"/>
          <w:szCs w:val="20"/>
        </w:rPr>
        <w:t>.</w:t>
      </w:r>
      <w:r w:rsidRPr="002D26B1">
        <w:rPr>
          <w:rFonts w:ascii="Verdana" w:hAnsi="Verdana"/>
          <w:sz w:val="20"/>
          <w:szCs w:val="20"/>
        </w:rPr>
        <w:t xml:space="preserve"> </w:t>
      </w:r>
    </w:p>
    <w:p w14:paraId="6C2AA3B4" w14:textId="77777777" w:rsidR="00C613D6" w:rsidRDefault="00C613D6" w:rsidP="00C613D6"/>
    <w:p w14:paraId="3AD70F8D" w14:textId="77777777" w:rsidR="004C7626" w:rsidRDefault="00531739" w:rsidP="00BB7D2E">
      <w:pPr>
        <w:pStyle w:val="Ttulo1"/>
        <w:tabs>
          <w:tab w:val="clear" w:pos="420"/>
          <w:tab w:val="num" w:pos="851"/>
        </w:tabs>
        <w:spacing w:beforeLines="120" w:before="288" w:afterLines="120" w:after="288" w:line="240" w:lineRule="atLeast"/>
        <w:ind w:left="851" w:hanging="851"/>
      </w:pPr>
      <w:bookmarkStart w:id="34" w:name="_Toc161065101"/>
      <w:bookmarkStart w:id="35" w:name="_Toc165361739"/>
      <w:r>
        <w:t>COMENTÁRIOS ADICIONAIS</w:t>
      </w:r>
      <w:bookmarkEnd w:id="34"/>
      <w:bookmarkEnd w:id="35"/>
    </w:p>
    <w:p w14:paraId="677C6212" w14:textId="77777777" w:rsidR="00C613D6" w:rsidRPr="002D26B1" w:rsidRDefault="00531739" w:rsidP="00BB7D2E">
      <w:pPr>
        <w:pStyle w:val="Default"/>
        <w:numPr>
          <w:ilvl w:val="0"/>
          <w:numId w:val="39"/>
        </w:numPr>
        <w:spacing w:beforeLines="120" w:before="288" w:afterLines="120" w:after="288" w:line="240" w:lineRule="atLeast"/>
        <w:ind w:left="851" w:hanging="851"/>
        <w:jc w:val="both"/>
        <w:rPr>
          <w:rFonts w:ascii="Verdana" w:hAnsi="Verdana"/>
          <w:sz w:val="20"/>
          <w:szCs w:val="20"/>
        </w:rPr>
      </w:pPr>
      <w:bookmarkStart w:id="36" w:name="_Toc161065054"/>
      <w:r w:rsidRPr="002D26B1">
        <w:rPr>
          <w:rFonts w:ascii="Verdana" w:hAnsi="Verdana"/>
          <w:sz w:val="20"/>
          <w:szCs w:val="20"/>
        </w:rPr>
        <w:t>O PM</w:t>
      </w:r>
      <w:r w:rsidR="006C7B87" w:rsidRPr="002D26B1">
        <w:rPr>
          <w:rFonts w:ascii="Verdana" w:hAnsi="Verdana"/>
          <w:sz w:val="20"/>
          <w:szCs w:val="20"/>
        </w:rPr>
        <w:t>O</w:t>
      </w:r>
      <w:r w:rsidRPr="002D26B1">
        <w:rPr>
          <w:rFonts w:ascii="Verdana" w:hAnsi="Verdana"/>
          <w:sz w:val="20"/>
          <w:szCs w:val="20"/>
        </w:rPr>
        <w:t xml:space="preserve"> TI deve assegurar que os procedimentos e documentos orientativos estejam atualizados, publicados e disseminados com as partes interessadas e para isso, é necesssário: criar fóruns de discussões de boas práticas</w:t>
      </w:r>
      <w:r w:rsidR="00326543" w:rsidRPr="002D26B1">
        <w:rPr>
          <w:rFonts w:ascii="Verdana" w:hAnsi="Verdana"/>
          <w:sz w:val="20"/>
          <w:szCs w:val="20"/>
        </w:rPr>
        <w:t>,</w:t>
      </w:r>
      <w:r w:rsidRPr="002D26B1">
        <w:rPr>
          <w:rFonts w:ascii="Verdana" w:hAnsi="Verdana"/>
          <w:sz w:val="20"/>
          <w:szCs w:val="20"/>
        </w:rPr>
        <w:t xml:space="preserve"> pesquisar novidades no mercado</w:t>
      </w:r>
      <w:r w:rsidR="00326543" w:rsidRPr="002D26B1">
        <w:rPr>
          <w:rFonts w:ascii="Verdana" w:hAnsi="Verdana"/>
          <w:sz w:val="20"/>
          <w:szCs w:val="20"/>
        </w:rPr>
        <w:t>,</w:t>
      </w:r>
      <w:r w:rsidRPr="002D26B1">
        <w:rPr>
          <w:rFonts w:ascii="Verdana" w:hAnsi="Verdana"/>
          <w:sz w:val="20"/>
          <w:szCs w:val="20"/>
        </w:rPr>
        <w:t xml:space="preserve"> estimular melhorias/inovações nos guias</w:t>
      </w:r>
      <w:r w:rsidR="00326543" w:rsidRPr="002D26B1">
        <w:rPr>
          <w:rFonts w:ascii="Verdana" w:hAnsi="Verdana"/>
          <w:sz w:val="20"/>
          <w:szCs w:val="20"/>
        </w:rPr>
        <w:t>,</w:t>
      </w:r>
      <w:r w:rsidRPr="002D26B1">
        <w:rPr>
          <w:rFonts w:ascii="Verdana" w:hAnsi="Verdana"/>
          <w:sz w:val="20"/>
          <w:szCs w:val="20"/>
        </w:rPr>
        <w:t xml:space="preserve"> efetivar alterações nos guias e</w:t>
      </w:r>
      <w:r w:rsidR="000E2EC3" w:rsidRPr="002D26B1">
        <w:rPr>
          <w:rFonts w:ascii="Verdana" w:hAnsi="Verdana"/>
          <w:sz w:val="20"/>
          <w:szCs w:val="20"/>
        </w:rPr>
        <w:t xml:space="preserve"> </w:t>
      </w:r>
      <w:r w:rsidRPr="002D26B1">
        <w:rPr>
          <w:rFonts w:ascii="Verdana" w:hAnsi="Verdana"/>
          <w:sz w:val="20"/>
          <w:szCs w:val="20"/>
        </w:rPr>
        <w:t xml:space="preserve">providenciar a publicação </w:t>
      </w:r>
      <w:r w:rsidR="000E2EC3" w:rsidRPr="002D26B1">
        <w:rPr>
          <w:rFonts w:ascii="Verdana" w:hAnsi="Verdana"/>
          <w:sz w:val="20"/>
          <w:szCs w:val="20"/>
        </w:rPr>
        <w:t>nos canais adequados.</w:t>
      </w:r>
    </w:p>
    <w:p w14:paraId="29CB422E" w14:textId="77777777" w:rsidR="000E2EC3" w:rsidRPr="00BB7D2E" w:rsidRDefault="00531739" w:rsidP="00BB7D2E">
      <w:pPr>
        <w:pStyle w:val="Default"/>
        <w:numPr>
          <w:ilvl w:val="0"/>
          <w:numId w:val="39"/>
        </w:numPr>
        <w:spacing w:beforeLines="120" w:before="288" w:afterLines="120" w:after="288" w:line="240" w:lineRule="atLeast"/>
        <w:ind w:left="851" w:hanging="851"/>
        <w:jc w:val="both"/>
        <w:rPr>
          <w:rFonts w:ascii="Verdana" w:hAnsi="Verdana"/>
          <w:sz w:val="20"/>
          <w:szCs w:val="20"/>
        </w:rPr>
      </w:pPr>
      <w:r w:rsidRPr="00BB7D2E">
        <w:rPr>
          <w:rFonts w:ascii="Verdana" w:hAnsi="Verdana"/>
          <w:sz w:val="20"/>
          <w:szCs w:val="20"/>
        </w:rPr>
        <w:t>O PMO TI deve apoiar os Líderes de Projetos</w:t>
      </w:r>
      <w:r w:rsidR="00B30FBF" w:rsidRPr="00BB7D2E">
        <w:rPr>
          <w:rFonts w:ascii="Verdana" w:hAnsi="Verdana"/>
          <w:sz w:val="20"/>
          <w:szCs w:val="20"/>
        </w:rPr>
        <w:t xml:space="preserve"> de TI</w:t>
      </w:r>
      <w:r w:rsidRPr="00BB7D2E">
        <w:rPr>
          <w:rFonts w:ascii="Verdana" w:hAnsi="Verdana"/>
          <w:sz w:val="20"/>
          <w:szCs w:val="20"/>
        </w:rPr>
        <w:t xml:space="preserve"> na resolução de impeditivos e problemas, </w:t>
      </w:r>
      <w:r w:rsidR="00326543" w:rsidRPr="00BB7D2E">
        <w:rPr>
          <w:rFonts w:ascii="Verdana" w:hAnsi="Verdana"/>
          <w:sz w:val="20"/>
          <w:szCs w:val="20"/>
        </w:rPr>
        <w:t xml:space="preserve">buscando </w:t>
      </w:r>
      <w:r w:rsidRPr="00BB7D2E">
        <w:rPr>
          <w:rFonts w:ascii="Verdana" w:hAnsi="Verdana"/>
          <w:sz w:val="20"/>
          <w:szCs w:val="20"/>
        </w:rPr>
        <w:t>o entendimento de situações que estão inte</w:t>
      </w:r>
      <w:r w:rsidR="00326543" w:rsidRPr="00BB7D2E">
        <w:rPr>
          <w:rFonts w:ascii="Verdana" w:hAnsi="Verdana"/>
          <w:sz w:val="20"/>
          <w:szCs w:val="20"/>
        </w:rPr>
        <w:t>r</w:t>
      </w:r>
      <w:r w:rsidRPr="00BB7D2E">
        <w:rPr>
          <w:rFonts w:ascii="Verdana" w:hAnsi="Verdana"/>
          <w:sz w:val="20"/>
          <w:szCs w:val="20"/>
        </w:rPr>
        <w:t xml:space="preserve">ferindo na evolução do projeto, identificação das causas, definições de ações para atacar as causas do problema e garantia da realização das ações. Além disso, deve viabilizar ações que potencializem o desempenho dos </w:t>
      </w:r>
      <w:r w:rsidR="000E593C" w:rsidRPr="00BB7D2E">
        <w:rPr>
          <w:rFonts w:ascii="Verdana" w:hAnsi="Verdana"/>
          <w:sz w:val="20"/>
          <w:szCs w:val="20"/>
        </w:rPr>
        <w:t>L</w:t>
      </w:r>
      <w:r w:rsidRPr="00BB7D2E">
        <w:rPr>
          <w:rFonts w:ascii="Verdana" w:hAnsi="Verdana"/>
          <w:sz w:val="20"/>
          <w:szCs w:val="20"/>
        </w:rPr>
        <w:t>íderes</w:t>
      </w:r>
      <w:r w:rsidR="00326543" w:rsidRPr="00BB7D2E">
        <w:rPr>
          <w:rFonts w:ascii="Verdana" w:hAnsi="Verdana"/>
          <w:sz w:val="20"/>
          <w:szCs w:val="20"/>
        </w:rPr>
        <w:t>, tais como</w:t>
      </w:r>
      <w:r w:rsidRPr="00BB7D2E">
        <w:rPr>
          <w:rFonts w:ascii="Verdana" w:hAnsi="Verdana"/>
          <w:sz w:val="20"/>
          <w:szCs w:val="20"/>
        </w:rPr>
        <w:t>: avaliação do desempenho dos projetos por Líder; identificação de lições aprendidas por acertos dos projetos; dissemina</w:t>
      </w:r>
      <w:r w:rsidR="00326543" w:rsidRPr="00BB7D2E">
        <w:rPr>
          <w:rFonts w:ascii="Verdana" w:hAnsi="Verdana"/>
          <w:sz w:val="20"/>
          <w:szCs w:val="20"/>
        </w:rPr>
        <w:t>ção</w:t>
      </w:r>
      <w:r w:rsidRPr="00BB7D2E">
        <w:rPr>
          <w:rFonts w:ascii="Verdana" w:hAnsi="Verdana"/>
          <w:sz w:val="20"/>
          <w:szCs w:val="20"/>
        </w:rPr>
        <w:t xml:space="preserve"> d</w:t>
      </w:r>
      <w:r w:rsidR="00326543" w:rsidRPr="00BB7D2E">
        <w:rPr>
          <w:rFonts w:ascii="Verdana" w:hAnsi="Verdana"/>
          <w:sz w:val="20"/>
          <w:szCs w:val="20"/>
        </w:rPr>
        <w:t>as</w:t>
      </w:r>
      <w:r w:rsidRPr="00BB7D2E">
        <w:rPr>
          <w:rFonts w:ascii="Verdana" w:hAnsi="Verdana"/>
          <w:sz w:val="20"/>
          <w:szCs w:val="20"/>
        </w:rPr>
        <w:t xml:space="preserve"> lições aprendidas; estímulo para que desenvolvam conhecimento em temas específicos e avaliação do nível de compliance dos Líderes</w:t>
      </w:r>
      <w:r w:rsidR="00326543" w:rsidRPr="00BB7D2E">
        <w:rPr>
          <w:rFonts w:ascii="Verdana" w:hAnsi="Verdana"/>
          <w:sz w:val="20"/>
          <w:szCs w:val="20"/>
        </w:rPr>
        <w:t>,</w:t>
      </w:r>
      <w:r w:rsidRPr="00BB7D2E">
        <w:rPr>
          <w:rFonts w:ascii="Verdana" w:hAnsi="Verdana"/>
          <w:sz w:val="20"/>
          <w:szCs w:val="20"/>
        </w:rPr>
        <w:t xml:space="preserve"> de acordo com </w:t>
      </w:r>
      <w:r w:rsidR="00BB7D2E">
        <w:rPr>
          <w:rFonts w:ascii="Verdana" w:hAnsi="Verdana"/>
          <w:sz w:val="20"/>
          <w:szCs w:val="20"/>
        </w:rPr>
        <w:t>as</w:t>
      </w:r>
      <w:r w:rsidRPr="00BB7D2E">
        <w:rPr>
          <w:rFonts w:ascii="Verdana" w:hAnsi="Verdana"/>
          <w:sz w:val="20"/>
          <w:szCs w:val="20"/>
        </w:rPr>
        <w:t xml:space="preserve"> b</w:t>
      </w:r>
      <w:r w:rsidRPr="00BB7D2E">
        <w:rPr>
          <w:rFonts w:ascii="Verdana" w:hAnsi="Verdana"/>
          <w:sz w:val="20"/>
          <w:szCs w:val="20"/>
        </w:rPr>
        <w:t xml:space="preserve">oas práticas GEQ.   </w:t>
      </w:r>
    </w:p>
    <w:p w14:paraId="75B698ED" w14:textId="77777777" w:rsidR="00E4723C" w:rsidRPr="00BB7D2E" w:rsidRDefault="00531739" w:rsidP="00BB7D2E">
      <w:pPr>
        <w:pStyle w:val="Default"/>
        <w:numPr>
          <w:ilvl w:val="0"/>
          <w:numId w:val="39"/>
        </w:numPr>
        <w:spacing w:beforeLines="120" w:before="288" w:afterLines="120" w:after="288" w:line="240" w:lineRule="atLeast"/>
        <w:ind w:left="851" w:hanging="851"/>
        <w:jc w:val="both"/>
        <w:rPr>
          <w:rFonts w:ascii="Verdana" w:hAnsi="Verdana"/>
          <w:sz w:val="20"/>
          <w:szCs w:val="20"/>
        </w:rPr>
      </w:pPr>
      <w:r w:rsidRPr="00BB7D2E">
        <w:rPr>
          <w:rFonts w:ascii="Verdana" w:hAnsi="Verdana"/>
          <w:sz w:val="20"/>
          <w:szCs w:val="20"/>
        </w:rPr>
        <w:t>As características necessárias ao PMO DE TI GEQ</w:t>
      </w:r>
      <w:bookmarkEnd w:id="36"/>
      <w:r w:rsidRPr="00BB7D2E">
        <w:rPr>
          <w:rFonts w:ascii="Verdana" w:hAnsi="Verdana"/>
          <w:sz w:val="20"/>
          <w:szCs w:val="20"/>
        </w:rPr>
        <w:t xml:space="preserve">: </w:t>
      </w:r>
      <w:bookmarkStart w:id="37" w:name="_Toc161065055"/>
      <w:r w:rsidRPr="00BB7D2E">
        <w:rPr>
          <w:rFonts w:ascii="Verdana" w:hAnsi="Verdana"/>
          <w:sz w:val="20"/>
          <w:szCs w:val="20"/>
        </w:rPr>
        <w:t>que esteja sempre</w:t>
      </w:r>
      <w:r w:rsidR="00326543" w:rsidRPr="00BB7D2E">
        <w:rPr>
          <w:rFonts w:ascii="Verdana" w:hAnsi="Verdana"/>
          <w:sz w:val="20"/>
          <w:szCs w:val="20"/>
        </w:rPr>
        <w:t xml:space="preserve"> </w:t>
      </w:r>
      <w:r w:rsidRPr="00BB7D2E">
        <w:rPr>
          <w:rFonts w:ascii="Verdana" w:hAnsi="Verdana"/>
          <w:sz w:val="20"/>
          <w:szCs w:val="20"/>
        </w:rPr>
        <w:t>focado em entregar valor ao cliente</w:t>
      </w:r>
      <w:bookmarkEnd w:id="37"/>
      <w:r w:rsidR="00BB7D2E">
        <w:rPr>
          <w:rFonts w:ascii="Verdana" w:hAnsi="Verdana"/>
          <w:sz w:val="20"/>
          <w:szCs w:val="20"/>
        </w:rPr>
        <w:t>,</w:t>
      </w:r>
      <w:r w:rsidRPr="00BB7D2E">
        <w:rPr>
          <w:rFonts w:ascii="Verdana" w:hAnsi="Verdana"/>
          <w:sz w:val="20"/>
          <w:szCs w:val="20"/>
        </w:rPr>
        <w:t xml:space="preserve"> </w:t>
      </w:r>
      <w:bookmarkStart w:id="38" w:name="_Toc161065056"/>
      <w:r w:rsidRPr="00BB7D2E">
        <w:rPr>
          <w:rFonts w:ascii="Verdana" w:hAnsi="Verdana"/>
          <w:sz w:val="20"/>
          <w:szCs w:val="20"/>
        </w:rPr>
        <w:t>100% alinhado à cultura GEQ</w:t>
      </w:r>
      <w:bookmarkEnd w:id="38"/>
      <w:r w:rsidR="00BB7D2E">
        <w:rPr>
          <w:rFonts w:ascii="Verdana" w:hAnsi="Verdana"/>
          <w:sz w:val="20"/>
          <w:szCs w:val="20"/>
        </w:rPr>
        <w:t>,</w:t>
      </w:r>
      <w:r w:rsidRPr="00BB7D2E">
        <w:rPr>
          <w:rFonts w:ascii="Verdana" w:hAnsi="Verdana"/>
          <w:sz w:val="20"/>
          <w:szCs w:val="20"/>
        </w:rPr>
        <w:t xml:space="preserve"> </w:t>
      </w:r>
      <w:bookmarkStart w:id="39" w:name="_Toc161065057"/>
      <w:r w:rsidRPr="00BB7D2E">
        <w:rPr>
          <w:rFonts w:ascii="Verdana" w:hAnsi="Verdana"/>
          <w:sz w:val="20"/>
          <w:szCs w:val="20"/>
        </w:rPr>
        <w:t>realize as boas práticas descritas neste</w:t>
      </w:r>
      <w:bookmarkStart w:id="40" w:name="_Toc161065058"/>
      <w:bookmarkEnd w:id="39"/>
      <w:r w:rsidR="00F26EF9" w:rsidRPr="00BB7D2E">
        <w:rPr>
          <w:rFonts w:ascii="Verdana" w:hAnsi="Verdana"/>
          <w:sz w:val="20"/>
          <w:szCs w:val="20"/>
        </w:rPr>
        <w:t xml:space="preserve"> procedimento</w:t>
      </w:r>
      <w:r w:rsidRPr="00BB7D2E">
        <w:rPr>
          <w:rFonts w:ascii="Verdana" w:hAnsi="Verdana"/>
          <w:sz w:val="20"/>
          <w:szCs w:val="20"/>
        </w:rPr>
        <w:t xml:space="preserve"> e alinhado com as novas tecnologias de gestão de projetos</w:t>
      </w:r>
      <w:bookmarkEnd w:id="40"/>
      <w:r w:rsidR="00BB7D2E">
        <w:rPr>
          <w:rFonts w:ascii="Verdana" w:hAnsi="Verdana"/>
          <w:sz w:val="20"/>
          <w:szCs w:val="20"/>
        </w:rPr>
        <w:t>.</w:t>
      </w:r>
    </w:p>
    <w:p w14:paraId="7915C178" w14:textId="77777777" w:rsidR="00E4723C" w:rsidRPr="00BB7D2E" w:rsidRDefault="00531739" w:rsidP="00BB7D2E">
      <w:pPr>
        <w:pStyle w:val="Default"/>
        <w:numPr>
          <w:ilvl w:val="0"/>
          <w:numId w:val="39"/>
        </w:numPr>
        <w:spacing w:beforeLines="120" w:before="288" w:afterLines="120" w:after="288" w:line="240" w:lineRule="atLeast"/>
        <w:ind w:left="851" w:hanging="851"/>
        <w:jc w:val="both"/>
        <w:rPr>
          <w:rFonts w:ascii="Verdana" w:hAnsi="Verdana"/>
          <w:sz w:val="20"/>
          <w:szCs w:val="20"/>
        </w:rPr>
      </w:pPr>
      <w:bookmarkStart w:id="41" w:name="_Toc151622974"/>
      <w:bookmarkStart w:id="42" w:name="_Toc161065075"/>
      <w:r w:rsidRPr="00BB7D2E">
        <w:rPr>
          <w:rFonts w:ascii="Verdana" w:hAnsi="Verdana"/>
          <w:sz w:val="20"/>
          <w:szCs w:val="20"/>
        </w:rPr>
        <w:t xml:space="preserve">O PMO DE TI </w:t>
      </w:r>
      <w:r w:rsidR="00AE62C3">
        <w:rPr>
          <w:rFonts w:ascii="Verdana" w:hAnsi="Verdana"/>
          <w:sz w:val="20"/>
          <w:szCs w:val="20"/>
        </w:rPr>
        <w:t>não faz:</w:t>
      </w:r>
      <w:bookmarkEnd w:id="41"/>
      <w:bookmarkEnd w:id="42"/>
      <w:r w:rsidRPr="00BB7D2E">
        <w:rPr>
          <w:rFonts w:ascii="Verdana" w:hAnsi="Verdana"/>
          <w:sz w:val="20"/>
          <w:szCs w:val="20"/>
        </w:rPr>
        <w:t xml:space="preserve"> </w:t>
      </w:r>
      <w:bookmarkStart w:id="43" w:name="_Toc161065076"/>
      <w:r w:rsidRPr="00BB7D2E">
        <w:rPr>
          <w:rFonts w:ascii="Verdana" w:hAnsi="Verdana"/>
          <w:sz w:val="20"/>
          <w:szCs w:val="20"/>
        </w:rPr>
        <w:t>não distribui projetos que não atendam aos critérios mínimos;</w:t>
      </w:r>
      <w:bookmarkEnd w:id="43"/>
      <w:r w:rsidRPr="00BB7D2E">
        <w:rPr>
          <w:rFonts w:ascii="Verdana" w:hAnsi="Verdana"/>
          <w:sz w:val="20"/>
          <w:szCs w:val="20"/>
        </w:rPr>
        <w:t xml:space="preserve"> </w:t>
      </w:r>
      <w:bookmarkStart w:id="44" w:name="_Toc161065077"/>
      <w:r w:rsidRPr="00BB7D2E">
        <w:rPr>
          <w:rFonts w:ascii="Verdana" w:hAnsi="Verdana"/>
          <w:sz w:val="20"/>
          <w:szCs w:val="20"/>
        </w:rPr>
        <w:t>não lidera projetos</w:t>
      </w:r>
      <w:bookmarkEnd w:id="44"/>
      <w:r w:rsidRPr="00BB7D2E">
        <w:rPr>
          <w:rFonts w:ascii="Verdana" w:hAnsi="Verdana"/>
          <w:sz w:val="20"/>
          <w:szCs w:val="20"/>
        </w:rPr>
        <w:t xml:space="preserve"> e </w:t>
      </w:r>
      <w:bookmarkStart w:id="45" w:name="_Toc161065078"/>
      <w:r w:rsidR="00F26EF9" w:rsidRPr="00BB7D2E">
        <w:rPr>
          <w:rFonts w:ascii="Verdana" w:hAnsi="Verdana"/>
          <w:sz w:val="20"/>
          <w:szCs w:val="20"/>
        </w:rPr>
        <w:t>nã</w:t>
      </w:r>
      <w:r w:rsidRPr="00BB7D2E">
        <w:rPr>
          <w:rFonts w:ascii="Verdana" w:hAnsi="Verdana"/>
          <w:sz w:val="20"/>
          <w:szCs w:val="20"/>
        </w:rPr>
        <w:t>o lidera diretamente o time de projetos.</w:t>
      </w:r>
      <w:bookmarkEnd w:id="45"/>
    </w:p>
    <w:p w14:paraId="52ABFEB8" w14:textId="77777777" w:rsidR="00E4723C" w:rsidRPr="00BB7D2E" w:rsidRDefault="00531739" w:rsidP="00BB7D2E">
      <w:pPr>
        <w:pStyle w:val="Default"/>
        <w:numPr>
          <w:ilvl w:val="0"/>
          <w:numId w:val="39"/>
        </w:numPr>
        <w:spacing w:beforeLines="120" w:before="288" w:afterLines="120" w:after="288" w:line="240" w:lineRule="atLeast"/>
        <w:ind w:left="851" w:hanging="851"/>
        <w:jc w:val="both"/>
        <w:rPr>
          <w:rFonts w:ascii="Verdana" w:hAnsi="Verdana"/>
          <w:sz w:val="20"/>
          <w:szCs w:val="20"/>
        </w:rPr>
      </w:pPr>
      <w:bookmarkStart w:id="46" w:name="_Toc161065079"/>
      <w:r w:rsidRPr="00BB7D2E">
        <w:rPr>
          <w:rFonts w:ascii="Verdana" w:hAnsi="Verdana"/>
          <w:sz w:val="20"/>
          <w:szCs w:val="20"/>
        </w:rPr>
        <w:t>F</w:t>
      </w:r>
      <w:r w:rsidR="00F26EF9" w:rsidRPr="00BB7D2E">
        <w:rPr>
          <w:rFonts w:ascii="Verdana" w:hAnsi="Verdana"/>
          <w:sz w:val="20"/>
          <w:szCs w:val="20"/>
        </w:rPr>
        <w:t>erramentas</w:t>
      </w:r>
      <w:r w:rsidRPr="00BB7D2E">
        <w:rPr>
          <w:rFonts w:ascii="Verdana" w:hAnsi="Verdana"/>
          <w:sz w:val="20"/>
          <w:szCs w:val="20"/>
        </w:rPr>
        <w:t xml:space="preserve"> </w:t>
      </w:r>
      <w:r w:rsidR="00F26EF9" w:rsidRPr="00BB7D2E">
        <w:rPr>
          <w:rFonts w:ascii="Verdana" w:hAnsi="Verdana"/>
          <w:sz w:val="20"/>
          <w:szCs w:val="20"/>
        </w:rPr>
        <w:t>do</w:t>
      </w:r>
      <w:r w:rsidRPr="00BB7D2E">
        <w:rPr>
          <w:rFonts w:ascii="Verdana" w:hAnsi="Verdana"/>
          <w:sz w:val="20"/>
          <w:szCs w:val="20"/>
        </w:rPr>
        <w:t xml:space="preserve"> PMO </w:t>
      </w:r>
      <w:r w:rsidR="00F26EF9" w:rsidRPr="00BB7D2E">
        <w:rPr>
          <w:rFonts w:ascii="Verdana" w:hAnsi="Verdana"/>
          <w:sz w:val="20"/>
          <w:szCs w:val="20"/>
        </w:rPr>
        <w:t>de</w:t>
      </w:r>
      <w:r w:rsidRPr="00BB7D2E">
        <w:rPr>
          <w:rFonts w:ascii="Verdana" w:hAnsi="Verdana"/>
          <w:sz w:val="20"/>
          <w:szCs w:val="20"/>
        </w:rPr>
        <w:t xml:space="preserve"> TI</w:t>
      </w:r>
      <w:bookmarkEnd w:id="46"/>
      <w:r w:rsidR="00684498" w:rsidRPr="00BB7D2E">
        <w:rPr>
          <w:rFonts w:ascii="Verdana" w:hAnsi="Verdana"/>
          <w:sz w:val="20"/>
          <w:szCs w:val="20"/>
        </w:rPr>
        <w:t xml:space="preserve">: </w:t>
      </w:r>
      <w:bookmarkStart w:id="47" w:name="_Toc161065080"/>
      <w:r w:rsidRPr="00BB7D2E">
        <w:rPr>
          <w:rFonts w:ascii="Verdana" w:hAnsi="Verdana"/>
          <w:sz w:val="20"/>
          <w:szCs w:val="20"/>
        </w:rPr>
        <w:t>Microsoft Office (Word, Excel, Power Point)</w:t>
      </w:r>
      <w:bookmarkEnd w:id="47"/>
      <w:r w:rsidR="00684498" w:rsidRPr="00BB7D2E">
        <w:rPr>
          <w:rFonts w:ascii="Verdana" w:hAnsi="Verdana"/>
          <w:sz w:val="20"/>
          <w:szCs w:val="20"/>
        </w:rPr>
        <w:t xml:space="preserve">, </w:t>
      </w:r>
      <w:bookmarkStart w:id="48" w:name="_Toc161065081"/>
      <w:r w:rsidRPr="00BB7D2E">
        <w:rPr>
          <w:rFonts w:ascii="Verdana" w:hAnsi="Verdana"/>
          <w:sz w:val="20"/>
          <w:szCs w:val="20"/>
        </w:rPr>
        <w:t>Microsoft Teams</w:t>
      </w:r>
      <w:bookmarkEnd w:id="48"/>
      <w:r w:rsidR="00684498" w:rsidRPr="00BB7D2E">
        <w:rPr>
          <w:rFonts w:ascii="Verdana" w:hAnsi="Verdana"/>
          <w:sz w:val="20"/>
          <w:szCs w:val="20"/>
        </w:rPr>
        <w:t xml:space="preserve">, </w:t>
      </w:r>
      <w:bookmarkStart w:id="49" w:name="_Toc161065082"/>
      <w:r w:rsidRPr="00BB7D2E">
        <w:rPr>
          <w:rFonts w:ascii="Verdana" w:hAnsi="Verdana"/>
          <w:sz w:val="20"/>
          <w:szCs w:val="20"/>
        </w:rPr>
        <w:t>Microsoft Project</w:t>
      </w:r>
      <w:bookmarkEnd w:id="49"/>
      <w:r w:rsidR="00684498" w:rsidRPr="00BB7D2E">
        <w:rPr>
          <w:rFonts w:ascii="Verdana" w:hAnsi="Verdana"/>
          <w:sz w:val="20"/>
          <w:szCs w:val="20"/>
        </w:rPr>
        <w:t xml:space="preserve">, </w:t>
      </w:r>
      <w:bookmarkStart w:id="50" w:name="_Toc161065083"/>
      <w:r w:rsidRPr="00BB7D2E">
        <w:rPr>
          <w:rFonts w:ascii="Verdana" w:hAnsi="Verdana"/>
          <w:sz w:val="20"/>
          <w:szCs w:val="20"/>
        </w:rPr>
        <w:t>Microsoft Planner</w:t>
      </w:r>
      <w:bookmarkEnd w:id="50"/>
      <w:r w:rsidR="00684498" w:rsidRPr="00BB7D2E">
        <w:rPr>
          <w:rFonts w:ascii="Verdana" w:hAnsi="Verdana"/>
          <w:sz w:val="20"/>
          <w:szCs w:val="20"/>
        </w:rPr>
        <w:t xml:space="preserve">, </w:t>
      </w:r>
      <w:bookmarkStart w:id="51" w:name="_Toc161065084"/>
      <w:r w:rsidRPr="00BB7D2E">
        <w:rPr>
          <w:rFonts w:ascii="Verdana" w:hAnsi="Verdana"/>
          <w:sz w:val="20"/>
          <w:szCs w:val="20"/>
        </w:rPr>
        <w:t>Microsoft Power BI</w:t>
      </w:r>
      <w:bookmarkEnd w:id="51"/>
      <w:r w:rsidR="00684498" w:rsidRPr="00BB7D2E">
        <w:rPr>
          <w:rFonts w:ascii="Verdana" w:hAnsi="Verdana"/>
          <w:sz w:val="20"/>
          <w:szCs w:val="20"/>
        </w:rPr>
        <w:t xml:space="preserve">, </w:t>
      </w:r>
      <w:bookmarkStart w:id="52" w:name="_Toc161065085"/>
      <w:r w:rsidRPr="00BB7D2E">
        <w:rPr>
          <w:rFonts w:ascii="Verdana" w:hAnsi="Verdana"/>
          <w:sz w:val="20"/>
          <w:szCs w:val="20"/>
        </w:rPr>
        <w:t>Project Online – EPM</w:t>
      </w:r>
      <w:bookmarkEnd w:id="52"/>
      <w:r w:rsidR="00684498" w:rsidRPr="00BB7D2E">
        <w:rPr>
          <w:rFonts w:ascii="Verdana" w:hAnsi="Verdana"/>
          <w:sz w:val="20"/>
          <w:szCs w:val="20"/>
        </w:rPr>
        <w:t xml:space="preserve">, </w:t>
      </w:r>
      <w:bookmarkStart w:id="53" w:name="_Toc161065086"/>
      <w:r w:rsidRPr="00BB7D2E">
        <w:rPr>
          <w:rFonts w:ascii="Verdana" w:hAnsi="Verdana"/>
          <w:sz w:val="20"/>
          <w:szCs w:val="20"/>
        </w:rPr>
        <w:t>Xmind</w:t>
      </w:r>
      <w:bookmarkEnd w:id="53"/>
      <w:r w:rsidR="00684498" w:rsidRPr="00BB7D2E">
        <w:rPr>
          <w:rFonts w:ascii="Verdana" w:hAnsi="Verdana"/>
          <w:sz w:val="20"/>
          <w:szCs w:val="20"/>
        </w:rPr>
        <w:t xml:space="preserve">, </w:t>
      </w:r>
      <w:bookmarkStart w:id="54" w:name="_Toc161065087"/>
      <w:r w:rsidRPr="00BB7D2E">
        <w:rPr>
          <w:rFonts w:ascii="Verdana" w:hAnsi="Verdana"/>
          <w:sz w:val="20"/>
          <w:szCs w:val="20"/>
        </w:rPr>
        <w:t>Sharepoint</w:t>
      </w:r>
      <w:bookmarkEnd w:id="54"/>
      <w:r w:rsidR="00684498" w:rsidRPr="00BB7D2E">
        <w:rPr>
          <w:rFonts w:ascii="Verdana" w:hAnsi="Verdana"/>
          <w:sz w:val="20"/>
          <w:szCs w:val="20"/>
        </w:rPr>
        <w:t xml:space="preserve">, </w:t>
      </w:r>
      <w:bookmarkStart w:id="55" w:name="_Toc161065088"/>
      <w:r w:rsidRPr="00BB7D2E">
        <w:rPr>
          <w:rFonts w:ascii="Verdana" w:hAnsi="Verdana"/>
          <w:sz w:val="20"/>
          <w:szCs w:val="20"/>
        </w:rPr>
        <w:t>Service Now</w:t>
      </w:r>
      <w:bookmarkEnd w:id="55"/>
      <w:r w:rsidR="00684498" w:rsidRPr="00BB7D2E">
        <w:rPr>
          <w:rFonts w:ascii="Verdana" w:hAnsi="Verdana"/>
          <w:sz w:val="20"/>
          <w:szCs w:val="20"/>
        </w:rPr>
        <w:t xml:space="preserve"> e </w:t>
      </w:r>
      <w:bookmarkStart w:id="56" w:name="_Toc161065089"/>
      <w:r w:rsidRPr="00BB7D2E">
        <w:rPr>
          <w:rFonts w:ascii="Verdana" w:hAnsi="Verdana"/>
          <w:sz w:val="20"/>
          <w:szCs w:val="20"/>
        </w:rPr>
        <w:t>OTRS.</w:t>
      </w:r>
      <w:bookmarkEnd w:id="56"/>
    </w:p>
    <w:p w14:paraId="2B57C8DD" w14:textId="77777777" w:rsidR="00EE61D9" w:rsidRDefault="00531739" w:rsidP="00BB7D2E">
      <w:pPr>
        <w:pStyle w:val="Default"/>
        <w:numPr>
          <w:ilvl w:val="0"/>
          <w:numId w:val="39"/>
        </w:numPr>
        <w:spacing w:beforeLines="120" w:before="288" w:afterLines="120" w:after="288" w:line="240" w:lineRule="atLeast"/>
        <w:ind w:left="851" w:hanging="851"/>
        <w:jc w:val="both"/>
        <w:rPr>
          <w:rFonts w:ascii="Verdana" w:hAnsi="Verdana"/>
          <w:sz w:val="20"/>
          <w:szCs w:val="20"/>
        </w:rPr>
      </w:pPr>
      <w:r w:rsidRPr="00BB7D2E">
        <w:rPr>
          <w:rFonts w:ascii="Verdana" w:hAnsi="Verdana"/>
          <w:sz w:val="20"/>
          <w:szCs w:val="20"/>
        </w:rPr>
        <w:t xml:space="preserve">A seguir </w:t>
      </w:r>
      <w:r w:rsidR="00493138" w:rsidRPr="00BB7D2E">
        <w:rPr>
          <w:rFonts w:ascii="Verdana" w:hAnsi="Verdana"/>
          <w:sz w:val="20"/>
          <w:szCs w:val="20"/>
        </w:rPr>
        <w:t xml:space="preserve">as </w:t>
      </w:r>
      <w:r w:rsidRPr="00BB7D2E">
        <w:rPr>
          <w:rFonts w:ascii="Verdana" w:hAnsi="Verdana"/>
          <w:sz w:val="20"/>
          <w:szCs w:val="20"/>
        </w:rPr>
        <w:t>tabelas demonstrativas referente</w:t>
      </w:r>
      <w:r w:rsidR="00493138" w:rsidRPr="00BB7D2E">
        <w:rPr>
          <w:rFonts w:ascii="Verdana" w:hAnsi="Verdana"/>
          <w:sz w:val="20"/>
          <w:szCs w:val="20"/>
        </w:rPr>
        <w:t>s</w:t>
      </w:r>
      <w:r w:rsidRPr="00BB7D2E">
        <w:rPr>
          <w:rFonts w:ascii="Verdana" w:hAnsi="Verdana"/>
          <w:sz w:val="20"/>
          <w:szCs w:val="20"/>
        </w:rPr>
        <w:t xml:space="preserve"> </w:t>
      </w:r>
      <w:r w:rsidR="00B1150C">
        <w:rPr>
          <w:rFonts w:ascii="Verdana" w:hAnsi="Verdana"/>
          <w:sz w:val="20"/>
          <w:szCs w:val="20"/>
        </w:rPr>
        <w:t>aos í</w:t>
      </w:r>
      <w:r w:rsidR="00B1150C" w:rsidRPr="002D26B1">
        <w:rPr>
          <w:rFonts w:ascii="Verdana" w:hAnsi="Verdana"/>
          <w:sz w:val="20"/>
          <w:szCs w:val="20"/>
        </w:rPr>
        <w:t>ndices padrões do projeto</w:t>
      </w:r>
      <w:r w:rsidR="00B1150C">
        <w:rPr>
          <w:rFonts w:ascii="Verdana" w:hAnsi="Verdana"/>
          <w:sz w:val="20"/>
          <w:szCs w:val="20"/>
        </w:rPr>
        <w:t xml:space="preserve">, </w:t>
      </w:r>
      <w:r w:rsidR="00B1150C" w:rsidRPr="00BB7D2E">
        <w:rPr>
          <w:rFonts w:ascii="Verdana" w:hAnsi="Verdana"/>
          <w:sz w:val="20"/>
          <w:szCs w:val="20"/>
        </w:rPr>
        <w:t>item 5. (e)</w:t>
      </w:r>
      <w:r w:rsidR="00F87D35" w:rsidRPr="00BB7D2E">
        <w:rPr>
          <w:rFonts w:ascii="Verdana" w:hAnsi="Verdana"/>
          <w:sz w:val="20"/>
          <w:szCs w:val="20"/>
        </w:rPr>
        <w:t>:</w:t>
      </w:r>
    </w:p>
    <w:p w14:paraId="61C18EF7" w14:textId="77777777" w:rsidR="00B1150C" w:rsidRDefault="00B1150C" w:rsidP="00B1150C">
      <w:pPr>
        <w:pStyle w:val="Default"/>
        <w:spacing w:beforeLines="120" w:before="288" w:afterLines="120" w:after="288" w:line="240" w:lineRule="atLeast"/>
        <w:jc w:val="both"/>
        <w:rPr>
          <w:rFonts w:ascii="Verdana" w:hAnsi="Verdana"/>
          <w:sz w:val="20"/>
          <w:szCs w:val="20"/>
        </w:rPr>
      </w:pPr>
    </w:p>
    <w:p w14:paraId="59967AE9" w14:textId="77777777" w:rsidR="00B1150C" w:rsidRPr="00BB7D2E" w:rsidRDefault="00B1150C" w:rsidP="00B1150C">
      <w:pPr>
        <w:pStyle w:val="Default"/>
        <w:spacing w:beforeLines="120" w:before="288" w:afterLines="120" w:after="288" w:line="240" w:lineRule="atLeast"/>
        <w:jc w:val="both"/>
        <w:rPr>
          <w:rFonts w:ascii="Verdana" w:hAnsi="Verdana"/>
          <w:sz w:val="20"/>
          <w:szCs w:val="20"/>
        </w:rPr>
      </w:pPr>
    </w:p>
    <w:p w14:paraId="7CF62D09" w14:textId="77777777" w:rsidR="00EE61D9" w:rsidRPr="00EE61D9" w:rsidRDefault="00531739" w:rsidP="00EE61D9">
      <w:pPr>
        <w:pStyle w:val="PargrafodaLista"/>
        <w:numPr>
          <w:ilvl w:val="0"/>
          <w:numId w:val="6"/>
        </w:numPr>
      </w:pPr>
      <w:r w:rsidRPr="00FF327B">
        <w:rPr>
          <w:rFonts w:ascii="Verdana" w:hAnsi="Verdana" w:cstheme="minorHAnsi"/>
          <w:bCs/>
          <w:sz w:val="20"/>
          <w:szCs w:val="20"/>
        </w:rPr>
        <w:t>Índice de Desempenho do Projeto (IDP)</w:t>
      </w:r>
    </w:p>
    <w:p w14:paraId="0B2A9DCC" w14:textId="77777777" w:rsidR="00EE61D9" w:rsidRDefault="00531739" w:rsidP="0074723C">
      <w:pPr>
        <w:pStyle w:val="PargrafodaLista"/>
        <w:tabs>
          <w:tab w:val="left" w:pos="567"/>
        </w:tabs>
        <w:spacing w:after="0" w:line="360" w:lineRule="auto"/>
        <w:ind w:left="1440"/>
        <w:rPr>
          <w:rFonts w:ascii="Verdana" w:hAnsi="Verdana" w:cstheme="minorHAnsi"/>
          <w:bCs/>
          <w:sz w:val="20"/>
          <w:szCs w:val="20"/>
        </w:rPr>
      </w:pPr>
      <w:r w:rsidRPr="00BB3CCC">
        <w:rPr>
          <w:noProof/>
        </w:rPr>
        <w:drawing>
          <wp:anchor distT="0" distB="0" distL="114300" distR="114300" simplePos="0" relativeHeight="251666432" behindDoc="0" locked="0" layoutInCell="1" allowOverlap="1" wp14:anchorId="696B1663" wp14:editId="4C46BE10">
            <wp:simplePos x="0" y="0"/>
            <wp:positionH relativeFrom="column">
              <wp:posOffset>-358343</wp:posOffset>
            </wp:positionH>
            <wp:positionV relativeFrom="paragraph">
              <wp:posOffset>97790</wp:posOffset>
            </wp:positionV>
            <wp:extent cx="6263005" cy="1600200"/>
            <wp:effectExtent l="0" t="0" r="4445" b="0"/>
            <wp:wrapNone/>
            <wp:docPr id="44302138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2138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00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F44165" w14:textId="77777777" w:rsidR="00EE61D9" w:rsidRDefault="00EE61D9" w:rsidP="00EE61D9">
      <w:pPr>
        <w:pStyle w:val="PargrafodaLista"/>
        <w:tabs>
          <w:tab w:val="left" w:pos="567"/>
        </w:tabs>
        <w:spacing w:after="0" w:line="360" w:lineRule="auto"/>
        <w:ind w:left="1440"/>
        <w:jc w:val="center"/>
        <w:rPr>
          <w:rFonts w:ascii="Verdana" w:hAnsi="Verdana" w:cstheme="minorHAnsi"/>
          <w:bCs/>
          <w:sz w:val="20"/>
          <w:szCs w:val="20"/>
        </w:rPr>
      </w:pPr>
    </w:p>
    <w:p w14:paraId="417DB8ED" w14:textId="77777777" w:rsidR="00EE61D9" w:rsidRDefault="00EE61D9" w:rsidP="0074723C">
      <w:pPr>
        <w:pStyle w:val="PargrafodaLista"/>
        <w:tabs>
          <w:tab w:val="left" w:pos="567"/>
        </w:tabs>
        <w:spacing w:after="0" w:line="360" w:lineRule="auto"/>
        <w:ind w:left="1440"/>
        <w:rPr>
          <w:rFonts w:ascii="Verdana" w:hAnsi="Verdana" w:cstheme="minorHAnsi"/>
          <w:bCs/>
          <w:sz w:val="20"/>
          <w:szCs w:val="20"/>
        </w:rPr>
      </w:pPr>
    </w:p>
    <w:p w14:paraId="0F2C320B" w14:textId="77777777" w:rsidR="00EE61D9" w:rsidRDefault="00EE61D9" w:rsidP="0074723C">
      <w:pPr>
        <w:pStyle w:val="PargrafodaLista"/>
        <w:tabs>
          <w:tab w:val="left" w:pos="567"/>
        </w:tabs>
        <w:spacing w:after="0" w:line="360" w:lineRule="auto"/>
        <w:ind w:left="1440"/>
        <w:rPr>
          <w:rFonts w:ascii="Verdana" w:hAnsi="Verdana" w:cstheme="minorHAnsi"/>
          <w:bCs/>
          <w:sz w:val="20"/>
          <w:szCs w:val="20"/>
        </w:rPr>
      </w:pPr>
    </w:p>
    <w:p w14:paraId="2D889096" w14:textId="77777777" w:rsidR="00EE61D9" w:rsidRDefault="00EE61D9" w:rsidP="0074723C">
      <w:pPr>
        <w:pStyle w:val="PargrafodaLista"/>
        <w:tabs>
          <w:tab w:val="left" w:pos="567"/>
        </w:tabs>
        <w:spacing w:after="0" w:line="360" w:lineRule="auto"/>
        <w:ind w:left="1440"/>
        <w:rPr>
          <w:rFonts w:ascii="Verdana" w:hAnsi="Verdana" w:cstheme="minorHAnsi"/>
          <w:bCs/>
          <w:sz w:val="20"/>
          <w:szCs w:val="20"/>
        </w:rPr>
      </w:pPr>
    </w:p>
    <w:p w14:paraId="6B1F93FF" w14:textId="77777777" w:rsidR="00EE61D9" w:rsidRDefault="00EE61D9" w:rsidP="0074723C">
      <w:pPr>
        <w:pStyle w:val="PargrafodaLista"/>
        <w:tabs>
          <w:tab w:val="left" w:pos="567"/>
        </w:tabs>
        <w:spacing w:after="0" w:line="360" w:lineRule="auto"/>
        <w:ind w:left="1440"/>
        <w:rPr>
          <w:rFonts w:ascii="Verdana" w:hAnsi="Verdana" w:cstheme="minorHAnsi"/>
          <w:bCs/>
          <w:sz w:val="20"/>
          <w:szCs w:val="20"/>
        </w:rPr>
      </w:pPr>
    </w:p>
    <w:p w14:paraId="357D7EBF" w14:textId="77777777" w:rsidR="00EE61D9" w:rsidRDefault="00EE61D9" w:rsidP="0074723C">
      <w:pPr>
        <w:pStyle w:val="PargrafodaLista"/>
        <w:tabs>
          <w:tab w:val="left" w:pos="567"/>
        </w:tabs>
        <w:spacing w:after="0" w:line="360" w:lineRule="auto"/>
        <w:ind w:left="1440"/>
        <w:rPr>
          <w:rFonts w:ascii="Verdana" w:hAnsi="Verdana" w:cstheme="minorHAnsi"/>
          <w:bCs/>
          <w:sz w:val="20"/>
          <w:szCs w:val="20"/>
        </w:rPr>
      </w:pPr>
    </w:p>
    <w:p w14:paraId="2A742873" w14:textId="77777777" w:rsidR="00F87D35" w:rsidRDefault="00531739" w:rsidP="00F87D35">
      <w:pPr>
        <w:pStyle w:val="PargrafodaLista"/>
        <w:numPr>
          <w:ilvl w:val="0"/>
          <w:numId w:val="6"/>
        </w:numPr>
        <w:tabs>
          <w:tab w:val="left" w:pos="1276"/>
          <w:tab w:val="center" w:pos="4748"/>
        </w:tabs>
        <w:spacing w:beforeLines="120" w:before="288" w:afterLines="120" w:after="288" w:line="240" w:lineRule="atLeast"/>
        <w:contextualSpacing w:val="0"/>
        <w:rPr>
          <w:rFonts w:ascii="Verdana" w:hAnsi="Verdana" w:cstheme="minorHAnsi"/>
          <w:bCs/>
          <w:sz w:val="20"/>
          <w:szCs w:val="20"/>
        </w:rPr>
      </w:pPr>
      <w:r w:rsidRPr="00BB3CCC">
        <w:rPr>
          <w:noProof/>
        </w:rPr>
        <w:drawing>
          <wp:anchor distT="0" distB="0" distL="114300" distR="114300" simplePos="0" relativeHeight="251667456" behindDoc="0" locked="0" layoutInCell="1" allowOverlap="1" wp14:anchorId="50F64D71" wp14:editId="1405DBE5">
            <wp:simplePos x="0" y="0"/>
            <wp:positionH relativeFrom="column">
              <wp:posOffset>-427355</wp:posOffset>
            </wp:positionH>
            <wp:positionV relativeFrom="paragraph">
              <wp:posOffset>438785</wp:posOffset>
            </wp:positionV>
            <wp:extent cx="6391797" cy="1285875"/>
            <wp:effectExtent l="0" t="0" r="9525" b="0"/>
            <wp:wrapNone/>
            <wp:docPr id="95214112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41128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797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7182">
        <w:rPr>
          <w:rFonts w:ascii="Verdana" w:hAnsi="Verdana" w:cstheme="minorHAnsi"/>
          <w:bCs/>
          <w:sz w:val="20"/>
          <w:szCs w:val="20"/>
        </w:rPr>
        <w:t>Índice de Desempenho do Líder de Projeto (IDP-LP)</w:t>
      </w:r>
    </w:p>
    <w:p w14:paraId="45408D0F" w14:textId="77777777" w:rsidR="00F87D35" w:rsidRDefault="00F87D35" w:rsidP="00F87D35">
      <w:pPr>
        <w:tabs>
          <w:tab w:val="left" w:pos="1276"/>
          <w:tab w:val="center" w:pos="4748"/>
        </w:tabs>
        <w:spacing w:beforeLines="120" w:before="288" w:afterLines="120" w:after="288" w:line="240" w:lineRule="atLeast"/>
        <w:rPr>
          <w:rFonts w:ascii="Verdana" w:hAnsi="Verdana" w:cstheme="minorHAnsi"/>
          <w:bCs/>
        </w:rPr>
      </w:pPr>
    </w:p>
    <w:p w14:paraId="587044A6" w14:textId="77777777" w:rsidR="00F87D35" w:rsidRDefault="00F87D35" w:rsidP="00F87D35">
      <w:pPr>
        <w:tabs>
          <w:tab w:val="left" w:pos="1276"/>
          <w:tab w:val="center" w:pos="4748"/>
        </w:tabs>
        <w:spacing w:beforeLines="120" w:before="288" w:afterLines="120" w:after="288" w:line="240" w:lineRule="atLeast"/>
        <w:rPr>
          <w:rFonts w:ascii="Verdana" w:hAnsi="Verdana" w:cstheme="minorHAnsi"/>
          <w:bCs/>
        </w:rPr>
      </w:pPr>
    </w:p>
    <w:p w14:paraId="66068A17" w14:textId="77777777" w:rsidR="00F87D35" w:rsidRDefault="00F87D35" w:rsidP="00F87D35">
      <w:pPr>
        <w:tabs>
          <w:tab w:val="left" w:pos="1276"/>
          <w:tab w:val="center" w:pos="4748"/>
        </w:tabs>
        <w:spacing w:beforeLines="120" w:before="288" w:afterLines="120" w:after="288" w:line="240" w:lineRule="atLeast"/>
        <w:rPr>
          <w:rFonts w:ascii="Verdana" w:hAnsi="Verdana" w:cstheme="minorHAnsi"/>
          <w:bCs/>
        </w:rPr>
      </w:pPr>
    </w:p>
    <w:p w14:paraId="23EC82E0" w14:textId="77777777" w:rsidR="00F87D35" w:rsidRDefault="00F87D35" w:rsidP="00F87D35">
      <w:pPr>
        <w:tabs>
          <w:tab w:val="left" w:pos="1276"/>
          <w:tab w:val="center" w:pos="4748"/>
        </w:tabs>
        <w:spacing w:beforeLines="120" w:before="288" w:afterLines="120" w:after="288" w:line="240" w:lineRule="atLeast"/>
        <w:rPr>
          <w:rFonts w:ascii="Verdana" w:hAnsi="Verdana" w:cstheme="minorHAnsi"/>
          <w:bCs/>
        </w:rPr>
      </w:pPr>
    </w:p>
    <w:p w14:paraId="4365A224" w14:textId="77777777" w:rsidR="00F87D35" w:rsidRPr="00807182" w:rsidRDefault="00531739" w:rsidP="00F87D35">
      <w:pPr>
        <w:pStyle w:val="PargrafodaLista"/>
        <w:numPr>
          <w:ilvl w:val="0"/>
          <w:numId w:val="6"/>
        </w:numPr>
        <w:tabs>
          <w:tab w:val="left" w:pos="1276"/>
          <w:tab w:val="center" w:pos="4748"/>
        </w:tabs>
        <w:spacing w:beforeLines="120" w:before="288" w:afterLines="120" w:after="288" w:line="240" w:lineRule="atLeast"/>
        <w:ind w:left="1276" w:hanging="425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0C4F91">
        <w:rPr>
          <w:noProof/>
        </w:rPr>
        <w:drawing>
          <wp:anchor distT="0" distB="0" distL="114300" distR="114300" simplePos="0" relativeHeight="251668480" behindDoc="0" locked="0" layoutInCell="1" allowOverlap="1" wp14:anchorId="3FD18CA0" wp14:editId="650CA4F3">
            <wp:simplePos x="0" y="0"/>
            <wp:positionH relativeFrom="column">
              <wp:posOffset>-289572</wp:posOffset>
            </wp:positionH>
            <wp:positionV relativeFrom="paragraph">
              <wp:posOffset>273685</wp:posOffset>
            </wp:positionV>
            <wp:extent cx="6150634" cy="1771650"/>
            <wp:effectExtent l="0" t="0" r="2540" b="0"/>
            <wp:wrapNone/>
            <wp:docPr id="112180084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0084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34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7182">
        <w:rPr>
          <w:rFonts w:ascii="Verdana" w:hAnsi="Verdana" w:cstheme="minorHAnsi"/>
          <w:bCs/>
          <w:sz w:val="20"/>
          <w:szCs w:val="20"/>
        </w:rPr>
        <w:t>Índice de Desempenho do Portfólio de Projetos (IDP-PP)</w:t>
      </w:r>
    </w:p>
    <w:p w14:paraId="2D0A25F5" w14:textId="77777777" w:rsidR="00EE61D9" w:rsidRDefault="00EE61D9" w:rsidP="00F87D35">
      <w:pPr>
        <w:pStyle w:val="PargrafodaLista"/>
        <w:tabs>
          <w:tab w:val="left" w:pos="567"/>
        </w:tabs>
        <w:spacing w:after="0" w:line="360" w:lineRule="auto"/>
        <w:ind w:left="1069"/>
        <w:rPr>
          <w:rFonts w:ascii="Verdana" w:hAnsi="Verdana" w:cstheme="minorHAnsi"/>
          <w:bCs/>
          <w:sz w:val="20"/>
          <w:szCs w:val="20"/>
        </w:rPr>
      </w:pPr>
    </w:p>
    <w:p w14:paraId="795EEA89" w14:textId="77777777" w:rsidR="00EE61D9" w:rsidRDefault="00EE61D9" w:rsidP="0074723C">
      <w:pPr>
        <w:pStyle w:val="PargrafodaLista"/>
        <w:tabs>
          <w:tab w:val="left" w:pos="567"/>
        </w:tabs>
        <w:spacing w:after="0" w:line="360" w:lineRule="auto"/>
        <w:ind w:left="1440"/>
        <w:rPr>
          <w:rFonts w:ascii="Verdana" w:hAnsi="Verdana" w:cstheme="minorHAnsi"/>
          <w:bCs/>
          <w:sz w:val="20"/>
          <w:szCs w:val="20"/>
        </w:rPr>
      </w:pPr>
    </w:p>
    <w:p w14:paraId="4958955C" w14:textId="77777777" w:rsidR="00EE61D9" w:rsidRDefault="00EE61D9" w:rsidP="0074723C">
      <w:pPr>
        <w:pStyle w:val="PargrafodaLista"/>
        <w:tabs>
          <w:tab w:val="left" w:pos="567"/>
        </w:tabs>
        <w:spacing w:after="0" w:line="360" w:lineRule="auto"/>
        <w:ind w:left="1440"/>
        <w:rPr>
          <w:rFonts w:ascii="Verdana" w:hAnsi="Verdana" w:cstheme="minorHAnsi"/>
          <w:bCs/>
          <w:sz w:val="20"/>
          <w:szCs w:val="20"/>
        </w:rPr>
      </w:pPr>
    </w:p>
    <w:p w14:paraId="6666D38B" w14:textId="77777777" w:rsidR="00EE61D9" w:rsidRDefault="00EE61D9" w:rsidP="0074723C">
      <w:pPr>
        <w:pStyle w:val="PargrafodaLista"/>
        <w:tabs>
          <w:tab w:val="left" w:pos="567"/>
        </w:tabs>
        <w:spacing w:after="0" w:line="360" w:lineRule="auto"/>
        <w:ind w:left="1440"/>
        <w:rPr>
          <w:rFonts w:ascii="Verdana" w:hAnsi="Verdana" w:cstheme="minorHAnsi"/>
          <w:bCs/>
          <w:sz w:val="20"/>
          <w:szCs w:val="20"/>
        </w:rPr>
      </w:pPr>
    </w:p>
    <w:p w14:paraId="11CE75A2" w14:textId="77777777" w:rsidR="00EE61D9" w:rsidRDefault="00EE61D9" w:rsidP="0074723C">
      <w:pPr>
        <w:pStyle w:val="PargrafodaLista"/>
        <w:tabs>
          <w:tab w:val="left" w:pos="567"/>
        </w:tabs>
        <w:spacing w:after="0" w:line="360" w:lineRule="auto"/>
        <w:ind w:left="1440"/>
        <w:rPr>
          <w:rFonts w:ascii="Verdana" w:hAnsi="Verdana" w:cstheme="minorHAnsi"/>
          <w:bCs/>
          <w:sz w:val="20"/>
          <w:szCs w:val="20"/>
        </w:rPr>
      </w:pPr>
    </w:p>
    <w:p w14:paraId="38837E2D" w14:textId="77777777" w:rsidR="00EE61D9" w:rsidRDefault="00EE61D9" w:rsidP="0074723C">
      <w:pPr>
        <w:pStyle w:val="PargrafodaLista"/>
        <w:tabs>
          <w:tab w:val="left" w:pos="567"/>
        </w:tabs>
        <w:spacing w:after="0" w:line="360" w:lineRule="auto"/>
        <w:ind w:left="1440"/>
        <w:rPr>
          <w:rFonts w:ascii="Verdana" w:hAnsi="Verdana" w:cstheme="minorHAnsi"/>
          <w:bCs/>
          <w:sz w:val="20"/>
          <w:szCs w:val="20"/>
        </w:rPr>
      </w:pPr>
    </w:p>
    <w:p w14:paraId="278C5246" w14:textId="77777777" w:rsidR="00B1150C" w:rsidRDefault="00B1150C" w:rsidP="0074723C">
      <w:pPr>
        <w:pStyle w:val="PargrafodaLista"/>
        <w:tabs>
          <w:tab w:val="left" w:pos="567"/>
        </w:tabs>
        <w:spacing w:after="0" w:line="360" w:lineRule="auto"/>
        <w:ind w:left="1440"/>
        <w:rPr>
          <w:rFonts w:ascii="Verdana" w:hAnsi="Verdana" w:cstheme="minorHAnsi"/>
          <w:bCs/>
          <w:sz w:val="20"/>
          <w:szCs w:val="20"/>
        </w:rPr>
      </w:pPr>
    </w:p>
    <w:p w14:paraId="4D3D1DAC" w14:textId="77777777" w:rsidR="00B1150C" w:rsidRDefault="00B1150C" w:rsidP="0074723C">
      <w:pPr>
        <w:pStyle w:val="PargrafodaLista"/>
        <w:tabs>
          <w:tab w:val="left" w:pos="567"/>
        </w:tabs>
        <w:spacing w:after="0" w:line="360" w:lineRule="auto"/>
        <w:ind w:left="1440"/>
        <w:rPr>
          <w:rFonts w:ascii="Verdana" w:hAnsi="Verdana" w:cstheme="minorHAnsi"/>
          <w:bCs/>
          <w:sz w:val="20"/>
          <w:szCs w:val="20"/>
        </w:rPr>
      </w:pPr>
    </w:p>
    <w:p w14:paraId="3CA82BF2" w14:textId="77777777" w:rsidR="004C7626" w:rsidRDefault="00531739" w:rsidP="00BB7D2E">
      <w:pPr>
        <w:pStyle w:val="Ttulo1"/>
        <w:tabs>
          <w:tab w:val="clear" w:pos="420"/>
          <w:tab w:val="num" w:pos="851"/>
        </w:tabs>
        <w:spacing w:beforeLines="120" w:before="288" w:afterLines="120" w:after="288" w:line="240" w:lineRule="atLeast"/>
        <w:ind w:left="851" w:hanging="851"/>
      </w:pPr>
      <w:bookmarkStart w:id="57" w:name="_Toc161065102"/>
      <w:bookmarkStart w:id="58" w:name="_Toc165361740"/>
      <w:r>
        <w:t>REGISTROS</w:t>
      </w:r>
      <w:bookmarkEnd w:id="57"/>
      <w:bookmarkEnd w:id="58"/>
    </w:p>
    <w:tbl>
      <w:tblPr>
        <w:tblStyle w:val="Tabelacomgrade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1276"/>
        <w:gridCol w:w="1134"/>
        <w:gridCol w:w="992"/>
        <w:gridCol w:w="1418"/>
        <w:gridCol w:w="1134"/>
      </w:tblGrid>
      <w:tr w:rsidR="000805C9" w14:paraId="3639348C" w14:textId="77777777" w:rsidTr="00493138">
        <w:trPr>
          <w:jc w:val="center"/>
        </w:trPr>
        <w:tc>
          <w:tcPr>
            <w:tcW w:w="1271" w:type="dxa"/>
            <w:vAlign w:val="center"/>
          </w:tcPr>
          <w:p w14:paraId="1AAAC24D" w14:textId="77777777" w:rsidR="004C7626" w:rsidRPr="008D7B29" w:rsidRDefault="00531739" w:rsidP="007F00B0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Informação</w:t>
            </w:r>
          </w:p>
        </w:tc>
        <w:tc>
          <w:tcPr>
            <w:tcW w:w="1701" w:type="dxa"/>
            <w:vAlign w:val="center"/>
          </w:tcPr>
          <w:p w14:paraId="23ECC038" w14:textId="77777777" w:rsidR="004C7626" w:rsidRPr="008D7B29" w:rsidRDefault="00531739" w:rsidP="007F00B0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8D7B29">
              <w:rPr>
                <w:rFonts w:ascii="Verdana" w:hAnsi="Verdana"/>
                <w:b/>
                <w:sz w:val="16"/>
                <w:szCs w:val="16"/>
              </w:rPr>
              <w:t>Forma de armazenamento</w:t>
            </w:r>
          </w:p>
        </w:tc>
        <w:tc>
          <w:tcPr>
            <w:tcW w:w="1276" w:type="dxa"/>
            <w:vAlign w:val="center"/>
          </w:tcPr>
          <w:p w14:paraId="4C96D951" w14:textId="77777777" w:rsidR="004C7626" w:rsidRPr="008D7B29" w:rsidRDefault="00531739" w:rsidP="007F00B0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8D7B29">
              <w:rPr>
                <w:rFonts w:ascii="Verdana" w:hAnsi="Verdana"/>
                <w:b/>
                <w:sz w:val="16"/>
                <w:szCs w:val="16"/>
              </w:rPr>
              <w:t>Proteção</w:t>
            </w:r>
          </w:p>
        </w:tc>
        <w:tc>
          <w:tcPr>
            <w:tcW w:w="1134" w:type="dxa"/>
            <w:vAlign w:val="center"/>
          </w:tcPr>
          <w:p w14:paraId="521BE260" w14:textId="77777777" w:rsidR="004C7626" w:rsidRPr="008D7B29" w:rsidRDefault="00531739" w:rsidP="007F00B0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8D7B29">
              <w:rPr>
                <w:rFonts w:ascii="Verdana" w:hAnsi="Verdana"/>
                <w:b/>
                <w:sz w:val="16"/>
                <w:szCs w:val="16"/>
              </w:rPr>
              <w:t>Responsável pela guarda</w:t>
            </w:r>
          </w:p>
        </w:tc>
        <w:tc>
          <w:tcPr>
            <w:tcW w:w="992" w:type="dxa"/>
            <w:vAlign w:val="center"/>
          </w:tcPr>
          <w:p w14:paraId="12C85093" w14:textId="77777777" w:rsidR="004C7626" w:rsidRPr="008D7B29" w:rsidRDefault="00531739" w:rsidP="007F00B0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8D7B29">
              <w:rPr>
                <w:rFonts w:ascii="Verdana" w:hAnsi="Verdana"/>
                <w:b/>
                <w:sz w:val="16"/>
                <w:szCs w:val="16"/>
              </w:rPr>
              <w:t>Quem tem acesso</w:t>
            </w:r>
          </w:p>
        </w:tc>
        <w:tc>
          <w:tcPr>
            <w:tcW w:w="1418" w:type="dxa"/>
            <w:vAlign w:val="center"/>
          </w:tcPr>
          <w:p w14:paraId="29C7C6C2" w14:textId="77777777" w:rsidR="004C7626" w:rsidRPr="008D7B29" w:rsidRDefault="00531739" w:rsidP="007F00B0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8D7B29">
              <w:rPr>
                <w:rFonts w:ascii="Verdana" w:hAnsi="Verdana"/>
                <w:b/>
                <w:sz w:val="16"/>
                <w:szCs w:val="16"/>
              </w:rPr>
              <w:t>Tempo de retenção</w:t>
            </w:r>
          </w:p>
        </w:tc>
        <w:tc>
          <w:tcPr>
            <w:tcW w:w="1134" w:type="dxa"/>
            <w:vAlign w:val="center"/>
          </w:tcPr>
          <w:p w14:paraId="7020D285" w14:textId="77777777" w:rsidR="004C7626" w:rsidRPr="008D7B29" w:rsidRDefault="00531739" w:rsidP="007F00B0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8D7B29">
              <w:rPr>
                <w:rFonts w:ascii="Verdana" w:hAnsi="Verdana"/>
                <w:b/>
                <w:sz w:val="16"/>
                <w:szCs w:val="16"/>
              </w:rPr>
              <w:t>Descarte</w:t>
            </w:r>
          </w:p>
        </w:tc>
      </w:tr>
      <w:tr w:rsidR="000805C9" w14:paraId="1BD84EA2" w14:textId="77777777" w:rsidTr="00493138">
        <w:trPr>
          <w:trHeight w:val="843"/>
          <w:jc w:val="center"/>
        </w:trPr>
        <w:tc>
          <w:tcPr>
            <w:tcW w:w="1271" w:type="dxa"/>
            <w:vAlign w:val="center"/>
          </w:tcPr>
          <w:p w14:paraId="4BA1BEFE" w14:textId="77777777" w:rsidR="004C7626" w:rsidRPr="008D7B29" w:rsidRDefault="00531739" w:rsidP="007F00B0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Resultados de Auditoria</w:t>
            </w:r>
          </w:p>
        </w:tc>
        <w:tc>
          <w:tcPr>
            <w:tcW w:w="1701" w:type="dxa"/>
            <w:vAlign w:val="center"/>
          </w:tcPr>
          <w:p w14:paraId="1728F1D7" w14:textId="77777777" w:rsidR="004C7626" w:rsidRPr="008D7B29" w:rsidRDefault="00531739" w:rsidP="007F00B0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Eletrônico</w:t>
            </w:r>
          </w:p>
        </w:tc>
        <w:tc>
          <w:tcPr>
            <w:tcW w:w="1276" w:type="dxa"/>
            <w:vAlign w:val="center"/>
          </w:tcPr>
          <w:p w14:paraId="18D2773C" w14:textId="77777777" w:rsidR="004C7626" w:rsidRPr="008D7B29" w:rsidRDefault="00531739" w:rsidP="007F00B0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8D7B29">
              <w:rPr>
                <w:rFonts w:ascii="Verdana" w:hAnsi="Verdana"/>
                <w:sz w:val="16"/>
                <w:szCs w:val="16"/>
              </w:rPr>
              <w:t xml:space="preserve">Backup ou ambiente </w:t>
            </w:r>
            <w:r w:rsidRPr="00187879">
              <w:rPr>
                <w:rFonts w:ascii="Verdana" w:hAnsi="Verdana"/>
                <w:color w:val="000000" w:themeColor="text1"/>
                <w:sz w:val="16"/>
                <w:szCs w:val="16"/>
              </w:rPr>
              <w:t>livre de intempérie</w:t>
            </w:r>
          </w:p>
        </w:tc>
        <w:tc>
          <w:tcPr>
            <w:tcW w:w="1134" w:type="dxa"/>
            <w:vAlign w:val="center"/>
          </w:tcPr>
          <w:p w14:paraId="5D350021" w14:textId="77777777" w:rsidR="004C7626" w:rsidRPr="008D7B29" w:rsidRDefault="00531739" w:rsidP="007F00B0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Governança TI / Processos</w:t>
            </w:r>
          </w:p>
        </w:tc>
        <w:tc>
          <w:tcPr>
            <w:tcW w:w="992" w:type="dxa"/>
            <w:vAlign w:val="center"/>
          </w:tcPr>
          <w:p w14:paraId="5552C8D4" w14:textId="77777777" w:rsidR="004C7626" w:rsidRPr="008D7B29" w:rsidRDefault="00531739" w:rsidP="007F00B0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Colaboradores GEG</w:t>
            </w:r>
          </w:p>
        </w:tc>
        <w:tc>
          <w:tcPr>
            <w:tcW w:w="1418" w:type="dxa"/>
            <w:vAlign w:val="center"/>
          </w:tcPr>
          <w:p w14:paraId="63EF5ADC" w14:textId="77777777" w:rsidR="004C7626" w:rsidRPr="008D7B29" w:rsidRDefault="00531739" w:rsidP="007F00B0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Indeterminado</w:t>
            </w:r>
          </w:p>
        </w:tc>
        <w:tc>
          <w:tcPr>
            <w:tcW w:w="1134" w:type="dxa"/>
            <w:vAlign w:val="center"/>
          </w:tcPr>
          <w:p w14:paraId="707D8EB3" w14:textId="77777777" w:rsidR="004C7626" w:rsidRPr="008D7B29" w:rsidRDefault="00531739" w:rsidP="007F00B0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NA</w:t>
            </w:r>
          </w:p>
        </w:tc>
      </w:tr>
      <w:tr w:rsidR="000805C9" w14:paraId="7B9F104C" w14:textId="77777777" w:rsidTr="00493138">
        <w:trPr>
          <w:trHeight w:val="841"/>
          <w:jc w:val="center"/>
        </w:trPr>
        <w:tc>
          <w:tcPr>
            <w:tcW w:w="1271" w:type="dxa"/>
            <w:vAlign w:val="center"/>
          </w:tcPr>
          <w:p w14:paraId="544D5C04" w14:textId="77777777" w:rsidR="00493138" w:rsidRDefault="00531739" w:rsidP="00493138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Análise da pesquisa de satisfação</w:t>
            </w:r>
          </w:p>
        </w:tc>
        <w:tc>
          <w:tcPr>
            <w:tcW w:w="1701" w:type="dxa"/>
            <w:vAlign w:val="center"/>
          </w:tcPr>
          <w:p w14:paraId="36CFE403" w14:textId="77777777" w:rsidR="00493138" w:rsidRDefault="00531739" w:rsidP="00493138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Eletrônico</w:t>
            </w:r>
          </w:p>
        </w:tc>
        <w:tc>
          <w:tcPr>
            <w:tcW w:w="1276" w:type="dxa"/>
            <w:vAlign w:val="center"/>
          </w:tcPr>
          <w:p w14:paraId="606B29C5" w14:textId="77777777" w:rsidR="00493138" w:rsidRPr="008D7B29" w:rsidRDefault="00531739" w:rsidP="0049313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8D7B29">
              <w:rPr>
                <w:rFonts w:ascii="Verdana" w:hAnsi="Verdana"/>
                <w:sz w:val="16"/>
                <w:szCs w:val="16"/>
              </w:rPr>
              <w:t xml:space="preserve">Backup ou ambiente </w:t>
            </w:r>
            <w:r w:rsidRPr="00187879">
              <w:rPr>
                <w:rFonts w:ascii="Verdana" w:hAnsi="Verdana"/>
                <w:color w:val="000000" w:themeColor="text1"/>
                <w:sz w:val="16"/>
                <w:szCs w:val="16"/>
              </w:rPr>
              <w:t>livre de intempérie</w:t>
            </w:r>
          </w:p>
        </w:tc>
        <w:tc>
          <w:tcPr>
            <w:tcW w:w="1134" w:type="dxa"/>
            <w:vAlign w:val="center"/>
          </w:tcPr>
          <w:p w14:paraId="0A2E4CE0" w14:textId="77777777" w:rsidR="00493138" w:rsidRDefault="00531739" w:rsidP="00493138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Governança TI / Processos</w:t>
            </w:r>
          </w:p>
        </w:tc>
        <w:tc>
          <w:tcPr>
            <w:tcW w:w="992" w:type="dxa"/>
            <w:vAlign w:val="center"/>
          </w:tcPr>
          <w:p w14:paraId="2D47ECD7" w14:textId="77777777" w:rsidR="00493138" w:rsidRDefault="00531739" w:rsidP="00493138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Colaboradores GEG</w:t>
            </w:r>
          </w:p>
        </w:tc>
        <w:tc>
          <w:tcPr>
            <w:tcW w:w="1418" w:type="dxa"/>
            <w:vAlign w:val="center"/>
          </w:tcPr>
          <w:p w14:paraId="3B55C82D" w14:textId="77777777" w:rsidR="00493138" w:rsidRDefault="00531739" w:rsidP="00493138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Indeterminado</w:t>
            </w:r>
          </w:p>
        </w:tc>
        <w:tc>
          <w:tcPr>
            <w:tcW w:w="1134" w:type="dxa"/>
            <w:vAlign w:val="center"/>
          </w:tcPr>
          <w:p w14:paraId="64ED388B" w14:textId="77777777" w:rsidR="00493138" w:rsidRDefault="00531739" w:rsidP="00493138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NA</w:t>
            </w:r>
          </w:p>
        </w:tc>
      </w:tr>
      <w:tr w:rsidR="000805C9" w14:paraId="067354CE" w14:textId="77777777" w:rsidTr="00493138">
        <w:trPr>
          <w:trHeight w:val="964"/>
          <w:jc w:val="center"/>
        </w:trPr>
        <w:tc>
          <w:tcPr>
            <w:tcW w:w="1271" w:type="dxa"/>
            <w:vAlign w:val="center"/>
          </w:tcPr>
          <w:p w14:paraId="204131B7" w14:textId="77777777" w:rsidR="00493138" w:rsidRDefault="00531739" w:rsidP="00493138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Desempenho geral dos Líderes e dos projetos</w:t>
            </w:r>
          </w:p>
        </w:tc>
        <w:tc>
          <w:tcPr>
            <w:tcW w:w="1701" w:type="dxa"/>
            <w:vAlign w:val="center"/>
          </w:tcPr>
          <w:p w14:paraId="001D07EF" w14:textId="77777777" w:rsidR="00493138" w:rsidRDefault="00531739" w:rsidP="00493138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Eletrônico</w:t>
            </w:r>
          </w:p>
        </w:tc>
        <w:tc>
          <w:tcPr>
            <w:tcW w:w="1276" w:type="dxa"/>
            <w:vAlign w:val="center"/>
          </w:tcPr>
          <w:p w14:paraId="74C6161E" w14:textId="77777777" w:rsidR="00493138" w:rsidRPr="008D7B29" w:rsidRDefault="00531739" w:rsidP="0049313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8D7B29">
              <w:rPr>
                <w:rFonts w:ascii="Verdana" w:hAnsi="Verdana"/>
                <w:sz w:val="16"/>
                <w:szCs w:val="16"/>
              </w:rPr>
              <w:t xml:space="preserve">Backup ou ambiente </w:t>
            </w:r>
            <w:r w:rsidRPr="00187879">
              <w:rPr>
                <w:rFonts w:ascii="Verdana" w:hAnsi="Verdana"/>
                <w:color w:val="000000" w:themeColor="text1"/>
                <w:sz w:val="16"/>
                <w:szCs w:val="16"/>
              </w:rPr>
              <w:t>livre de intempérie</w:t>
            </w:r>
          </w:p>
        </w:tc>
        <w:tc>
          <w:tcPr>
            <w:tcW w:w="1134" w:type="dxa"/>
            <w:vAlign w:val="center"/>
          </w:tcPr>
          <w:p w14:paraId="6E4B62E0" w14:textId="77777777" w:rsidR="00493138" w:rsidRDefault="00531739" w:rsidP="00493138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Governança TI / Processos</w:t>
            </w:r>
          </w:p>
        </w:tc>
        <w:tc>
          <w:tcPr>
            <w:tcW w:w="992" w:type="dxa"/>
            <w:vAlign w:val="center"/>
          </w:tcPr>
          <w:p w14:paraId="5D1D1BD7" w14:textId="77777777" w:rsidR="00493138" w:rsidRDefault="00531739" w:rsidP="00493138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Colaboradores GEG</w:t>
            </w:r>
          </w:p>
        </w:tc>
        <w:tc>
          <w:tcPr>
            <w:tcW w:w="1418" w:type="dxa"/>
            <w:vAlign w:val="center"/>
          </w:tcPr>
          <w:p w14:paraId="40C1F9AC" w14:textId="77777777" w:rsidR="00493138" w:rsidRDefault="00531739" w:rsidP="00493138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Indeterminado</w:t>
            </w:r>
          </w:p>
        </w:tc>
        <w:tc>
          <w:tcPr>
            <w:tcW w:w="1134" w:type="dxa"/>
            <w:vAlign w:val="center"/>
          </w:tcPr>
          <w:p w14:paraId="6C940AE8" w14:textId="77777777" w:rsidR="00493138" w:rsidRDefault="00531739" w:rsidP="00493138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NA</w:t>
            </w:r>
          </w:p>
        </w:tc>
      </w:tr>
    </w:tbl>
    <w:p w14:paraId="11891351" w14:textId="77777777" w:rsidR="00684498" w:rsidRDefault="00684498" w:rsidP="00684498">
      <w:pPr>
        <w:pStyle w:val="PargrafodaLista"/>
        <w:tabs>
          <w:tab w:val="left" w:pos="851"/>
        </w:tabs>
        <w:spacing w:after="0" w:line="360" w:lineRule="auto"/>
        <w:ind w:left="851"/>
        <w:rPr>
          <w:rFonts w:ascii="Verdana" w:hAnsi="Verdana" w:cstheme="minorHAnsi"/>
          <w:bCs/>
          <w:sz w:val="20"/>
          <w:szCs w:val="20"/>
          <w:highlight w:val="yellow"/>
        </w:rPr>
      </w:pPr>
    </w:p>
    <w:p w14:paraId="52B6D1E8" w14:textId="77777777" w:rsidR="00684498" w:rsidRPr="0074723C" w:rsidRDefault="00684498" w:rsidP="00684498">
      <w:pPr>
        <w:pStyle w:val="PargrafodaLista"/>
        <w:tabs>
          <w:tab w:val="left" w:pos="851"/>
        </w:tabs>
        <w:spacing w:after="0" w:line="360" w:lineRule="auto"/>
        <w:ind w:left="851"/>
        <w:rPr>
          <w:rFonts w:ascii="Verdana" w:hAnsi="Verdana" w:cstheme="minorHAnsi"/>
          <w:bCs/>
          <w:sz w:val="20"/>
          <w:szCs w:val="20"/>
          <w:highlight w:val="yellow"/>
        </w:rPr>
      </w:pPr>
    </w:p>
    <w:p w14:paraId="4A9F960F" w14:textId="77777777" w:rsidR="004C7626" w:rsidRDefault="00531739" w:rsidP="00BB7D2E">
      <w:pPr>
        <w:pStyle w:val="Ttulo1"/>
        <w:tabs>
          <w:tab w:val="clear" w:pos="420"/>
          <w:tab w:val="num" w:pos="851"/>
        </w:tabs>
        <w:spacing w:beforeLines="120" w:before="288" w:afterLines="120" w:after="288" w:line="240" w:lineRule="atLeast"/>
        <w:ind w:left="851" w:hanging="851"/>
      </w:pPr>
      <w:bookmarkStart w:id="59" w:name="_Toc161065103"/>
      <w:bookmarkStart w:id="60" w:name="_Toc165361741"/>
      <w:r>
        <w:t>ANEXOS</w:t>
      </w:r>
      <w:bookmarkEnd w:id="59"/>
      <w:bookmarkEnd w:id="60"/>
    </w:p>
    <w:p w14:paraId="674CA30D" w14:textId="77777777" w:rsidR="004C7626" w:rsidRDefault="00531739" w:rsidP="004C7626">
      <w:pPr>
        <w:pStyle w:val="Default"/>
        <w:tabs>
          <w:tab w:val="num" w:pos="0"/>
        </w:tabs>
        <w:spacing w:beforeLines="120" w:before="288" w:afterLines="120" w:after="288" w:line="240" w:lineRule="atLeas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Não aplicável</w:t>
      </w:r>
    </w:p>
    <w:p w14:paraId="02180F41" w14:textId="77777777" w:rsidR="004C7626" w:rsidRPr="007A550F" w:rsidRDefault="004C7626" w:rsidP="004C7626">
      <w:pPr>
        <w:pStyle w:val="Default"/>
        <w:tabs>
          <w:tab w:val="num" w:pos="0"/>
        </w:tabs>
        <w:spacing w:beforeLines="120" w:before="288" w:afterLines="120" w:after="288" w:line="240" w:lineRule="atLeast"/>
        <w:jc w:val="both"/>
      </w:pPr>
    </w:p>
    <w:p w14:paraId="700DE8CF" w14:textId="77777777" w:rsidR="004C7626" w:rsidRDefault="00531739" w:rsidP="00BB7D2E">
      <w:pPr>
        <w:pStyle w:val="Ttulo1"/>
        <w:tabs>
          <w:tab w:val="clear" w:pos="420"/>
          <w:tab w:val="num" w:pos="851"/>
        </w:tabs>
        <w:spacing w:beforeLines="120" w:before="288" w:afterLines="120" w:after="288" w:line="240" w:lineRule="atLeast"/>
        <w:ind w:left="851" w:hanging="851"/>
      </w:pPr>
      <w:bookmarkStart w:id="61" w:name="_Toc161065104"/>
      <w:bookmarkStart w:id="62" w:name="_Toc165361742"/>
      <w:r>
        <w:t>EQUIPE DE ELABORAÇÃO</w:t>
      </w:r>
      <w:bookmarkEnd w:id="61"/>
      <w:bookmarkEnd w:id="62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29"/>
        <w:gridCol w:w="2298"/>
        <w:gridCol w:w="2721"/>
      </w:tblGrid>
      <w:tr w:rsidR="000805C9" w14:paraId="48D6C328" w14:textId="77777777" w:rsidTr="007F00B0">
        <w:trPr>
          <w:jc w:val="center"/>
        </w:trPr>
        <w:tc>
          <w:tcPr>
            <w:tcW w:w="2429" w:type="dxa"/>
            <w:vAlign w:val="center"/>
          </w:tcPr>
          <w:p w14:paraId="60A92FE1" w14:textId="77777777" w:rsidR="004C7626" w:rsidRPr="008D7B29" w:rsidRDefault="00531739" w:rsidP="007F00B0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Responsável</w:t>
            </w:r>
          </w:p>
        </w:tc>
        <w:tc>
          <w:tcPr>
            <w:tcW w:w="2298" w:type="dxa"/>
            <w:vAlign w:val="center"/>
          </w:tcPr>
          <w:p w14:paraId="559EC40C" w14:textId="77777777" w:rsidR="004C7626" w:rsidRPr="008D7B29" w:rsidRDefault="00531739" w:rsidP="007F00B0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Cargo</w:t>
            </w:r>
          </w:p>
        </w:tc>
        <w:tc>
          <w:tcPr>
            <w:tcW w:w="2721" w:type="dxa"/>
            <w:vAlign w:val="center"/>
          </w:tcPr>
          <w:p w14:paraId="46D3DD1F" w14:textId="77777777" w:rsidR="004C7626" w:rsidRPr="008D7B29" w:rsidRDefault="00531739" w:rsidP="007F00B0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Área</w:t>
            </w:r>
          </w:p>
        </w:tc>
      </w:tr>
      <w:tr w:rsidR="000805C9" w14:paraId="4CFB7B84" w14:textId="77777777" w:rsidTr="007F00B0">
        <w:trPr>
          <w:trHeight w:val="547"/>
          <w:jc w:val="center"/>
        </w:trPr>
        <w:tc>
          <w:tcPr>
            <w:tcW w:w="2429" w:type="dxa"/>
            <w:vAlign w:val="center"/>
          </w:tcPr>
          <w:p w14:paraId="7209A7A6" w14:textId="77777777" w:rsidR="004C7626" w:rsidRPr="008D7B29" w:rsidRDefault="00531739" w:rsidP="007F00B0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Geisilene Chagas Chaves</w:t>
            </w:r>
          </w:p>
        </w:tc>
        <w:tc>
          <w:tcPr>
            <w:tcW w:w="2298" w:type="dxa"/>
            <w:vAlign w:val="center"/>
          </w:tcPr>
          <w:p w14:paraId="77718E80" w14:textId="77777777" w:rsidR="004C7626" w:rsidRPr="008D7B29" w:rsidRDefault="00531739" w:rsidP="007F00B0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Analista de Processos Sr.</w:t>
            </w:r>
          </w:p>
        </w:tc>
        <w:tc>
          <w:tcPr>
            <w:tcW w:w="2721" w:type="dxa"/>
            <w:vAlign w:val="center"/>
          </w:tcPr>
          <w:p w14:paraId="5A74C6CD" w14:textId="77777777" w:rsidR="004C7626" w:rsidRPr="008D7B29" w:rsidRDefault="00531739" w:rsidP="007F00B0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Governança de TI</w:t>
            </w:r>
          </w:p>
        </w:tc>
      </w:tr>
      <w:tr w:rsidR="000805C9" w14:paraId="34126865" w14:textId="77777777" w:rsidTr="007F00B0">
        <w:trPr>
          <w:trHeight w:val="547"/>
          <w:jc w:val="center"/>
        </w:trPr>
        <w:tc>
          <w:tcPr>
            <w:tcW w:w="2429" w:type="dxa"/>
            <w:vAlign w:val="center"/>
          </w:tcPr>
          <w:p w14:paraId="66BE5702" w14:textId="77777777" w:rsidR="004C7626" w:rsidRDefault="00531739" w:rsidP="007F00B0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José Alcy Pinheiro </w:t>
            </w:r>
          </w:p>
        </w:tc>
        <w:tc>
          <w:tcPr>
            <w:tcW w:w="2298" w:type="dxa"/>
            <w:vAlign w:val="center"/>
          </w:tcPr>
          <w:p w14:paraId="2F1CE2AF" w14:textId="77777777" w:rsidR="004C7626" w:rsidRDefault="00531739" w:rsidP="007F00B0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Líder de Projetos</w:t>
            </w:r>
          </w:p>
        </w:tc>
        <w:tc>
          <w:tcPr>
            <w:tcW w:w="2721" w:type="dxa"/>
            <w:vAlign w:val="center"/>
          </w:tcPr>
          <w:p w14:paraId="02313031" w14:textId="77777777" w:rsidR="004C7626" w:rsidRDefault="00531739" w:rsidP="007F00B0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Governança de TI</w:t>
            </w:r>
          </w:p>
        </w:tc>
      </w:tr>
      <w:tr w:rsidR="000805C9" w14:paraId="7F81801B" w14:textId="77777777" w:rsidTr="007F00B0">
        <w:trPr>
          <w:trHeight w:val="547"/>
          <w:jc w:val="center"/>
        </w:trPr>
        <w:tc>
          <w:tcPr>
            <w:tcW w:w="2429" w:type="dxa"/>
            <w:vAlign w:val="center"/>
          </w:tcPr>
          <w:p w14:paraId="413BC50F" w14:textId="77777777" w:rsidR="004C7626" w:rsidRDefault="00531739" w:rsidP="007F00B0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Luiz Pedro Aquino</w:t>
            </w:r>
          </w:p>
        </w:tc>
        <w:tc>
          <w:tcPr>
            <w:tcW w:w="2298" w:type="dxa"/>
            <w:vAlign w:val="center"/>
          </w:tcPr>
          <w:p w14:paraId="2D039D2D" w14:textId="77777777" w:rsidR="004C7626" w:rsidRDefault="00531739" w:rsidP="007F00B0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PMO TI</w:t>
            </w:r>
          </w:p>
        </w:tc>
        <w:tc>
          <w:tcPr>
            <w:tcW w:w="2721" w:type="dxa"/>
            <w:vAlign w:val="center"/>
          </w:tcPr>
          <w:p w14:paraId="7EB1A12F" w14:textId="77777777" w:rsidR="004C7626" w:rsidRDefault="00531739" w:rsidP="007F00B0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Governança de TI</w:t>
            </w:r>
          </w:p>
        </w:tc>
      </w:tr>
    </w:tbl>
    <w:p w14:paraId="261C8BB7" w14:textId="77777777" w:rsidR="004C7626" w:rsidRDefault="004C7626" w:rsidP="004C7626">
      <w:pPr>
        <w:pStyle w:val="Default"/>
        <w:tabs>
          <w:tab w:val="num" w:pos="0"/>
        </w:tabs>
        <w:spacing w:beforeLines="120" w:before="288" w:afterLines="120" w:after="288" w:line="240" w:lineRule="atLeast"/>
        <w:jc w:val="both"/>
        <w:rPr>
          <w:rFonts w:ascii="Verdana" w:hAnsi="Verdana"/>
          <w:sz w:val="20"/>
          <w:szCs w:val="20"/>
        </w:rPr>
      </w:pPr>
    </w:p>
    <w:p w14:paraId="3028A15B" w14:textId="77777777" w:rsidR="004C7626" w:rsidRDefault="00531739" w:rsidP="00BB7D2E">
      <w:pPr>
        <w:pStyle w:val="Ttulo1"/>
        <w:tabs>
          <w:tab w:val="clear" w:pos="420"/>
          <w:tab w:val="num" w:pos="851"/>
        </w:tabs>
        <w:spacing w:beforeLines="120" w:before="288" w:afterLines="120" w:after="288" w:line="240" w:lineRule="atLeast"/>
        <w:ind w:left="851" w:hanging="851"/>
      </w:pPr>
      <w:bookmarkStart w:id="63" w:name="_Toc161065105"/>
      <w:bookmarkStart w:id="64" w:name="_Toc165361743"/>
      <w:r>
        <w:t>APRO</w:t>
      </w:r>
      <w:r w:rsidRPr="00C86C45">
        <w:t>VAÇÃO</w:t>
      </w:r>
      <w:bookmarkEnd w:id="63"/>
      <w:bookmarkEnd w:id="64"/>
    </w:p>
    <w:p w14:paraId="21C2EA8A" w14:textId="77777777" w:rsidR="0074723C" w:rsidRDefault="0074723C" w:rsidP="0074723C">
      <w:pPr>
        <w:pStyle w:val="Estilo1"/>
        <w:numPr>
          <w:ilvl w:val="0"/>
          <w:numId w:val="0"/>
        </w:numPr>
        <w:spacing w:before="144" w:after="144"/>
        <w:ind w:left="420"/>
      </w:pPr>
    </w:p>
    <w:p w14:paraId="4DAC78BD" w14:textId="77777777" w:rsidR="004C7626" w:rsidRDefault="00531739" w:rsidP="0074723C">
      <w:pPr>
        <w:pStyle w:val="Default"/>
        <w:tabs>
          <w:tab w:val="num" w:pos="0"/>
        </w:tabs>
        <w:spacing w:beforeLines="150" w:before="360" w:line="240" w:lineRule="atLeast"/>
        <w:ind w:left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__________________________________                </w:t>
      </w:r>
      <w:r>
        <w:rPr>
          <w:rFonts w:ascii="Verdana" w:hAnsi="Verdana"/>
          <w:sz w:val="20"/>
          <w:szCs w:val="20"/>
        </w:rPr>
        <w:t>___________________</w:t>
      </w:r>
    </w:p>
    <w:p w14:paraId="6CA0C4DF" w14:textId="77777777" w:rsidR="004C7626" w:rsidRPr="008D7B29" w:rsidRDefault="00531739" w:rsidP="00684498">
      <w:pPr>
        <w:pStyle w:val="Default"/>
        <w:tabs>
          <w:tab w:val="num" w:pos="0"/>
        </w:tabs>
        <w:spacing w:afterLines="120" w:after="28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</w:t>
      </w:r>
      <w:r w:rsidR="0074723C">
        <w:rPr>
          <w:rFonts w:ascii="Verdana" w:hAnsi="Verdana"/>
          <w:b/>
          <w:sz w:val="20"/>
          <w:szCs w:val="20"/>
        </w:rPr>
        <w:t xml:space="preserve">          Hassã Ahmed Orra</w:t>
      </w:r>
      <w:r w:rsidRPr="008D7B29">
        <w:rPr>
          <w:rFonts w:ascii="Verdana" w:hAnsi="Verdana"/>
          <w:b/>
          <w:sz w:val="20"/>
          <w:szCs w:val="20"/>
        </w:rPr>
        <w:tab/>
      </w:r>
      <w:r w:rsidRPr="008D7B29">
        <w:rPr>
          <w:rFonts w:ascii="Verdana" w:hAnsi="Verdana"/>
          <w:b/>
          <w:sz w:val="20"/>
          <w:szCs w:val="20"/>
        </w:rPr>
        <w:tab/>
      </w:r>
      <w:r w:rsidRPr="008D7B29">
        <w:rPr>
          <w:rFonts w:ascii="Verdana" w:hAnsi="Verdana"/>
          <w:b/>
          <w:sz w:val="20"/>
          <w:szCs w:val="20"/>
        </w:rPr>
        <w:tab/>
      </w:r>
      <w:r w:rsidRPr="008D7B29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 xml:space="preserve">        </w:t>
      </w:r>
      <w:r w:rsidRPr="008D7B29">
        <w:rPr>
          <w:rFonts w:ascii="Verdana" w:hAnsi="Verdana"/>
          <w:b/>
          <w:sz w:val="20"/>
          <w:szCs w:val="20"/>
        </w:rPr>
        <w:t>Data</w:t>
      </w:r>
    </w:p>
    <w:sectPr w:rsidR="004C7626" w:rsidRPr="008D7B29" w:rsidSect="004B6C2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2268" w:right="1701" w:bottom="1418" w:left="1701" w:header="720" w:footer="55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ECBA68" w14:textId="77777777" w:rsidR="002A7621" w:rsidRDefault="00531739" w:rsidP="005422D9">
      <w:r>
        <w:separator/>
      </w:r>
    </w:p>
    <w:p w14:paraId="2FB81E3F" w14:textId="77777777" w:rsidR="002A7621" w:rsidRDefault="002A7621"/>
    <w:p w14:paraId="456D1108" w14:textId="77777777" w:rsidR="002A7621" w:rsidRDefault="002A7621" w:rsidP="005E2106"/>
  </w:endnote>
  <w:endnote w:type="continuationSeparator" w:id="0">
    <w:p w14:paraId="3BF6292A" w14:textId="77777777" w:rsidR="002A7621" w:rsidRDefault="00531739" w:rsidP="005422D9">
      <w:r>
        <w:continuationSeparator/>
      </w:r>
    </w:p>
    <w:p w14:paraId="6D95F976" w14:textId="77777777" w:rsidR="002A7621" w:rsidRDefault="002A7621"/>
    <w:p w14:paraId="2D900F77" w14:textId="77777777" w:rsidR="002A7621" w:rsidRDefault="002A7621" w:rsidP="005E21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C0F41" w14:textId="77777777" w:rsidR="00534D21" w:rsidRDefault="00531739">
    <w:pPr>
      <w:pStyle w:val="Rodap"/>
      <w:framePr w:wrap="around" w:vAnchor="text" w:hAnchor="margin" w:xAlign="right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3025598" wp14:editId="4B9A814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1765799277" name="Caixa de Texto 5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D4900B" w14:textId="77777777" w:rsidR="00462599" w:rsidRPr="00462599" w:rsidRDefault="00531739" w:rsidP="0046259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4625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025598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alt="Classificação: Pública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35D4900B" w14:textId="77777777" w:rsidR="00462599" w:rsidRPr="00462599" w:rsidRDefault="00531739" w:rsidP="00462599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462599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Classificação: 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5081F">
      <w:rPr>
        <w:rStyle w:val="Nmerodepgina"/>
      </w:rPr>
      <w:fldChar w:fldCharType="begin"/>
    </w:r>
    <w:r w:rsidR="00E5081F">
      <w:rPr>
        <w:rStyle w:val="Nmerodepgina"/>
      </w:rPr>
      <w:instrText xml:space="preserve">PAGE  </w:instrText>
    </w:r>
    <w:r w:rsidR="00E5081F">
      <w:rPr>
        <w:rStyle w:val="Nmerodepgina"/>
      </w:rPr>
      <w:fldChar w:fldCharType="separate"/>
    </w:r>
    <w:r>
      <w:rPr>
        <w:rStyle w:val="Nmerodepgina"/>
        <w:noProof/>
      </w:rPr>
      <w:t>2</w:t>
    </w:r>
    <w:r w:rsidR="00E5081F">
      <w:rPr>
        <w:rStyle w:val="Nmerodepgina"/>
      </w:rPr>
      <w:fldChar w:fldCharType="end"/>
    </w:r>
  </w:p>
  <w:p w14:paraId="32B21A0A" w14:textId="77777777" w:rsidR="00534D21" w:rsidRDefault="00534D21">
    <w:pPr>
      <w:pStyle w:val="Rodap"/>
      <w:ind w:right="360"/>
    </w:pPr>
  </w:p>
  <w:p w14:paraId="759DBAE9" w14:textId="77777777" w:rsidR="00534D21" w:rsidRDefault="00534D21"/>
  <w:p w14:paraId="3F186F36" w14:textId="77777777" w:rsidR="00534D21" w:rsidRDefault="00534D21" w:rsidP="005E210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56005" w14:textId="77777777" w:rsidR="00A67F78" w:rsidRPr="00EF78FB" w:rsidRDefault="00531739" w:rsidP="00311132">
    <w:pPr>
      <w:ind w:hanging="142"/>
      <w:jc w:val="both"/>
      <w:rPr>
        <w:rFonts w:ascii="Trebuchet MS" w:hAnsi="Trebuchet MS"/>
        <w:sz w:val="14"/>
        <w:szCs w:val="14"/>
      </w:rPr>
    </w:pPr>
    <w:r>
      <w:rPr>
        <w:rFonts w:ascii="Trebuchet MS" w:hAnsi="Trebuchet MS"/>
        <w:b/>
        <w:bCs/>
        <w:noProof/>
        <w:sz w:val="14"/>
        <w:szCs w:val="14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15F8C6B" wp14:editId="499A9AB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819479880" name="Caixa de Texto 6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41874D" w14:textId="77777777" w:rsidR="00462599" w:rsidRPr="00462599" w:rsidRDefault="00531739" w:rsidP="0046259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4625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5F8C6B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7" type="#_x0000_t202" alt="Classificação: Pública" style="position:absolute;left:0;text-align:left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3441874D" w14:textId="77777777" w:rsidR="00462599" w:rsidRPr="00462599" w:rsidRDefault="00531739" w:rsidP="00462599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462599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Classificação: 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5081F">
      <w:rPr>
        <w:rFonts w:ascii="Trebuchet MS" w:hAnsi="Trebuchet MS"/>
        <w:b/>
        <w:bCs/>
        <w:sz w:val="14"/>
        <w:szCs w:val="14"/>
      </w:rPr>
      <w:t>DOCUMENTO</w:t>
    </w:r>
    <w:r w:rsidR="00E5081F" w:rsidRPr="00EF78FB">
      <w:rPr>
        <w:rFonts w:ascii="Trebuchet MS" w:hAnsi="Trebuchet MS"/>
        <w:b/>
        <w:bCs/>
        <w:sz w:val="14"/>
        <w:szCs w:val="14"/>
      </w:rPr>
      <w:t xml:space="preserve"> </w:t>
    </w:r>
    <w:r w:rsidR="00311132">
      <w:rPr>
        <w:rFonts w:ascii="Trebuchet MS" w:hAnsi="Trebuchet MS"/>
        <w:b/>
        <w:bCs/>
        <w:sz w:val="14"/>
        <w:szCs w:val="14"/>
      </w:rPr>
      <w:t xml:space="preserve">P/ USO INTERNO – </w:t>
    </w:r>
    <w:r w:rsidR="00E5081F" w:rsidRPr="00EF78FB">
      <w:rPr>
        <w:rFonts w:ascii="Trebuchet MS" w:hAnsi="Trebuchet MS"/>
        <w:b/>
        <w:bCs/>
        <w:sz w:val="14"/>
        <w:szCs w:val="14"/>
      </w:rPr>
      <w:t>P</w:t>
    </w:r>
    <w:r w:rsidR="00E5081F">
      <w:rPr>
        <w:rFonts w:ascii="Trebuchet MS" w:hAnsi="Trebuchet MS"/>
        <w:b/>
        <w:bCs/>
        <w:sz w:val="14"/>
        <w:szCs w:val="14"/>
      </w:rPr>
      <w:t>ROCEDIMENTO</w:t>
    </w:r>
    <w:r w:rsidR="00311132">
      <w:rPr>
        <w:rFonts w:ascii="Trebuchet MS" w:hAnsi="Trebuchet MS"/>
        <w:b/>
        <w:bCs/>
        <w:sz w:val="14"/>
        <w:szCs w:val="14"/>
      </w:rPr>
      <w:t xml:space="preserve"> </w:t>
    </w:r>
    <w:r w:rsidR="00D87D78">
      <w:rPr>
        <w:rFonts w:ascii="Trebuchet MS" w:hAnsi="Trebuchet MS"/>
        <w:b/>
        <w:bCs/>
        <w:sz w:val="14"/>
        <w:szCs w:val="14"/>
      </w:rPr>
      <w:t>PARA GERENCIAMENTO DE PROJETOS DE TI</w:t>
    </w:r>
    <w:r w:rsidR="00E5081F" w:rsidRPr="00EF78FB">
      <w:rPr>
        <w:rFonts w:ascii="Trebuchet MS" w:hAnsi="Trebuchet MS"/>
        <w:sz w:val="14"/>
        <w:szCs w:val="14"/>
      </w:rPr>
      <w:t xml:space="preserve"> </w:t>
    </w:r>
  </w:p>
  <w:p w14:paraId="5C1198D3" w14:textId="77777777" w:rsidR="00A67F78" w:rsidRPr="00EF78FB" w:rsidRDefault="00531739" w:rsidP="00311132">
    <w:pPr>
      <w:ind w:left="-142"/>
      <w:jc w:val="both"/>
      <w:rPr>
        <w:rFonts w:ascii="Trebuchet MS" w:hAnsi="Trebuchet MS"/>
        <w:sz w:val="14"/>
        <w:szCs w:val="14"/>
      </w:rPr>
    </w:pPr>
    <w:r w:rsidRPr="00EF78FB">
      <w:rPr>
        <w:rFonts w:ascii="Trebuchet MS" w:hAnsi="Trebuchet MS"/>
        <w:sz w:val="14"/>
        <w:szCs w:val="14"/>
      </w:rPr>
      <w:t>O conteúdo deste documento é de propriedade do GE</w:t>
    </w:r>
    <w:r>
      <w:rPr>
        <w:rFonts w:ascii="Trebuchet MS" w:hAnsi="Trebuchet MS"/>
        <w:sz w:val="14"/>
        <w:szCs w:val="14"/>
      </w:rPr>
      <w:t>Q</w:t>
    </w:r>
    <w:r w:rsidRPr="00EF78FB">
      <w:rPr>
        <w:rFonts w:ascii="Trebuchet MS" w:hAnsi="Trebuchet MS"/>
        <w:sz w:val="14"/>
        <w:szCs w:val="14"/>
      </w:rPr>
      <w:t xml:space="preserve">, sendo vedada sua reprodução por qualquer meio e/ou para qualquer utilização sem autorização </w:t>
    </w:r>
    <w:r w:rsidRPr="00EF78FB">
      <w:rPr>
        <w:rFonts w:ascii="Trebuchet MS" w:hAnsi="Trebuchet MS"/>
        <w:sz w:val="14"/>
        <w:szCs w:val="14"/>
      </w:rPr>
      <w:t>prévia. </w:t>
    </w:r>
  </w:p>
  <w:p w14:paraId="2A20BDFB" w14:textId="77777777" w:rsidR="00F415D8" w:rsidRDefault="00531739" w:rsidP="00F415D8">
    <w:pPr>
      <w:pStyle w:val="Rodap"/>
      <w:framePr w:wrap="around" w:vAnchor="text" w:hAnchor="page" w:x="10186" w:y="96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5</w:t>
    </w:r>
    <w:r>
      <w:rPr>
        <w:rStyle w:val="Nmerodepgina"/>
      </w:rPr>
      <w:fldChar w:fldCharType="end"/>
    </w:r>
  </w:p>
  <w:p w14:paraId="45250C2B" w14:textId="77777777" w:rsidR="00534D21" w:rsidRDefault="00534D21" w:rsidP="005E210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6ECD0" w14:textId="77777777" w:rsidR="00462599" w:rsidRDefault="00531739" w:rsidP="00462599">
    <w:pPr>
      <w:ind w:hanging="142"/>
      <w:jc w:val="both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B2F5BDE" wp14:editId="72E427B7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283814812" name="Caixa de Texto 4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820E23" w14:textId="77777777" w:rsidR="00462599" w:rsidRPr="00462599" w:rsidRDefault="00531739" w:rsidP="0046259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4625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2F5BDE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8" type="#_x0000_t202" alt="Classificação: Pública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30820E23" w14:textId="77777777" w:rsidR="00462599" w:rsidRPr="00462599" w:rsidRDefault="00531739" w:rsidP="00462599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462599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Classificação: 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id w:val="-1841228502"/>
      <w:docPartObj>
        <w:docPartGallery w:val="Page Numbers (Bottom of Page)"/>
        <w:docPartUnique/>
      </w:docPartObj>
    </w:sdtPr>
    <w:sdtEndPr/>
    <w:sdtContent>
      <w:p w14:paraId="7C77C080" w14:textId="77777777" w:rsidR="00462599" w:rsidRPr="00EF78FB" w:rsidRDefault="00462599" w:rsidP="009655F9">
        <w:pPr>
          <w:ind w:hanging="142"/>
          <w:jc w:val="both"/>
          <w:rPr>
            <w:rFonts w:ascii="Trebuchet MS" w:hAnsi="Trebuchet MS"/>
            <w:sz w:val="14"/>
            <w:szCs w:val="14"/>
          </w:rPr>
        </w:pPr>
      </w:p>
      <w:p w14:paraId="1920DFA5" w14:textId="77777777" w:rsidR="00462599" w:rsidRDefault="0053173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307B36" w14:textId="77777777" w:rsidR="00701447" w:rsidRDefault="0070144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E42E1" w14:textId="77777777" w:rsidR="002A7621" w:rsidRDefault="00531739" w:rsidP="005422D9">
      <w:r>
        <w:separator/>
      </w:r>
    </w:p>
    <w:p w14:paraId="70A8959D" w14:textId="77777777" w:rsidR="002A7621" w:rsidRDefault="002A7621"/>
    <w:p w14:paraId="0E80AD1C" w14:textId="77777777" w:rsidR="002A7621" w:rsidRDefault="002A7621" w:rsidP="005E2106"/>
  </w:footnote>
  <w:footnote w:type="continuationSeparator" w:id="0">
    <w:p w14:paraId="6B7190A9" w14:textId="77777777" w:rsidR="002A7621" w:rsidRDefault="00531739" w:rsidP="005422D9">
      <w:r>
        <w:continuationSeparator/>
      </w:r>
    </w:p>
    <w:p w14:paraId="7EC78A1E" w14:textId="77777777" w:rsidR="002A7621" w:rsidRDefault="002A7621"/>
    <w:p w14:paraId="480AA24D" w14:textId="77777777" w:rsidR="002A7621" w:rsidRDefault="002A7621" w:rsidP="005E21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C6913" w14:textId="77777777" w:rsidR="003D7C3E" w:rsidRDefault="003D7C3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5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88"/>
      <w:gridCol w:w="2140"/>
      <w:gridCol w:w="2995"/>
      <w:gridCol w:w="2835"/>
    </w:tblGrid>
    <w:tr w:rsidR="000805C9" w14:paraId="5B10CEE6" w14:textId="77777777" w:rsidTr="00534D21">
      <w:trPr>
        <w:cantSplit/>
        <w:trHeight w:val="726"/>
      </w:trPr>
      <w:tc>
        <w:tcPr>
          <w:tcW w:w="1688" w:type="dxa"/>
          <w:vMerge w:val="restart"/>
          <w:vAlign w:val="center"/>
        </w:tcPr>
        <w:p w14:paraId="6DFDA4EB" w14:textId="77777777" w:rsidR="00534D21" w:rsidRPr="00BB7E7C" w:rsidRDefault="00531739" w:rsidP="00534D21">
          <w:pPr>
            <w:pStyle w:val="Cabealho"/>
            <w:rPr>
              <w:rFonts w:ascii="Verdana" w:hAnsi="Verdana"/>
            </w:rPr>
          </w:pPr>
          <w:r>
            <w:rPr>
              <w:noProof/>
            </w:rPr>
            <w:drawing>
              <wp:inline distT="0" distB="0" distL="0" distR="0" wp14:anchorId="471122E3" wp14:editId="77744830">
                <wp:extent cx="982980" cy="692785"/>
                <wp:effectExtent l="0" t="0" r="7620" b="0"/>
                <wp:docPr id="76286794" name="Imagem 762867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286794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92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5" w:type="dxa"/>
          <w:gridSpan w:val="2"/>
          <w:vAlign w:val="center"/>
        </w:tcPr>
        <w:p w14:paraId="36ACB266" w14:textId="04B88542" w:rsidR="00534D21" w:rsidRPr="00BB7E7C" w:rsidRDefault="00531739" w:rsidP="00632E0F">
          <w:pPr>
            <w:pStyle w:val="Ttulo3"/>
            <w:ind w:firstLine="0"/>
            <w:jc w:val="center"/>
            <w:rPr>
              <w:rFonts w:ascii="Verdana" w:hAnsi="Verdana"/>
              <w:b/>
            </w:rPr>
          </w:pPr>
          <w:r>
            <w:rPr>
              <w:rFonts w:ascii="Verdana" w:hAnsi="Verdana"/>
              <w:b/>
            </w:rPr>
            <w:fldChar w:fldCharType="begin"/>
          </w:r>
          <w:r>
            <w:rPr>
              <w:rFonts w:ascii="Verdana" w:hAnsi="Verdana"/>
              <w:b/>
            </w:rPr>
            <w:instrText xml:space="preserve"> DOCVARIABLE  TITLE  \* MERGEFORMAT </w:instrText>
          </w:r>
          <w:r>
            <w:rPr>
              <w:rFonts w:ascii="Verdana" w:hAnsi="Verdana"/>
              <w:b/>
            </w:rPr>
            <w:fldChar w:fldCharType="separate"/>
          </w:r>
          <w:r>
            <w:rPr>
              <w:rFonts w:ascii="Verdana" w:hAnsi="Verdana"/>
              <w:b/>
            </w:rPr>
            <w:t>Procedimento para Gerenciamento de Projetos de TI</w:t>
          </w:r>
          <w:r>
            <w:rPr>
              <w:rFonts w:ascii="Verdana" w:hAnsi="Verdana"/>
              <w:b/>
            </w:rPr>
            <w:fldChar w:fldCharType="end"/>
          </w:r>
        </w:p>
      </w:tc>
      <w:tc>
        <w:tcPr>
          <w:tcW w:w="2835" w:type="dxa"/>
          <w:vAlign w:val="center"/>
        </w:tcPr>
        <w:p w14:paraId="1A44C39B" w14:textId="14F87035" w:rsidR="00534D21" w:rsidRPr="00BB7E7C" w:rsidRDefault="00531739" w:rsidP="00701447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fldChar w:fldCharType="begin"/>
          </w:r>
          <w:r>
            <w:rPr>
              <w:rFonts w:ascii="Verdana" w:hAnsi="Verdana"/>
              <w:b/>
            </w:rPr>
            <w:instrText xml:space="preserve"> DOCVARIABLE  DOC  \* MERGEFORMAT </w:instrText>
          </w:r>
          <w:r>
            <w:rPr>
              <w:rFonts w:ascii="Verdana" w:hAnsi="Verdana"/>
              <w:b/>
            </w:rPr>
            <w:fldChar w:fldCharType="separate"/>
          </w:r>
          <w:r>
            <w:rPr>
              <w:rFonts w:ascii="Verdana" w:hAnsi="Verdana"/>
              <w:b/>
            </w:rPr>
            <w:t>PRO-GEQ-TEC-004</w:t>
          </w:r>
          <w:r>
            <w:rPr>
              <w:rFonts w:ascii="Verdana" w:hAnsi="Verdana"/>
              <w:b/>
            </w:rPr>
            <w:fldChar w:fldCharType="end"/>
          </w:r>
        </w:p>
      </w:tc>
    </w:tr>
    <w:tr w:rsidR="000805C9" w14:paraId="29CE8984" w14:textId="77777777" w:rsidTr="00534D21">
      <w:trPr>
        <w:cantSplit/>
        <w:trHeight w:val="580"/>
      </w:trPr>
      <w:tc>
        <w:tcPr>
          <w:tcW w:w="1688" w:type="dxa"/>
          <w:vMerge/>
        </w:tcPr>
        <w:p w14:paraId="2EDE333C" w14:textId="77777777" w:rsidR="00534D21" w:rsidRPr="00BB7E7C" w:rsidRDefault="00534D21" w:rsidP="00534D21">
          <w:pPr>
            <w:pStyle w:val="Cabealho"/>
            <w:rPr>
              <w:rFonts w:ascii="Verdana" w:hAnsi="Verdana"/>
            </w:rPr>
          </w:pPr>
        </w:p>
      </w:tc>
      <w:tc>
        <w:tcPr>
          <w:tcW w:w="2140" w:type="dxa"/>
          <w:vAlign w:val="center"/>
        </w:tcPr>
        <w:p w14:paraId="1D604AEF" w14:textId="77777777" w:rsidR="00534D21" w:rsidRDefault="00531739" w:rsidP="00534D21">
          <w:pPr>
            <w:pStyle w:val="Cabealho"/>
            <w:jc w:val="center"/>
            <w:rPr>
              <w:rFonts w:ascii="Verdana" w:hAnsi="Verdana"/>
              <w:b/>
              <w:sz w:val="16"/>
            </w:rPr>
          </w:pPr>
          <w:r w:rsidRPr="00BB7E7C">
            <w:rPr>
              <w:rFonts w:ascii="Verdana" w:hAnsi="Verdana"/>
              <w:b/>
              <w:sz w:val="16"/>
            </w:rPr>
            <w:t>Versão:</w:t>
          </w:r>
        </w:p>
        <w:p w14:paraId="122766E7" w14:textId="6C68A4C9" w:rsidR="00534D21" w:rsidRPr="00BB7E7C" w:rsidRDefault="00531739" w:rsidP="00534D21">
          <w:pPr>
            <w:pStyle w:val="Cabealho"/>
            <w:jc w:val="center"/>
            <w:rPr>
              <w:rFonts w:ascii="Verdana" w:hAnsi="Verdana"/>
              <w:b/>
              <w:sz w:val="16"/>
            </w:rPr>
          </w:pPr>
          <w:r>
            <w:rPr>
              <w:rFonts w:ascii="Verdana" w:hAnsi="Verdana"/>
              <w:color w:val="000000"/>
              <w:sz w:val="16"/>
            </w:rPr>
            <w:fldChar w:fldCharType="begin"/>
          </w:r>
          <w:r>
            <w:rPr>
              <w:rFonts w:ascii="Verdana" w:hAnsi="Verdana"/>
              <w:color w:val="000000"/>
              <w:sz w:val="16"/>
            </w:rPr>
            <w:instrText xml:space="preserve"> DOCVARIABLE  REV  \* MERGEFORMAT </w:instrText>
          </w:r>
          <w:r>
            <w:rPr>
              <w:rFonts w:ascii="Verdana" w:hAnsi="Verdana"/>
              <w:color w:val="000000"/>
              <w:sz w:val="16"/>
            </w:rPr>
            <w:fldChar w:fldCharType="separate"/>
          </w:r>
          <w:r>
            <w:rPr>
              <w:rFonts w:ascii="Verdana" w:hAnsi="Verdana"/>
              <w:color w:val="000000"/>
              <w:sz w:val="16"/>
            </w:rPr>
            <w:t>0</w:t>
          </w:r>
          <w:r>
            <w:rPr>
              <w:rFonts w:ascii="Verdana" w:hAnsi="Verdana"/>
              <w:color w:val="000000"/>
              <w:sz w:val="16"/>
            </w:rPr>
            <w:fldChar w:fldCharType="end"/>
          </w:r>
        </w:p>
      </w:tc>
      <w:tc>
        <w:tcPr>
          <w:tcW w:w="2995" w:type="dxa"/>
          <w:vAlign w:val="center"/>
        </w:tcPr>
        <w:p w14:paraId="0CA3689D" w14:textId="77777777" w:rsidR="00534D21" w:rsidRDefault="00531739" w:rsidP="00534D21">
          <w:pPr>
            <w:pStyle w:val="Cabealho"/>
            <w:jc w:val="center"/>
            <w:rPr>
              <w:rFonts w:ascii="Verdana" w:hAnsi="Verdana"/>
              <w:b/>
              <w:sz w:val="16"/>
            </w:rPr>
          </w:pPr>
          <w:r w:rsidRPr="00BB7E7C">
            <w:rPr>
              <w:rFonts w:ascii="Verdana" w:hAnsi="Verdana"/>
              <w:b/>
              <w:sz w:val="16"/>
            </w:rPr>
            <w:t xml:space="preserve">Data </w:t>
          </w:r>
          <w:r>
            <w:rPr>
              <w:rFonts w:ascii="Verdana" w:hAnsi="Verdana"/>
              <w:b/>
              <w:sz w:val="16"/>
            </w:rPr>
            <w:t>publicação</w:t>
          </w:r>
          <w:r w:rsidRPr="00BB7E7C">
            <w:rPr>
              <w:rFonts w:ascii="Verdana" w:hAnsi="Verdana"/>
              <w:b/>
              <w:sz w:val="16"/>
            </w:rPr>
            <w:t>:</w:t>
          </w:r>
        </w:p>
        <w:p w14:paraId="73F10774" w14:textId="2D9796D1" w:rsidR="00534D21" w:rsidRPr="00BB7E7C" w:rsidRDefault="00531739" w:rsidP="00534D21">
          <w:pPr>
            <w:pStyle w:val="Cabealho"/>
            <w:jc w:val="center"/>
            <w:rPr>
              <w:rFonts w:ascii="Verdana" w:hAnsi="Verdana"/>
              <w:b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DOCVARIABLE  DOCDTCAD  \* MERGEFORMAT </w:instrText>
          </w:r>
          <w:r>
            <w:rPr>
              <w:rFonts w:ascii="Verdana" w:hAnsi="Verdana"/>
              <w:sz w:val="16"/>
            </w:rPr>
            <w:fldChar w:fldCharType="separate"/>
          </w:r>
          <w:r>
            <w:rPr>
              <w:rFonts w:ascii="Verdana" w:hAnsi="Verdana"/>
              <w:sz w:val="16"/>
            </w:rPr>
            <w:t>15/05/2024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2835" w:type="dxa"/>
          <w:vAlign w:val="center"/>
        </w:tcPr>
        <w:p w14:paraId="00B7E4BB" w14:textId="6D8D7B67" w:rsidR="00534D21" w:rsidRPr="00BB7E7C" w:rsidRDefault="00531739" w:rsidP="00534D21">
          <w:pPr>
            <w:pStyle w:val="Cabealho"/>
            <w:jc w:val="center"/>
            <w:rPr>
              <w:rFonts w:ascii="Verdana" w:hAnsi="Verdana"/>
              <w:b/>
              <w:sz w:val="16"/>
            </w:rPr>
          </w:pPr>
          <w:r w:rsidRPr="00BB7E7C">
            <w:rPr>
              <w:rFonts w:ascii="Verdana" w:hAnsi="Verdana"/>
              <w:b/>
              <w:sz w:val="16"/>
            </w:rPr>
            <w:t xml:space="preserve">Data </w:t>
          </w:r>
          <w:r>
            <w:rPr>
              <w:rFonts w:ascii="Verdana" w:hAnsi="Verdana"/>
              <w:b/>
              <w:sz w:val="16"/>
            </w:rPr>
            <w:t>da última revisão</w:t>
          </w:r>
          <w:r w:rsidRPr="00BB7E7C">
            <w:rPr>
              <w:rFonts w:ascii="Verdana" w:hAnsi="Verdana"/>
              <w:b/>
              <w:sz w:val="16"/>
            </w:rPr>
            <w:t>:</w:t>
          </w:r>
          <w:r w:rsidRPr="00BB7E7C">
            <w:rPr>
              <w:rFonts w:ascii="Verdana" w:hAnsi="Verdana"/>
              <w:b/>
              <w:sz w:val="16"/>
            </w:rPr>
            <w:br/>
          </w:r>
          <w:r w:rsidR="00701447">
            <w:rPr>
              <w:rFonts w:ascii="Verdana" w:hAnsi="Verdana"/>
              <w:b/>
              <w:sz w:val="16"/>
            </w:rPr>
            <w:fldChar w:fldCharType="begin"/>
          </w:r>
          <w:r w:rsidR="00701447">
            <w:rPr>
              <w:rFonts w:ascii="Verdana" w:hAnsi="Verdana"/>
              <w:b/>
              <w:sz w:val="16"/>
            </w:rPr>
            <w:instrText xml:space="preserve"> DOCVARIABLE  DATEREV  \* MERGEFORMAT </w:instrText>
          </w:r>
          <w:r w:rsidR="00701447">
            <w:rPr>
              <w:rFonts w:ascii="Verdana" w:hAnsi="Verdana"/>
              <w:b/>
              <w:sz w:val="16"/>
            </w:rPr>
            <w:fldChar w:fldCharType="separate"/>
          </w:r>
          <w:r>
            <w:rPr>
              <w:rFonts w:ascii="Verdana" w:hAnsi="Verdana"/>
              <w:b/>
              <w:sz w:val="16"/>
            </w:rPr>
            <w:t>15/05/2024</w:t>
          </w:r>
          <w:r w:rsidR="00701447">
            <w:rPr>
              <w:rFonts w:ascii="Verdana" w:hAnsi="Verdana"/>
              <w:b/>
              <w:sz w:val="16"/>
            </w:rPr>
            <w:fldChar w:fldCharType="end"/>
          </w:r>
        </w:p>
      </w:tc>
    </w:tr>
  </w:tbl>
  <w:p w14:paraId="737E4D8A" w14:textId="77777777" w:rsidR="00534D21" w:rsidRPr="00560021" w:rsidRDefault="00531739" w:rsidP="00463997">
    <w:pPr>
      <w:rPr>
        <w:rFonts w:ascii="Bookman Old Style" w:hAnsi="Bookman Old Style"/>
        <w:b/>
        <w:sz w:val="32"/>
      </w:rPr>
    </w:pPr>
    <w:r>
      <w:rPr>
        <w:rFonts w:ascii="Bookman Old Style" w:hAnsi="Bookman Old Style"/>
        <w:b/>
        <w:sz w:val="32"/>
      </w:rPr>
      <w:t xml:space="preserve">        </w:t>
    </w:r>
  </w:p>
  <w:p w14:paraId="4F71A280" w14:textId="77777777" w:rsidR="00534D21" w:rsidRDefault="00534D21" w:rsidP="005E210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5828F" w14:textId="77777777" w:rsidR="003D7C3E" w:rsidRDefault="003D7C3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535AB"/>
    <w:multiLevelType w:val="hybridMultilevel"/>
    <w:tmpl w:val="2B162F16"/>
    <w:lvl w:ilvl="0" w:tplc="78AE3C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7B8D8B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A9886A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ABE8E7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2343BC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356A1B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C4249D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848BF4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8DA985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AA51F6"/>
    <w:multiLevelType w:val="multilevel"/>
    <w:tmpl w:val="EB88705A"/>
    <w:lvl w:ilvl="0">
      <w:start w:val="1"/>
      <w:numFmt w:val="lowerLetter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3513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7474F7"/>
    <w:multiLevelType w:val="hybridMultilevel"/>
    <w:tmpl w:val="F68AD23E"/>
    <w:lvl w:ilvl="0" w:tplc="6B38DF90">
      <w:start w:val="1"/>
      <w:numFmt w:val="lowerLetter"/>
      <w:lvlText w:val="%1)"/>
      <w:lvlJc w:val="left"/>
      <w:pPr>
        <w:ind w:left="1571" w:hanging="360"/>
      </w:pPr>
    </w:lvl>
    <w:lvl w:ilvl="1" w:tplc="2820B6CA" w:tentative="1">
      <w:start w:val="1"/>
      <w:numFmt w:val="lowerLetter"/>
      <w:lvlText w:val="%2."/>
      <w:lvlJc w:val="left"/>
      <w:pPr>
        <w:ind w:left="2291" w:hanging="360"/>
      </w:pPr>
    </w:lvl>
    <w:lvl w:ilvl="2" w:tplc="F502D188" w:tentative="1">
      <w:start w:val="1"/>
      <w:numFmt w:val="lowerRoman"/>
      <w:lvlText w:val="%3."/>
      <w:lvlJc w:val="right"/>
      <w:pPr>
        <w:ind w:left="3011" w:hanging="180"/>
      </w:pPr>
    </w:lvl>
    <w:lvl w:ilvl="3" w:tplc="F41A1430" w:tentative="1">
      <w:start w:val="1"/>
      <w:numFmt w:val="decimal"/>
      <w:lvlText w:val="%4."/>
      <w:lvlJc w:val="left"/>
      <w:pPr>
        <w:ind w:left="3731" w:hanging="360"/>
      </w:pPr>
    </w:lvl>
    <w:lvl w:ilvl="4" w:tplc="EC1A5274" w:tentative="1">
      <w:start w:val="1"/>
      <w:numFmt w:val="lowerLetter"/>
      <w:lvlText w:val="%5."/>
      <w:lvlJc w:val="left"/>
      <w:pPr>
        <w:ind w:left="4451" w:hanging="360"/>
      </w:pPr>
    </w:lvl>
    <w:lvl w:ilvl="5" w:tplc="C00AB0CE" w:tentative="1">
      <w:start w:val="1"/>
      <w:numFmt w:val="lowerRoman"/>
      <w:lvlText w:val="%6."/>
      <w:lvlJc w:val="right"/>
      <w:pPr>
        <w:ind w:left="5171" w:hanging="180"/>
      </w:pPr>
    </w:lvl>
    <w:lvl w:ilvl="6" w:tplc="76CCED3C" w:tentative="1">
      <w:start w:val="1"/>
      <w:numFmt w:val="decimal"/>
      <w:lvlText w:val="%7."/>
      <w:lvlJc w:val="left"/>
      <w:pPr>
        <w:ind w:left="5891" w:hanging="360"/>
      </w:pPr>
    </w:lvl>
    <w:lvl w:ilvl="7" w:tplc="C85ADC3A" w:tentative="1">
      <w:start w:val="1"/>
      <w:numFmt w:val="lowerLetter"/>
      <w:lvlText w:val="%8."/>
      <w:lvlJc w:val="left"/>
      <w:pPr>
        <w:ind w:left="6611" w:hanging="360"/>
      </w:pPr>
    </w:lvl>
    <w:lvl w:ilvl="8" w:tplc="480C70FA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8342F5"/>
    <w:multiLevelType w:val="hybridMultilevel"/>
    <w:tmpl w:val="7D0A5236"/>
    <w:lvl w:ilvl="0" w:tplc="D430DE70">
      <w:start w:val="1"/>
      <w:numFmt w:val="lowerRoman"/>
      <w:lvlText w:val="%1."/>
      <w:lvlJc w:val="right"/>
      <w:pPr>
        <w:ind w:left="2138" w:hanging="360"/>
      </w:pPr>
      <w:rPr>
        <w:rFonts w:hint="default"/>
      </w:rPr>
    </w:lvl>
    <w:lvl w:ilvl="1" w:tplc="F8708B3C" w:tentative="1">
      <w:start w:val="1"/>
      <w:numFmt w:val="lowerLetter"/>
      <w:lvlText w:val="%2."/>
      <w:lvlJc w:val="left"/>
      <w:pPr>
        <w:ind w:left="1440" w:hanging="360"/>
      </w:pPr>
    </w:lvl>
    <w:lvl w:ilvl="2" w:tplc="1D4EA9AE" w:tentative="1">
      <w:start w:val="1"/>
      <w:numFmt w:val="lowerRoman"/>
      <w:lvlText w:val="%3."/>
      <w:lvlJc w:val="right"/>
      <w:pPr>
        <w:ind w:left="2160" w:hanging="180"/>
      </w:pPr>
    </w:lvl>
    <w:lvl w:ilvl="3" w:tplc="0DEED64C" w:tentative="1">
      <w:start w:val="1"/>
      <w:numFmt w:val="decimal"/>
      <w:lvlText w:val="%4."/>
      <w:lvlJc w:val="left"/>
      <w:pPr>
        <w:ind w:left="2880" w:hanging="360"/>
      </w:pPr>
    </w:lvl>
    <w:lvl w:ilvl="4" w:tplc="CDD62F8A" w:tentative="1">
      <w:start w:val="1"/>
      <w:numFmt w:val="lowerLetter"/>
      <w:lvlText w:val="%5."/>
      <w:lvlJc w:val="left"/>
      <w:pPr>
        <w:ind w:left="3600" w:hanging="360"/>
      </w:pPr>
    </w:lvl>
    <w:lvl w:ilvl="5" w:tplc="2340D0AE" w:tentative="1">
      <w:start w:val="1"/>
      <w:numFmt w:val="lowerRoman"/>
      <w:lvlText w:val="%6."/>
      <w:lvlJc w:val="right"/>
      <w:pPr>
        <w:ind w:left="4320" w:hanging="180"/>
      </w:pPr>
    </w:lvl>
    <w:lvl w:ilvl="6" w:tplc="3A36BC72" w:tentative="1">
      <w:start w:val="1"/>
      <w:numFmt w:val="decimal"/>
      <w:lvlText w:val="%7."/>
      <w:lvlJc w:val="left"/>
      <w:pPr>
        <w:ind w:left="5040" w:hanging="360"/>
      </w:pPr>
    </w:lvl>
    <w:lvl w:ilvl="7" w:tplc="018838C0" w:tentative="1">
      <w:start w:val="1"/>
      <w:numFmt w:val="lowerLetter"/>
      <w:lvlText w:val="%8."/>
      <w:lvlJc w:val="left"/>
      <w:pPr>
        <w:ind w:left="5760" w:hanging="360"/>
      </w:pPr>
    </w:lvl>
    <w:lvl w:ilvl="8" w:tplc="761688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16999"/>
    <w:multiLevelType w:val="multilevel"/>
    <w:tmpl w:val="B52497A6"/>
    <w:lvl w:ilvl="0">
      <w:start w:val="1"/>
      <w:numFmt w:val="decimal"/>
      <w:pStyle w:val="Estilo1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/>
        <w:color w:val="auto"/>
      </w:rPr>
    </w:lvl>
    <w:lvl w:ilvl="2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24143C28"/>
    <w:multiLevelType w:val="multilevel"/>
    <w:tmpl w:val="8DD244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60E15BA"/>
    <w:multiLevelType w:val="hybridMultilevel"/>
    <w:tmpl w:val="E546598C"/>
    <w:lvl w:ilvl="0" w:tplc="2922514C">
      <w:start w:val="1"/>
      <w:numFmt w:val="lowerRoman"/>
      <w:lvlText w:val="%1."/>
      <w:lvlJc w:val="right"/>
      <w:pPr>
        <w:ind w:left="2138" w:hanging="360"/>
      </w:pPr>
    </w:lvl>
    <w:lvl w:ilvl="1" w:tplc="5DF01A9E" w:tentative="1">
      <w:start w:val="1"/>
      <w:numFmt w:val="lowerLetter"/>
      <w:lvlText w:val="%2."/>
      <w:lvlJc w:val="left"/>
      <w:pPr>
        <w:ind w:left="2858" w:hanging="360"/>
      </w:pPr>
    </w:lvl>
    <w:lvl w:ilvl="2" w:tplc="6D1EA0B8" w:tentative="1">
      <w:start w:val="1"/>
      <w:numFmt w:val="lowerRoman"/>
      <w:lvlText w:val="%3."/>
      <w:lvlJc w:val="right"/>
      <w:pPr>
        <w:ind w:left="3578" w:hanging="180"/>
      </w:pPr>
    </w:lvl>
    <w:lvl w:ilvl="3" w:tplc="3AE49D94" w:tentative="1">
      <w:start w:val="1"/>
      <w:numFmt w:val="decimal"/>
      <w:lvlText w:val="%4."/>
      <w:lvlJc w:val="left"/>
      <w:pPr>
        <w:ind w:left="4298" w:hanging="360"/>
      </w:pPr>
    </w:lvl>
    <w:lvl w:ilvl="4" w:tplc="DB388CF0" w:tentative="1">
      <w:start w:val="1"/>
      <w:numFmt w:val="lowerLetter"/>
      <w:lvlText w:val="%5."/>
      <w:lvlJc w:val="left"/>
      <w:pPr>
        <w:ind w:left="5018" w:hanging="360"/>
      </w:pPr>
    </w:lvl>
    <w:lvl w:ilvl="5" w:tplc="64A4749A" w:tentative="1">
      <w:start w:val="1"/>
      <w:numFmt w:val="lowerRoman"/>
      <w:lvlText w:val="%6."/>
      <w:lvlJc w:val="right"/>
      <w:pPr>
        <w:ind w:left="5738" w:hanging="180"/>
      </w:pPr>
    </w:lvl>
    <w:lvl w:ilvl="6" w:tplc="9BA20870" w:tentative="1">
      <w:start w:val="1"/>
      <w:numFmt w:val="decimal"/>
      <w:lvlText w:val="%7."/>
      <w:lvlJc w:val="left"/>
      <w:pPr>
        <w:ind w:left="6458" w:hanging="360"/>
      </w:pPr>
    </w:lvl>
    <w:lvl w:ilvl="7" w:tplc="25A81A8C" w:tentative="1">
      <w:start w:val="1"/>
      <w:numFmt w:val="lowerLetter"/>
      <w:lvlText w:val="%8."/>
      <w:lvlJc w:val="left"/>
      <w:pPr>
        <w:ind w:left="7178" w:hanging="360"/>
      </w:pPr>
    </w:lvl>
    <w:lvl w:ilvl="8" w:tplc="C50E5904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 w15:restartNumberingAfterBreak="0">
    <w:nsid w:val="26E318C7"/>
    <w:multiLevelType w:val="hybridMultilevel"/>
    <w:tmpl w:val="6F6E2732"/>
    <w:lvl w:ilvl="0" w:tplc="DC18FD50">
      <w:start w:val="1"/>
      <w:numFmt w:val="lowerRoman"/>
      <w:lvlText w:val="%1."/>
      <w:lvlJc w:val="right"/>
      <w:pPr>
        <w:ind w:left="1713" w:hanging="360"/>
      </w:pPr>
    </w:lvl>
    <w:lvl w:ilvl="1" w:tplc="AF68C6CE" w:tentative="1">
      <w:start w:val="1"/>
      <w:numFmt w:val="lowerLetter"/>
      <w:lvlText w:val="%2."/>
      <w:lvlJc w:val="left"/>
      <w:pPr>
        <w:ind w:left="2433" w:hanging="360"/>
      </w:pPr>
    </w:lvl>
    <w:lvl w:ilvl="2" w:tplc="4B2C4A52" w:tentative="1">
      <w:start w:val="1"/>
      <w:numFmt w:val="lowerRoman"/>
      <w:lvlText w:val="%3."/>
      <w:lvlJc w:val="right"/>
      <w:pPr>
        <w:ind w:left="3153" w:hanging="180"/>
      </w:pPr>
    </w:lvl>
    <w:lvl w:ilvl="3" w:tplc="797E31BE" w:tentative="1">
      <w:start w:val="1"/>
      <w:numFmt w:val="decimal"/>
      <w:lvlText w:val="%4."/>
      <w:lvlJc w:val="left"/>
      <w:pPr>
        <w:ind w:left="3873" w:hanging="360"/>
      </w:pPr>
    </w:lvl>
    <w:lvl w:ilvl="4" w:tplc="C3344E48" w:tentative="1">
      <w:start w:val="1"/>
      <w:numFmt w:val="lowerLetter"/>
      <w:lvlText w:val="%5."/>
      <w:lvlJc w:val="left"/>
      <w:pPr>
        <w:ind w:left="4593" w:hanging="360"/>
      </w:pPr>
    </w:lvl>
    <w:lvl w:ilvl="5" w:tplc="A0C89322" w:tentative="1">
      <w:start w:val="1"/>
      <w:numFmt w:val="lowerRoman"/>
      <w:lvlText w:val="%6."/>
      <w:lvlJc w:val="right"/>
      <w:pPr>
        <w:ind w:left="5313" w:hanging="180"/>
      </w:pPr>
    </w:lvl>
    <w:lvl w:ilvl="6" w:tplc="E9A4E3E2" w:tentative="1">
      <w:start w:val="1"/>
      <w:numFmt w:val="decimal"/>
      <w:lvlText w:val="%7."/>
      <w:lvlJc w:val="left"/>
      <w:pPr>
        <w:ind w:left="6033" w:hanging="360"/>
      </w:pPr>
    </w:lvl>
    <w:lvl w:ilvl="7" w:tplc="D4461E26" w:tentative="1">
      <w:start w:val="1"/>
      <w:numFmt w:val="lowerLetter"/>
      <w:lvlText w:val="%8."/>
      <w:lvlJc w:val="left"/>
      <w:pPr>
        <w:ind w:left="6753" w:hanging="360"/>
      </w:pPr>
    </w:lvl>
    <w:lvl w:ilvl="8" w:tplc="E67CE7F0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" w15:restartNumberingAfterBreak="0">
    <w:nsid w:val="284B75D1"/>
    <w:multiLevelType w:val="multilevel"/>
    <w:tmpl w:val="276E2B9C"/>
    <w:lvl w:ilvl="0">
      <w:start w:val="1"/>
      <w:numFmt w:val="lowerLetter"/>
      <w:lvlText w:val="%1)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3513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020682"/>
    <w:multiLevelType w:val="hybridMultilevel"/>
    <w:tmpl w:val="A23A2C0A"/>
    <w:lvl w:ilvl="0" w:tplc="3D3EEAA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B39CF79E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562AD92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614E5B12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126F48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88A83B48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BECE8726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D429D88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E5FA3C00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34722F03"/>
    <w:multiLevelType w:val="hybridMultilevel"/>
    <w:tmpl w:val="95AA1AAA"/>
    <w:lvl w:ilvl="0" w:tplc="C13487D8">
      <w:start w:val="1"/>
      <w:numFmt w:val="lowerRoman"/>
      <w:lvlText w:val="%1."/>
      <w:lvlJc w:val="right"/>
      <w:pPr>
        <w:ind w:left="3210" w:hanging="360"/>
      </w:pPr>
      <w:rPr>
        <w:rFonts w:hint="default"/>
        <w:b w:val="0"/>
        <w:bCs/>
      </w:rPr>
    </w:lvl>
    <w:lvl w:ilvl="1" w:tplc="CCEABFB8">
      <w:start w:val="1"/>
      <w:numFmt w:val="lowerRoman"/>
      <w:lvlText w:val="%2."/>
      <w:lvlJc w:val="right"/>
      <w:pPr>
        <w:ind w:left="2138" w:hanging="360"/>
      </w:pPr>
    </w:lvl>
    <w:lvl w:ilvl="2" w:tplc="808A950C" w:tentative="1">
      <w:start w:val="1"/>
      <w:numFmt w:val="lowerRoman"/>
      <w:lvlText w:val="%3."/>
      <w:lvlJc w:val="right"/>
      <w:pPr>
        <w:ind w:left="3232" w:hanging="180"/>
      </w:pPr>
    </w:lvl>
    <w:lvl w:ilvl="3" w:tplc="91BC480C" w:tentative="1">
      <w:start w:val="1"/>
      <w:numFmt w:val="decimal"/>
      <w:lvlText w:val="%4."/>
      <w:lvlJc w:val="left"/>
      <w:pPr>
        <w:ind w:left="3952" w:hanging="360"/>
      </w:pPr>
    </w:lvl>
    <w:lvl w:ilvl="4" w:tplc="5D72464A" w:tentative="1">
      <w:start w:val="1"/>
      <w:numFmt w:val="lowerLetter"/>
      <w:lvlText w:val="%5."/>
      <w:lvlJc w:val="left"/>
      <w:pPr>
        <w:ind w:left="4672" w:hanging="360"/>
      </w:pPr>
    </w:lvl>
    <w:lvl w:ilvl="5" w:tplc="130871D6" w:tentative="1">
      <w:start w:val="1"/>
      <w:numFmt w:val="lowerRoman"/>
      <w:lvlText w:val="%6."/>
      <w:lvlJc w:val="right"/>
      <w:pPr>
        <w:ind w:left="5392" w:hanging="180"/>
      </w:pPr>
    </w:lvl>
    <w:lvl w:ilvl="6" w:tplc="ABE27DA0" w:tentative="1">
      <w:start w:val="1"/>
      <w:numFmt w:val="decimal"/>
      <w:lvlText w:val="%7."/>
      <w:lvlJc w:val="left"/>
      <w:pPr>
        <w:ind w:left="6112" w:hanging="360"/>
      </w:pPr>
    </w:lvl>
    <w:lvl w:ilvl="7" w:tplc="C9289F86" w:tentative="1">
      <w:start w:val="1"/>
      <w:numFmt w:val="lowerLetter"/>
      <w:lvlText w:val="%8."/>
      <w:lvlJc w:val="left"/>
      <w:pPr>
        <w:ind w:left="6832" w:hanging="360"/>
      </w:pPr>
    </w:lvl>
    <w:lvl w:ilvl="8" w:tplc="615C7070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1" w15:restartNumberingAfterBreak="0">
    <w:nsid w:val="361B5B8A"/>
    <w:multiLevelType w:val="hybridMultilevel"/>
    <w:tmpl w:val="F968CE1A"/>
    <w:lvl w:ilvl="0" w:tplc="5B08A1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F56CB1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62831A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C9092D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143E1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B0A8A4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6FBB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6DCEF0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68E259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D5440F"/>
    <w:multiLevelType w:val="hybridMultilevel"/>
    <w:tmpl w:val="872E6706"/>
    <w:lvl w:ilvl="0" w:tplc="897E21F0">
      <w:start w:val="1"/>
      <w:numFmt w:val="lowerRoman"/>
      <w:lvlText w:val="%1."/>
      <w:lvlJc w:val="right"/>
      <w:pPr>
        <w:ind w:left="2138" w:hanging="360"/>
      </w:pPr>
      <w:rPr>
        <w:rFonts w:hint="default"/>
        <w:b w:val="0"/>
        <w:bCs/>
      </w:rPr>
    </w:lvl>
    <w:lvl w:ilvl="1" w:tplc="4C5245FC" w:tentative="1">
      <w:start w:val="1"/>
      <w:numFmt w:val="lowerLetter"/>
      <w:lvlText w:val="%2."/>
      <w:lvlJc w:val="left"/>
      <w:pPr>
        <w:ind w:left="1440" w:hanging="360"/>
      </w:pPr>
    </w:lvl>
    <w:lvl w:ilvl="2" w:tplc="25E89866" w:tentative="1">
      <w:start w:val="1"/>
      <w:numFmt w:val="lowerRoman"/>
      <w:lvlText w:val="%3."/>
      <w:lvlJc w:val="right"/>
      <w:pPr>
        <w:ind w:left="2160" w:hanging="180"/>
      </w:pPr>
    </w:lvl>
    <w:lvl w:ilvl="3" w:tplc="28802FF6" w:tentative="1">
      <w:start w:val="1"/>
      <w:numFmt w:val="decimal"/>
      <w:lvlText w:val="%4."/>
      <w:lvlJc w:val="left"/>
      <w:pPr>
        <w:ind w:left="2880" w:hanging="360"/>
      </w:pPr>
    </w:lvl>
    <w:lvl w:ilvl="4" w:tplc="71D6ABF8" w:tentative="1">
      <w:start w:val="1"/>
      <w:numFmt w:val="lowerLetter"/>
      <w:lvlText w:val="%5."/>
      <w:lvlJc w:val="left"/>
      <w:pPr>
        <w:ind w:left="3600" w:hanging="360"/>
      </w:pPr>
    </w:lvl>
    <w:lvl w:ilvl="5" w:tplc="E6D64780" w:tentative="1">
      <w:start w:val="1"/>
      <w:numFmt w:val="lowerRoman"/>
      <w:lvlText w:val="%6."/>
      <w:lvlJc w:val="right"/>
      <w:pPr>
        <w:ind w:left="4320" w:hanging="180"/>
      </w:pPr>
    </w:lvl>
    <w:lvl w:ilvl="6" w:tplc="8612EDF2" w:tentative="1">
      <w:start w:val="1"/>
      <w:numFmt w:val="decimal"/>
      <w:lvlText w:val="%7."/>
      <w:lvlJc w:val="left"/>
      <w:pPr>
        <w:ind w:left="5040" w:hanging="360"/>
      </w:pPr>
    </w:lvl>
    <w:lvl w:ilvl="7" w:tplc="E612CCB2" w:tentative="1">
      <w:start w:val="1"/>
      <w:numFmt w:val="lowerLetter"/>
      <w:lvlText w:val="%8."/>
      <w:lvlJc w:val="left"/>
      <w:pPr>
        <w:ind w:left="5760" w:hanging="360"/>
      </w:pPr>
    </w:lvl>
    <w:lvl w:ilvl="8" w:tplc="54C459C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162DF"/>
    <w:multiLevelType w:val="hybridMultilevel"/>
    <w:tmpl w:val="A3D6E65E"/>
    <w:lvl w:ilvl="0" w:tplc="04966A9E">
      <w:start w:val="9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AA8A0CF0" w:tentative="1">
      <w:start w:val="1"/>
      <w:numFmt w:val="lowerLetter"/>
      <w:lvlText w:val="%2."/>
      <w:lvlJc w:val="left"/>
      <w:pPr>
        <w:ind w:left="1440" w:hanging="360"/>
      </w:pPr>
    </w:lvl>
    <w:lvl w:ilvl="2" w:tplc="9E22FE0E" w:tentative="1">
      <w:start w:val="1"/>
      <w:numFmt w:val="lowerRoman"/>
      <w:lvlText w:val="%3."/>
      <w:lvlJc w:val="right"/>
      <w:pPr>
        <w:ind w:left="2160" w:hanging="180"/>
      </w:pPr>
    </w:lvl>
    <w:lvl w:ilvl="3" w:tplc="FECA1896" w:tentative="1">
      <w:start w:val="1"/>
      <w:numFmt w:val="decimal"/>
      <w:lvlText w:val="%4."/>
      <w:lvlJc w:val="left"/>
      <w:pPr>
        <w:ind w:left="2880" w:hanging="360"/>
      </w:pPr>
    </w:lvl>
    <w:lvl w:ilvl="4" w:tplc="8EFA7316" w:tentative="1">
      <w:start w:val="1"/>
      <w:numFmt w:val="lowerLetter"/>
      <w:lvlText w:val="%5."/>
      <w:lvlJc w:val="left"/>
      <w:pPr>
        <w:ind w:left="3600" w:hanging="360"/>
      </w:pPr>
    </w:lvl>
    <w:lvl w:ilvl="5" w:tplc="A6405EF2" w:tentative="1">
      <w:start w:val="1"/>
      <w:numFmt w:val="lowerRoman"/>
      <w:lvlText w:val="%6."/>
      <w:lvlJc w:val="right"/>
      <w:pPr>
        <w:ind w:left="4320" w:hanging="180"/>
      </w:pPr>
    </w:lvl>
    <w:lvl w:ilvl="6" w:tplc="CC0EC624" w:tentative="1">
      <w:start w:val="1"/>
      <w:numFmt w:val="decimal"/>
      <w:lvlText w:val="%7."/>
      <w:lvlJc w:val="left"/>
      <w:pPr>
        <w:ind w:left="5040" w:hanging="360"/>
      </w:pPr>
    </w:lvl>
    <w:lvl w:ilvl="7" w:tplc="DFF42982" w:tentative="1">
      <w:start w:val="1"/>
      <w:numFmt w:val="lowerLetter"/>
      <w:lvlText w:val="%8."/>
      <w:lvlJc w:val="left"/>
      <w:pPr>
        <w:ind w:left="5760" w:hanging="360"/>
      </w:pPr>
    </w:lvl>
    <w:lvl w:ilvl="8" w:tplc="C2B42EE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D1450"/>
    <w:multiLevelType w:val="multilevel"/>
    <w:tmpl w:val="32A40314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Roman"/>
      <w:lvlText w:val="%3."/>
      <w:lvlJc w:val="right"/>
      <w:pPr>
        <w:ind w:left="1713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1BC0D7A"/>
    <w:multiLevelType w:val="multilevel"/>
    <w:tmpl w:val="54EC6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9CB28D4"/>
    <w:multiLevelType w:val="hybridMultilevel"/>
    <w:tmpl w:val="05E47C58"/>
    <w:lvl w:ilvl="0" w:tplc="B54CDB6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F2E40C" w:tentative="1">
      <w:start w:val="1"/>
      <w:numFmt w:val="lowerLetter"/>
      <w:lvlText w:val="%2."/>
      <w:lvlJc w:val="left"/>
      <w:pPr>
        <w:ind w:left="1789" w:hanging="360"/>
      </w:pPr>
    </w:lvl>
    <w:lvl w:ilvl="2" w:tplc="25DCABC6" w:tentative="1">
      <w:start w:val="1"/>
      <w:numFmt w:val="lowerRoman"/>
      <w:lvlText w:val="%3."/>
      <w:lvlJc w:val="right"/>
      <w:pPr>
        <w:ind w:left="2509" w:hanging="180"/>
      </w:pPr>
    </w:lvl>
    <w:lvl w:ilvl="3" w:tplc="8076D20A" w:tentative="1">
      <w:start w:val="1"/>
      <w:numFmt w:val="decimal"/>
      <w:lvlText w:val="%4."/>
      <w:lvlJc w:val="left"/>
      <w:pPr>
        <w:ind w:left="3229" w:hanging="360"/>
      </w:pPr>
    </w:lvl>
    <w:lvl w:ilvl="4" w:tplc="788857C4" w:tentative="1">
      <w:start w:val="1"/>
      <w:numFmt w:val="lowerLetter"/>
      <w:lvlText w:val="%5."/>
      <w:lvlJc w:val="left"/>
      <w:pPr>
        <w:ind w:left="3949" w:hanging="360"/>
      </w:pPr>
    </w:lvl>
    <w:lvl w:ilvl="5" w:tplc="8FA08FC0" w:tentative="1">
      <w:start w:val="1"/>
      <w:numFmt w:val="lowerRoman"/>
      <w:lvlText w:val="%6."/>
      <w:lvlJc w:val="right"/>
      <w:pPr>
        <w:ind w:left="4669" w:hanging="180"/>
      </w:pPr>
    </w:lvl>
    <w:lvl w:ilvl="6" w:tplc="3604B746" w:tentative="1">
      <w:start w:val="1"/>
      <w:numFmt w:val="decimal"/>
      <w:lvlText w:val="%7."/>
      <w:lvlJc w:val="left"/>
      <w:pPr>
        <w:ind w:left="5389" w:hanging="360"/>
      </w:pPr>
    </w:lvl>
    <w:lvl w:ilvl="7" w:tplc="8D825C34" w:tentative="1">
      <w:start w:val="1"/>
      <w:numFmt w:val="lowerLetter"/>
      <w:lvlText w:val="%8."/>
      <w:lvlJc w:val="left"/>
      <w:pPr>
        <w:ind w:left="6109" w:hanging="360"/>
      </w:pPr>
    </w:lvl>
    <w:lvl w:ilvl="8" w:tplc="CCF6A9EA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B501214"/>
    <w:multiLevelType w:val="hybridMultilevel"/>
    <w:tmpl w:val="F5F0ABEC"/>
    <w:lvl w:ilvl="0" w:tplc="36A82C9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A66C0142" w:tentative="1">
      <w:start w:val="1"/>
      <w:numFmt w:val="lowerLetter"/>
      <w:lvlText w:val="%2."/>
      <w:lvlJc w:val="left"/>
      <w:pPr>
        <w:ind w:left="1440" w:hanging="360"/>
      </w:pPr>
    </w:lvl>
    <w:lvl w:ilvl="2" w:tplc="8BE2E518" w:tentative="1">
      <w:start w:val="1"/>
      <w:numFmt w:val="lowerRoman"/>
      <w:lvlText w:val="%3."/>
      <w:lvlJc w:val="right"/>
      <w:pPr>
        <w:ind w:left="2160" w:hanging="180"/>
      </w:pPr>
    </w:lvl>
    <w:lvl w:ilvl="3" w:tplc="51EAE81E" w:tentative="1">
      <w:start w:val="1"/>
      <w:numFmt w:val="decimal"/>
      <w:lvlText w:val="%4."/>
      <w:lvlJc w:val="left"/>
      <w:pPr>
        <w:ind w:left="2880" w:hanging="360"/>
      </w:pPr>
    </w:lvl>
    <w:lvl w:ilvl="4" w:tplc="44AE3AA6" w:tentative="1">
      <w:start w:val="1"/>
      <w:numFmt w:val="lowerLetter"/>
      <w:lvlText w:val="%5."/>
      <w:lvlJc w:val="left"/>
      <w:pPr>
        <w:ind w:left="3600" w:hanging="360"/>
      </w:pPr>
    </w:lvl>
    <w:lvl w:ilvl="5" w:tplc="56825206" w:tentative="1">
      <w:start w:val="1"/>
      <w:numFmt w:val="lowerRoman"/>
      <w:lvlText w:val="%6."/>
      <w:lvlJc w:val="right"/>
      <w:pPr>
        <w:ind w:left="4320" w:hanging="180"/>
      </w:pPr>
    </w:lvl>
    <w:lvl w:ilvl="6" w:tplc="0672AAA4" w:tentative="1">
      <w:start w:val="1"/>
      <w:numFmt w:val="decimal"/>
      <w:lvlText w:val="%7."/>
      <w:lvlJc w:val="left"/>
      <w:pPr>
        <w:ind w:left="5040" w:hanging="360"/>
      </w:pPr>
    </w:lvl>
    <w:lvl w:ilvl="7" w:tplc="FBAEC7B0" w:tentative="1">
      <w:start w:val="1"/>
      <w:numFmt w:val="lowerLetter"/>
      <w:lvlText w:val="%8."/>
      <w:lvlJc w:val="left"/>
      <w:pPr>
        <w:ind w:left="5760" w:hanging="360"/>
      </w:pPr>
    </w:lvl>
    <w:lvl w:ilvl="8" w:tplc="616607F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5C4045"/>
    <w:multiLevelType w:val="hybridMultilevel"/>
    <w:tmpl w:val="9A9003CA"/>
    <w:lvl w:ilvl="0" w:tplc="4B7EAD08">
      <w:start w:val="1"/>
      <w:numFmt w:val="lowerRoman"/>
      <w:lvlText w:val="%1."/>
      <w:lvlJc w:val="right"/>
      <w:pPr>
        <w:ind w:left="2138" w:hanging="360"/>
      </w:pPr>
    </w:lvl>
    <w:lvl w:ilvl="1" w:tplc="803ACBCE" w:tentative="1">
      <w:start w:val="1"/>
      <w:numFmt w:val="lowerLetter"/>
      <w:lvlText w:val="%2."/>
      <w:lvlJc w:val="left"/>
      <w:pPr>
        <w:ind w:left="2858" w:hanging="360"/>
      </w:pPr>
    </w:lvl>
    <w:lvl w:ilvl="2" w:tplc="225EC712" w:tentative="1">
      <w:start w:val="1"/>
      <w:numFmt w:val="lowerRoman"/>
      <w:lvlText w:val="%3."/>
      <w:lvlJc w:val="right"/>
      <w:pPr>
        <w:ind w:left="3578" w:hanging="180"/>
      </w:pPr>
    </w:lvl>
    <w:lvl w:ilvl="3" w:tplc="756C3ADA" w:tentative="1">
      <w:start w:val="1"/>
      <w:numFmt w:val="decimal"/>
      <w:lvlText w:val="%4."/>
      <w:lvlJc w:val="left"/>
      <w:pPr>
        <w:ind w:left="4298" w:hanging="360"/>
      </w:pPr>
    </w:lvl>
    <w:lvl w:ilvl="4" w:tplc="330CD520" w:tentative="1">
      <w:start w:val="1"/>
      <w:numFmt w:val="lowerLetter"/>
      <w:lvlText w:val="%5."/>
      <w:lvlJc w:val="left"/>
      <w:pPr>
        <w:ind w:left="5018" w:hanging="360"/>
      </w:pPr>
    </w:lvl>
    <w:lvl w:ilvl="5" w:tplc="D8C8F8A4" w:tentative="1">
      <w:start w:val="1"/>
      <w:numFmt w:val="lowerRoman"/>
      <w:lvlText w:val="%6."/>
      <w:lvlJc w:val="right"/>
      <w:pPr>
        <w:ind w:left="5738" w:hanging="180"/>
      </w:pPr>
    </w:lvl>
    <w:lvl w:ilvl="6" w:tplc="685CF1DA" w:tentative="1">
      <w:start w:val="1"/>
      <w:numFmt w:val="decimal"/>
      <w:lvlText w:val="%7."/>
      <w:lvlJc w:val="left"/>
      <w:pPr>
        <w:ind w:left="6458" w:hanging="360"/>
      </w:pPr>
    </w:lvl>
    <w:lvl w:ilvl="7" w:tplc="CC78C4BC" w:tentative="1">
      <w:start w:val="1"/>
      <w:numFmt w:val="lowerLetter"/>
      <w:lvlText w:val="%8."/>
      <w:lvlJc w:val="left"/>
      <w:pPr>
        <w:ind w:left="7178" w:hanging="360"/>
      </w:pPr>
    </w:lvl>
    <w:lvl w:ilvl="8" w:tplc="DC703B14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550E44F1"/>
    <w:multiLevelType w:val="multilevel"/>
    <w:tmpl w:val="A378A3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5F43224"/>
    <w:multiLevelType w:val="multilevel"/>
    <w:tmpl w:val="EB88705A"/>
    <w:lvl w:ilvl="0">
      <w:start w:val="1"/>
      <w:numFmt w:val="lowerLetter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3513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88F2FD7"/>
    <w:multiLevelType w:val="multilevel"/>
    <w:tmpl w:val="00844360"/>
    <w:lvl w:ilvl="0">
      <w:start w:val="5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263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0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28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55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472" w:hanging="2160"/>
      </w:pPr>
      <w:rPr>
        <w:rFonts w:hint="default"/>
      </w:rPr>
    </w:lvl>
  </w:abstractNum>
  <w:abstractNum w:abstractNumId="22" w15:restartNumberingAfterBreak="0">
    <w:nsid w:val="5C6E2B9B"/>
    <w:multiLevelType w:val="hybridMultilevel"/>
    <w:tmpl w:val="34ACFC82"/>
    <w:lvl w:ilvl="0" w:tplc="A1269776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6A27BDE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CD469DE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DBC0F8B8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709223F8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56A42714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718440E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4A66902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D1E8354E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E1402B5"/>
    <w:multiLevelType w:val="hybridMultilevel"/>
    <w:tmpl w:val="2F4A85C0"/>
    <w:lvl w:ilvl="0" w:tplc="3A6A6B08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7C2C2756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68AF93A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EA882018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81EA5AC0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EB4E91B4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3946468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7012F142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D965616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63A7BDE"/>
    <w:multiLevelType w:val="hybridMultilevel"/>
    <w:tmpl w:val="AADAFDFC"/>
    <w:lvl w:ilvl="0" w:tplc="173246D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F88FF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E65A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8600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E45D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9ED7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8AC6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B6DA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8ABF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F7382F"/>
    <w:multiLevelType w:val="hybridMultilevel"/>
    <w:tmpl w:val="406CD81A"/>
    <w:lvl w:ilvl="0" w:tplc="ED70A118">
      <w:start w:val="1"/>
      <w:numFmt w:val="decimal"/>
      <w:lvlText w:val="6.%1."/>
      <w:lvlJc w:val="left"/>
      <w:pPr>
        <w:ind w:left="720" w:hanging="360"/>
      </w:pPr>
      <w:rPr>
        <w:rFonts w:hint="default"/>
        <w:b/>
        <w:bCs/>
      </w:rPr>
    </w:lvl>
    <w:lvl w:ilvl="1" w:tplc="8ABA8E00" w:tentative="1">
      <w:start w:val="1"/>
      <w:numFmt w:val="lowerLetter"/>
      <w:lvlText w:val="%2."/>
      <w:lvlJc w:val="left"/>
      <w:pPr>
        <w:ind w:left="1440" w:hanging="360"/>
      </w:pPr>
    </w:lvl>
    <w:lvl w:ilvl="2" w:tplc="3BD601B8" w:tentative="1">
      <w:start w:val="1"/>
      <w:numFmt w:val="lowerRoman"/>
      <w:lvlText w:val="%3."/>
      <w:lvlJc w:val="right"/>
      <w:pPr>
        <w:ind w:left="2160" w:hanging="180"/>
      </w:pPr>
    </w:lvl>
    <w:lvl w:ilvl="3" w:tplc="7228DEA2" w:tentative="1">
      <w:start w:val="1"/>
      <w:numFmt w:val="decimal"/>
      <w:lvlText w:val="%4."/>
      <w:lvlJc w:val="left"/>
      <w:pPr>
        <w:ind w:left="2880" w:hanging="360"/>
      </w:pPr>
    </w:lvl>
    <w:lvl w:ilvl="4" w:tplc="767AACFA" w:tentative="1">
      <w:start w:val="1"/>
      <w:numFmt w:val="lowerLetter"/>
      <w:lvlText w:val="%5."/>
      <w:lvlJc w:val="left"/>
      <w:pPr>
        <w:ind w:left="3600" w:hanging="360"/>
      </w:pPr>
    </w:lvl>
    <w:lvl w:ilvl="5" w:tplc="67163806" w:tentative="1">
      <w:start w:val="1"/>
      <w:numFmt w:val="lowerRoman"/>
      <w:lvlText w:val="%6."/>
      <w:lvlJc w:val="right"/>
      <w:pPr>
        <w:ind w:left="4320" w:hanging="180"/>
      </w:pPr>
    </w:lvl>
    <w:lvl w:ilvl="6" w:tplc="8BDE5E56" w:tentative="1">
      <w:start w:val="1"/>
      <w:numFmt w:val="decimal"/>
      <w:lvlText w:val="%7."/>
      <w:lvlJc w:val="left"/>
      <w:pPr>
        <w:ind w:left="5040" w:hanging="360"/>
      </w:pPr>
    </w:lvl>
    <w:lvl w:ilvl="7" w:tplc="6180D3D4" w:tentative="1">
      <w:start w:val="1"/>
      <w:numFmt w:val="lowerLetter"/>
      <w:lvlText w:val="%8."/>
      <w:lvlJc w:val="left"/>
      <w:pPr>
        <w:ind w:left="5760" w:hanging="360"/>
      </w:pPr>
    </w:lvl>
    <w:lvl w:ilvl="8" w:tplc="F328D13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B1DF6"/>
    <w:multiLevelType w:val="multilevel"/>
    <w:tmpl w:val="E022F482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4A947B7"/>
    <w:multiLevelType w:val="multilevel"/>
    <w:tmpl w:val="C6F4FB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8"/>
      <w:numFmt w:val="lowerLetter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6CD6FC8"/>
    <w:multiLevelType w:val="multilevel"/>
    <w:tmpl w:val="56EC1360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82326907">
    <w:abstractNumId w:val="4"/>
  </w:num>
  <w:num w:numId="2" w16cid:durableId="434055515">
    <w:abstractNumId w:val="11"/>
  </w:num>
  <w:num w:numId="3" w16cid:durableId="695010202">
    <w:abstractNumId w:val="28"/>
  </w:num>
  <w:num w:numId="4" w16cid:durableId="115757736">
    <w:abstractNumId w:val="1"/>
  </w:num>
  <w:num w:numId="5" w16cid:durableId="478693522">
    <w:abstractNumId w:val="21"/>
  </w:num>
  <w:num w:numId="6" w16cid:durableId="2070226709">
    <w:abstractNumId w:val="16"/>
  </w:num>
  <w:num w:numId="7" w16cid:durableId="1792239464">
    <w:abstractNumId w:val="14"/>
  </w:num>
  <w:num w:numId="8" w16cid:durableId="1444808402">
    <w:abstractNumId w:val="8"/>
  </w:num>
  <w:num w:numId="9" w16cid:durableId="920219125">
    <w:abstractNumId w:val="28"/>
  </w:num>
  <w:num w:numId="10" w16cid:durableId="1894464237">
    <w:abstractNumId w:val="27"/>
  </w:num>
  <w:num w:numId="11" w16cid:durableId="683367124">
    <w:abstractNumId w:val="13"/>
  </w:num>
  <w:num w:numId="12" w16cid:durableId="446244913">
    <w:abstractNumId w:val="6"/>
  </w:num>
  <w:num w:numId="13" w16cid:durableId="660500442">
    <w:abstractNumId w:val="18"/>
  </w:num>
  <w:num w:numId="14" w16cid:durableId="160044203">
    <w:abstractNumId w:val="3"/>
  </w:num>
  <w:num w:numId="15" w16cid:durableId="488639152">
    <w:abstractNumId w:val="12"/>
  </w:num>
  <w:num w:numId="16" w16cid:durableId="1427191452">
    <w:abstractNumId w:val="10"/>
  </w:num>
  <w:num w:numId="17" w16cid:durableId="548037831">
    <w:abstractNumId w:val="26"/>
  </w:num>
  <w:num w:numId="18" w16cid:durableId="762147796">
    <w:abstractNumId w:val="19"/>
  </w:num>
  <w:num w:numId="19" w16cid:durableId="1558081264">
    <w:abstractNumId w:val="15"/>
  </w:num>
  <w:num w:numId="20" w16cid:durableId="1083527357">
    <w:abstractNumId w:val="5"/>
  </w:num>
  <w:num w:numId="21" w16cid:durableId="639461722">
    <w:abstractNumId w:val="23"/>
  </w:num>
  <w:num w:numId="22" w16cid:durableId="859201375">
    <w:abstractNumId w:val="2"/>
  </w:num>
  <w:num w:numId="23" w16cid:durableId="1915773784">
    <w:abstractNumId w:val="24"/>
  </w:num>
  <w:num w:numId="24" w16cid:durableId="932933804">
    <w:abstractNumId w:val="20"/>
  </w:num>
  <w:num w:numId="25" w16cid:durableId="1468622397">
    <w:abstractNumId w:val="0"/>
  </w:num>
  <w:num w:numId="26" w16cid:durableId="1900745869">
    <w:abstractNumId w:val="9"/>
  </w:num>
  <w:num w:numId="27" w16cid:durableId="1602034196">
    <w:abstractNumId w:val="7"/>
  </w:num>
  <w:num w:numId="28" w16cid:durableId="1625505985">
    <w:abstractNumId w:val="22"/>
  </w:num>
  <w:num w:numId="29" w16cid:durableId="1580627442">
    <w:abstractNumId w:val="4"/>
  </w:num>
  <w:num w:numId="30" w16cid:durableId="1708943581">
    <w:abstractNumId w:val="4"/>
  </w:num>
  <w:num w:numId="31" w16cid:durableId="662969448">
    <w:abstractNumId w:val="4"/>
  </w:num>
  <w:num w:numId="32" w16cid:durableId="1285428528">
    <w:abstractNumId w:val="17"/>
  </w:num>
  <w:num w:numId="33" w16cid:durableId="1786345523">
    <w:abstractNumId w:val="4"/>
  </w:num>
  <w:num w:numId="34" w16cid:durableId="202838737">
    <w:abstractNumId w:val="4"/>
  </w:num>
  <w:num w:numId="35" w16cid:durableId="1765107210">
    <w:abstractNumId w:val="4"/>
  </w:num>
  <w:num w:numId="36" w16cid:durableId="2037271126">
    <w:abstractNumId w:val="4"/>
  </w:num>
  <w:num w:numId="37" w16cid:durableId="1728987278">
    <w:abstractNumId w:val="4"/>
  </w:num>
  <w:num w:numId="38" w16cid:durableId="388236365">
    <w:abstractNumId w:val="4"/>
  </w:num>
  <w:num w:numId="39" w16cid:durableId="642462542">
    <w:abstractNumId w:val="2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PROVER" w:val="-"/>
    <w:docVar w:name="CONSENT" w:val="-"/>
    <w:docVar w:name="DATEREV" w:val="15/05/2024"/>
    <w:docVar w:name="DOC" w:val="PRO-GEQ-TEC-004"/>
    <w:docVar w:name="DOCDTCAD" w:val="15/05/2024"/>
    <w:docVar w:name="ELABORATOR" w:val="-"/>
    <w:docVar w:name="REV" w:val="0"/>
    <w:docVar w:name="TITLE" w:val="Procedimento para Gerenciamento de Projetos de TI"/>
  </w:docVars>
  <w:rsids>
    <w:rsidRoot w:val="002C2F3B"/>
    <w:rsid w:val="0000003A"/>
    <w:rsid w:val="00003C2F"/>
    <w:rsid w:val="00004F9B"/>
    <w:rsid w:val="00011BA8"/>
    <w:rsid w:val="00012706"/>
    <w:rsid w:val="00013259"/>
    <w:rsid w:val="000146AC"/>
    <w:rsid w:val="00014FDB"/>
    <w:rsid w:val="00015C4B"/>
    <w:rsid w:val="000162D2"/>
    <w:rsid w:val="00016C3D"/>
    <w:rsid w:val="00021E45"/>
    <w:rsid w:val="00024337"/>
    <w:rsid w:val="0002485A"/>
    <w:rsid w:val="000263FD"/>
    <w:rsid w:val="00026853"/>
    <w:rsid w:val="00031A11"/>
    <w:rsid w:val="00035813"/>
    <w:rsid w:val="00035B4A"/>
    <w:rsid w:val="00036DD6"/>
    <w:rsid w:val="000416C7"/>
    <w:rsid w:val="00046BA5"/>
    <w:rsid w:val="00046FCD"/>
    <w:rsid w:val="00047005"/>
    <w:rsid w:val="000474EE"/>
    <w:rsid w:val="000476B3"/>
    <w:rsid w:val="00047AD1"/>
    <w:rsid w:val="00051F24"/>
    <w:rsid w:val="000535DF"/>
    <w:rsid w:val="00054DF3"/>
    <w:rsid w:val="00056287"/>
    <w:rsid w:val="00056518"/>
    <w:rsid w:val="00056EA7"/>
    <w:rsid w:val="00057A21"/>
    <w:rsid w:val="00060F5B"/>
    <w:rsid w:val="000675CB"/>
    <w:rsid w:val="00070B80"/>
    <w:rsid w:val="0007313F"/>
    <w:rsid w:val="000742EE"/>
    <w:rsid w:val="000758F0"/>
    <w:rsid w:val="0007597D"/>
    <w:rsid w:val="000805C9"/>
    <w:rsid w:val="00080B6C"/>
    <w:rsid w:val="000811DC"/>
    <w:rsid w:val="00082A01"/>
    <w:rsid w:val="00083241"/>
    <w:rsid w:val="00086BA9"/>
    <w:rsid w:val="00086EAC"/>
    <w:rsid w:val="00087C33"/>
    <w:rsid w:val="00090049"/>
    <w:rsid w:val="000904F0"/>
    <w:rsid w:val="0009521C"/>
    <w:rsid w:val="00095719"/>
    <w:rsid w:val="00096A4E"/>
    <w:rsid w:val="00096E39"/>
    <w:rsid w:val="000A035F"/>
    <w:rsid w:val="000A0F06"/>
    <w:rsid w:val="000A4BA9"/>
    <w:rsid w:val="000A4F0F"/>
    <w:rsid w:val="000A59C1"/>
    <w:rsid w:val="000A5F50"/>
    <w:rsid w:val="000B00C9"/>
    <w:rsid w:val="000B0A47"/>
    <w:rsid w:val="000B10C7"/>
    <w:rsid w:val="000B4E6F"/>
    <w:rsid w:val="000B660C"/>
    <w:rsid w:val="000B71CD"/>
    <w:rsid w:val="000B774B"/>
    <w:rsid w:val="000B79B0"/>
    <w:rsid w:val="000B7DA1"/>
    <w:rsid w:val="000C02E6"/>
    <w:rsid w:val="000C1425"/>
    <w:rsid w:val="000C2716"/>
    <w:rsid w:val="000C2D4C"/>
    <w:rsid w:val="000C47E9"/>
    <w:rsid w:val="000C5FE6"/>
    <w:rsid w:val="000C6BE3"/>
    <w:rsid w:val="000C6E63"/>
    <w:rsid w:val="000D0439"/>
    <w:rsid w:val="000D0DD5"/>
    <w:rsid w:val="000D28B4"/>
    <w:rsid w:val="000D3412"/>
    <w:rsid w:val="000D52A0"/>
    <w:rsid w:val="000D5852"/>
    <w:rsid w:val="000D62E8"/>
    <w:rsid w:val="000E0A83"/>
    <w:rsid w:val="000E10D9"/>
    <w:rsid w:val="000E1B0D"/>
    <w:rsid w:val="000E231D"/>
    <w:rsid w:val="000E2EC3"/>
    <w:rsid w:val="000E43C8"/>
    <w:rsid w:val="000E5162"/>
    <w:rsid w:val="000E56E6"/>
    <w:rsid w:val="000E593C"/>
    <w:rsid w:val="000E5C45"/>
    <w:rsid w:val="000E7B9B"/>
    <w:rsid w:val="000F2A6D"/>
    <w:rsid w:val="000F4290"/>
    <w:rsid w:val="000F647A"/>
    <w:rsid w:val="000F6AA7"/>
    <w:rsid w:val="000F6E74"/>
    <w:rsid w:val="001018B0"/>
    <w:rsid w:val="001063D8"/>
    <w:rsid w:val="00107B57"/>
    <w:rsid w:val="00111AD1"/>
    <w:rsid w:val="00113013"/>
    <w:rsid w:val="001136B9"/>
    <w:rsid w:val="00113A5E"/>
    <w:rsid w:val="00114D36"/>
    <w:rsid w:val="0011659F"/>
    <w:rsid w:val="001173FB"/>
    <w:rsid w:val="00123454"/>
    <w:rsid w:val="001238AA"/>
    <w:rsid w:val="001258A4"/>
    <w:rsid w:val="0013033C"/>
    <w:rsid w:val="00130D6C"/>
    <w:rsid w:val="0013108A"/>
    <w:rsid w:val="001324BB"/>
    <w:rsid w:val="0013629D"/>
    <w:rsid w:val="0013709B"/>
    <w:rsid w:val="00140587"/>
    <w:rsid w:val="00141135"/>
    <w:rsid w:val="0014160D"/>
    <w:rsid w:val="001428B5"/>
    <w:rsid w:val="00142CC5"/>
    <w:rsid w:val="00142FFD"/>
    <w:rsid w:val="00145FE1"/>
    <w:rsid w:val="00146488"/>
    <w:rsid w:val="00146991"/>
    <w:rsid w:val="00147316"/>
    <w:rsid w:val="00147B62"/>
    <w:rsid w:val="0015115F"/>
    <w:rsid w:val="00151249"/>
    <w:rsid w:val="0015138E"/>
    <w:rsid w:val="00152F33"/>
    <w:rsid w:val="00153FAE"/>
    <w:rsid w:val="00156936"/>
    <w:rsid w:val="00157093"/>
    <w:rsid w:val="001574C5"/>
    <w:rsid w:val="00157B54"/>
    <w:rsid w:val="001602F3"/>
    <w:rsid w:val="00160B10"/>
    <w:rsid w:val="001630BC"/>
    <w:rsid w:val="00163E5A"/>
    <w:rsid w:val="00164069"/>
    <w:rsid w:val="001644F7"/>
    <w:rsid w:val="00164B8D"/>
    <w:rsid w:val="0016566D"/>
    <w:rsid w:val="0016605B"/>
    <w:rsid w:val="00166667"/>
    <w:rsid w:val="00170A7E"/>
    <w:rsid w:val="0017106E"/>
    <w:rsid w:val="00172F49"/>
    <w:rsid w:val="00174006"/>
    <w:rsid w:val="0017432F"/>
    <w:rsid w:val="001749AF"/>
    <w:rsid w:val="00175526"/>
    <w:rsid w:val="001765E7"/>
    <w:rsid w:val="0018347E"/>
    <w:rsid w:val="0018450B"/>
    <w:rsid w:val="00187879"/>
    <w:rsid w:val="001900C2"/>
    <w:rsid w:val="00190766"/>
    <w:rsid w:val="00191516"/>
    <w:rsid w:val="00192432"/>
    <w:rsid w:val="001928D1"/>
    <w:rsid w:val="00192E06"/>
    <w:rsid w:val="0019303A"/>
    <w:rsid w:val="001942B8"/>
    <w:rsid w:val="0019547F"/>
    <w:rsid w:val="00195824"/>
    <w:rsid w:val="00196745"/>
    <w:rsid w:val="00196FFA"/>
    <w:rsid w:val="001970CB"/>
    <w:rsid w:val="001A08E1"/>
    <w:rsid w:val="001A0CE7"/>
    <w:rsid w:val="001A20FE"/>
    <w:rsid w:val="001A4DD1"/>
    <w:rsid w:val="001A51D7"/>
    <w:rsid w:val="001A6BA1"/>
    <w:rsid w:val="001A740A"/>
    <w:rsid w:val="001A7D81"/>
    <w:rsid w:val="001A7FD9"/>
    <w:rsid w:val="001B03C2"/>
    <w:rsid w:val="001B0BE3"/>
    <w:rsid w:val="001B279D"/>
    <w:rsid w:val="001B3738"/>
    <w:rsid w:val="001B4C05"/>
    <w:rsid w:val="001B5BB5"/>
    <w:rsid w:val="001B76A2"/>
    <w:rsid w:val="001B7CED"/>
    <w:rsid w:val="001C01C9"/>
    <w:rsid w:val="001C02E8"/>
    <w:rsid w:val="001C03E9"/>
    <w:rsid w:val="001C0790"/>
    <w:rsid w:val="001C2152"/>
    <w:rsid w:val="001C5C5B"/>
    <w:rsid w:val="001C60C0"/>
    <w:rsid w:val="001C734D"/>
    <w:rsid w:val="001D191E"/>
    <w:rsid w:val="001D4265"/>
    <w:rsid w:val="001D4A3B"/>
    <w:rsid w:val="001D5AE3"/>
    <w:rsid w:val="001D5C49"/>
    <w:rsid w:val="001D6B4D"/>
    <w:rsid w:val="001D7316"/>
    <w:rsid w:val="001E1421"/>
    <w:rsid w:val="001E1816"/>
    <w:rsid w:val="001E1B11"/>
    <w:rsid w:val="001E20F8"/>
    <w:rsid w:val="001E2578"/>
    <w:rsid w:val="001E4A33"/>
    <w:rsid w:val="001E7753"/>
    <w:rsid w:val="001F193B"/>
    <w:rsid w:val="001F1CEE"/>
    <w:rsid w:val="001F335D"/>
    <w:rsid w:val="002008D1"/>
    <w:rsid w:val="00200E5E"/>
    <w:rsid w:val="00200FC1"/>
    <w:rsid w:val="00201415"/>
    <w:rsid w:val="00206224"/>
    <w:rsid w:val="002077C9"/>
    <w:rsid w:val="00207926"/>
    <w:rsid w:val="00211355"/>
    <w:rsid w:val="00211B52"/>
    <w:rsid w:val="00212E8C"/>
    <w:rsid w:val="002157C2"/>
    <w:rsid w:val="00215AFF"/>
    <w:rsid w:val="00216C33"/>
    <w:rsid w:val="00220485"/>
    <w:rsid w:val="00220EAA"/>
    <w:rsid w:val="00221B55"/>
    <w:rsid w:val="0022614C"/>
    <w:rsid w:val="00227431"/>
    <w:rsid w:val="00230CBC"/>
    <w:rsid w:val="0023244B"/>
    <w:rsid w:val="002330F6"/>
    <w:rsid w:val="00233A2B"/>
    <w:rsid w:val="002343AA"/>
    <w:rsid w:val="002351A5"/>
    <w:rsid w:val="00237486"/>
    <w:rsid w:val="00237B5E"/>
    <w:rsid w:val="0024076B"/>
    <w:rsid w:val="0024215D"/>
    <w:rsid w:val="00242B18"/>
    <w:rsid w:val="00244F69"/>
    <w:rsid w:val="00246196"/>
    <w:rsid w:val="00246B52"/>
    <w:rsid w:val="00250C74"/>
    <w:rsid w:val="002517F5"/>
    <w:rsid w:val="00251B44"/>
    <w:rsid w:val="00252996"/>
    <w:rsid w:val="00253761"/>
    <w:rsid w:val="00257ABE"/>
    <w:rsid w:val="0026000B"/>
    <w:rsid w:val="002612B8"/>
    <w:rsid w:val="00261F7B"/>
    <w:rsid w:val="002656EA"/>
    <w:rsid w:val="00266B6A"/>
    <w:rsid w:val="00266C4F"/>
    <w:rsid w:val="00270904"/>
    <w:rsid w:val="002721EF"/>
    <w:rsid w:val="00273A9A"/>
    <w:rsid w:val="00274E1D"/>
    <w:rsid w:val="002808D0"/>
    <w:rsid w:val="00281267"/>
    <w:rsid w:val="002826C3"/>
    <w:rsid w:val="00286144"/>
    <w:rsid w:val="002913BA"/>
    <w:rsid w:val="00292AB6"/>
    <w:rsid w:val="002931A3"/>
    <w:rsid w:val="00295C86"/>
    <w:rsid w:val="002A07C4"/>
    <w:rsid w:val="002A0AB4"/>
    <w:rsid w:val="002A0FED"/>
    <w:rsid w:val="002A1DE5"/>
    <w:rsid w:val="002A242F"/>
    <w:rsid w:val="002A4137"/>
    <w:rsid w:val="002A4830"/>
    <w:rsid w:val="002A6E54"/>
    <w:rsid w:val="002A7621"/>
    <w:rsid w:val="002A7AC8"/>
    <w:rsid w:val="002B208D"/>
    <w:rsid w:val="002B41B7"/>
    <w:rsid w:val="002B4A20"/>
    <w:rsid w:val="002C0507"/>
    <w:rsid w:val="002C155F"/>
    <w:rsid w:val="002C2EB4"/>
    <w:rsid w:val="002C2F3B"/>
    <w:rsid w:val="002C6F2A"/>
    <w:rsid w:val="002D23EE"/>
    <w:rsid w:val="002D26B1"/>
    <w:rsid w:val="002D41DD"/>
    <w:rsid w:val="002D5445"/>
    <w:rsid w:val="002D7E0A"/>
    <w:rsid w:val="002E14CF"/>
    <w:rsid w:val="002E20B6"/>
    <w:rsid w:val="002E2679"/>
    <w:rsid w:val="002E5A3A"/>
    <w:rsid w:val="002F0409"/>
    <w:rsid w:val="002F043A"/>
    <w:rsid w:val="002F089F"/>
    <w:rsid w:val="002F0FA9"/>
    <w:rsid w:val="002F1AFA"/>
    <w:rsid w:val="002F272A"/>
    <w:rsid w:val="002F2A5A"/>
    <w:rsid w:val="002F2F1E"/>
    <w:rsid w:val="002F3BD9"/>
    <w:rsid w:val="002F56B6"/>
    <w:rsid w:val="0030090F"/>
    <w:rsid w:val="00300D16"/>
    <w:rsid w:val="00301DCC"/>
    <w:rsid w:val="003022B5"/>
    <w:rsid w:val="00303CDE"/>
    <w:rsid w:val="003054CE"/>
    <w:rsid w:val="00306D4B"/>
    <w:rsid w:val="00307F70"/>
    <w:rsid w:val="00311132"/>
    <w:rsid w:val="00311690"/>
    <w:rsid w:val="003138FD"/>
    <w:rsid w:val="00315325"/>
    <w:rsid w:val="00315930"/>
    <w:rsid w:val="00315C91"/>
    <w:rsid w:val="00320048"/>
    <w:rsid w:val="00321954"/>
    <w:rsid w:val="0032306F"/>
    <w:rsid w:val="00324B17"/>
    <w:rsid w:val="00326543"/>
    <w:rsid w:val="00326A12"/>
    <w:rsid w:val="003273E1"/>
    <w:rsid w:val="00327AE4"/>
    <w:rsid w:val="003313AF"/>
    <w:rsid w:val="00331B5C"/>
    <w:rsid w:val="00331E90"/>
    <w:rsid w:val="00332E18"/>
    <w:rsid w:val="00333DA9"/>
    <w:rsid w:val="00334B75"/>
    <w:rsid w:val="003370E0"/>
    <w:rsid w:val="00337695"/>
    <w:rsid w:val="00337BE7"/>
    <w:rsid w:val="003418AE"/>
    <w:rsid w:val="00341A41"/>
    <w:rsid w:val="0034234B"/>
    <w:rsid w:val="00343B33"/>
    <w:rsid w:val="00344B92"/>
    <w:rsid w:val="00346F2E"/>
    <w:rsid w:val="00347CB0"/>
    <w:rsid w:val="00350CA9"/>
    <w:rsid w:val="00354DE2"/>
    <w:rsid w:val="0035515D"/>
    <w:rsid w:val="00357ACD"/>
    <w:rsid w:val="003608E1"/>
    <w:rsid w:val="00361969"/>
    <w:rsid w:val="003625FF"/>
    <w:rsid w:val="0036304F"/>
    <w:rsid w:val="00363AE2"/>
    <w:rsid w:val="00367B4F"/>
    <w:rsid w:val="00372FC4"/>
    <w:rsid w:val="003745FB"/>
    <w:rsid w:val="00374BFE"/>
    <w:rsid w:val="00377F89"/>
    <w:rsid w:val="00381252"/>
    <w:rsid w:val="00386446"/>
    <w:rsid w:val="00387A64"/>
    <w:rsid w:val="00390096"/>
    <w:rsid w:val="003905B4"/>
    <w:rsid w:val="003907BA"/>
    <w:rsid w:val="00390B34"/>
    <w:rsid w:val="00391F29"/>
    <w:rsid w:val="00392262"/>
    <w:rsid w:val="00395D47"/>
    <w:rsid w:val="003967A1"/>
    <w:rsid w:val="00397648"/>
    <w:rsid w:val="003A02CB"/>
    <w:rsid w:val="003A0EE9"/>
    <w:rsid w:val="003A1B2C"/>
    <w:rsid w:val="003A1E0F"/>
    <w:rsid w:val="003A20F1"/>
    <w:rsid w:val="003A2518"/>
    <w:rsid w:val="003A322A"/>
    <w:rsid w:val="003A35F8"/>
    <w:rsid w:val="003A59CB"/>
    <w:rsid w:val="003A79C1"/>
    <w:rsid w:val="003B15EA"/>
    <w:rsid w:val="003B1F01"/>
    <w:rsid w:val="003B1FDF"/>
    <w:rsid w:val="003B3B6C"/>
    <w:rsid w:val="003B406B"/>
    <w:rsid w:val="003B666B"/>
    <w:rsid w:val="003B716C"/>
    <w:rsid w:val="003C22BD"/>
    <w:rsid w:val="003C492A"/>
    <w:rsid w:val="003C667B"/>
    <w:rsid w:val="003C7103"/>
    <w:rsid w:val="003C743D"/>
    <w:rsid w:val="003C75C8"/>
    <w:rsid w:val="003D19B3"/>
    <w:rsid w:val="003D1F48"/>
    <w:rsid w:val="003D2125"/>
    <w:rsid w:val="003D29B0"/>
    <w:rsid w:val="003D3015"/>
    <w:rsid w:val="003D3F4D"/>
    <w:rsid w:val="003D6B51"/>
    <w:rsid w:val="003D7C3E"/>
    <w:rsid w:val="003E0A31"/>
    <w:rsid w:val="003E1879"/>
    <w:rsid w:val="003E4AD5"/>
    <w:rsid w:val="003E67B5"/>
    <w:rsid w:val="003E6F9F"/>
    <w:rsid w:val="003F21E9"/>
    <w:rsid w:val="003F2D0F"/>
    <w:rsid w:val="003F2D6B"/>
    <w:rsid w:val="003F43F6"/>
    <w:rsid w:val="003F5535"/>
    <w:rsid w:val="003F5595"/>
    <w:rsid w:val="003F5B59"/>
    <w:rsid w:val="003F6CAC"/>
    <w:rsid w:val="003F718A"/>
    <w:rsid w:val="003F782E"/>
    <w:rsid w:val="00400905"/>
    <w:rsid w:val="00401050"/>
    <w:rsid w:val="00404354"/>
    <w:rsid w:val="00404BBF"/>
    <w:rsid w:val="004051FB"/>
    <w:rsid w:val="0040600F"/>
    <w:rsid w:val="00406607"/>
    <w:rsid w:val="00406E66"/>
    <w:rsid w:val="0040746F"/>
    <w:rsid w:val="004106B6"/>
    <w:rsid w:val="00423D43"/>
    <w:rsid w:val="00423DA1"/>
    <w:rsid w:val="00426A25"/>
    <w:rsid w:val="00427D68"/>
    <w:rsid w:val="00430E88"/>
    <w:rsid w:val="00430FD9"/>
    <w:rsid w:val="004314D2"/>
    <w:rsid w:val="004336B5"/>
    <w:rsid w:val="004345D2"/>
    <w:rsid w:val="00434A70"/>
    <w:rsid w:val="00436A65"/>
    <w:rsid w:val="004374F8"/>
    <w:rsid w:val="004454AE"/>
    <w:rsid w:val="004458F5"/>
    <w:rsid w:val="00446701"/>
    <w:rsid w:val="00447F28"/>
    <w:rsid w:val="004515A1"/>
    <w:rsid w:val="004579FD"/>
    <w:rsid w:val="0046033D"/>
    <w:rsid w:val="0046085E"/>
    <w:rsid w:val="00460FA9"/>
    <w:rsid w:val="00461A9F"/>
    <w:rsid w:val="00462599"/>
    <w:rsid w:val="00463997"/>
    <w:rsid w:val="004643EC"/>
    <w:rsid w:val="0046525F"/>
    <w:rsid w:val="00466D87"/>
    <w:rsid w:val="00471A28"/>
    <w:rsid w:val="00473540"/>
    <w:rsid w:val="00473C5A"/>
    <w:rsid w:val="0047692C"/>
    <w:rsid w:val="0047772C"/>
    <w:rsid w:val="0048080A"/>
    <w:rsid w:val="00480D6C"/>
    <w:rsid w:val="00480EFD"/>
    <w:rsid w:val="00480F0F"/>
    <w:rsid w:val="00484508"/>
    <w:rsid w:val="0048497E"/>
    <w:rsid w:val="00486096"/>
    <w:rsid w:val="00490072"/>
    <w:rsid w:val="00491381"/>
    <w:rsid w:val="0049265D"/>
    <w:rsid w:val="00493138"/>
    <w:rsid w:val="00494E9B"/>
    <w:rsid w:val="0049531D"/>
    <w:rsid w:val="00495ACD"/>
    <w:rsid w:val="00496890"/>
    <w:rsid w:val="004971CA"/>
    <w:rsid w:val="004A2863"/>
    <w:rsid w:val="004A4CA9"/>
    <w:rsid w:val="004A54F4"/>
    <w:rsid w:val="004A5A9F"/>
    <w:rsid w:val="004A62A4"/>
    <w:rsid w:val="004A6381"/>
    <w:rsid w:val="004A6742"/>
    <w:rsid w:val="004A70E7"/>
    <w:rsid w:val="004A787A"/>
    <w:rsid w:val="004B1BB8"/>
    <w:rsid w:val="004B4A35"/>
    <w:rsid w:val="004B6C2D"/>
    <w:rsid w:val="004C074D"/>
    <w:rsid w:val="004C2CDB"/>
    <w:rsid w:val="004C48FE"/>
    <w:rsid w:val="004C4EFE"/>
    <w:rsid w:val="004C7626"/>
    <w:rsid w:val="004D1090"/>
    <w:rsid w:val="004D1158"/>
    <w:rsid w:val="004D21CC"/>
    <w:rsid w:val="004D4BD2"/>
    <w:rsid w:val="004D55CF"/>
    <w:rsid w:val="004D725F"/>
    <w:rsid w:val="004E0B41"/>
    <w:rsid w:val="004E3C07"/>
    <w:rsid w:val="004E5885"/>
    <w:rsid w:val="004E6263"/>
    <w:rsid w:val="004E6306"/>
    <w:rsid w:val="004E6D89"/>
    <w:rsid w:val="004F0A4E"/>
    <w:rsid w:val="004F0B7D"/>
    <w:rsid w:val="004F1098"/>
    <w:rsid w:val="004F3CFB"/>
    <w:rsid w:val="004F3D7E"/>
    <w:rsid w:val="004F43CA"/>
    <w:rsid w:val="004F56BF"/>
    <w:rsid w:val="004F79BC"/>
    <w:rsid w:val="0050518B"/>
    <w:rsid w:val="00506323"/>
    <w:rsid w:val="00511028"/>
    <w:rsid w:val="00514BCA"/>
    <w:rsid w:val="0051546E"/>
    <w:rsid w:val="00516340"/>
    <w:rsid w:val="005173B4"/>
    <w:rsid w:val="0052257F"/>
    <w:rsid w:val="00523505"/>
    <w:rsid w:val="0052470D"/>
    <w:rsid w:val="005275BE"/>
    <w:rsid w:val="00527FFE"/>
    <w:rsid w:val="00530D96"/>
    <w:rsid w:val="00531266"/>
    <w:rsid w:val="00531739"/>
    <w:rsid w:val="005318C0"/>
    <w:rsid w:val="00533351"/>
    <w:rsid w:val="00533523"/>
    <w:rsid w:val="00533870"/>
    <w:rsid w:val="00534757"/>
    <w:rsid w:val="00534D21"/>
    <w:rsid w:val="00535064"/>
    <w:rsid w:val="005357F0"/>
    <w:rsid w:val="00536D09"/>
    <w:rsid w:val="005376C1"/>
    <w:rsid w:val="00537CCF"/>
    <w:rsid w:val="00540FDF"/>
    <w:rsid w:val="005421BF"/>
    <w:rsid w:val="0054224B"/>
    <w:rsid w:val="005422D9"/>
    <w:rsid w:val="0054266D"/>
    <w:rsid w:val="00544377"/>
    <w:rsid w:val="00545183"/>
    <w:rsid w:val="00546543"/>
    <w:rsid w:val="0054714B"/>
    <w:rsid w:val="00550D0E"/>
    <w:rsid w:val="00552403"/>
    <w:rsid w:val="005526A2"/>
    <w:rsid w:val="00552B22"/>
    <w:rsid w:val="00552B6A"/>
    <w:rsid w:val="00553589"/>
    <w:rsid w:val="00554A34"/>
    <w:rsid w:val="0055716E"/>
    <w:rsid w:val="00557616"/>
    <w:rsid w:val="00560021"/>
    <w:rsid w:val="00560683"/>
    <w:rsid w:val="00562020"/>
    <w:rsid w:val="005675D4"/>
    <w:rsid w:val="00571929"/>
    <w:rsid w:val="00571EA7"/>
    <w:rsid w:val="00572C6B"/>
    <w:rsid w:val="00574B30"/>
    <w:rsid w:val="00575807"/>
    <w:rsid w:val="00575CB4"/>
    <w:rsid w:val="0057683E"/>
    <w:rsid w:val="00576C4F"/>
    <w:rsid w:val="0057708E"/>
    <w:rsid w:val="00577C43"/>
    <w:rsid w:val="00580292"/>
    <w:rsid w:val="00580D00"/>
    <w:rsid w:val="005828EB"/>
    <w:rsid w:val="00583E7A"/>
    <w:rsid w:val="00584B13"/>
    <w:rsid w:val="00586F1D"/>
    <w:rsid w:val="00587A6C"/>
    <w:rsid w:val="00587C85"/>
    <w:rsid w:val="00591256"/>
    <w:rsid w:val="005915E9"/>
    <w:rsid w:val="00591920"/>
    <w:rsid w:val="00594049"/>
    <w:rsid w:val="00597767"/>
    <w:rsid w:val="005A2391"/>
    <w:rsid w:val="005A2E04"/>
    <w:rsid w:val="005A32AF"/>
    <w:rsid w:val="005A47DD"/>
    <w:rsid w:val="005A4EB2"/>
    <w:rsid w:val="005A5C4C"/>
    <w:rsid w:val="005A679E"/>
    <w:rsid w:val="005A7017"/>
    <w:rsid w:val="005B0AE6"/>
    <w:rsid w:val="005B23ED"/>
    <w:rsid w:val="005B27CE"/>
    <w:rsid w:val="005B2C33"/>
    <w:rsid w:val="005B4C65"/>
    <w:rsid w:val="005B7201"/>
    <w:rsid w:val="005C0B3E"/>
    <w:rsid w:val="005C5D46"/>
    <w:rsid w:val="005C7BC6"/>
    <w:rsid w:val="005D0A6B"/>
    <w:rsid w:val="005D17BE"/>
    <w:rsid w:val="005D1EDC"/>
    <w:rsid w:val="005D2921"/>
    <w:rsid w:val="005D587D"/>
    <w:rsid w:val="005D5974"/>
    <w:rsid w:val="005D660E"/>
    <w:rsid w:val="005E09F8"/>
    <w:rsid w:val="005E101A"/>
    <w:rsid w:val="005E11BA"/>
    <w:rsid w:val="005E1473"/>
    <w:rsid w:val="005E1F7B"/>
    <w:rsid w:val="005E2106"/>
    <w:rsid w:val="005E5FCA"/>
    <w:rsid w:val="005E61A4"/>
    <w:rsid w:val="005E67F8"/>
    <w:rsid w:val="005E77D3"/>
    <w:rsid w:val="005E7F83"/>
    <w:rsid w:val="005F0362"/>
    <w:rsid w:val="005F0D25"/>
    <w:rsid w:val="005F2F19"/>
    <w:rsid w:val="005F423C"/>
    <w:rsid w:val="005F42C2"/>
    <w:rsid w:val="005F5873"/>
    <w:rsid w:val="005F5929"/>
    <w:rsid w:val="005F5ADF"/>
    <w:rsid w:val="005F6062"/>
    <w:rsid w:val="005F6372"/>
    <w:rsid w:val="005F63BB"/>
    <w:rsid w:val="005F65FF"/>
    <w:rsid w:val="005F6D4B"/>
    <w:rsid w:val="005F76CB"/>
    <w:rsid w:val="00602B9D"/>
    <w:rsid w:val="00606B35"/>
    <w:rsid w:val="00610CAD"/>
    <w:rsid w:val="006110F1"/>
    <w:rsid w:val="006144DA"/>
    <w:rsid w:val="006152A0"/>
    <w:rsid w:val="0061563F"/>
    <w:rsid w:val="00622098"/>
    <w:rsid w:val="00622583"/>
    <w:rsid w:val="0062361B"/>
    <w:rsid w:val="00625295"/>
    <w:rsid w:val="00627048"/>
    <w:rsid w:val="00632360"/>
    <w:rsid w:val="00632E0F"/>
    <w:rsid w:val="00632E11"/>
    <w:rsid w:val="0063505D"/>
    <w:rsid w:val="00635403"/>
    <w:rsid w:val="0063645C"/>
    <w:rsid w:val="0063761C"/>
    <w:rsid w:val="00640B9C"/>
    <w:rsid w:val="00640EC9"/>
    <w:rsid w:val="00641DF2"/>
    <w:rsid w:val="006445DC"/>
    <w:rsid w:val="00644AB3"/>
    <w:rsid w:val="00644F4E"/>
    <w:rsid w:val="00646D77"/>
    <w:rsid w:val="00647C26"/>
    <w:rsid w:val="00647D67"/>
    <w:rsid w:val="00653174"/>
    <w:rsid w:val="00654677"/>
    <w:rsid w:val="00654DD6"/>
    <w:rsid w:val="0065582A"/>
    <w:rsid w:val="00656AFE"/>
    <w:rsid w:val="00657057"/>
    <w:rsid w:val="00663CF2"/>
    <w:rsid w:val="006643B1"/>
    <w:rsid w:val="00664C0F"/>
    <w:rsid w:val="00665084"/>
    <w:rsid w:val="00665A08"/>
    <w:rsid w:val="00665A1C"/>
    <w:rsid w:val="0066750F"/>
    <w:rsid w:val="0066766F"/>
    <w:rsid w:val="00667C7F"/>
    <w:rsid w:val="00671235"/>
    <w:rsid w:val="006738D9"/>
    <w:rsid w:val="0067582C"/>
    <w:rsid w:val="00680F6F"/>
    <w:rsid w:val="00681C79"/>
    <w:rsid w:val="00681DB9"/>
    <w:rsid w:val="00682480"/>
    <w:rsid w:val="00682919"/>
    <w:rsid w:val="006841BE"/>
    <w:rsid w:val="00684498"/>
    <w:rsid w:val="006849B4"/>
    <w:rsid w:val="00685546"/>
    <w:rsid w:val="00686B9A"/>
    <w:rsid w:val="00693678"/>
    <w:rsid w:val="006A345D"/>
    <w:rsid w:val="006A3AB1"/>
    <w:rsid w:val="006A67C6"/>
    <w:rsid w:val="006A6813"/>
    <w:rsid w:val="006A700E"/>
    <w:rsid w:val="006A77B9"/>
    <w:rsid w:val="006B08A5"/>
    <w:rsid w:val="006B23B0"/>
    <w:rsid w:val="006B2A40"/>
    <w:rsid w:val="006B4B2C"/>
    <w:rsid w:val="006B4DF9"/>
    <w:rsid w:val="006B5356"/>
    <w:rsid w:val="006B5901"/>
    <w:rsid w:val="006B686B"/>
    <w:rsid w:val="006B7874"/>
    <w:rsid w:val="006B7DBB"/>
    <w:rsid w:val="006C03D8"/>
    <w:rsid w:val="006C128F"/>
    <w:rsid w:val="006C3031"/>
    <w:rsid w:val="006C40B9"/>
    <w:rsid w:val="006C44BE"/>
    <w:rsid w:val="006C4B0E"/>
    <w:rsid w:val="006C5D97"/>
    <w:rsid w:val="006C71CB"/>
    <w:rsid w:val="006C7863"/>
    <w:rsid w:val="006C78CE"/>
    <w:rsid w:val="006C7B87"/>
    <w:rsid w:val="006D0640"/>
    <w:rsid w:val="006D313D"/>
    <w:rsid w:val="006D3810"/>
    <w:rsid w:val="006E0C07"/>
    <w:rsid w:val="006E2BD2"/>
    <w:rsid w:val="006E2FDA"/>
    <w:rsid w:val="006E31AA"/>
    <w:rsid w:val="006E64CD"/>
    <w:rsid w:val="006F0A38"/>
    <w:rsid w:val="006F437C"/>
    <w:rsid w:val="006F447B"/>
    <w:rsid w:val="006F46CF"/>
    <w:rsid w:val="006F4D56"/>
    <w:rsid w:val="00701447"/>
    <w:rsid w:val="00701F49"/>
    <w:rsid w:val="007043EE"/>
    <w:rsid w:val="00704DDB"/>
    <w:rsid w:val="00705B99"/>
    <w:rsid w:val="00705D8B"/>
    <w:rsid w:val="007112FD"/>
    <w:rsid w:val="00711465"/>
    <w:rsid w:val="0071268C"/>
    <w:rsid w:val="00712A31"/>
    <w:rsid w:val="00712C18"/>
    <w:rsid w:val="00713A31"/>
    <w:rsid w:val="00714E65"/>
    <w:rsid w:val="00717FCB"/>
    <w:rsid w:val="0072016E"/>
    <w:rsid w:val="007205DB"/>
    <w:rsid w:val="007209D0"/>
    <w:rsid w:val="007217DD"/>
    <w:rsid w:val="00722D07"/>
    <w:rsid w:val="00723238"/>
    <w:rsid w:val="00725DE1"/>
    <w:rsid w:val="00726917"/>
    <w:rsid w:val="0072694A"/>
    <w:rsid w:val="007300BC"/>
    <w:rsid w:val="00731370"/>
    <w:rsid w:val="007316AA"/>
    <w:rsid w:val="00732580"/>
    <w:rsid w:val="007333D2"/>
    <w:rsid w:val="007335D5"/>
    <w:rsid w:val="007339F8"/>
    <w:rsid w:val="00733EAA"/>
    <w:rsid w:val="0073487C"/>
    <w:rsid w:val="0073547A"/>
    <w:rsid w:val="00736162"/>
    <w:rsid w:val="00736439"/>
    <w:rsid w:val="007430F2"/>
    <w:rsid w:val="00745F7C"/>
    <w:rsid w:val="00746C93"/>
    <w:rsid w:val="0074723C"/>
    <w:rsid w:val="0074729B"/>
    <w:rsid w:val="00750034"/>
    <w:rsid w:val="00751E3F"/>
    <w:rsid w:val="007525C2"/>
    <w:rsid w:val="00753324"/>
    <w:rsid w:val="0075367D"/>
    <w:rsid w:val="00757614"/>
    <w:rsid w:val="007576AB"/>
    <w:rsid w:val="00757C8F"/>
    <w:rsid w:val="007613C6"/>
    <w:rsid w:val="00762312"/>
    <w:rsid w:val="00763092"/>
    <w:rsid w:val="007633BB"/>
    <w:rsid w:val="007633D8"/>
    <w:rsid w:val="00763F7C"/>
    <w:rsid w:val="0076441E"/>
    <w:rsid w:val="00764DA4"/>
    <w:rsid w:val="007664AF"/>
    <w:rsid w:val="00766A1C"/>
    <w:rsid w:val="00766E98"/>
    <w:rsid w:val="00772409"/>
    <w:rsid w:val="007727BC"/>
    <w:rsid w:val="0077724E"/>
    <w:rsid w:val="00780D06"/>
    <w:rsid w:val="007860CF"/>
    <w:rsid w:val="00786286"/>
    <w:rsid w:val="007862C4"/>
    <w:rsid w:val="0078757D"/>
    <w:rsid w:val="0078775D"/>
    <w:rsid w:val="00790CCF"/>
    <w:rsid w:val="007934EB"/>
    <w:rsid w:val="00793917"/>
    <w:rsid w:val="00793BBD"/>
    <w:rsid w:val="007959DC"/>
    <w:rsid w:val="007973E6"/>
    <w:rsid w:val="007A010F"/>
    <w:rsid w:val="007A0BE7"/>
    <w:rsid w:val="007A2AA8"/>
    <w:rsid w:val="007A3608"/>
    <w:rsid w:val="007A550F"/>
    <w:rsid w:val="007A5646"/>
    <w:rsid w:val="007A789E"/>
    <w:rsid w:val="007B1761"/>
    <w:rsid w:val="007B1E35"/>
    <w:rsid w:val="007B4E85"/>
    <w:rsid w:val="007B52E8"/>
    <w:rsid w:val="007C02DF"/>
    <w:rsid w:val="007C0E16"/>
    <w:rsid w:val="007C394D"/>
    <w:rsid w:val="007C3C54"/>
    <w:rsid w:val="007C4304"/>
    <w:rsid w:val="007C478E"/>
    <w:rsid w:val="007C5390"/>
    <w:rsid w:val="007C75AB"/>
    <w:rsid w:val="007D0280"/>
    <w:rsid w:val="007D133B"/>
    <w:rsid w:val="007D20A4"/>
    <w:rsid w:val="007D2FB9"/>
    <w:rsid w:val="007D5E38"/>
    <w:rsid w:val="007D6627"/>
    <w:rsid w:val="007D6A9F"/>
    <w:rsid w:val="007D71B4"/>
    <w:rsid w:val="007E02A3"/>
    <w:rsid w:val="007E1272"/>
    <w:rsid w:val="007E733A"/>
    <w:rsid w:val="007E7C48"/>
    <w:rsid w:val="007E7FF9"/>
    <w:rsid w:val="007F00B0"/>
    <w:rsid w:val="007F0825"/>
    <w:rsid w:val="007F0AB4"/>
    <w:rsid w:val="007F58EC"/>
    <w:rsid w:val="007F6903"/>
    <w:rsid w:val="007F7C63"/>
    <w:rsid w:val="00804091"/>
    <w:rsid w:val="008055DF"/>
    <w:rsid w:val="0080597C"/>
    <w:rsid w:val="00807182"/>
    <w:rsid w:val="00812418"/>
    <w:rsid w:val="008142E7"/>
    <w:rsid w:val="0081585C"/>
    <w:rsid w:val="00817914"/>
    <w:rsid w:val="008208C6"/>
    <w:rsid w:val="00821709"/>
    <w:rsid w:val="00822D36"/>
    <w:rsid w:val="0082346D"/>
    <w:rsid w:val="00824A4A"/>
    <w:rsid w:val="008259D1"/>
    <w:rsid w:val="0082637C"/>
    <w:rsid w:val="00826DDD"/>
    <w:rsid w:val="00834C5B"/>
    <w:rsid w:val="00837416"/>
    <w:rsid w:val="00837F15"/>
    <w:rsid w:val="008402DB"/>
    <w:rsid w:val="0084165F"/>
    <w:rsid w:val="00841E15"/>
    <w:rsid w:val="0084373C"/>
    <w:rsid w:val="0084420A"/>
    <w:rsid w:val="00845CBD"/>
    <w:rsid w:val="00850AFE"/>
    <w:rsid w:val="008510ED"/>
    <w:rsid w:val="00852FD3"/>
    <w:rsid w:val="00855AEF"/>
    <w:rsid w:val="008611AB"/>
    <w:rsid w:val="00861763"/>
    <w:rsid w:val="008625D5"/>
    <w:rsid w:val="0086295C"/>
    <w:rsid w:val="00862EFF"/>
    <w:rsid w:val="008632A5"/>
    <w:rsid w:val="00863CA4"/>
    <w:rsid w:val="00866663"/>
    <w:rsid w:val="00870081"/>
    <w:rsid w:val="00871280"/>
    <w:rsid w:val="00872AA9"/>
    <w:rsid w:val="008742FC"/>
    <w:rsid w:val="008765D0"/>
    <w:rsid w:val="00876C28"/>
    <w:rsid w:val="00877081"/>
    <w:rsid w:val="0087710A"/>
    <w:rsid w:val="00877B6F"/>
    <w:rsid w:val="008807A5"/>
    <w:rsid w:val="008807BF"/>
    <w:rsid w:val="0088151F"/>
    <w:rsid w:val="00882C6C"/>
    <w:rsid w:val="008834E1"/>
    <w:rsid w:val="008839A7"/>
    <w:rsid w:val="00883C97"/>
    <w:rsid w:val="0088440C"/>
    <w:rsid w:val="00887F3A"/>
    <w:rsid w:val="0089359C"/>
    <w:rsid w:val="00895794"/>
    <w:rsid w:val="008A092B"/>
    <w:rsid w:val="008A0CC9"/>
    <w:rsid w:val="008A152A"/>
    <w:rsid w:val="008A401E"/>
    <w:rsid w:val="008A5E57"/>
    <w:rsid w:val="008A6E07"/>
    <w:rsid w:val="008A76E8"/>
    <w:rsid w:val="008B0F69"/>
    <w:rsid w:val="008B29E7"/>
    <w:rsid w:val="008B2B6A"/>
    <w:rsid w:val="008B3348"/>
    <w:rsid w:val="008B33E2"/>
    <w:rsid w:val="008B421C"/>
    <w:rsid w:val="008B5AA8"/>
    <w:rsid w:val="008B7374"/>
    <w:rsid w:val="008C12F3"/>
    <w:rsid w:val="008C1941"/>
    <w:rsid w:val="008C1F53"/>
    <w:rsid w:val="008C2683"/>
    <w:rsid w:val="008C5EA2"/>
    <w:rsid w:val="008C70CD"/>
    <w:rsid w:val="008D3B5D"/>
    <w:rsid w:val="008D3EC2"/>
    <w:rsid w:val="008D4F9D"/>
    <w:rsid w:val="008D5930"/>
    <w:rsid w:val="008D607E"/>
    <w:rsid w:val="008D7611"/>
    <w:rsid w:val="008D7B29"/>
    <w:rsid w:val="008E0E14"/>
    <w:rsid w:val="008E316D"/>
    <w:rsid w:val="008E3C55"/>
    <w:rsid w:val="008E43E6"/>
    <w:rsid w:val="008E5D1B"/>
    <w:rsid w:val="008F0779"/>
    <w:rsid w:val="008F2AA0"/>
    <w:rsid w:val="008F3128"/>
    <w:rsid w:val="0090061C"/>
    <w:rsid w:val="00902453"/>
    <w:rsid w:val="00902B80"/>
    <w:rsid w:val="00902C67"/>
    <w:rsid w:val="009052A8"/>
    <w:rsid w:val="009056CB"/>
    <w:rsid w:val="00906EF4"/>
    <w:rsid w:val="00907AFE"/>
    <w:rsid w:val="009105F9"/>
    <w:rsid w:val="009107E5"/>
    <w:rsid w:val="00910AC4"/>
    <w:rsid w:val="009120A1"/>
    <w:rsid w:val="00912AF2"/>
    <w:rsid w:val="00912CAF"/>
    <w:rsid w:val="00913012"/>
    <w:rsid w:val="009130C6"/>
    <w:rsid w:val="009137E7"/>
    <w:rsid w:val="0091587B"/>
    <w:rsid w:val="009160F9"/>
    <w:rsid w:val="00916838"/>
    <w:rsid w:val="009170A5"/>
    <w:rsid w:val="00921B5B"/>
    <w:rsid w:val="00922C3B"/>
    <w:rsid w:val="00924770"/>
    <w:rsid w:val="009258F9"/>
    <w:rsid w:val="00925C85"/>
    <w:rsid w:val="00925F2B"/>
    <w:rsid w:val="00925F43"/>
    <w:rsid w:val="009263E8"/>
    <w:rsid w:val="0092670A"/>
    <w:rsid w:val="00930551"/>
    <w:rsid w:val="009316B5"/>
    <w:rsid w:val="0093301A"/>
    <w:rsid w:val="00934370"/>
    <w:rsid w:val="00934E3B"/>
    <w:rsid w:val="009362E5"/>
    <w:rsid w:val="0093783B"/>
    <w:rsid w:val="00940955"/>
    <w:rsid w:val="00942DF3"/>
    <w:rsid w:val="00945CD3"/>
    <w:rsid w:val="009461C3"/>
    <w:rsid w:val="009461DE"/>
    <w:rsid w:val="0094671B"/>
    <w:rsid w:val="00946A13"/>
    <w:rsid w:val="009505F5"/>
    <w:rsid w:val="00956EF4"/>
    <w:rsid w:val="00957088"/>
    <w:rsid w:val="00960AB0"/>
    <w:rsid w:val="0096530B"/>
    <w:rsid w:val="009655F9"/>
    <w:rsid w:val="00965B88"/>
    <w:rsid w:val="009667C2"/>
    <w:rsid w:val="00970AC1"/>
    <w:rsid w:val="0097268E"/>
    <w:rsid w:val="00972F98"/>
    <w:rsid w:val="0097489A"/>
    <w:rsid w:val="0098000D"/>
    <w:rsid w:val="0098043F"/>
    <w:rsid w:val="00981684"/>
    <w:rsid w:val="00981C01"/>
    <w:rsid w:val="0098370F"/>
    <w:rsid w:val="0098483F"/>
    <w:rsid w:val="00984A96"/>
    <w:rsid w:val="00985668"/>
    <w:rsid w:val="009864F5"/>
    <w:rsid w:val="00986716"/>
    <w:rsid w:val="00990B78"/>
    <w:rsid w:val="00992143"/>
    <w:rsid w:val="009922B3"/>
    <w:rsid w:val="0099262A"/>
    <w:rsid w:val="00992FBA"/>
    <w:rsid w:val="00994BEF"/>
    <w:rsid w:val="0099760F"/>
    <w:rsid w:val="009A005B"/>
    <w:rsid w:val="009A179F"/>
    <w:rsid w:val="009A38A6"/>
    <w:rsid w:val="009A3A3A"/>
    <w:rsid w:val="009A4A1F"/>
    <w:rsid w:val="009A4EE1"/>
    <w:rsid w:val="009A5C4F"/>
    <w:rsid w:val="009A6095"/>
    <w:rsid w:val="009A62A7"/>
    <w:rsid w:val="009A6898"/>
    <w:rsid w:val="009A6E8C"/>
    <w:rsid w:val="009B2986"/>
    <w:rsid w:val="009C1522"/>
    <w:rsid w:val="009C1C0D"/>
    <w:rsid w:val="009C2B2C"/>
    <w:rsid w:val="009C537A"/>
    <w:rsid w:val="009C5E50"/>
    <w:rsid w:val="009C6FAC"/>
    <w:rsid w:val="009D2153"/>
    <w:rsid w:val="009D273E"/>
    <w:rsid w:val="009D4BBA"/>
    <w:rsid w:val="009D4DD4"/>
    <w:rsid w:val="009D5AD0"/>
    <w:rsid w:val="009D62AD"/>
    <w:rsid w:val="009D6309"/>
    <w:rsid w:val="009D7342"/>
    <w:rsid w:val="009D74B0"/>
    <w:rsid w:val="009D7A0F"/>
    <w:rsid w:val="009D7FCC"/>
    <w:rsid w:val="009E0289"/>
    <w:rsid w:val="009E0746"/>
    <w:rsid w:val="009E0D50"/>
    <w:rsid w:val="009E2A7C"/>
    <w:rsid w:val="009E2D98"/>
    <w:rsid w:val="009E42FD"/>
    <w:rsid w:val="009E4D30"/>
    <w:rsid w:val="009E54E8"/>
    <w:rsid w:val="009E5982"/>
    <w:rsid w:val="009E60E4"/>
    <w:rsid w:val="009F490D"/>
    <w:rsid w:val="009F56C7"/>
    <w:rsid w:val="009F6C0A"/>
    <w:rsid w:val="00A00DA1"/>
    <w:rsid w:val="00A01372"/>
    <w:rsid w:val="00A03577"/>
    <w:rsid w:val="00A03874"/>
    <w:rsid w:val="00A115D9"/>
    <w:rsid w:val="00A11973"/>
    <w:rsid w:val="00A11EED"/>
    <w:rsid w:val="00A11F0F"/>
    <w:rsid w:val="00A17E03"/>
    <w:rsid w:val="00A17E15"/>
    <w:rsid w:val="00A17F1B"/>
    <w:rsid w:val="00A216C7"/>
    <w:rsid w:val="00A21C23"/>
    <w:rsid w:val="00A22920"/>
    <w:rsid w:val="00A23DAF"/>
    <w:rsid w:val="00A262F2"/>
    <w:rsid w:val="00A30559"/>
    <w:rsid w:val="00A30A35"/>
    <w:rsid w:val="00A30FFD"/>
    <w:rsid w:val="00A31297"/>
    <w:rsid w:val="00A317DA"/>
    <w:rsid w:val="00A32F45"/>
    <w:rsid w:val="00A35A26"/>
    <w:rsid w:val="00A375DB"/>
    <w:rsid w:val="00A40265"/>
    <w:rsid w:val="00A4046C"/>
    <w:rsid w:val="00A4149B"/>
    <w:rsid w:val="00A417C0"/>
    <w:rsid w:val="00A41A6E"/>
    <w:rsid w:val="00A43B21"/>
    <w:rsid w:val="00A43E06"/>
    <w:rsid w:val="00A45DAC"/>
    <w:rsid w:val="00A475AB"/>
    <w:rsid w:val="00A519C1"/>
    <w:rsid w:val="00A51BF9"/>
    <w:rsid w:val="00A530EC"/>
    <w:rsid w:val="00A54B8D"/>
    <w:rsid w:val="00A54BD1"/>
    <w:rsid w:val="00A554D6"/>
    <w:rsid w:val="00A57DBD"/>
    <w:rsid w:val="00A61EC4"/>
    <w:rsid w:val="00A632C8"/>
    <w:rsid w:val="00A63B7E"/>
    <w:rsid w:val="00A65622"/>
    <w:rsid w:val="00A6592D"/>
    <w:rsid w:val="00A6595B"/>
    <w:rsid w:val="00A66330"/>
    <w:rsid w:val="00A66857"/>
    <w:rsid w:val="00A67F78"/>
    <w:rsid w:val="00A706BB"/>
    <w:rsid w:val="00A72A26"/>
    <w:rsid w:val="00A74E95"/>
    <w:rsid w:val="00A7610D"/>
    <w:rsid w:val="00A77570"/>
    <w:rsid w:val="00A808AA"/>
    <w:rsid w:val="00A82CC1"/>
    <w:rsid w:val="00A83D12"/>
    <w:rsid w:val="00A844B1"/>
    <w:rsid w:val="00A85ED2"/>
    <w:rsid w:val="00A90B13"/>
    <w:rsid w:val="00A9196F"/>
    <w:rsid w:val="00A9250D"/>
    <w:rsid w:val="00A933C7"/>
    <w:rsid w:val="00A93C18"/>
    <w:rsid w:val="00A93F25"/>
    <w:rsid w:val="00A9542A"/>
    <w:rsid w:val="00A97670"/>
    <w:rsid w:val="00AA2E2C"/>
    <w:rsid w:val="00AA3755"/>
    <w:rsid w:val="00AB0A20"/>
    <w:rsid w:val="00AB1295"/>
    <w:rsid w:val="00AB2128"/>
    <w:rsid w:val="00AB3356"/>
    <w:rsid w:val="00AB4DF0"/>
    <w:rsid w:val="00AB6DCB"/>
    <w:rsid w:val="00AB73EB"/>
    <w:rsid w:val="00AB76FE"/>
    <w:rsid w:val="00AB7979"/>
    <w:rsid w:val="00AB7DF5"/>
    <w:rsid w:val="00AC1A8B"/>
    <w:rsid w:val="00AC41EA"/>
    <w:rsid w:val="00AC6FCE"/>
    <w:rsid w:val="00AC7853"/>
    <w:rsid w:val="00AC7B6F"/>
    <w:rsid w:val="00AD175D"/>
    <w:rsid w:val="00AD3533"/>
    <w:rsid w:val="00AD4098"/>
    <w:rsid w:val="00AD4513"/>
    <w:rsid w:val="00AD7055"/>
    <w:rsid w:val="00AE08D9"/>
    <w:rsid w:val="00AE2C34"/>
    <w:rsid w:val="00AE431A"/>
    <w:rsid w:val="00AE497D"/>
    <w:rsid w:val="00AE6151"/>
    <w:rsid w:val="00AE62C3"/>
    <w:rsid w:val="00AE77B6"/>
    <w:rsid w:val="00AF0AE2"/>
    <w:rsid w:val="00AF1259"/>
    <w:rsid w:val="00AF1A90"/>
    <w:rsid w:val="00AF26D2"/>
    <w:rsid w:val="00AF45F7"/>
    <w:rsid w:val="00AF57E1"/>
    <w:rsid w:val="00AF6492"/>
    <w:rsid w:val="00B005DA"/>
    <w:rsid w:val="00B01C1C"/>
    <w:rsid w:val="00B01D9E"/>
    <w:rsid w:val="00B028C9"/>
    <w:rsid w:val="00B043A8"/>
    <w:rsid w:val="00B0486E"/>
    <w:rsid w:val="00B0556B"/>
    <w:rsid w:val="00B061D7"/>
    <w:rsid w:val="00B1150C"/>
    <w:rsid w:val="00B12BCF"/>
    <w:rsid w:val="00B139C5"/>
    <w:rsid w:val="00B1652E"/>
    <w:rsid w:val="00B177F5"/>
    <w:rsid w:val="00B17ECC"/>
    <w:rsid w:val="00B22AEC"/>
    <w:rsid w:val="00B23D16"/>
    <w:rsid w:val="00B2568F"/>
    <w:rsid w:val="00B2664F"/>
    <w:rsid w:val="00B26C8E"/>
    <w:rsid w:val="00B30FBF"/>
    <w:rsid w:val="00B31EFB"/>
    <w:rsid w:val="00B339D3"/>
    <w:rsid w:val="00B3431C"/>
    <w:rsid w:val="00B3471D"/>
    <w:rsid w:val="00B35990"/>
    <w:rsid w:val="00B35C4F"/>
    <w:rsid w:val="00B36876"/>
    <w:rsid w:val="00B40F44"/>
    <w:rsid w:val="00B42EB8"/>
    <w:rsid w:val="00B50486"/>
    <w:rsid w:val="00B51BA9"/>
    <w:rsid w:val="00B52C23"/>
    <w:rsid w:val="00B538EA"/>
    <w:rsid w:val="00B55E03"/>
    <w:rsid w:val="00B57C27"/>
    <w:rsid w:val="00B60B09"/>
    <w:rsid w:val="00B6164E"/>
    <w:rsid w:val="00B63144"/>
    <w:rsid w:val="00B64486"/>
    <w:rsid w:val="00B64D40"/>
    <w:rsid w:val="00B65097"/>
    <w:rsid w:val="00B6537C"/>
    <w:rsid w:val="00B65FB2"/>
    <w:rsid w:val="00B677DE"/>
    <w:rsid w:val="00B70667"/>
    <w:rsid w:val="00B71894"/>
    <w:rsid w:val="00B71B2D"/>
    <w:rsid w:val="00B72324"/>
    <w:rsid w:val="00B72C3A"/>
    <w:rsid w:val="00B74600"/>
    <w:rsid w:val="00B7514C"/>
    <w:rsid w:val="00B767CE"/>
    <w:rsid w:val="00B76BEB"/>
    <w:rsid w:val="00B77651"/>
    <w:rsid w:val="00B80733"/>
    <w:rsid w:val="00B82A88"/>
    <w:rsid w:val="00B8714B"/>
    <w:rsid w:val="00B871E2"/>
    <w:rsid w:val="00B9064A"/>
    <w:rsid w:val="00B9129B"/>
    <w:rsid w:val="00B9319B"/>
    <w:rsid w:val="00B95E8B"/>
    <w:rsid w:val="00B964F0"/>
    <w:rsid w:val="00BA007F"/>
    <w:rsid w:val="00BA2164"/>
    <w:rsid w:val="00BA302E"/>
    <w:rsid w:val="00BA4950"/>
    <w:rsid w:val="00BA4EAE"/>
    <w:rsid w:val="00BA781E"/>
    <w:rsid w:val="00BB0A45"/>
    <w:rsid w:val="00BB0A7C"/>
    <w:rsid w:val="00BB0BD1"/>
    <w:rsid w:val="00BB16B0"/>
    <w:rsid w:val="00BB2BBB"/>
    <w:rsid w:val="00BB3539"/>
    <w:rsid w:val="00BB6769"/>
    <w:rsid w:val="00BB7D2E"/>
    <w:rsid w:val="00BB7E7C"/>
    <w:rsid w:val="00BC0133"/>
    <w:rsid w:val="00BC1337"/>
    <w:rsid w:val="00BC1D1B"/>
    <w:rsid w:val="00BC23C7"/>
    <w:rsid w:val="00BC3199"/>
    <w:rsid w:val="00BC4156"/>
    <w:rsid w:val="00BC5E37"/>
    <w:rsid w:val="00BC6A45"/>
    <w:rsid w:val="00BC6E2A"/>
    <w:rsid w:val="00BD0A13"/>
    <w:rsid w:val="00BD0ED3"/>
    <w:rsid w:val="00BD36C9"/>
    <w:rsid w:val="00BD3E32"/>
    <w:rsid w:val="00BD670E"/>
    <w:rsid w:val="00BD7091"/>
    <w:rsid w:val="00BD7980"/>
    <w:rsid w:val="00BD7A55"/>
    <w:rsid w:val="00BE2827"/>
    <w:rsid w:val="00BE41D8"/>
    <w:rsid w:val="00BE69A7"/>
    <w:rsid w:val="00BE7ECB"/>
    <w:rsid w:val="00BF1BC3"/>
    <w:rsid w:val="00BF2899"/>
    <w:rsid w:val="00BF3D1A"/>
    <w:rsid w:val="00BF5523"/>
    <w:rsid w:val="00BF5788"/>
    <w:rsid w:val="00BF6155"/>
    <w:rsid w:val="00C00065"/>
    <w:rsid w:val="00C00CCB"/>
    <w:rsid w:val="00C01E4E"/>
    <w:rsid w:val="00C023C9"/>
    <w:rsid w:val="00C039B9"/>
    <w:rsid w:val="00C043E3"/>
    <w:rsid w:val="00C04BFB"/>
    <w:rsid w:val="00C05118"/>
    <w:rsid w:val="00C05AAB"/>
    <w:rsid w:val="00C05FD9"/>
    <w:rsid w:val="00C0614A"/>
    <w:rsid w:val="00C06194"/>
    <w:rsid w:val="00C0625D"/>
    <w:rsid w:val="00C0626F"/>
    <w:rsid w:val="00C0748F"/>
    <w:rsid w:val="00C074FF"/>
    <w:rsid w:val="00C07A98"/>
    <w:rsid w:val="00C17615"/>
    <w:rsid w:val="00C2296F"/>
    <w:rsid w:val="00C23A0F"/>
    <w:rsid w:val="00C23A98"/>
    <w:rsid w:val="00C26C16"/>
    <w:rsid w:val="00C27F4D"/>
    <w:rsid w:val="00C316F8"/>
    <w:rsid w:val="00C32F35"/>
    <w:rsid w:val="00C33A91"/>
    <w:rsid w:val="00C3671C"/>
    <w:rsid w:val="00C36B82"/>
    <w:rsid w:val="00C376BB"/>
    <w:rsid w:val="00C37846"/>
    <w:rsid w:val="00C429E9"/>
    <w:rsid w:val="00C45451"/>
    <w:rsid w:val="00C45571"/>
    <w:rsid w:val="00C47A23"/>
    <w:rsid w:val="00C5452F"/>
    <w:rsid w:val="00C5592D"/>
    <w:rsid w:val="00C55FA7"/>
    <w:rsid w:val="00C57CFE"/>
    <w:rsid w:val="00C57D6A"/>
    <w:rsid w:val="00C60B7E"/>
    <w:rsid w:val="00C613D6"/>
    <w:rsid w:val="00C62224"/>
    <w:rsid w:val="00C62DF9"/>
    <w:rsid w:val="00C644D5"/>
    <w:rsid w:val="00C6769B"/>
    <w:rsid w:val="00C72874"/>
    <w:rsid w:val="00C736AA"/>
    <w:rsid w:val="00C737FF"/>
    <w:rsid w:val="00C73E2C"/>
    <w:rsid w:val="00C767AA"/>
    <w:rsid w:val="00C77022"/>
    <w:rsid w:val="00C7720C"/>
    <w:rsid w:val="00C7791F"/>
    <w:rsid w:val="00C80934"/>
    <w:rsid w:val="00C83821"/>
    <w:rsid w:val="00C84BE0"/>
    <w:rsid w:val="00C84E6B"/>
    <w:rsid w:val="00C85848"/>
    <w:rsid w:val="00C86C45"/>
    <w:rsid w:val="00C906C6"/>
    <w:rsid w:val="00C90AE7"/>
    <w:rsid w:val="00C91C02"/>
    <w:rsid w:val="00C93C1D"/>
    <w:rsid w:val="00C93D33"/>
    <w:rsid w:val="00C94F38"/>
    <w:rsid w:val="00C95030"/>
    <w:rsid w:val="00C95ECD"/>
    <w:rsid w:val="00CA0796"/>
    <w:rsid w:val="00CA4D5C"/>
    <w:rsid w:val="00CA750C"/>
    <w:rsid w:val="00CA7C54"/>
    <w:rsid w:val="00CA7C90"/>
    <w:rsid w:val="00CB1ED1"/>
    <w:rsid w:val="00CB283C"/>
    <w:rsid w:val="00CB4CB7"/>
    <w:rsid w:val="00CC02AB"/>
    <w:rsid w:val="00CC10DD"/>
    <w:rsid w:val="00CC1763"/>
    <w:rsid w:val="00CC40EE"/>
    <w:rsid w:val="00CC4D37"/>
    <w:rsid w:val="00CD05FC"/>
    <w:rsid w:val="00CD087A"/>
    <w:rsid w:val="00CD289A"/>
    <w:rsid w:val="00CD382B"/>
    <w:rsid w:val="00CE0902"/>
    <w:rsid w:val="00CE5F81"/>
    <w:rsid w:val="00CE6E51"/>
    <w:rsid w:val="00CE779B"/>
    <w:rsid w:val="00CE7D36"/>
    <w:rsid w:val="00CF4FCD"/>
    <w:rsid w:val="00D0287B"/>
    <w:rsid w:val="00D03858"/>
    <w:rsid w:val="00D051F8"/>
    <w:rsid w:val="00D070B1"/>
    <w:rsid w:val="00D07E35"/>
    <w:rsid w:val="00D07FBD"/>
    <w:rsid w:val="00D1065D"/>
    <w:rsid w:val="00D108DF"/>
    <w:rsid w:val="00D109D5"/>
    <w:rsid w:val="00D10C35"/>
    <w:rsid w:val="00D10D14"/>
    <w:rsid w:val="00D1168F"/>
    <w:rsid w:val="00D11A3A"/>
    <w:rsid w:val="00D12472"/>
    <w:rsid w:val="00D12FCC"/>
    <w:rsid w:val="00D130B7"/>
    <w:rsid w:val="00D145FC"/>
    <w:rsid w:val="00D16AD9"/>
    <w:rsid w:val="00D175AA"/>
    <w:rsid w:val="00D177C3"/>
    <w:rsid w:val="00D206F9"/>
    <w:rsid w:val="00D212CC"/>
    <w:rsid w:val="00D216B5"/>
    <w:rsid w:val="00D21A3C"/>
    <w:rsid w:val="00D23A41"/>
    <w:rsid w:val="00D24AA5"/>
    <w:rsid w:val="00D2571E"/>
    <w:rsid w:val="00D26007"/>
    <w:rsid w:val="00D2699A"/>
    <w:rsid w:val="00D30614"/>
    <w:rsid w:val="00D340A2"/>
    <w:rsid w:val="00D37301"/>
    <w:rsid w:val="00D409C1"/>
    <w:rsid w:val="00D41816"/>
    <w:rsid w:val="00D43B05"/>
    <w:rsid w:val="00D44A69"/>
    <w:rsid w:val="00D46F67"/>
    <w:rsid w:val="00D476FE"/>
    <w:rsid w:val="00D47A75"/>
    <w:rsid w:val="00D47B69"/>
    <w:rsid w:val="00D513B3"/>
    <w:rsid w:val="00D51C6E"/>
    <w:rsid w:val="00D54280"/>
    <w:rsid w:val="00D544F8"/>
    <w:rsid w:val="00D5485B"/>
    <w:rsid w:val="00D55191"/>
    <w:rsid w:val="00D5595E"/>
    <w:rsid w:val="00D62B81"/>
    <w:rsid w:val="00D649B1"/>
    <w:rsid w:val="00D67FE8"/>
    <w:rsid w:val="00D70E10"/>
    <w:rsid w:val="00D7256F"/>
    <w:rsid w:val="00D736D5"/>
    <w:rsid w:val="00D73FD7"/>
    <w:rsid w:val="00D747A2"/>
    <w:rsid w:val="00D75D8C"/>
    <w:rsid w:val="00D7630F"/>
    <w:rsid w:val="00D774F8"/>
    <w:rsid w:val="00D8034F"/>
    <w:rsid w:val="00D81479"/>
    <w:rsid w:val="00D81B04"/>
    <w:rsid w:val="00D831D6"/>
    <w:rsid w:val="00D83AFF"/>
    <w:rsid w:val="00D84F03"/>
    <w:rsid w:val="00D86551"/>
    <w:rsid w:val="00D86FC9"/>
    <w:rsid w:val="00D87D78"/>
    <w:rsid w:val="00D90859"/>
    <w:rsid w:val="00D90D6A"/>
    <w:rsid w:val="00D9299A"/>
    <w:rsid w:val="00D934D2"/>
    <w:rsid w:val="00D95214"/>
    <w:rsid w:val="00D95358"/>
    <w:rsid w:val="00DA1EE6"/>
    <w:rsid w:val="00DA1F5C"/>
    <w:rsid w:val="00DA3D18"/>
    <w:rsid w:val="00DA4A17"/>
    <w:rsid w:val="00DA5987"/>
    <w:rsid w:val="00DA60CE"/>
    <w:rsid w:val="00DA651E"/>
    <w:rsid w:val="00DB1ABF"/>
    <w:rsid w:val="00DB2C18"/>
    <w:rsid w:val="00DB7BCD"/>
    <w:rsid w:val="00DC0CFE"/>
    <w:rsid w:val="00DC4D02"/>
    <w:rsid w:val="00DC4D1F"/>
    <w:rsid w:val="00DC59C8"/>
    <w:rsid w:val="00DC5FEE"/>
    <w:rsid w:val="00DC7922"/>
    <w:rsid w:val="00DD2B7E"/>
    <w:rsid w:val="00DD3A08"/>
    <w:rsid w:val="00DD6532"/>
    <w:rsid w:val="00DE149E"/>
    <w:rsid w:val="00DE14CA"/>
    <w:rsid w:val="00DE327C"/>
    <w:rsid w:val="00DE5891"/>
    <w:rsid w:val="00DE64EC"/>
    <w:rsid w:val="00DF2EA8"/>
    <w:rsid w:val="00DF35A3"/>
    <w:rsid w:val="00DF3E89"/>
    <w:rsid w:val="00DF45C9"/>
    <w:rsid w:val="00DF60A9"/>
    <w:rsid w:val="00DF66B1"/>
    <w:rsid w:val="00E00D1E"/>
    <w:rsid w:val="00E01B87"/>
    <w:rsid w:val="00E01E76"/>
    <w:rsid w:val="00E02EA1"/>
    <w:rsid w:val="00E02F02"/>
    <w:rsid w:val="00E02FD1"/>
    <w:rsid w:val="00E031E5"/>
    <w:rsid w:val="00E03D63"/>
    <w:rsid w:val="00E04CB4"/>
    <w:rsid w:val="00E057E1"/>
    <w:rsid w:val="00E05C21"/>
    <w:rsid w:val="00E05EA2"/>
    <w:rsid w:val="00E10B23"/>
    <w:rsid w:val="00E136BE"/>
    <w:rsid w:val="00E16F0B"/>
    <w:rsid w:val="00E20476"/>
    <w:rsid w:val="00E2051E"/>
    <w:rsid w:val="00E2099D"/>
    <w:rsid w:val="00E2104D"/>
    <w:rsid w:val="00E214D1"/>
    <w:rsid w:val="00E220D9"/>
    <w:rsid w:val="00E22AB2"/>
    <w:rsid w:val="00E23045"/>
    <w:rsid w:val="00E2306E"/>
    <w:rsid w:val="00E2403E"/>
    <w:rsid w:val="00E246A4"/>
    <w:rsid w:val="00E27930"/>
    <w:rsid w:val="00E305D3"/>
    <w:rsid w:val="00E313D5"/>
    <w:rsid w:val="00E338C4"/>
    <w:rsid w:val="00E33D78"/>
    <w:rsid w:val="00E379BE"/>
    <w:rsid w:val="00E379E9"/>
    <w:rsid w:val="00E407B2"/>
    <w:rsid w:val="00E41D7E"/>
    <w:rsid w:val="00E435BE"/>
    <w:rsid w:val="00E438FB"/>
    <w:rsid w:val="00E43B6C"/>
    <w:rsid w:val="00E445E1"/>
    <w:rsid w:val="00E44727"/>
    <w:rsid w:val="00E45B85"/>
    <w:rsid w:val="00E46077"/>
    <w:rsid w:val="00E466F3"/>
    <w:rsid w:val="00E4723C"/>
    <w:rsid w:val="00E4762E"/>
    <w:rsid w:val="00E47DEC"/>
    <w:rsid w:val="00E5081F"/>
    <w:rsid w:val="00E50A3C"/>
    <w:rsid w:val="00E5389E"/>
    <w:rsid w:val="00E543C1"/>
    <w:rsid w:val="00E54483"/>
    <w:rsid w:val="00E56BC8"/>
    <w:rsid w:val="00E56D68"/>
    <w:rsid w:val="00E56F74"/>
    <w:rsid w:val="00E613C8"/>
    <w:rsid w:val="00E62B1C"/>
    <w:rsid w:val="00E631B3"/>
    <w:rsid w:val="00E64921"/>
    <w:rsid w:val="00E667AA"/>
    <w:rsid w:val="00E66C67"/>
    <w:rsid w:val="00E6702D"/>
    <w:rsid w:val="00E7124A"/>
    <w:rsid w:val="00E716C1"/>
    <w:rsid w:val="00E7208D"/>
    <w:rsid w:val="00E76B02"/>
    <w:rsid w:val="00E77289"/>
    <w:rsid w:val="00E77D7F"/>
    <w:rsid w:val="00E80F56"/>
    <w:rsid w:val="00E82649"/>
    <w:rsid w:val="00E827F2"/>
    <w:rsid w:val="00E91F63"/>
    <w:rsid w:val="00E92151"/>
    <w:rsid w:val="00E9268C"/>
    <w:rsid w:val="00E93891"/>
    <w:rsid w:val="00E94541"/>
    <w:rsid w:val="00E9606D"/>
    <w:rsid w:val="00E960AB"/>
    <w:rsid w:val="00E9667E"/>
    <w:rsid w:val="00E96C2A"/>
    <w:rsid w:val="00EA14F4"/>
    <w:rsid w:val="00EA3CC4"/>
    <w:rsid w:val="00EA50CF"/>
    <w:rsid w:val="00EA7590"/>
    <w:rsid w:val="00EB1198"/>
    <w:rsid w:val="00EB18B3"/>
    <w:rsid w:val="00EB501F"/>
    <w:rsid w:val="00EB5D6F"/>
    <w:rsid w:val="00EC08A7"/>
    <w:rsid w:val="00EC2514"/>
    <w:rsid w:val="00EC2C43"/>
    <w:rsid w:val="00EC384F"/>
    <w:rsid w:val="00EC513E"/>
    <w:rsid w:val="00EC656C"/>
    <w:rsid w:val="00EC737C"/>
    <w:rsid w:val="00EC7D04"/>
    <w:rsid w:val="00ED03CF"/>
    <w:rsid w:val="00ED2ACD"/>
    <w:rsid w:val="00ED30C0"/>
    <w:rsid w:val="00ED366B"/>
    <w:rsid w:val="00ED3858"/>
    <w:rsid w:val="00ED581C"/>
    <w:rsid w:val="00ED5D67"/>
    <w:rsid w:val="00EE03BD"/>
    <w:rsid w:val="00EE1EEE"/>
    <w:rsid w:val="00EE2497"/>
    <w:rsid w:val="00EE24AA"/>
    <w:rsid w:val="00EE3A1C"/>
    <w:rsid w:val="00EE4604"/>
    <w:rsid w:val="00EE55B0"/>
    <w:rsid w:val="00EE5AEB"/>
    <w:rsid w:val="00EE61D9"/>
    <w:rsid w:val="00EE73E9"/>
    <w:rsid w:val="00EF08CD"/>
    <w:rsid w:val="00EF39D9"/>
    <w:rsid w:val="00EF4BF1"/>
    <w:rsid w:val="00EF5A80"/>
    <w:rsid w:val="00EF5C31"/>
    <w:rsid w:val="00EF6134"/>
    <w:rsid w:val="00EF65A6"/>
    <w:rsid w:val="00EF6EBC"/>
    <w:rsid w:val="00EF70F6"/>
    <w:rsid w:val="00EF7515"/>
    <w:rsid w:val="00EF763A"/>
    <w:rsid w:val="00EF78FB"/>
    <w:rsid w:val="00F024C7"/>
    <w:rsid w:val="00F0261F"/>
    <w:rsid w:val="00F03223"/>
    <w:rsid w:val="00F04440"/>
    <w:rsid w:val="00F045BB"/>
    <w:rsid w:val="00F062B4"/>
    <w:rsid w:val="00F073F5"/>
    <w:rsid w:val="00F10B9A"/>
    <w:rsid w:val="00F116C4"/>
    <w:rsid w:val="00F132ED"/>
    <w:rsid w:val="00F137DE"/>
    <w:rsid w:val="00F13A02"/>
    <w:rsid w:val="00F16268"/>
    <w:rsid w:val="00F17D1D"/>
    <w:rsid w:val="00F22583"/>
    <w:rsid w:val="00F24506"/>
    <w:rsid w:val="00F25B02"/>
    <w:rsid w:val="00F261F5"/>
    <w:rsid w:val="00F26EF9"/>
    <w:rsid w:val="00F307AA"/>
    <w:rsid w:val="00F31F3D"/>
    <w:rsid w:val="00F35291"/>
    <w:rsid w:val="00F37204"/>
    <w:rsid w:val="00F372E4"/>
    <w:rsid w:val="00F37796"/>
    <w:rsid w:val="00F415D8"/>
    <w:rsid w:val="00F438C2"/>
    <w:rsid w:val="00F465F6"/>
    <w:rsid w:val="00F50147"/>
    <w:rsid w:val="00F525FD"/>
    <w:rsid w:val="00F529CC"/>
    <w:rsid w:val="00F534F1"/>
    <w:rsid w:val="00F550DB"/>
    <w:rsid w:val="00F572FD"/>
    <w:rsid w:val="00F57DEA"/>
    <w:rsid w:val="00F61B67"/>
    <w:rsid w:val="00F63CC2"/>
    <w:rsid w:val="00F63FF9"/>
    <w:rsid w:val="00F658C4"/>
    <w:rsid w:val="00F659AD"/>
    <w:rsid w:val="00F674B3"/>
    <w:rsid w:val="00F67C78"/>
    <w:rsid w:val="00F71003"/>
    <w:rsid w:val="00F7221F"/>
    <w:rsid w:val="00F72A17"/>
    <w:rsid w:val="00F739B0"/>
    <w:rsid w:val="00F73B94"/>
    <w:rsid w:val="00F73E12"/>
    <w:rsid w:val="00F768E9"/>
    <w:rsid w:val="00F7691B"/>
    <w:rsid w:val="00F82510"/>
    <w:rsid w:val="00F82C8B"/>
    <w:rsid w:val="00F8556A"/>
    <w:rsid w:val="00F879A8"/>
    <w:rsid w:val="00F87D35"/>
    <w:rsid w:val="00F90EF8"/>
    <w:rsid w:val="00F91B66"/>
    <w:rsid w:val="00F9254A"/>
    <w:rsid w:val="00F92860"/>
    <w:rsid w:val="00F92FEC"/>
    <w:rsid w:val="00F93A48"/>
    <w:rsid w:val="00F97095"/>
    <w:rsid w:val="00F97D7A"/>
    <w:rsid w:val="00FA0FC2"/>
    <w:rsid w:val="00FA1A3E"/>
    <w:rsid w:val="00FA44B2"/>
    <w:rsid w:val="00FA639A"/>
    <w:rsid w:val="00FB0688"/>
    <w:rsid w:val="00FB0DCF"/>
    <w:rsid w:val="00FB2216"/>
    <w:rsid w:val="00FB3507"/>
    <w:rsid w:val="00FB3D73"/>
    <w:rsid w:val="00FB493B"/>
    <w:rsid w:val="00FB5624"/>
    <w:rsid w:val="00FB68D7"/>
    <w:rsid w:val="00FB7031"/>
    <w:rsid w:val="00FB73FB"/>
    <w:rsid w:val="00FB788B"/>
    <w:rsid w:val="00FC1AF9"/>
    <w:rsid w:val="00FC206B"/>
    <w:rsid w:val="00FC2187"/>
    <w:rsid w:val="00FC2B3C"/>
    <w:rsid w:val="00FC3196"/>
    <w:rsid w:val="00FC6F14"/>
    <w:rsid w:val="00FC793F"/>
    <w:rsid w:val="00FD3DED"/>
    <w:rsid w:val="00FD5D72"/>
    <w:rsid w:val="00FD6F3D"/>
    <w:rsid w:val="00FD7AAB"/>
    <w:rsid w:val="00FE0639"/>
    <w:rsid w:val="00FE117C"/>
    <w:rsid w:val="00FE20E1"/>
    <w:rsid w:val="00FE40FD"/>
    <w:rsid w:val="00FE474D"/>
    <w:rsid w:val="00FE5EB4"/>
    <w:rsid w:val="00FF0582"/>
    <w:rsid w:val="00FF0834"/>
    <w:rsid w:val="00FF1AC0"/>
    <w:rsid w:val="00FF207D"/>
    <w:rsid w:val="00FF327B"/>
    <w:rsid w:val="00FF45E8"/>
    <w:rsid w:val="00FF463F"/>
    <w:rsid w:val="00FF5056"/>
    <w:rsid w:val="00FF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9CEF07"/>
  <w15:docId w15:val="{C5B8C12D-5B94-4434-A0DD-5DDEC8D1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599"/>
  </w:style>
  <w:style w:type="paragraph" w:styleId="Ttulo1">
    <w:name w:val="heading 1"/>
    <w:basedOn w:val="Estilo1"/>
    <w:next w:val="Normal"/>
    <w:link w:val="Ttulo1Char"/>
    <w:qFormat/>
    <w:rsid w:val="003A59CB"/>
    <w:pPr>
      <w:spacing w:before="144" w:after="144"/>
      <w:outlineLvl w:val="0"/>
    </w:pPr>
  </w:style>
  <w:style w:type="paragraph" w:styleId="Ttulo2">
    <w:name w:val="heading 2"/>
    <w:basedOn w:val="Ttulo1"/>
    <w:next w:val="Normal"/>
    <w:link w:val="Ttulo2Char"/>
    <w:qFormat/>
    <w:rsid w:val="003A59CB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qFormat/>
    <w:rsid w:val="007C394D"/>
    <w:pPr>
      <w:keepNext/>
      <w:ind w:firstLine="709"/>
      <w:outlineLvl w:val="2"/>
    </w:pPr>
    <w:rPr>
      <w:rFonts w:ascii="Bookman Old Style" w:hAnsi="Bookman Old Style"/>
      <w:sz w:val="24"/>
    </w:rPr>
  </w:style>
  <w:style w:type="paragraph" w:styleId="Ttulo4">
    <w:name w:val="heading 4"/>
    <w:basedOn w:val="Normal"/>
    <w:next w:val="Normal"/>
    <w:link w:val="Ttulo4Char"/>
    <w:qFormat/>
    <w:rsid w:val="007C394D"/>
    <w:pPr>
      <w:keepNext/>
      <w:jc w:val="center"/>
      <w:outlineLvl w:val="3"/>
    </w:pPr>
    <w:rPr>
      <w:b/>
      <w:i/>
    </w:rPr>
  </w:style>
  <w:style w:type="paragraph" w:styleId="Ttulo5">
    <w:name w:val="heading 5"/>
    <w:basedOn w:val="Normal"/>
    <w:next w:val="Normal"/>
    <w:qFormat/>
    <w:rsid w:val="007C394D"/>
    <w:pPr>
      <w:keepNext/>
      <w:jc w:val="center"/>
      <w:outlineLvl w:val="4"/>
    </w:pPr>
    <w:rPr>
      <w:b/>
      <w:i/>
      <w:sz w:val="96"/>
    </w:rPr>
  </w:style>
  <w:style w:type="paragraph" w:styleId="Ttulo6">
    <w:name w:val="heading 6"/>
    <w:basedOn w:val="Normal"/>
    <w:next w:val="Normal"/>
    <w:qFormat/>
    <w:rsid w:val="007C394D"/>
    <w:pPr>
      <w:keepNext/>
      <w:outlineLvl w:val="5"/>
    </w:pPr>
    <w:rPr>
      <w:rFonts w:ascii="Bookman Old Style" w:hAnsi="Bookman Old Style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7C394D"/>
    <w:pPr>
      <w:ind w:firstLine="709"/>
    </w:pPr>
  </w:style>
  <w:style w:type="paragraph" w:styleId="Cabealho">
    <w:name w:val="header"/>
    <w:basedOn w:val="Normal"/>
    <w:rsid w:val="007C394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7C394D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7C394D"/>
    <w:pPr>
      <w:jc w:val="both"/>
    </w:pPr>
    <w:rPr>
      <w:color w:val="000080"/>
      <w:sz w:val="24"/>
    </w:rPr>
  </w:style>
  <w:style w:type="character" w:styleId="Nmerodepgina">
    <w:name w:val="page number"/>
    <w:basedOn w:val="Fontepargpadro"/>
    <w:uiPriority w:val="99"/>
    <w:rsid w:val="007C394D"/>
  </w:style>
  <w:style w:type="paragraph" w:styleId="Corpodetexto2">
    <w:name w:val="Body Text 2"/>
    <w:basedOn w:val="Normal"/>
    <w:rsid w:val="007C394D"/>
    <w:pPr>
      <w:jc w:val="center"/>
    </w:pPr>
    <w:rPr>
      <w:rFonts w:ascii="Arial" w:hAnsi="Arial"/>
      <w:b/>
      <w:i/>
      <w:sz w:val="96"/>
    </w:rPr>
  </w:style>
  <w:style w:type="paragraph" w:styleId="NormalWeb">
    <w:name w:val="Normal (Web)"/>
    <w:basedOn w:val="Normal"/>
    <w:uiPriority w:val="99"/>
    <w:rsid w:val="005C7BC6"/>
    <w:pPr>
      <w:spacing w:before="100" w:beforeAutospacing="1" w:after="100" w:afterAutospacing="1"/>
    </w:pPr>
    <w:rPr>
      <w:sz w:val="24"/>
      <w:szCs w:val="24"/>
    </w:rPr>
  </w:style>
  <w:style w:type="paragraph" w:styleId="Textodebalo">
    <w:name w:val="Balloon Text"/>
    <w:basedOn w:val="Normal"/>
    <w:semiHidden/>
    <w:rsid w:val="00AB212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B7E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BB7E7C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A11F0F"/>
    <w:pPr>
      <w:tabs>
        <w:tab w:val="left" w:pos="851"/>
        <w:tab w:val="right" w:leader="dot" w:pos="8495"/>
      </w:tabs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6E0C07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2F3BD9"/>
    <w:pPr>
      <w:tabs>
        <w:tab w:val="left" w:pos="851"/>
        <w:tab w:val="right" w:leader="dot" w:pos="8495"/>
      </w:tabs>
      <w:spacing w:after="100" w:line="276" w:lineRule="auto"/>
      <w:ind w:left="224"/>
    </w:pPr>
    <w:rPr>
      <w:rFonts w:ascii="Calibri" w:hAnsi="Calibri"/>
      <w:sz w:val="22"/>
      <w:szCs w:val="22"/>
      <w:lang w:eastAsia="en-US"/>
    </w:rPr>
  </w:style>
  <w:style w:type="paragraph" w:customStyle="1" w:styleId="Estilo1">
    <w:name w:val="Estilo1"/>
    <w:basedOn w:val="Ttulo4"/>
    <w:link w:val="Estilo1Char"/>
    <w:qFormat/>
    <w:rsid w:val="004D1090"/>
    <w:pPr>
      <w:numPr>
        <w:numId w:val="1"/>
      </w:numPr>
      <w:spacing w:beforeLines="60" w:afterLines="60" w:line="280" w:lineRule="atLeast"/>
      <w:jc w:val="both"/>
    </w:pPr>
    <w:rPr>
      <w:rFonts w:ascii="Verdana" w:hAnsi="Verdana"/>
      <w:i w:val="0"/>
    </w:rPr>
  </w:style>
  <w:style w:type="paragraph" w:customStyle="1" w:styleId="Default">
    <w:name w:val="Default"/>
    <w:rsid w:val="005275BE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tulo4Char">
    <w:name w:val="Título 4 Char"/>
    <w:basedOn w:val="Fontepargpadro"/>
    <w:link w:val="Ttulo4"/>
    <w:rsid w:val="004D1090"/>
    <w:rPr>
      <w:b/>
      <w:i/>
    </w:rPr>
  </w:style>
  <w:style w:type="character" w:customStyle="1" w:styleId="Estilo1Char">
    <w:name w:val="Estilo1 Char"/>
    <w:basedOn w:val="Ttulo4Char"/>
    <w:link w:val="Estilo1"/>
    <w:rsid w:val="004D1090"/>
    <w:rPr>
      <w:rFonts w:ascii="Verdana" w:hAnsi="Verdana"/>
      <w:b/>
      <w:i w:val="0"/>
    </w:rPr>
  </w:style>
  <w:style w:type="paragraph" w:styleId="PargrafodaLista">
    <w:name w:val="List Paragraph"/>
    <w:basedOn w:val="Normal"/>
    <w:uiPriority w:val="34"/>
    <w:qFormat/>
    <w:rsid w:val="00D12FC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ighlightedVariable">
    <w:name w:val="Highlighted Variable"/>
    <w:rsid w:val="008510ED"/>
    <w:rPr>
      <w:color w:val="0000FF"/>
    </w:rPr>
  </w:style>
  <w:style w:type="character" w:styleId="Hyperlink">
    <w:name w:val="Hyperlink"/>
    <w:basedOn w:val="Fontepargpadro"/>
    <w:uiPriority w:val="99"/>
    <w:unhideWhenUsed/>
    <w:rsid w:val="00EC656C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391F2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91F29"/>
  </w:style>
  <w:style w:type="character" w:customStyle="1" w:styleId="TextodecomentrioChar">
    <w:name w:val="Texto de comentário Char"/>
    <w:basedOn w:val="Fontepargpadro"/>
    <w:link w:val="Textodecomentrio"/>
    <w:uiPriority w:val="99"/>
    <w:rsid w:val="00391F29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91F2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91F29"/>
    <w:rPr>
      <w:b/>
      <w:bCs/>
    </w:rPr>
  </w:style>
  <w:style w:type="paragraph" w:styleId="Reviso">
    <w:name w:val="Revision"/>
    <w:hidden/>
    <w:uiPriority w:val="99"/>
    <w:semiHidden/>
    <w:rsid w:val="008F0779"/>
  </w:style>
  <w:style w:type="paragraph" w:styleId="Pr-formataoHTML">
    <w:name w:val="HTML Preformatted"/>
    <w:basedOn w:val="Normal"/>
    <w:link w:val="Pr-formataoHTMLChar"/>
    <w:uiPriority w:val="99"/>
    <w:unhideWhenUsed/>
    <w:rsid w:val="008F0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F0779"/>
    <w:rPr>
      <w:rFonts w:ascii="Courier New" w:hAnsi="Courier New" w:cs="Courier New"/>
    </w:rPr>
  </w:style>
  <w:style w:type="character" w:styleId="nfase">
    <w:name w:val="Emphasis"/>
    <w:basedOn w:val="Fontepargpadro"/>
    <w:uiPriority w:val="20"/>
    <w:qFormat/>
    <w:rsid w:val="00C039B9"/>
    <w:rPr>
      <w:i/>
      <w:iCs/>
    </w:rPr>
  </w:style>
  <w:style w:type="character" w:customStyle="1" w:styleId="apple-converted-space">
    <w:name w:val="apple-converted-space"/>
    <w:basedOn w:val="Fontepargpadro"/>
    <w:rsid w:val="00622583"/>
  </w:style>
  <w:style w:type="paragraph" w:styleId="SemEspaamento">
    <w:name w:val="No Spacing"/>
    <w:link w:val="SemEspaamentoChar"/>
    <w:uiPriority w:val="1"/>
    <w:qFormat/>
    <w:rsid w:val="00934E3B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34E3B"/>
    <w:rPr>
      <w:rFonts w:ascii="Calibri" w:hAnsi="Calibri"/>
      <w:sz w:val="22"/>
      <w:szCs w:val="22"/>
      <w:lang w:val="pt-BR" w:eastAsia="en-US" w:bidi="ar-SA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0486E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0486E"/>
  </w:style>
  <w:style w:type="character" w:styleId="Refdenotaderodap">
    <w:name w:val="footnote reference"/>
    <w:basedOn w:val="Fontepargpadro"/>
    <w:uiPriority w:val="99"/>
    <w:semiHidden/>
    <w:unhideWhenUsed/>
    <w:rsid w:val="00B0486E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E09F8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E09F8"/>
  </w:style>
  <w:style w:type="character" w:styleId="Refdenotadefim">
    <w:name w:val="endnote reference"/>
    <w:basedOn w:val="Fontepargpadro"/>
    <w:uiPriority w:val="99"/>
    <w:semiHidden/>
    <w:unhideWhenUsed/>
    <w:rsid w:val="005E09F8"/>
    <w:rPr>
      <w:vertAlign w:val="superscript"/>
    </w:rPr>
  </w:style>
  <w:style w:type="paragraph" w:customStyle="1" w:styleId="subtitulo">
    <w:name w:val="subtitulo"/>
    <w:basedOn w:val="Normal"/>
    <w:rsid w:val="00597767"/>
    <w:pPr>
      <w:jc w:val="both"/>
    </w:pPr>
    <w:rPr>
      <w:rFonts w:ascii="Arial" w:hAnsi="Arial"/>
      <w:b/>
      <w:caps/>
      <w:sz w:val="28"/>
    </w:rPr>
  </w:style>
  <w:style w:type="character" w:customStyle="1" w:styleId="Ttulo1Char">
    <w:name w:val="Título 1 Char"/>
    <w:basedOn w:val="Fontepargpadro"/>
    <w:link w:val="Ttulo1"/>
    <w:rsid w:val="00D206F9"/>
    <w:rPr>
      <w:rFonts w:ascii="Verdana" w:hAnsi="Verdana"/>
      <w:b/>
    </w:rPr>
  </w:style>
  <w:style w:type="character" w:customStyle="1" w:styleId="Ttulo2Char">
    <w:name w:val="Título 2 Char"/>
    <w:basedOn w:val="Fontepargpadro"/>
    <w:link w:val="Ttulo2"/>
    <w:rsid w:val="00E4723C"/>
    <w:rPr>
      <w:rFonts w:ascii="Verdana" w:hAnsi="Verdana"/>
      <w:b/>
    </w:rPr>
  </w:style>
  <w:style w:type="character" w:customStyle="1" w:styleId="RodapChar">
    <w:name w:val="Rodapé Char"/>
    <w:basedOn w:val="Fontepargpadro"/>
    <w:link w:val="Rodap"/>
    <w:uiPriority w:val="99"/>
    <w:rsid w:val="00462599"/>
  </w:style>
  <w:style w:type="character" w:customStyle="1" w:styleId="ui-provider">
    <w:name w:val="ui-provider"/>
    <w:basedOn w:val="Fontepargpadro"/>
    <w:rsid w:val="006B5901"/>
  </w:style>
  <w:style w:type="character" w:styleId="Forte">
    <w:name w:val="Strong"/>
    <w:basedOn w:val="Fontepargpadro"/>
    <w:uiPriority w:val="22"/>
    <w:qFormat/>
    <w:rsid w:val="004B6C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2.xml"/><Relationship Id="rId25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customXml" Target="../customXml/item4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customXml" Target="../customXml/item3.xml"/><Relationship Id="rId10" Type="http://schemas.openxmlformats.org/officeDocument/2006/relationships/image" Target="media/image2.emf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49657103F1A4F06B68F4F1D40BA7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E9349-97ED-4989-83FA-E8EA8EED2933}"/>
      </w:docPartPr>
      <w:docPartBody>
        <w:p w:rsidR="003A79C1" w:rsidRDefault="00EB3D49" w:rsidP="007C02DF">
          <w:pPr>
            <w:pStyle w:val="D49657103F1A4F06B68F4F1D40BA772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[Digite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2DF"/>
    <w:rsid w:val="00001FBF"/>
    <w:rsid w:val="00074361"/>
    <w:rsid w:val="000B30C6"/>
    <w:rsid w:val="000D4F06"/>
    <w:rsid w:val="000D66A6"/>
    <w:rsid w:val="000E00DB"/>
    <w:rsid w:val="0017180F"/>
    <w:rsid w:val="002343AA"/>
    <w:rsid w:val="0029780E"/>
    <w:rsid w:val="00324C42"/>
    <w:rsid w:val="00346E25"/>
    <w:rsid w:val="003924F6"/>
    <w:rsid w:val="003A79C1"/>
    <w:rsid w:val="003D5249"/>
    <w:rsid w:val="00474274"/>
    <w:rsid w:val="004A615A"/>
    <w:rsid w:val="004C499E"/>
    <w:rsid w:val="0056636A"/>
    <w:rsid w:val="005C13F1"/>
    <w:rsid w:val="005E1F38"/>
    <w:rsid w:val="00622118"/>
    <w:rsid w:val="00664EFF"/>
    <w:rsid w:val="00665084"/>
    <w:rsid w:val="00672E04"/>
    <w:rsid w:val="006741D4"/>
    <w:rsid w:val="006766DE"/>
    <w:rsid w:val="006C5CD9"/>
    <w:rsid w:val="007112F5"/>
    <w:rsid w:val="007A7F34"/>
    <w:rsid w:val="007C02DF"/>
    <w:rsid w:val="00871665"/>
    <w:rsid w:val="008D32AE"/>
    <w:rsid w:val="008E1458"/>
    <w:rsid w:val="00962843"/>
    <w:rsid w:val="009A10E5"/>
    <w:rsid w:val="009D063A"/>
    <w:rsid w:val="009D5A6E"/>
    <w:rsid w:val="00A4600A"/>
    <w:rsid w:val="00AD1E06"/>
    <w:rsid w:val="00AD3EE7"/>
    <w:rsid w:val="00AD737B"/>
    <w:rsid w:val="00B0654A"/>
    <w:rsid w:val="00B12856"/>
    <w:rsid w:val="00B3682C"/>
    <w:rsid w:val="00B40182"/>
    <w:rsid w:val="00B96E3B"/>
    <w:rsid w:val="00BC36F7"/>
    <w:rsid w:val="00C05FD9"/>
    <w:rsid w:val="00C35607"/>
    <w:rsid w:val="00C6263E"/>
    <w:rsid w:val="00C678F1"/>
    <w:rsid w:val="00CA0764"/>
    <w:rsid w:val="00CC6E9F"/>
    <w:rsid w:val="00CD0642"/>
    <w:rsid w:val="00D35FF1"/>
    <w:rsid w:val="00DA59EB"/>
    <w:rsid w:val="00E53CC4"/>
    <w:rsid w:val="00E7021F"/>
    <w:rsid w:val="00E80AA2"/>
    <w:rsid w:val="00EA3DB6"/>
    <w:rsid w:val="00EB3D49"/>
    <w:rsid w:val="00EE2696"/>
    <w:rsid w:val="00EF08CD"/>
    <w:rsid w:val="00EF6560"/>
    <w:rsid w:val="00EF77D8"/>
    <w:rsid w:val="00F1202B"/>
    <w:rsid w:val="00F45328"/>
    <w:rsid w:val="00F672A9"/>
    <w:rsid w:val="00FA1B6E"/>
    <w:rsid w:val="00FD02F4"/>
    <w:rsid w:val="00FF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9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49657103F1A4F06B68F4F1D40BA7729">
    <w:name w:val="D49657103F1A4F06B68F4F1D40BA7729"/>
    <w:rsid w:val="007C02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2CF1AC570C204688DED86EB41D5930" ma:contentTypeVersion="20" ma:contentTypeDescription="Crie um novo documento." ma:contentTypeScope="" ma:versionID="e7e1024e49e95e1c4b646b2692900f75">
  <xsd:schema xmlns:xsd="http://www.w3.org/2001/XMLSchema" xmlns:xs="http://www.w3.org/2001/XMLSchema" xmlns:p="http://schemas.microsoft.com/office/2006/metadata/properties" xmlns:ns2="15368184-299f-4cac-acbe-1b41a8c57da3" xmlns:ns3="e4cf966d-9526-4c0e-9bff-c7b3a71bb157" targetNamespace="http://schemas.microsoft.com/office/2006/metadata/properties" ma:root="true" ma:fieldsID="8312eeca0a3ff1ef8d36769a900a533d" ns2:_="" ns3:_="">
    <xsd:import namespace="15368184-299f-4cac-acbe-1b41a8c57da3"/>
    <xsd:import namespace="e4cf966d-9526-4c0e-9bff-c7b3a71bb1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ender" minOccurs="0"/>
                <xsd:element ref="ns2:MediaServiceObjectDetectorVersions" minOccurs="0"/>
                <xsd:element ref="ns2:Data" minOccurs="0"/>
                <xsd:element ref="ns2:Pesso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68184-299f-4cac-acbe-1b41a8c57d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eeecd48a-3561-4242-b13c-3cae0d2113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ender" ma:index="23" nillable="true" ma:displayName="ender" ma:format="Hyperlink" ma:internalName="ender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a" ma:index="25" nillable="true" ma:displayName="Data" ma:format="DateOnly" ma:internalName="Data">
      <xsd:simpleType>
        <xsd:restriction base="dms:DateTime"/>
      </xsd:simpleType>
    </xsd:element>
    <xsd:element name="Pessoa" ma:index="26" nillable="true" ma:displayName="Pessoa" ma:format="Dropdown" ma:list="UserInfo" ma:SharePointGroup="0" ma:internalName="Pessoa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cf966d-9526-4c0e-9bff-c7b3a71bb15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dcec0e5-ecbc-42e4-abd2-a00f99fe6a00}" ma:internalName="TaxCatchAll" ma:showField="CatchAllData" ma:web="e4cf966d-9526-4c0e-9bff-c7b3a71bb1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ssoa xmlns="15368184-299f-4cac-acbe-1b41a8c57da3">
      <UserInfo>
        <DisplayName/>
        <AccountId xsi:nil="true"/>
        <AccountType/>
      </UserInfo>
    </Pessoa>
    <TaxCatchAll xmlns="e4cf966d-9526-4c0e-9bff-c7b3a71bb157" xsi:nil="true"/>
    <Data xmlns="15368184-299f-4cac-acbe-1b41a8c57da3" xsi:nil="true"/>
    <lcf76f155ced4ddcb4097134ff3c332f xmlns="15368184-299f-4cac-acbe-1b41a8c57da3">
      <Terms xmlns="http://schemas.microsoft.com/office/infopath/2007/PartnerControls"/>
    </lcf76f155ced4ddcb4097134ff3c332f>
    <ender xmlns="15368184-299f-4cac-acbe-1b41a8c57da3">
      <Url xsi:nil="true"/>
      <Description xsi:nil="true"/>
    </ender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BB9AAF-5ACA-4837-9209-9E1AD66DD9C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D74A5EA-B7E3-494F-911E-75D99366576D}"/>
</file>

<file path=customXml/itemProps4.xml><?xml version="1.0" encoding="utf-8"?>
<ds:datastoreItem xmlns:ds="http://schemas.openxmlformats.org/officeDocument/2006/customXml" ds:itemID="{1B9BFB39-8F32-4D8C-8942-9786C4382464}"/>
</file>

<file path=customXml/itemProps5.xml><?xml version="1.0" encoding="utf-8"?>
<ds:datastoreItem xmlns:ds="http://schemas.openxmlformats.org/officeDocument/2006/customXml" ds:itemID="{E8AF05A8-1EDB-46E8-9BD3-1BCA6660CE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1873</Words>
  <Characters>10702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Nome da Política (ex.: Política de Crédito)</vt:lpstr>
      <vt:lpstr>Política de Fundo Fixo</vt:lpstr>
    </vt:vector>
  </TitlesOfParts>
  <Company>Grupo Edson Queiroz</Company>
  <LinksUpToDate>false</LinksUpToDate>
  <CharactersWithSpaces>12550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da Política (ex.: Política de Crédito)</dc:title>
  <dc:subject>Grupo Edson Queiroz</dc:subject>
  <dc:creator>Ailomar</dc:creator>
  <cp:lastModifiedBy>Maria Edilza Cordeiro Rodrigues</cp:lastModifiedBy>
  <cp:revision>2</cp:revision>
  <cp:lastPrinted>2017-02-14T11:40:00Z</cp:lastPrinted>
  <dcterms:created xsi:type="dcterms:W3CDTF">2024-08-05T17:02:00Z</dcterms:created>
  <dcterms:modified xsi:type="dcterms:W3CDTF">2024-08-05T17:02:00Z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#000000,10,Calibri</vt:lpwstr>
  </property>
  <property fmtid="{D5CDD505-2E9C-101B-9397-08002B2CF9AE}" pid="3" name="ClassificationContentMarkingFooterShapeIds">
    <vt:lpwstr>260d5712,10eaab9c,693ff56d,30d84548</vt:lpwstr>
  </property>
  <property fmtid="{D5CDD505-2E9C-101B-9397-08002B2CF9AE}" pid="4" name="ClassificationContentMarkingFooterText">
    <vt:lpwstr>Classificação: Pública</vt:lpwstr>
  </property>
  <property fmtid="{D5CDD505-2E9C-101B-9397-08002B2CF9AE}" pid="5" name="MSIP_Label_6c75bd44-d848-48c3-9a6d-b84dedcfe44b_ActionId">
    <vt:lpwstr>9a3c08a2-d937-4370-a011-91f6f5bd5762</vt:lpwstr>
  </property>
  <property fmtid="{D5CDD505-2E9C-101B-9397-08002B2CF9AE}" pid="6" name="MSIP_Label_6c75bd44-d848-48c3-9a6d-b84dedcfe44b_ContentBits">
    <vt:lpwstr>2</vt:lpwstr>
  </property>
  <property fmtid="{D5CDD505-2E9C-101B-9397-08002B2CF9AE}" pid="7" name="MSIP_Label_6c75bd44-d848-48c3-9a6d-b84dedcfe44b_Enabled">
    <vt:lpwstr>true</vt:lpwstr>
  </property>
  <property fmtid="{D5CDD505-2E9C-101B-9397-08002B2CF9AE}" pid="8" name="MSIP_Label_6c75bd44-d848-48c3-9a6d-b84dedcfe44b_Method">
    <vt:lpwstr>Privileged</vt:lpwstr>
  </property>
  <property fmtid="{D5CDD505-2E9C-101B-9397-08002B2CF9AE}" pid="9" name="MSIP_Label_6c75bd44-d848-48c3-9a6d-b84dedcfe44b_Name">
    <vt:lpwstr>Público</vt:lpwstr>
  </property>
  <property fmtid="{D5CDD505-2E9C-101B-9397-08002B2CF9AE}" pid="10" name="MSIP_Label_6c75bd44-d848-48c3-9a6d-b84dedcfe44b_SetDate">
    <vt:lpwstr>2024-04-15T19:29:09Z</vt:lpwstr>
  </property>
  <property fmtid="{D5CDD505-2E9C-101B-9397-08002B2CF9AE}" pid="11" name="MSIP_Label_6c75bd44-d848-48c3-9a6d-b84dedcfe44b_SiteId">
    <vt:lpwstr>6a8be92d-525c-4849-8ce7-35f812b77a5d</vt:lpwstr>
  </property>
  <property fmtid="{D5CDD505-2E9C-101B-9397-08002B2CF9AE}" pid="12" name="ContentTypeId">
    <vt:lpwstr>0x010100F02CF1AC570C204688DED86EB41D5930</vt:lpwstr>
  </property>
</Properties>
</file>