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Nama : Rafi Taufiqurahman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Program : Flutter kelas D (basic)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1.Cari dan tuliskan 5 aplikasi yang berjalan pada sistem operasi IOS namun tidak pada   sistem operasi Android 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jawaban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 imessage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iTunes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iCloud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Maps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Memos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(https://www.maxmanroe.com/inilah-5-aplikasi-ios-yang-diharapkan-para-pengguna-android-ada-pada-perangkatnya.html)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Cari 2 buah software yang dapat berjalan pada platform website dan juga Desktop!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 web dan telegram desktop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 Web dan Whatsapp desktop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 web dan canva desktop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