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80B81" w14:textId="77777777" w:rsidR="00E03294" w:rsidRPr="00E03294" w:rsidRDefault="00E03294" w:rsidP="00E03294">
      <w:pPr>
        <w:shd w:val="clear" w:color="auto" w:fill="E6E4DC"/>
        <w:spacing w:before="300" w:after="150"/>
        <w:outlineLvl w:val="1"/>
        <w:rPr>
          <w:rFonts w:ascii="Helvetica" w:eastAsia="Times New Roman" w:hAnsi="Helvetica" w:cs="Times New Roman"/>
          <w:color w:val="A6192E"/>
          <w:sz w:val="45"/>
          <w:szCs w:val="45"/>
          <w:lang w:val="en-AU" w:eastAsia="en-AU"/>
        </w:rPr>
      </w:pPr>
      <w:r w:rsidRPr="00E03294">
        <w:rPr>
          <w:rFonts w:ascii="Helvetica" w:eastAsia="Times New Roman" w:hAnsi="Helvetica" w:cs="Times New Roman"/>
          <w:color w:val="A6192E"/>
          <w:sz w:val="45"/>
          <w:szCs w:val="45"/>
          <w:lang w:val="en-AU" w:eastAsia="en-AU"/>
        </w:rPr>
        <w:t>Recent Publications</w:t>
      </w:r>
    </w:p>
    <w:p w14:paraId="498BBB56" w14:textId="77777777" w:rsidR="00E03294" w:rsidRDefault="00E03294" w:rsidP="00E03294">
      <w:pPr>
        <w:pStyle w:val="Heading3"/>
        <w:shd w:val="clear" w:color="auto" w:fill="E6E4DC"/>
        <w:spacing w:before="300" w:after="150"/>
        <w:rPr>
          <w:rStyle w:val="Strong"/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Style w:val="Strong"/>
          <w:rFonts w:ascii="Helvetica" w:hAnsi="Helvetica"/>
          <w:b w:val="0"/>
          <w:bCs w:val="0"/>
          <w:color w:val="333333"/>
          <w:sz w:val="36"/>
          <w:szCs w:val="36"/>
        </w:rPr>
        <w:t>Journal/Conference Papers</w:t>
      </w:r>
    </w:p>
    <w:p w14:paraId="63C2DA91" w14:textId="2C3D9BB6" w:rsidR="00E03294" w:rsidRPr="00E03294" w:rsidRDefault="00E03294" w:rsidP="00E03294">
      <w:r>
        <w:rPr>
          <w:rFonts w:ascii="Helvetica" w:hAnsi="Helvetica"/>
          <w:b/>
          <w:bCs/>
          <w:color w:val="333333"/>
          <w:sz w:val="32"/>
          <w:szCs w:val="32"/>
          <w:u w:val="single"/>
          <w:shd w:val="clear" w:color="auto" w:fill="E6E4DC"/>
        </w:rPr>
        <w:t>Journal</w:t>
      </w:r>
      <w:r w:rsidR="008B7371">
        <w:rPr>
          <w:rFonts w:ascii="Helvetica" w:hAnsi="Helvetica"/>
          <w:b/>
          <w:bCs/>
          <w:color w:val="333333"/>
          <w:sz w:val="32"/>
          <w:szCs w:val="32"/>
          <w:u w:val="single"/>
          <w:shd w:val="clear" w:color="auto" w:fill="E6E4DC"/>
        </w:rPr>
        <w:t xml:space="preserve"> Publications</w:t>
      </w:r>
    </w:p>
    <w:p w14:paraId="04C14F0C" w14:textId="77777777" w:rsidR="00E03294" w:rsidRPr="002070D3" w:rsidRDefault="00E03294" w:rsidP="00435AF0">
      <w:pPr>
        <w:ind w:left="1071" w:hanging="357"/>
        <w:jc w:val="both"/>
      </w:pPr>
    </w:p>
    <w:p w14:paraId="683FFE1C" w14:textId="48A6F625" w:rsidR="00435AF0" w:rsidRPr="002070D3" w:rsidRDefault="00435AF0" w:rsidP="00435AF0">
      <w:pPr>
        <w:pStyle w:val="ListParagraph"/>
        <w:numPr>
          <w:ilvl w:val="0"/>
          <w:numId w:val="3"/>
        </w:numPr>
        <w:spacing w:after="0"/>
        <w:ind w:left="1071" w:hanging="357"/>
        <w:jc w:val="both"/>
        <w:rPr>
          <w:rFonts w:cstheme="minorHAnsi"/>
        </w:rPr>
      </w:pPr>
      <w:r w:rsidRPr="002070D3">
        <w:rPr>
          <w:rFonts w:cstheme="minorHAnsi"/>
        </w:rPr>
        <w:t>Zahir</w:t>
      </w:r>
      <w:r w:rsidRPr="002070D3">
        <w:rPr>
          <w:rFonts w:cstheme="minorHAnsi"/>
        </w:rPr>
        <w:t xml:space="preserve"> S.</w:t>
      </w:r>
      <w:r w:rsidRPr="002070D3">
        <w:rPr>
          <w:rFonts w:cstheme="minorHAnsi"/>
        </w:rPr>
        <w:t xml:space="preserve">, Rafi Ullah Khan, M. Ullah, M. Ishaq, N. Dilshad et al., "Robust Counting </w:t>
      </w:r>
      <w:proofErr w:type="gramStart"/>
      <w:r w:rsidRPr="002070D3">
        <w:rPr>
          <w:rFonts w:cstheme="minorHAnsi"/>
        </w:rPr>
        <w:t>In</w:t>
      </w:r>
      <w:proofErr w:type="gramEnd"/>
      <w:r w:rsidRPr="002070D3">
        <w:rPr>
          <w:rFonts w:cstheme="minorHAnsi"/>
        </w:rPr>
        <w:t xml:space="preserve"> Overcrowded Scenes Using Batch-Free Normalized Deep Convnet," Computer Systems Science and Engineering, vol. 46, no.3, pp. 2741–2754, 2023. (4.397 Impact Factor).</w:t>
      </w:r>
    </w:p>
    <w:p w14:paraId="41CA40BB" w14:textId="3FD1CA51" w:rsidR="00435AF0" w:rsidRPr="002070D3" w:rsidRDefault="00435AF0" w:rsidP="00435AF0">
      <w:pPr>
        <w:pStyle w:val="ListParagraph"/>
        <w:numPr>
          <w:ilvl w:val="0"/>
          <w:numId w:val="3"/>
        </w:numPr>
        <w:spacing w:after="0"/>
        <w:ind w:left="1071" w:hanging="357"/>
        <w:jc w:val="both"/>
        <w:rPr>
          <w:rFonts w:cstheme="minorHAnsi"/>
        </w:rPr>
      </w:pPr>
      <w:r w:rsidRPr="002070D3">
        <w:rPr>
          <w:rFonts w:cstheme="minorHAnsi"/>
        </w:rPr>
        <w:t>Zahir</w:t>
      </w:r>
      <w:r w:rsidRPr="002070D3">
        <w:rPr>
          <w:rFonts w:cstheme="minorHAnsi"/>
        </w:rPr>
        <w:t xml:space="preserve"> S.</w:t>
      </w:r>
      <w:r w:rsidRPr="002070D3">
        <w:rPr>
          <w:rFonts w:cstheme="minorHAnsi"/>
        </w:rPr>
        <w:t xml:space="preserve">, Arbab Waseem Abbas, Rafi Ullah Khan, Mohib Ullah (2023). Vision Sensor Assisted Fire Detection in IoT Environment using </w:t>
      </w:r>
      <w:proofErr w:type="spellStart"/>
      <w:r w:rsidRPr="002070D3">
        <w:rPr>
          <w:rFonts w:cstheme="minorHAnsi"/>
        </w:rPr>
        <w:t>ConvNext</w:t>
      </w:r>
      <w:proofErr w:type="spellEnd"/>
      <w:r w:rsidRPr="002070D3">
        <w:rPr>
          <w:rFonts w:cstheme="minorHAnsi"/>
        </w:rPr>
        <w:t xml:space="preserve">. Journal of Artificial Intelligence and Systems, 5, 23–35. </w:t>
      </w:r>
    </w:p>
    <w:p w14:paraId="46BFD348" w14:textId="4EAE6359" w:rsidR="00435AF0" w:rsidRPr="002070D3" w:rsidRDefault="00435AF0" w:rsidP="00435AF0">
      <w:pPr>
        <w:pStyle w:val="ListParagraph"/>
        <w:numPr>
          <w:ilvl w:val="0"/>
          <w:numId w:val="3"/>
        </w:numPr>
        <w:spacing w:after="0"/>
        <w:ind w:left="1071" w:hanging="357"/>
        <w:jc w:val="both"/>
        <w:rPr>
          <w:rFonts w:cstheme="minorHAnsi"/>
        </w:rPr>
      </w:pPr>
      <w:r w:rsidRPr="002070D3">
        <w:rPr>
          <w:rFonts w:cstheme="minorHAnsi"/>
        </w:rPr>
        <w:t xml:space="preserve">Akbar, M, Ullah, M, Shah, B, Rafi Ullah Khan, Hussain, T, Ali, F, </w:t>
      </w:r>
      <w:proofErr w:type="spellStart"/>
      <w:r w:rsidRPr="002070D3">
        <w:rPr>
          <w:rFonts w:cstheme="minorHAnsi"/>
        </w:rPr>
        <w:t>Alenezi</w:t>
      </w:r>
      <w:proofErr w:type="spellEnd"/>
      <w:r w:rsidRPr="002070D3">
        <w:rPr>
          <w:rFonts w:cstheme="minorHAnsi"/>
        </w:rPr>
        <w:t xml:space="preserve">, F, Syed, I, and Kwak, K. </w:t>
      </w:r>
      <w:r w:rsidR="00E03294" w:rsidRPr="002070D3">
        <w:rPr>
          <w:rFonts w:cstheme="minorHAnsi"/>
        </w:rPr>
        <w:t>“</w:t>
      </w:r>
      <w:r w:rsidRPr="002070D3">
        <w:rPr>
          <w:rFonts w:cstheme="minorHAnsi"/>
        </w:rPr>
        <w:t xml:space="preserve">An Effective Deep Learning Approach for The Classification of </w:t>
      </w:r>
      <w:proofErr w:type="spellStart"/>
      <w:r w:rsidRPr="002070D3">
        <w:rPr>
          <w:rFonts w:cstheme="minorHAnsi"/>
        </w:rPr>
        <w:t>Bacteriosis</w:t>
      </w:r>
      <w:proofErr w:type="spellEnd"/>
      <w:r w:rsidRPr="002070D3">
        <w:rPr>
          <w:rFonts w:cstheme="minorHAnsi"/>
        </w:rPr>
        <w:t xml:space="preserve"> in Peach Leave”. Frontiers in Plant Science, Vol 13, Nov 2022. (6.627 Impact Factor).</w:t>
      </w:r>
    </w:p>
    <w:p w14:paraId="549FC3B2" w14:textId="58349B88" w:rsidR="00435AF0" w:rsidRPr="002070D3" w:rsidRDefault="00435AF0" w:rsidP="00435AF0">
      <w:pPr>
        <w:pStyle w:val="ListParagraph"/>
        <w:numPr>
          <w:ilvl w:val="0"/>
          <w:numId w:val="3"/>
        </w:numPr>
        <w:spacing w:after="0"/>
        <w:ind w:left="1071" w:hanging="357"/>
        <w:jc w:val="both"/>
        <w:rPr>
          <w:rFonts w:cstheme="minorHAnsi"/>
        </w:rPr>
      </w:pPr>
      <w:r w:rsidRPr="002070D3">
        <w:rPr>
          <w:rFonts w:cstheme="minorHAnsi"/>
        </w:rPr>
        <w:t>Al-</w:t>
      </w:r>
      <w:proofErr w:type="spellStart"/>
      <w:r w:rsidRPr="002070D3">
        <w:rPr>
          <w:rFonts w:cstheme="minorHAnsi"/>
        </w:rPr>
        <w:t>Buraihy</w:t>
      </w:r>
      <w:proofErr w:type="spellEnd"/>
      <w:r w:rsidRPr="002070D3">
        <w:rPr>
          <w:rFonts w:cstheme="minorHAnsi"/>
        </w:rPr>
        <w:t>, E, Dan, W, Rafi Ullah Khan, and Mohib Ullah.</w:t>
      </w:r>
      <w:r w:rsidR="00E03294" w:rsidRPr="002070D3">
        <w:rPr>
          <w:rFonts w:cstheme="minorHAnsi"/>
          <w:color w:val="898989"/>
          <w:szCs w:val="20"/>
          <w:shd w:val="clear" w:color="auto" w:fill="FFFFFF"/>
        </w:rPr>
        <w:t xml:space="preserve"> </w:t>
      </w:r>
      <w:r w:rsidR="00E03294" w:rsidRPr="002070D3">
        <w:rPr>
          <w:rFonts w:cstheme="minorHAnsi"/>
        </w:rPr>
        <w:t>"</w:t>
      </w:r>
      <w:r w:rsidRPr="002070D3">
        <w:rPr>
          <w:rFonts w:cstheme="minorHAnsi"/>
        </w:rPr>
        <w:t>An ML-Based Classification Scheme for Analyzing the Social Network Reviews of Yemeni People”. International Arab Journal of Information Technology Vol: 16, No. (6) November 2022. (0.967 Impact Factor)</w:t>
      </w:r>
      <w:r w:rsidRPr="002070D3">
        <w:rPr>
          <w:rFonts w:cstheme="minorHAnsi"/>
        </w:rPr>
        <w:t>.</w:t>
      </w:r>
    </w:p>
    <w:p w14:paraId="3EEC2C37" w14:textId="77777777" w:rsidR="00435AF0" w:rsidRPr="002070D3" w:rsidRDefault="00435AF0" w:rsidP="00435AF0">
      <w:pPr>
        <w:pStyle w:val="ListParagraph"/>
        <w:numPr>
          <w:ilvl w:val="0"/>
          <w:numId w:val="3"/>
        </w:numPr>
        <w:spacing w:after="0"/>
        <w:ind w:left="1071" w:hanging="357"/>
        <w:jc w:val="both"/>
        <w:rPr>
          <w:rFonts w:cstheme="minorHAnsi"/>
        </w:rPr>
      </w:pPr>
      <w:r w:rsidRPr="002070D3">
        <w:rPr>
          <w:rFonts w:cstheme="minorHAnsi"/>
        </w:rPr>
        <w:t xml:space="preserve">Gul, Shabana, Rafi Ullah Khan, Mohib Ullah, Roman Aftab, Abdul Waheed, and Tsu-Yang Wu. "Tanz-Indicator: A Novel Framework for Detection of Perso-Arabic-Scripted Urdu Sarcastic Opinions." Wireless Communications and Mobile Computing 2022 (2022). </w:t>
      </w:r>
      <w:r w:rsidRPr="002070D3">
        <w:rPr>
          <w:rFonts w:cstheme="minorHAnsi"/>
          <w:u w:val="single"/>
        </w:rPr>
        <w:t>(2.146 Impact Factor).</w:t>
      </w:r>
    </w:p>
    <w:p w14:paraId="52813895" w14:textId="77777777" w:rsidR="00435AF0" w:rsidRPr="002070D3" w:rsidRDefault="00435AF0" w:rsidP="00435AF0">
      <w:pPr>
        <w:pStyle w:val="ListParagraph"/>
        <w:numPr>
          <w:ilvl w:val="0"/>
          <w:numId w:val="3"/>
        </w:numPr>
        <w:spacing w:after="0"/>
        <w:ind w:left="1071" w:hanging="357"/>
        <w:jc w:val="both"/>
        <w:rPr>
          <w:rFonts w:cstheme="minorHAnsi"/>
        </w:rPr>
      </w:pPr>
      <w:r w:rsidRPr="002070D3">
        <w:rPr>
          <w:rFonts w:cstheme="minorHAnsi"/>
        </w:rPr>
        <w:t xml:space="preserve">Ullah, Mohib, Rafi Ullah Khan, Irfan Ullah Khan, Nida Aslam, </w:t>
      </w:r>
      <w:proofErr w:type="spellStart"/>
      <w:r w:rsidRPr="002070D3">
        <w:rPr>
          <w:rFonts w:cstheme="minorHAnsi"/>
        </w:rPr>
        <w:t>Sumayh</w:t>
      </w:r>
      <w:proofErr w:type="spellEnd"/>
      <w:r w:rsidRPr="002070D3">
        <w:rPr>
          <w:rFonts w:cstheme="minorHAnsi"/>
        </w:rPr>
        <w:t xml:space="preserve"> S. </w:t>
      </w:r>
      <w:proofErr w:type="spellStart"/>
      <w:r w:rsidRPr="002070D3">
        <w:rPr>
          <w:rFonts w:cstheme="minorHAnsi"/>
        </w:rPr>
        <w:t>Aljameel</w:t>
      </w:r>
      <w:proofErr w:type="spellEnd"/>
      <w:r w:rsidRPr="002070D3">
        <w:rPr>
          <w:rFonts w:cstheme="minorHAnsi"/>
        </w:rPr>
        <w:t xml:space="preserve">, Muhammad Inam </w:t>
      </w:r>
      <w:proofErr w:type="spellStart"/>
      <w:r w:rsidRPr="002070D3">
        <w:rPr>
          <w:rFonts w:cstheme="minorHAnsi"/>
        </w:rPr>
        <w:t>Ul</w:t>
      </w:r>
      <w:proofErr w:type="spellEnd"/>
      <w:r w:rsidRPr="002070D3">
        <w:rPr>
          <w:rFonts w:cstheme="minorHAnsi"/>
        </w:rPr>
        <w:t xml:space="preserve"> Haq, and Muhammad Arshad Islam. "Profile Aware </w:t>
      </w:r>
      <w:proofErr w:type="spellStart"/>
      <w:r w:rsidRPr="002070D3">
        <w:rPr>
          <w:rFonts w:cstheme="minorHAnsi"/>
        </w:rPr>
        <w:t>ObScure</w:t>
      </w:r>
      <w:proofErr w:type="spellEnd"/>
      <w:r w:rsidRPr="002070D3">
        <w:rPr>
          <w:rFonts w:cstheme="minorHAnsi"/>
        </w:rPr>
        <w:t xml:space="preserve"> Logging (</w:t>
      </w:r>
      <w:proofErr w:type="spellStart"/>
      <w:r w:rsidRPr="002070D3">
        <w:rPr>
          <w:rFonts w:cstheme="minorHAnsi"/>
        </w:rPr>
        <w:t>PaOSLo</w:t>
      </w:r>
      <w:proofErr w:type="spellEnd"/>
      <w:r w:rsidRPr="002070D3">
        <w:rPr>
          <w:rFonts w:cstheme="minorHAnsi"/>
        </w:rPr>
        <w:t xml:space="preserve">): A Web Search Privacy-Preserving Protocol to Mitigate Digital Traces." Security and Communication Networks 2022. </w:t>
      </w:r>
      <w:r w:rsidRPr="002070D3">
        <w:rPr>
          <w:rFonts w:cstheme="minorHAnsi"/>
          <w:u w:val="single"/>
        </w:rPr>
        <w:t>(1.791 Impact Factor)</w:t>
      </w:r>
      <w:r w:rsidRPr="002070D3">
        <w:rPr>
          <w:rFonts w:cstheme="minorHAnsi"/>
        </w:rPr>
        <w:t>.</w:t>
      </w:r>
    </w:p>
    <w:p w14:paraId="57750BDA" w14:textId="77777777" w:rsidR="00435AF0" w:rsidRPr="002070D3" w:rsidRDefault="00435AF0" w:rsidP="00435AF0">
      <w:pPr>
        <w:pStyle w:val="ListParagraph"/>
        <w:numPr>
          <w:ilvl w:val="0"/>
          <w:numId w:val="3"/>
        </w:numPr>
        <w:spacing w:after="0"/>
        <w:ind w:left="1071" w:hanging="357"/>
        <w:jc w:val="both"/>
        <w:rPr>
          <w:rFonts w:cstheme="minorHAnsi"/>
        </w:rPr>
      </w:pPr>
      <w:r w:rsidRPr="002070D3">
        <w:rPr>
          <w:rFonts w:cstheme="minorHAnsi"/>
        </w:rPr>
        <w:t xml:space="preserve">Ihsan, Imran, Mohib Ullah, Rafi Ullah Khan, et al. "SEAL: Semantically Enriched Authoring in LATEX—A Model for Scientific Discourse." IEEE Access 10 (2022): 13525-13535. </w:t>
      </w:r>
      <w:r w:rsidRPr="002070D3">
        <w:rPr>
          <w:rFonts w:cstheme="minorHAnsi"/>
          <w:u w:val="single"/>
        </w:rPr>
        <w:t>(4.06 Impact Factor)</w:t>
      </w:r>
      <w:r w:rsidRPr="002070D3">
        <w:rPr>
          <w:rFonts w:cstheme="minorHAnsi"/>
        </w:rPr>
        <w:t>.</w:t>
      </w:r>
    </w:p>
    <w:p w14:paraId="6BA3DA27" w14:textId="77777777" w:rsidR="00435AF0" w:rsidRPr="002070D3" w:rsidRDefault="00435AF0" w:rsidP="00435AF0">
      <w:pPr>
        <w:pStyle w:val="ListParagraph"/>
        <w:numPr>
          <w:ilvl w:val="0"/>
          <w:numId w:val="3"/>
        </w:numPr>
        <w:spacing w:after="0"/>
        <w:ind w:left="1071" w:hanging="357"/>
        <w:jc w:val="both"/>
        <w:rPr>
          <w:rFonts w:cstheme="minorHAnsi"/>
        </w:rPr>
      </w:pPr>
      <w:r w:rsidRPr="002070D3">
        <w:rPr>
          <w:rFonts w:cstheme="minorHAnsi"/>
        </w:rPr>
        <w:t xml:space="preserve">Farooq, Umer, Mohib Ullah, Rafi Ullah Khan, et al. "IDBR: IoT Enabled Depth Base Routing Method for Underwater Wireless Sensor Network." Journal of Sensors 2021 </w:t>
      </w:r>
      <w:r w:rsidRPr="002070D3">
        <w:rPr>
          <w:rFonts w:cstheme="minorHAnsi"/>
          <w:u w:val="single"/>
        </w:rPr>
        <w:t>(3.576 Impact Factor)</w:t>
      </w:r>
      <w:r w:rsidRPr="002070D3">
        <w:rPr>
          <w:rFonts w:cstheme="minorHAnsi"/>
        </w:rPr>
        <w:t>.</w:t>
      </w:r>
    </w:p>
    <w:p w14:paraId="74634371" w14:textId="23734FDE" w:rsidR="00435AF0" w:rsidRPr="002070D3" w:rsidRDefault="00435AF0" w:rsidP="00435AF0">
      <w:pPr>
        <w:pStyle w:val="ListParagraph"/>
        <w:numPr>
          <w:ilvl w:val="0"/>
          <w:numId w:val="3"/>
        </w:numPr>
        <w:spacing w:after="0"/>
        <w:ind w:left="1071" w:hanging="357"/>
        <w:jc w:val="both"/>
        <w:rPr>
          <w:rFonts w:cstheme="minorHAnsi"/>
        </w:rPr>
      </w:pPr>
      <w:r w:rsidRPr="002070D3">
        <w:rPr>
          <w:rFonts w:cstheme="minorHAnsi"/>
        </w:rPr>
        <w:t xml:space="preserve">Khan IU, Khan Rafiullah, et al.  </w:t>
      </w:r>
      <w:r w:rsidR="00E03294" w:rsidRPr="002070D3">
        <w:rPr>
          <w:rFonts w:cstheme="minorHAnsi"/>
        </w:rPr>
        <w:t>“</w:t>
      </w:r>
      <w:r w:rsidRPr="002070D3">
        <w:rPr>
          <w:rFonts w:cstheme="minorHAnsi"/>
        </w:rPr>
        <w:t xml:space="preserve">Remote Diagnosis and Triaging Model for Skin Cancer Using </w:t>
      </w:r>
      <w:proofErr w:type="spellStart"/>
      <w:r w:rsidRPr="002070D3">
        <w:rPr>
          <w:rFonts w:cstheme="minorHAnsi"/>
        </w:rPr>
        <w:t>EfficientNet</w:t>
      </w:r>
      <w:proofErr w:type="spellEnd"/>
      <w:r w:rsidRPr="002070D3">
        <w:rPr>
          <w:rFonts w:cstheme="minorHAnsi"/>
        </w:rPr>
        <w:t xml:space="preserve"> and Extreme Gradient Boosting,” Complexity, vol. 2021, 2021. </w:t>
      </w:r>
      <w:r w:rsidRPr="002070D3">
        <w:rPr>
          <w:rFonts w:cstheme="minorHAnsi"/>
          <w:u w:val="single"/>
        </w:rPr>
        <w:t>(2.462 Impact Factor)</w:t>
      </w:r>
      <w:r w:rsidRPr="002070D3">
        <w:rPr>
          <w:rFonts w:cstheme="minorHAnsi"/>
        </w:rPr>
        <w:t>.</w:t>
      </w:r>
    </w:p>
    <w:p w14:paraId="07C7E9D3" w14:textId="3A110704" w:rsidR="00435AF0" w:rsidRPr="002070D3" w:rsidRDefault="00435AF0" w:rsidP="00435AF0">
      <w:pPr>
        <w:pStyle w:val="ListParagraph"/>
        <w:numPr>
          <w:ilvl w:val="0"/>
          <w:numId w:val="3"/>
        </w:numPr>
        <w:spacing w:after="0"/>
        <w:ind w:left="1071" w:hanging="357"/>
        <w:jc w:val="both"/>
        <w:rPr>
          <w:rFonts w:cstheme="minorHAnsi"/>
        </w:rPr>
      </w:pPr>
      <w:r w:rsidRPr="002070D3">
        <w:rPr>
          <w:rFonts w:cstheme="minorHAnsi"/>
        </w:rPr>
        <w:t xml:space="preserve">Ullah M, Khan Rafiullah, et al. </w:t>
      </w:r>
      <w:r w:rsidR="00E03294" w:rsidRPr="002070D3">
        <w:rPr>
          <w:rFonts w:cstheme="minorHAnsi"/>
        </w:rPr>
        <w:t>“</w:t>
      </w:r>
      <w:r w:rsidRPr="002070D3">
        <w:rPr>
          <w:rFonts w:cstheme="minorHAnsi"/>
        </w:rPr>
        <w:t xml:space="preserve">Multi-Group </w:t>
      </w:r>
      <w:proofErr w:type="spellStart"/>
      <w:r w:rsidRPr="002070D3">
        <w:rPr>
          <w:rFonts w:cstheme="minorHAnsi"/>
        </w:rPr>
        <w:t>ObScure</w:t>
      </w:r>
      <w:proofErr w:type="spellEnd"/>
      <w:r w:rsidRPr="002070D3">
        <w:rPr>
          <w:rFonts w:cstheme="minorHAnsi"/>
        </w:rPr>
        <w:t xml:space="preserve"> Logging (MG-</w:t>
      </w:r>
      <w:proofErr w:type="spellStart"/>
      <w:r w:rsidRPr="002070D3">
        <w:rPr>
          <w:rFonts w:cstheme="minorHAnsi"/>
        </w:rPr>
        <w:t>OSLo</w:t>
      </w:r>
      <w:proofErr w:type="spellEnd"/>
      <w:r w:rsidRPr="002070D3">
        <w:rPr>
          <w:rFonts w:cstheme="minorHAnsi"/>
        </w:rPr>
        <w:t xml:space="preserve">) A Privacy-Preserving Protocol for Private Web Search”, Journal: IEEE Access. </w:t>
      </w:r>
      <w:r w:rsidRPr="002070D3">
        <w:rPr>
          <w:rFonts w:cstheme="minorHAnsi"/>
          <w:u w:val="single"/>
        </w:rPr>
        <w:t>(4.06 Impact Factor)</w:t>
      </w:r>
      <w:r w:rsidRPr="002070D3">
        <w:rPr>
          <w:rFonts w:cstheme="minorHAnsi"/>
        </w:rPr>
        <w:t>.</w:t>
      </w:r>
    </w:p>
    <w:p w14:paraId="7BDE3A0C" w14:textId="4F09A6C4" w:rsidR="00435AF0" w:rsidRPr="002070D3" w:rsidRDefault="00435AF0" w:rsidP="00435AF0">
      <w:pPr>
        <w:pStyle w:val="ListParagraph"/>
        <w:numPr>
          <w:ilvl w:val="0"/>
          <w:numId w:val="3"/>
        </w:numPr>
        <w:spacing w:after="0"/>
        <w:ind w:left="1071" w:hanging="357"/>
        <w:jc w:val="both"/>
        <w:rPr>
          <w:rFonts w:cstheme="minorHAnsi"/>
        </w:rPr>
      </w:pPr>
      <w:r w:rsidRPr="002070D3">
        <w:rPr>
          <w:rFonts w:cstheme="minorHAnsi"/>
        </w:rPr>
        <w:t xml:space="preserve">Shaheen M, Khan Rafiullah, Biswal R </w:t>
      </w:r>
      <w:proofErr w:type="spellStart"/>
      <w:r w:rsidRPr="002070D3">
        <w:rPr>
          <w:rFonts w:cstheme="minorHAnsi"/>
        </w:rPr>
        <w:t>R</w:t>
      </w:r>
      <w:proofErr w:type="spellEnd"/>
      <w:r w:rsidRPr="002070D3">
        <w:rPr>
          <w:rFonts w:cstheme="minorHAnsi"/>
        </w:rPr>
        <w:t xml:space="preserve">, Ullah M, Khan A, Irfan M, </w:t>
      </w:r>
      <w:r w:rsidR="00E03294" w:rsidRPr="002070D3">
        <w:rPr>
          <w:rFonts w:cstheme="minorHAnsi"/>
        </w:rPr>
        <w:t>“</w:t>
      </w:r>
      <w:r w:rsidRPr="002070D3">
        <w:rPr>
          <w:rFonts w:cstheme="minorHAnsi"/>
        </w:rPr>
        <w:t xml:space="preserve">Acute Myeloid Leukemia (AML) Detection Using </w:t>
      </w:r>
      <w:proofErr w:type="spellStart"/>
      <w:r w:rsidRPr="002070D3">
        <w:rPr>
          <w:rFonts w:cstheme="minorHAnsi"/>
        </w:rPr>
        <w:t>AlexNet</w:t>
      </w:r>
      <w:proofErr w:type="spellEnd"/>
      <w:r w:rsidRPr="002070D3">
        <w:rPr>
          <w:rFonts w:cstheme="minorHAnsi"/>
        </w:rPr>
        <w:t xml:space="preserve"> Model” Journal: Complexity. </w:t>
      </w:r>
      <w:r w:rsidRPr="002070D3">
        <w:rPr>
          <w:rFonts w:cstheme="minorHAnsi"/>
          <w:u w:val="single"/>
        </w:rPr>
        <w:t>(2.462 Impact Factor)</w:t>
      </w:r>
      <w:r w:rsidRPr="002070D3">
        <w:rPr>
          <w:rFonts w:cstheme="minorHAnsi"/>
        </w:rPr>
        <w:t>.</w:t>
      </w:r>
    </w:p>
    <w:p w14:paraId="42AC3ABB" w14:textId="44E88F15" w:rsidR="00435AF0" w:rsidRPr="002070D3" w:rsidRDefault="00435AF0" w:rsidP="00435AF0">
      <w:pPr>
        <w:pStyle w:val="ListParagraph"/>
        <w:numPr>
          <w:ilvl w:val="0"/>
          <w:numId w:val="3"/>
        </w:numPr>
        <w:spacing w:after="0"/>
        <w:ind w:left="1071" w:hanging="357"/>
        <w:contextualSpacing/>
        <w:jc w:val="both"/>
        <w:rPr>
          <w:rFonts w:cstheme="minorHAnsi"/>
        </w:rPr>
      </w:pPr>
      <w:r w:rsidRPr="002070D3">
        <w:rPr>
          <w:rFonts w:cstheme="minorHAnsi"/>
        </w:rPr>
        <w:t xml:space="preserve">Ullah R, Abbas A W, Ullah M, Khan Rafiullah, Aslam N, </w:t>
      </w:r>
      <w:proofErr w:type="spellStart"/>
      <w:r w:rsidRPr="002070D3">
        <w:rPr>
          <w:rFonts w:cstheme="minorHAnsi"/>
        </w:rPr>
        <w:t>Aljameel</w:t>
      </w:r>
      <w:proofErr w:type="spellEnd"/>
      <w:r w:rsidRPr="002070D3">
        <w:rPr>
          <w:rFonts w:cstheme="minorHAnsi"/>
        </w:rPr>
        <w:t xml:space="preserve"> S, Ullah I. </w:t>
      </w:r>
      <w:r w:rsidR="00E03294" w:rsidRPr="002070D3">
        <w:rPr>
          <w:rFonts w:cstheme="minorHAnsi"/>
        </w:rPr>
        <w:t>“</w:t>
      </w:r>
      <w:r w:rsidRPr="002070D3">
        <w:rPr>
          <w:rFonts w:cstheme="minorHAnsi"/>
        </w:rPr>
        <w:t xml:space="preserve">EEWMP: An IoT Based Energy Efficient Water Management Platform for Smart Irrigation”, Journal: Scientific Programing. </w:t>
      </w:r>
      <w:r w:rsidRPr="002070D3">
        <w:rPr>
          <w:rFonts w:cstheme="minorHAnsi"/>
          <w:u w:val="single"/>
        </w:rPr>
        <w:t>(0.963 Impact Factor)</w:t>
      </w:r>
      <w:r w:rsidRPr="002070D3">
        <w:rPr>
          <w:rFonts w:cstheme="minorHAnsi"/>
        </w:rPr>
        <w:t>.</w:t>
      </w:r>
    </w:p>
    <w:p w14:paraId="40FF1F5A" w14:textId="5B5ABA5C" w:rsidR="00435AF0" w:rsidRPr="002070D3" w:rsidRDefault="00435AF0" w:rsidP="00435AF0">
      <w:pPr>
        <w:pStyle w:val="ListParagraph"/>
        <w:numPr>
          <w:ilvl w:val="0"/>
          <w:numId w:val="3"/>
        </w:numPr>
        <w:spacing w:after="0"/>
        <w:ind w:left="1071" w:hanging="357"/>
        <w:contextualSpacing/>
        <w:jc w:val="both"/>
        <w:rPr>
          <w:rFonts w:cstheme="minorHAnsi"/>
        </w:rPr>
      </w:pPr>
      <w:r w:rsidRPr="002070D3">
        <w:rPr>
          <w:rFonts w:cstheme="minorHAnsi"/>
        </w:rPr>
        <w:t>Rafiullah Khan, Mohib Ullah, Atif Khan, Muhammad Irfan Uddin, Maha Al-Yahya, "NN-</w:t>
      </w:r>
      <w:proofErr w:type="spellStart"/>
      <w:r w:rsidRPr="002070D3">
        <w:rPr>
          <w:rFonts w:cstheme="minorHAnsi"/>
        </w:rPr>
        <w:t>QuPiD</w:t>
      </w:r>
      <w:proofErr w:type="spellEnd"/>
      <w:r w:rsidRPr="002070D3">
        <w:rPr>
          <w:rFonts w:cstheme="minorHAnsi"/>
        </w:rPr>
        <w:t xml:space="preserve"> Attack: Neural Network-Based Privacy Quantification Model for Private Information Retrieval Protocols," Complexity, vol. 2021, 2021. </w:t>
      </w:r>
      <w:r w:rsidRPr="002070D3">
        <w:rPr>
          <w:rFonts w:cstheme="minorHAnsi"/>
          <w:u w:val="single"/>
        </w:rPr>
        <w:t>(2.462 Impact Factor)</w:t>
      </w:r>
      <w:r w:rsidRPr="002070D3">
        <w:rPr>
          <w:rFonts w:cstheme="minorHAnsi"/>
        </w:rPr>
        <w:t>.</w:t>
      </w:r>
    </w:p>
    <w:p w14:paraId="5D530957" w14:textId="77777777" w:rsidR="00435AF0" w:rsidRPr="002070D3" w:rsidRDefault="00435AF0" w:rsidP="00435AF0">
      <w:pPr>
        <w:pStyle w:val="ListParagraph"/>
        <w:numPr>
          <w:ilvl w:val="0"/>
          <w:numId w:val="3"/>
        </w:numPr>
        <w:spacing w:after="0"/>
        <w:ind w:left="1071" w:hanging="357"/>
        <w:contextualSpacing/>
        <w:jc w:val="both"/>
        <w:rPr>
          <w:rFonts w:cstheme="minorHAnsi"/>
        </w:rPr>
      </w:pPr>
      <w:r w:rsidRPr="002070D3">
        <w:rPr>
          <w:rFonts w:cstheme="minorHAnsi"/>
        </w:rPr>
        <w:t xml:space="preserve">Haq, N. U., Ullah, M., Khan, Rafiullah, Ahmad, A., </w:t>
      </w:r>
      <w:proofErr w:type="spellStart"/>
      <w:r w:rsidRPr="002070D3">
        <w:rPr>
          <w:rFonts w:cstheme="minorHAnsi"/>
        </w:rPr>
        <w:t>Almogren</w:t>
      </w:r>
      <w:proofErr w:type="spellEnd"/>
      <w:r w:rsidRPr="002070D3">
        <w:rPr>
          <w:rFonts w:cstheme="minorHAnsi"/>
        </w:rPr>
        <w:t>, A., Hayat, B., &amp; Shafi, B. (2020). USAD: An Intelligent System for Slang and Abusive Text Detection in PERSO-Arabic-Scripted Urdu. Complexity, 2020.</w:t>
      </w:r>
      <w:r w:rsidRPr="002070D3">
        <w:rPr>
          <w:rFonts w:cstheme="minorHAnsi"/>
          <w:color w:val="222222"/>
          <w:szCs w:val="20"/>
          <w:shd w:val="clear" w:color="auto" w:fill="FFFFFF"/>
        </w:rPr>
        <w:t xml:space="preserve"> </w:t>
      </w:r>
      <w:r w:rsidRPr="002070D3">
        <w:rPr>
          <w:rFonts w:cstheme="minorHAnsi"/>
          <w:u w:val="single"/>
        </w:rPr>
        <w:t>(2.462 Impact Factor)</w:t>
      </w:r>
      <w:r w:rsidRPr="002070D3">
        <w:rPr>
          <w:rFonts w:cstheme="minorHAnsi"/>
        </w:rPr>
        <w:t>.</w:t>
      </w:r>
    </w:p>
    <w:p w14:paraId="17F7191A" w14:textId="77777777" w:rsidR="00435AF0" w:rsidRPr="002070D3" w:rsidRDefault="00435AF0" w:rsidP="00435AF0">
      <w:pPr>
        <w:pStyle w:val="ListParagraph"/>
        <w:numPr>
          <w:ilvl w:val="0"/>
          <w:numId w:val="3"/>
        </w:numPr>
        <w:spacing w:after="0"/>
        <w:ind w:left="1071" w:hanging="357"/>
        <w:contextualSpacing/>
        <w:jc w:val="both"/>
        <w:rPr>
          <w:rFonts w:cstheme="minorHAnsi"/>
        </w:rPr>
      </w:pPr>
      <w:r w:rsidRPr="002070D3">
        <w:rPr>
          <w:rFonts w:cstheme="minorHAnsi"/>
        </w:rPr>
        <w:t xml:space="preserve">Ahmad, Y., Ullah, M., Khan, Rafiullah, Shafi, B., Khan, A., </w:t>
      </w:r>
      <w:proofErr w:type="spellStart"/>
      <w:r w:rsidRPr="002070D3">
        <w:rPr>
          <w:rFonts w:cstheme="minorHAnsi"/>
        </w:rPr>
        <w:t>Zareei</w:t>
      </w:r>
      <w:proofErr w:type="spellEnd"/>
      <w:r w:rsidRPr="002070D3">
        <w:rPr>
          <w:rFonts w:cstheme="minorHAnsi"/>
        </w:rPr>
        <w:t xml:space="preserve">, M., &amp; Mohamed, E. M. (2020). </w:t>
      </w:r>
      <w:proofErr w:type="spellStart"/>
      <w:r w:rsidRPr="002070D3">
        <w:rPr>
          <w:rFonts w:cstheme="minorHAnsi"/>
        </w:rPr>
        <w:t>SiFSO</w:t>
      </w:r>
      <w:proofErr w:type="spellEnd"/>
      <w:r w:rsidRPr="002070D3">
        <w:rPr>
          <w:rFonts w:cstheme="minorHAnsi"/>
        </w:rPr>
        <w:t>: Fish Swarm Optimization-Based Technique for Efficient Community Detection in Complex Networks. Complexity, 2020.</w:t>
      </w:r>
      <w:r w:rsidRPr="002070D3">
        <w:rPr>
          <w:rFonts w:cstheme="minorHAnsi"/>
          <w:color w:val="222222"/>
          <w:szCs w:val="20"/>
          <w:shd w:val="clear" w:color="auto" w:fill="FFFFFF"/>
        </w:rPr>
        <w:t xml:space="preserve"> </w:t>
      </w:r>
      <w:r w:rsidRPr="002070D3">
        <w:rPr>
          <w:rFonts w:cstheme="minorHAnsi"/>
          <w:u w:val="single"/>
        </w:rPr>
        <w:t>(2.462 Impact Factor)</w:t>
      </w:r>
      <w:r w:rsidRPr="002070D3">
        <w:rPr>
          <w:rFonts w:cstheme="minorHAnsi"/>
        </w:rPr>
        <w:t>.</w:t>
      </w:r>
    </w:p>
    <w:p w14:paraId="506C584C" w14:textId="77777777" w:rsidR="00435AF0" w:rsidRPr="002070D3" w:rsidRDefault="00435AF0" w:rsidP="00435AF0">
      <w:pPr>
        <w:pStyle w:val="ListParagraph"/>
        <w:numPr>
          <w:ilvl w:val="0"/>
          <w:numId w:val="3"/>
        </w:numPr>
        <w:spacing w:after="0"/>
        <w:ind w:left="1071" w:hanging="357"/>
        <w:contextualSpacing/>
        <w:jc w:val="both"/>
        <w:rPr>
          <w:rFonts w:cstheme="minorHAnsi"/>
        </w:rPr>
      </w:pPr>
      <w:r w:rsidRPr="002070D3">
        <w:rPr>
          <w:rFonts w:cstheme="minorHAnsi"/>
        </w:rPr>
        <w:t>Khan, Rafiullah, et al. "</w:t>
      </w:r>
      <w:proofErr w:type="spellStart"/>
      <w:r w:rsidRPr="002070D3">
        <w:rPr>
          <w:rFonts w:cstheme="minorHAnsi"/>
        </w:rPr>
        <w:t>QuPiD</w:t>
      </w:r>
      <w:proofErr w:type="spellEnd"/>
      <w:r w:rsidRPr="002070D3">
        <w:rPr>
          <w:rFonts w:cstheme="minorHAnsi"/>
        </w:rPr>
        <w:t xml:space="preserve"> Attack: Machine Learning-Based Privacy Quantification Mechanism for PIR Protocols in Health-Related Web Search." Scientific Programming (2020).  </w:t>
      </w:r>
      <w:r w:rsidRPr="002070D3">
        <w:rPr>
          <w:rFonts w:cstheme="minorHAnsi"/>
          <w:u w:val="single"/>
        </w:rPr>
        <w:t>(0.963 Impact Factor)</w:t>
      </w:r>
      <w:r w:rsidRPr="002070D3">
        <w:rPr>
          <w:rFonts w:cstheme="minorHAnsi"/>
        </w:rPr>
        <w:t xml:space="preserve">. </w:t>
      </w:r>
    </w:p>
    <w:p w14:paraId="56314C61" w14:textId="77777777" w:rsidR="00435AF0" w:rsidRPr="002070D3" w:rsidRDefault="00435AF0" w:rsidP="00435AF0">
      <w:pPr>
        <w:pStyle w:val="ListParagraph"/>
        <w:numPr>
          <w:ilvl w:val="0"/>
          <w:numId w:val="3"/>
        </w:numPr>
        <w:spacing w:after="0"/>
        <w:ind w:left="1071" w:hanging="357"/>
        <w:contextualSpacing/>
        <w:jc w:val="both"/>
        <w:rPr>
          <w:rFonts w:cstheme="minorHAnsi"/>
        </w:rPr>
      </w:pPr>
      <w:r w:rsidRPr="002070D3">
        <w:rPr>
          <w:rFonts w:cstheme="minorHAnsi"/>
        </w:rPr>
        <w:t xml:space="preserve">Khan, Rafiullah, Islam, M. A., Ullah, M., Aleem, M., &amp; Iqbal, M. A. (2019). Privacy Exposure Measure: A Privacy-Preserving Technique for Health-Related Web Search. Journal of Medical Imaging and Health Informatics, 9(6), 1196-1204. </w:t>
      </w:r>
      <w:r w:rsidRPr="002070D3">
        <w:rPr>
          <w:rFonts w:cstheme="minorHAnsi"/>
          <w:u w:val="single"/>
        </w:rPr>
        <w:t>(0.659 Impact Factor)</w:t>
      </w:r>
      <w:r w:rsidRPr="002070D3">
        <w:rPr>
          <w:rFonts w:cstheme="minorHAnsi"/>
        </w:rPr>
        <w:t xml:space="preserve">. </w:t>
      </w:r>
    </w:p>
    <w:p w14:paraId="4C122217" w14:textId="77777777" w:rsidR="00435AF0" w:rsidRPr="002070D3" w:rsidRDefault="00435AF0" w:rsidP="00435AF0">
      <w:pPr>
        <w:pStyle w:val="ListParagraph"/>
        <w:numPr>
          <w:ilvl w:val="0"/>
          <w:numId w:val="3"/>
        </w:numPr>
        <w:spacing w:after="0"/>
        <w:ind w:left="1071" w:hanging="357"/>
        <w:contextualSpacing/>
        <w:jc w:val="both"/>
        <w:rPr>
          <w:rFonts w:cstheme="minorHAnsi"/>
        </w:rPr>
      </w:pPr>
      <w:r w:rsidRPr="002070D3">
        <w:rPr>
          <w:rFonts w:cstheme="minorHAnsi"/>
        </w:rPr>
        <w:lastRenderedPageBreak/>
        <w:t xml:space="preserve">Ullah, M., Islam, M. A., Khan, Rafiullah, Aleem, M., &amp; Iqbal, M. A. (2019). </w:t>
      </w:r>
      <w:proofErr w:type="spellStart"/>
      <w:r w:rsidRPr="002070D3">
        <w:rPr>
          <w:rFonts w:cstheme="minorHAnsi"/>
        </w:rPr>
        <w:t>ObSecure</w:t>
      </w:r>
      <w:proofErr w:type="spellEnd"/>
      <w:r w:rsidRPr="002070D3">
        <w:rPr>
          <w:rFonts w:cstheme="minorHAnsi"/>
        </w:rPr>
        <w:t xml:space="preserve"> Logging (</w:t>
      </w:r>
      <w:proofErr w:type="spellStart"/>
      <w:r w:rsidRPr="002070D3">
        <w:rPr>
          <w:rFonts w:cstheme="minorHAnsi"/>
        </w:rPr>
        <w:t>OSLo</w:t>
      </w:r>
      <w:proofErr w:type="spellEnd"/>
      <w:r w:rsidRPr="002070D3">
        <w:rPr>
          <w:rFonts w:cstheme="minorHAnsi"/>
        </w:rPr>
        <w:t xml:space="preserve">): A Framework to Protect and Evaluate the Web Search Privacy in Health Care Domain. Journal of Medical Imaging and Health Informatics, 9(6), 1181-1190. </w:t>
      </w:r>
      <w:r w:rsidRPr="002070D3">
        <w:rPr>
          <w:rFonts w:cstheme="minorHAnsi"/>
          <w:u w:val="single"/>
        </w:rPr>
        <w:t>(0.659 Impact Factor)</w:t>
      </w:r>
      <w:r w:rsidRPr="002070D3">
        <w:rPr>
          <w:rFonts w:cstheme="minorHAnsi"/>
        </w:rPr>
        <w:t xml:space="preserve">. </w:t>
      </w:r>
    </w:p>
    <w:p w14:paraId="579012F9" w14:textId="77777777" w:rsidR="00435AF0" w:rsidRPr="002070D3" w:rsidRDefault="00435AF0" w:rsidP="00435AF0">
      <w:pPr>
        <w:pStyle w:val="ListParagraph"/>
        <w:numPr>
          <w:ilvl w:val="0"/>
          <w:numId w:val="3"/>
        </w:numPr>
        <w:spacing w:after="0"/>
        <w:ind w:left="1071" w:hanging="357"/>
        <w:contextualSpacing/>
        <w:jc w:val="both"/>
        <w:rPr>
          <w:rFonts w:cstheme="minorHAnsi"/>
        </w:rPr>
      </w:pPr>
      <w:r w:rsidRPr="002070D3">
        <w:rPr>
          <w:rFonts w:cstheme="minorHAnsi"/>
        </w:rPr>
        <w:t xml:space="preserve">Shah, S., Saeed, K., Khan, M., Khan, Khan, Rafiullah, M. U., Daud, M., &amp; Abbas, A. W. (2018). Minimization of Information Asymmetry Interference using Partially Overlapping Channel Allocation in Wireless Mesh Networks. International journal of advanced computer science and applications, 9(8), 626-634. </w:t>
      </w:r>
    </w:p>
    <w:p w14:paraId="79C79B59" w14:textId="77777777" w:rsidR="00435AF0" w:rsidRPr="002070D3" w:rsidRDefault="00435AF0" w:rsidP="00435AF0">
      <w:pPr>
        <w:pStyle w:val="ListParagraph"/>
        <w:numPr>
          <w:ilvl w:val="0"/>
          <w:numId w:val="3"/>
        </w:numPr>
        <w:spacing w:after="0"/>
        <w:ind w:left="1071" w:hanging="357"/>
        <w:contextualSpacing/>
        <w:jc w:val="both"/>
        <w:rPr>
          <w:rFonts w:cstheme="minorHAnsi"/>
        </w:rPr>
      </w:pPr>
      <w:r w:rsidRPr="002070D3">
        <w:rPr>
          <w:rFonts w:cstheme="minorHAnsi"/>
        </w:rPr>
        <w:t xml:space="preserve">Daud, M, Khan, Rafiullah, &amp; Daud, A. (2015). Roman Urdu opinion mining system (RUOMiS). Computer Science &amp; Engineering: An International Journal (CSEIJ). 4(5/6), 1-9.  </w:t>
      </w:r>
    </w:p>
    <w:p w14:paraId="3C35B762" w14:textId="76CA3AA3" w:rsidR="001C3052" w:rsidRPr="002070D3" w:rsidRDefault="00435AF0" w:rsidP="00435AF0">
      <w:pPr>
        <w:pStyle w:val="ListParagraph"/>
        <w:numPr>
          <w:ilvl w:val="0"/>
          <w:numId w:val="3"/>
        </w:numPr>
        <w:spacing w:after="0"/>
        <w:ind w:left="1071" w:hanging="357"/>
        <w:contextualSpacing/>
        <w:jc w:val="both"/>
        <w:rPr>
          <w:rFonts w:cstheme="minorHAnsi"/>
        </w:rPr>
      </w:pPr>
      <w:r w:rsidRPr="002070D3">
        <w:rPr>
          <w:rFonts w:cstheme="minorHAnsi"/>
        </w:rPr>
        <w:t xml:space="preserve">Khan, Rafiullah, &amp; Ali, S. (2013). Conceptual Framework of Redundant Link Aggregation. Computer Science &amp; Engineering: An International Journal (CSEIJ). 3(5), 23- 31. </w:t>
      </w:r>
    </w:p>
    <w:p w14:paraId="47D2BCE2" w14:textId="77777777" w:rsidR="00533061" w:rsidRDefault="00533061" w:rsidP="00533061">
      <w:pPr>
        <w:contextualSpacing/>
        <w:jc w:val="both"/>
        <w:rPr>
          <w:rFonts w:cstheme="minorHAnsi"/>
        </w:rPr>
      </w:pPr>
    </w:p>
    <w:p w14:paraId="666945A3" w14:textId="77777777" w:rsidR="00533061" w:rsidRDefault="00533061" w:rsidP="00533061">
      <w:pPr>
        <w:contextualSpacing/>
        <w:jc w:val="both"/>
        <w:rPr>
          <w:rFonts w:cstheme="minorHAnsi"/>
        </w:rPr>
      </w:pPr>
    </w:p>
    <w:p w14:paraId="1C4847DC" w14:textId="109649F0" w:rsidR="00533061" w:rsidRDefault="008B7371" w:rsidP="00533061">
      <w:pPr>
        <w:contextualSpacing/>
        <w:jc w:val="both"/>
        <w:rPr>
          <w:rFonts w:ascii="Helvetica" w:hAnsi="Helvetica"/>
          <w:b/>
          <w:bCs/>
          <w:color w:val="333333"/>
          <w:sz w:val="32"/>
          <w:szCs w:val="32"/>
          <w:u w:val="single"/>
          <w:shd w:val="clear" w:color="auto" w:fill="E6E4DC"/>
        </w:rPr>
      </w:pPr>
      <w:r>
        <w:rPr>
          <w:rFonts w:ascii="Helvetica" w:hAnsi="Helvetica"/>
          <w:b/>
          <w:bCs/>
          <w:color w:val="333333"/>
          <w:sz w:val="32"/>
          <w:szCs w:val="32"/>
          <w:u w:val="single"/>
          <w:shd w:val="clear" w:color="auto" w:fill="E6E4DC"/>
        </w:rPr>
        <w:t xml:space="preserve">Conference </w:t>
      </w:r>
      <w:r>
        <w:rPr>
          <w:rFonts w:ascii="Helvetica" w:hAnsi="Helvetica"/>
          <w:b/>
          <w:bCs/>
          <w:color w:val="333333"/>
          <w:sz w:val="32"/>
          <w:szCs w:val="32"/>
          <w:u w:val="single"/>
          <w:shd w:val="clear" w:color="auto" w:fill="E6E4DC"/>
        </w:rPr>
        <w:t>Publications</w:t>
      </w:r>
    </w:p>
    <w:p w14:paraId="7AEB6403" w14:textId="77777777" w:rsidR="008B7371" w:rsidRDefault="008B7371" w:rsidP="00533061">
      <w:pPr>
        <w:contextualSpacing/>
        <w:jc w:val="both"/>
        <w:rPr>
          <w:rFonts w:ascii="Helvetica" w:hAnsi="Helvetica"/>
          <w:b/>
          <w:bCs/>
          <w:color w:val="333333"/>
          <w:sz w:val="32"/>
          <w:szCs w:val="32"/>
          <w:u w:val="single"/>
          <w:shd w:val="clear" w:color="auto" w:fill="E6E4DC"/>
        </w:rPr>
      </w:pPr>
    </w:p>
    <w:p w14:paraId="6D0B91AD" w14:textId="77777777" w:rsidR="008B7371" w:rsidRPr="00546E50" w:rsidRDefault="008B7371" w:rsidP="00546E50">
      <w:pPr>
        <w:pStyle w:val="ListParagraph"/>
        <w:numPr>
          <w:ilvl w:val="0"/>
          <w:numId w:val="6"/>
        </w:numPr>
        <w:spacing w:after="0"/>
        <w:contextualSpacing/>
        <w:jc w:val="both"/>
        <w:rPr>
          <w:rFonts w:cstheme="minorHAnsi"/>
        </w:rPr>
      </w:pPr>
      <w:r w:rsidRPr="00546E50">
        <w:rPr>
          <w:rFonts w:cstheme="minorHAnsi"/>
        </w:rPr>
        <w:t>Ullah H, Bangash J I, Rahman J U, Khan Rafiullah, Khan A W, Din R U.  IoT Based Indoor Monitoring Framework to Reduce the Effects of Passive Smoking, International Conference on Computing Technologies, Tools and Applications (ICTAPP-23) 2023.</w:t>
      </w:r>
    </w:p>
    <w:p w14:paraId="6FE09CE5" w14:textId="77777777" w:rsidR="008B7371" w:rsidRPr="00546E50" w:rsidRDefault="008B7371" w:rsidP="00546E50">
      <w:pPr>
        <w:pStyle w:val="ListParagraph"/>
        <w:numPr>
          <w:ilvl w:val="0"/>
          <w:numId w:val="6"/>
        </w:numPr>
        <w:spacing w:after="0"/>
        <w:ind w:left="1071" w:hanging="357"/>
        <w:contextualSpacing/>
        <w:jc w:val="both"/>
        <w:rPr>
          <w:rFonts w:cstheme="minorHAnsi"/>
        </w:rPr>
      </w:pPr>
      <w:r w:rsidRPr="00546E50">
        <w:rPr>
          <w:rFonts w:cstheme="minorHAnsi"/>
        </w:rPr>
        <w:t>Ullah S A, Ullah M, Khan Rafiullah, Ullah K, Ahmad Y, Rehman A U. Educational Data Mining: A Comparative Study to Predict Student Academic Performance Using Deep Neural Network and Other Machine Learning Techniques, International Conference on Computing Technologies, Tools and Applications (ICTAPP-23) 2023.</w:t>
      </w:r>
    </w:p>
    <w:p w14:paraId="16EFF18F" w14:textId="77777777" w:rsidR="008B7371" w:rsidRPr="00546E50" w:rsidRDefault="008B7371" w:rsidP="00546E50">
      <w:pPr>
        <w:pStyle w:val="ListParagraph"/>
        <w:numPr>
          <w:ilvl w:val="0"/>
          <w:numId w:val="6"/>
        </w:numPr>
        <w:spacing w:after="0"/>
        <w:ind w:left="1071" w:hanging="357"/>
        <w:contextualSpacing/>
        <w:jc w:val="both"/>
        <w:rPr>
          <w:rFonts w:cstheme="minorHAnsi"/>
        </w:rPr>
      </w:pPr>
      <w:r w:rsidRPr="00546E50">
        <w:rPr>
          <w:rFonts w:cstheme="minorHAnsi"/>
        </w:rPr>
        <w:t>Ullah S A, Abbas A W, Ullah M, Khan Rafiullah, Rehman A U. Unveiling the Power of Deep Learning: A Trailblazing Review on Different Techniques used for Medical Image Segmentation Analysis, International Conference on Computing Technologies, Tools and Applications (ICTAPP-23) 2023.</w:t>
      </w:r>
    </w:p>
    <w:p w14:paraId="0E12B1E0" w14:textId="77777777" w:rsidR="008B7371" w:rsidRPr="00546E50" w:rsidRDefault="008B7371" w:rsidP="00546E50">
      <w:pPr>
        <w:pStyle w:val="ListParagraph"/>
        <w:numPr>
          <w:ilvl w:val="0"/>
          <w:numId w:val="6"/>
        </w:numPr>
        <w:spacing w:after="0"/>
        <w:ind w:left="1071" w:hanging="357"/>
        <w:contextualSpacing/>
        <w:jc w:val="both"/>
        <w:rPr>
          <w:rFonts w:cstheme="minorHAnsi"/>
        </w:rPr>
      </w:pPr>
      <w:r w:rsidRPr="00546E50">
        <w:rPr>
          <w:rFonts w:cstheme="minorHAnsi"/>
        </w:rPr>
        <w:t>Ali I, Nawaz S, Ullah M, Khan Rafiullah, Tariq M, Din I U, Khan A, Khalil G R, Khan M. Software Cost Estimation: A Comparative Study of COCOMO-II, Halstead and IVR Models. International Conference on Computing Technologies, Tools and Applications (ICTAPP-23) 2023.</w:t>
      </w:r>
    </w:p>
    <w:p w14:paraId="7E3E9751" w14:textId="77777777" w:rsidR="008B7371" w:rsidRPr="00546E50" w:rsidRDefault="008B7371" w:rsidP="00546E50">
      <w:pPr>
        <w:pStyle w:val="ListParagraph"/>
        <w:numPr>
          <w:ilvl w:val="0"/>
          <w:numId w:val="6"/>
        </w:numPr>
        <w:spacing w:after="0"/>
        <w:ind w:left="1071" w:hanging="357"/>
        <w:contextualSpacing/>
        <w:jc w:val="both"/>
        <w:rPr>
          <w:rFonts w:cstheme="minorHAnsi"/>
        </w:rPr>
      </w:pPr>
      <w:r w:rsidRPr="00546E50">
        <w:rPr>
          <w:rFonts w:cstheme="minorHAnsi"/>
        </w:rPr>
        <w:t xml:space="preserve">Siddique M, Khan Rafiullah, Ullah M, </w:t>
      </w:r>
      <w:proofErr w:type="spellStart"/>
      <w:r w:rsidRPr="00546E50">
        <w:rPr>
          <w:rFonts w:cstheme="minorHAnsi"/>
        </w:rPr>
        <w:t>Tamimy</w:t>
      </w:r>
      <w:proofErr w:type="spellEnd"/>
      <w:r w:rsidRPr="00546E50">
        <w:rPr>
          <w:rFonts w:cstheme="minorHAnsi"/>
        </w:rPr>
        <w:t xml:space="preserve"> M I, Haris M. Speech Emotion Recognition using Diffusion Map- Based Machine Learning with Classification Technique. International Conference on Computing Technologies, Tools and Applications (ICTAPP-23) 2023.</w:t>
      </w:r>
    </w:p>
    <w:p w14:paraId="4240006D" w14:textId="77777777" w:rsidR="008B7371" w:rsidRPr="00546E50" w:rsidRDefault="008B7371" w:rsidP="00546E50">
      <w:pPr>
        <w:pStyle w:val="ListParagraph"/>
        <w:numPr>
          <w:ilvl w:val="0"/>
          <w:numId w:val="6"/>
        </w:numPr>
        <w:spacing w:after="0"/>
        <w:ind w:left="1071" w:hanging="357"/>
        <w:contextualSpacing/>
        <w:jc w:val="both"/>
        <w:rPr>
          <w:rFonts w:cstheme="minorHAnsi"/>
        </w:rPr>
      </w:pPr>
      <w:r w:rsidRPr="00546E50">
        <w:rPr>
          <w:rFonts w:cstheme="minorHAnsi"/>
        </w:rPr>
        <w:t xml:space="preserve">Khan, Rafiullah, &amp; Islam, M. A. (2017, March). Quantification of PIR protocols privacy. In 2017 International Conference on Communication, Computing and Digital Systems (CCODE) (pp. 90-95). IEEE. </w:t>
      </w:r>
    </w:p>
    <w:p w14:paraId="0ECC2389" w14:textId="32C74935" w:rsidR="008B7371" w:rsidRPr="00625BDE" w:rsidRDefault="008B7371" w:rsidP="00625BDE">
      <w:pPr>
        <w:pStyle w:val="ListParagraph"/>
        <w:numPr>
          <w:ilvl w:val="0"/>
          <w:numId w:val="6"/>
        </w:numPr>
        <w:spacing w:after="0"/>
        <w:ind w:left="1071" w:hanging="357"/>
        <w:contextualSpacing/>
        <w:jc w:val="both"/>
        <w:rPr>
          <w:rFonts w:cstheme="minorHAnsi"/>
        </w:rPr>
      </w:pPr>
      <w:r w:rsidRPr="00546E50">
        <w:rPr>
          <w:rFonts w:cstheme="minorHAnsi"/>
        </w:rPr>
        <w:t xml:space="preserve">Khan, Rafiullah, Ullah, M., &amp; Islam, M. A. (2016, August). Revealing PIR protocols protected users. In 2016 Sixth International Conference on Innovative Computing Technology (INTECH) (pp. 535-541). IEEE. </w:t>
      </w:r>
    </w:p>
    <w:p w14:paraId="55067832" w14:textId="536F9C2C" w:rsidR="008B7371" w:rsidRPr="00625BDE" w:rsidRDefault="008B7371" w:rsidP="00625BDE">
      <w:pPr>
        <w:pStyle w:val="ListParagraph"/>
        <w:numPr>
          <w:ilvl w:val="0"/>
          <w:numId w:val="6"/>
        </w:numPr>
        <w:spacing w:after="0"/>
        <w:ind w:left="1071" w:hanging="357"/>
        <w:contextualSpacing/>
        <w:jc w:val="both"/>
        <w:rPr>
          <w:rFonts w:cstheme="minorHAnsi"/>
        </w:rPr>
      </w:pPr>
      <w:r w:rsidRPr="00546E50">
        <w:rPr>
          <w:rFonts w:cstheme="minorHAnsi"/>
        </w:rPr>
        <w:t xml:space="preserve">Ullah, M., Khan, Khan, Rafiullah, &amp; Islam, M. A. (2016, August). </w:t>
      </w:r>
      <w:proofErr w:type="spellStart"/>
      <w:r w:rsidRPr="00546E50">
        <w:rPr>
          <w:rFonts w:cstheme="minorHAnsi"/>
        </w:rPr>
        <w:t>Poshida</w:t>
      </w:r>
      <w:proofErr w:type="spellEnd"/>
      <w:r w:rsidRPr="00546E50">
        <w:rPr>
          <w:rFonts w:cstheme="minorHAnsi"/>
        </w:rPr>
        <w:t xml:space="preserve">, a protocol for private information retrieval. In 2016 Sixth International Conference on Innovative Computing Technology (INTECH) (pp. 464-470). IEEE. </w:t>
      </w:r>
    </w:p>
    <w:p w14:paraId="0AF2FC96" w14:textId="01713A1E" w:rsidR="008B7371" w:rsidRPr="00625BDE" w:rsidRDefault="008B7371" w:rsidP="00625BDE">
      <w:pPr>
        <w:pStyle w:val="ListParagraph"/>
        <w:numPr>
          <w:ilvl w:val="0"/>
          <w:numId w:val="6"/>
        </w:numPr>
        <w:spacing w:after="0"/>
        <w:ind w:left="1071" w:hanging="357"/>
        <w:contextualSpacing/>
        <w:jc w:val="both"/>
        <w:rPr>
          <w:rFonts w:cstheme="minorHAnsi"/>
        </w:rPr>
      </w:pPr>
      <w:r w:rsidRPr="00546E50">
        <w:rPr>
          <w:rFonts w:cstheme="minorHAnsi"/>
        </w:rPr>
        <w:t xml:space="preserve">Ullah, M., Khan, Khan, Rafiullah, &amp; Islam, M. A. (2016, December). </w:t>
      </w:r>
      <w:proofErr w:type="spellStart"/>
      <w:r w:rsidRPr="00546E50">
        <w:rPr>
          <w:rFonts w:cstheme="minorHAnsi"/>
        </w:rPr>
        <w:t>Poshida</w:t>
      </w:r>
      <w:proofErr w:type="spellEnd"/>
      <w:r w:rsidRPr="00546E50">
        <w:rPr>
          <w:rFonts w:cstheme="minorHAnsi"/>
        </w:rPr>
        <w:t xml:space="preserve"> II, a Multi-Group Distributed Peer to Peer Protocol for Private Web Search. In 2016 International Conference on Frontiers of Information Technology (FIT) (pp. 75-80). IEEE. </w:t>
      </w:r>
    </w:p>
    <w:p w14:paraId="2FE5B77E" w14:textId="6EC26DB9" w:rsidR="008B7371" w:rsidRPr="00625BDE" w:rsidRDefault="008B7371" w:rsidP="00625BDE">
      <w:pPr>
        <w:pStyle w:val="ListParagraph"/>
        <w:numPr>
          <w:ilvl w:val="0"/>
          <w:numId w:val="6"/>
        </w:numPr>
        <w:spacing w:after="0"/>
        <w:ind w:left="1071" w:hanging="357"/>
        <w:contextualSpacing/>
        <w:jc w:val="both"/>
        <w:rPr>
          <w:rFonts w:cstheme="minorHAnsi"/>
        </w:rPr>
      </w:pPr>
      <w:r w:rsidRPr="00546E50">
        <w:rPr>
          <w:rFonts w:cstheme="minorHAnsi"/>
        </w:rPr>
        <w:t xml:space="preserve">Khan, Rafiullah. (2016, December). De-Anonymizing User of Web and Social Network. In 4th International Conference on Biological and Computer Sciences (C-BICS 2016). </w:t>
      </w:r>
    </w:p>
    <w:p w14:paraId="657252E6" w14:textId="2CAB0EBD" w:rsidR="008B7371" w:rsidRPr="00625BDE" w:rsidRDefault="008B7371" w:rsidP="00625BDE">
      <w:pPr>
        <w:pStyle w:val="ListParagraph"/>
        <w:numPr>
          <w:ilvl w:val="0"/>
          <w:numId w:val="6"/>
        </w:numPr>
        <w:spacing w:after="0"/>
        <w:ind w:left="1071" w:hanging="357"/>
        <w:contextualSpacing/>
        <w:jc w:val="both"/>
        <w:rPr>
          <w:rFonts w:cstheme="minorHAnsi"/>
        </w:rPr>
      </w:pPr>
      <w:r w:rsidRPr="00546E50">
        <w:rPr>
          <w:rFonts w:cstheme="minorHAnsi"/>
        </w:rPr>
        <w:t xml:space="preserve">Khan, S, Ullah, M &amp; Khan, Rafiullah. (2016, December) The Performance Evaluation of MANET Protocol under varying Pause time and Simulation Area. In 2nd International Conference on Emerging Trends in Engineering, Management and Sciences. </w:t>
      </w:r>
    </w:p>
    <w:p w14:paraId="5786E4FD" w14:textId="6A25FDF0" w:rsidR="008B7371" w:rsidRPr="00546E50" w:rsidRDefault="008B7371" w:rsidP="00546E50">
      <w:pPr>
        <w:pStyle w:val="ListParagraph"/>
        <w:numPr>
          <w:ilvl w:val="0"/>
          <w:numId w:val="6"/>
        </w:numPr>
        <w:spacing w:after="0"/>
        <w:ind w:left="1071" w:hanging="357"/>
        <w:contextualSpacing/>
        <w:jc w:val="both"/>
        <w:rPr>
          <w:rFonts w:cstheme="minorHAnsi"/>
        </w:rPr>
      </w:pPr>
      <w:r w:rsidRPr="00546E50">
        <w:rPr>
          <w:rFonts w:cstheme="minorHAnsi"/>
        </w:rPr>
        <w:t>Naz, J, Khan, Rafiullah &amp; Ullah, M. Impact Assessment of Node Density over FSR and DSR. (2016, December) The Performance Evaluation of MANET Protocol under varying Pause time and Simulation Area. In 2</w:t>
      </w:r>
      <w:r w:rsidRPr="00546E50">
        <w:rPr>
          <w:rFonts w:cstheme="minorHAnsi"/>
          <w:vertAlign w:val="superscript"/>
        </w:rPr>
        <w:t>nd</w:t>
      </w:r>
      <w:r w:rsidR="00546E50">
        <w:rPr>
          <w:rFonts w:cstheme="minorHAnsi"/>
        </w:rPr>
        <w:t xml:space="preserve"> </w:t>
      </w:r>
      <w:r w:rsidRPr="00546E50">
        <w:rPr>
          <w:rFonts w:cstheme="minorHAnsi"/>
        </w:rPr>
        <w:t xml:space="preserve">International Conference on Emerging Trends in Engineering, Management and Sciences.  </w:t>
      </w:r>
    </w:p>
    <w:sectPr w:rsidR="008B7371" w:rsidRPr="00546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D07B0"/>
    <w:multiLevelType w:val="hybridMultilevel"/>
    <w:tmpl w:val="E4262138"/>
    <w:lvl w:ilvl="0" w:tplc="FFFFFFFF">
      <w:start w:val="1"/>
      <w:numFmt w:val="decimal"/>
      <w:lvlText w:val="%1."/>
      <w:lvlJc w:val="left"/>
      <w:pPr>
        <w:ind w:left="1077" w:hanging="360"/>
      </w:pPr>
    </w:lvl>
    <w:lvl w:ilvl="1" w:tplc="FFFFFFFF" w:tentative="1">
      <w:start w:val="1"/>
      <w:numFmt w:val="lowerLetter"/>
      <w:lvlText w:val="%2.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517" w:hanging="180"/>
      </w:pPr>
    </w:lvl>
    <w:lvl w:ilvl="3" w:tplc="FFFFFFFF" w:tentative="1">
      <w:start w:val="1"/>
      <w:numFmt w:val="decimal"/>
      <w:lvlText w:val="%4."/>
      <w:lvlJc w:val="left"/>
      <w:pPr>
        <w:ind w:left="3237" w:hanging="360"/>
      </w:pPr>
    </w:lvl>
    <w:lvl w:ilvl="4" w:tplc="FFFFFFFF" w:tentative="1">
      <w:start w:val="1"/>
      <w:numFmt w:val="lowerLetter"/>
      <w:lvlText w:val="%5."/>
      <w:lvlJc w:val="left"/>
      <w:pPr>
        <w:ind w:left="3957" w:hanging="360"/>
      </w:pPr>
    </w:lvl>
    <w:lvl w:ilvl="5" w:tplc="FFFFFFFF" w:tentative="1">
      <w:start w:val="1"/>
      <w:numFmt w:val="lowerRoman"/>
      <w:lvlText w:val="%6."/>
      <w:lvlJc w:val="right"/>
      <w:pPr>
        <w:ind w:left="4677" w:hanging="180"/>
      </w:pPr>
    </w:lvl>
    <w:lvl w:ilvl="6" w:tplc="FFFFFFFF" w:tentative="1">
      <w:start w:val="1"/>
      <w:numFmt w:val="decimal"/>
      <w:lvlText w:val="%7."/>
      <w:lvlJc w:val="left"/>
      <w:pPr>
        <w:ind w:left="5397" w:hanging="360"/>
      </w:pPr>
    </w:lvl>
    <w:lvl w:ilvl="7" w:tplc="FFFFFFFF" w:tentative="1">
      <w:start w:val="1"/>
      <w:numFmt w:val="lowerLetter"/>
      <w:lvlText w:val="%8."/>
      <w:lvlJc w:val="left"/>
      <w:pPr>
        <w:ind w:left="6117" w:hanging="360"/>
      </w:pPr>
    </w:lvl>
    <w:lvl w:ilvl="8" w:tplc="FFFFFFFF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41436124"/>
    <w:multiLevelType w:val="hybridMultilevel"/>
    <w:tmpl w:val="E4262138"/>
    <w:lvl w:ilvl="0" w:tplc="0C09000F">
      <w:start w:val="1"/>
      <w:numFmt w:val="decimal"/>
      <w:lvlText w:val="%1."/>
      <w:lvlJc w:val="left"/>
      <w:pPr>
        <w:ind w:left="1077" w:hanging="360"/>
      </w:pPr>
    </w:lvl>
    <w:lvl w:ilvl="1" w:tplc="0C090019" w:tentative="1">
      <w:start w:val="1"/>
      <w:numFmt w:val="lowerLetter"/>
      <w:lvlText w:val="%2."/>
      <w:lvlJc w:val="left"/>
      <w:pPr>
        <w:ind w:left="1797" w:hanging="360"/>
      </w:pPr>
    </w:lvl>
    <w:lvl w:ilvl="2" w:tplc="0C09001B" w:tentative="1">
      <w:start w:val="1"/>
      <w:numFmt w:val="lowerRoman"/>
      <w:lvlText w:val="%3."/>
      <w:lvlJc w:val="right"/>
      <w:pPr>
        <w:ind w:left="2517" w:hanging="180"/>
      </w:pPr>
    </w:lvl>
    <w:lvl w:ilvl="3" w:tplc="0C09000F" w:tentative="1">
      <w:start w:val="1"/>
      <w:numFmt w:val="decimal"/>
      <w:lvlText w:val="%4."/>
      <w:lvlJc w:val="left"/>
      <w:pPr>
        <w:ind w:left="3237" w:hanging="360"/>
      </w:pPr>
    </w:lvl>
    <w:lvl w:ilvl="4" w:tplc="0C090019" w:tentative="1">
      <w:start w:val="1"/>
      <w:numFmt w:val="lowerLetter"/>
      <w:lvlText w:val="%5."/>
      <w:lvlJc w:val="left"/>
      <w:pPr>
        <w:ind w:left="3957" w:hanging="360"/>
      </w:pPr>
    </w:lvl>
    <w:lvl w:ilvl="5" w:tplc="0C09001B" w:tentative="1">
      <w:start w:val="1"/>
      <w:numFmt w:val="lowerRoman"/>
      <w:lvlText w:val="%6."/>
      <w:lvlJc w:val="right"/>
      <w:pPr>
        <w:ind w:left="4677" w:hanging="180"/>
      </w:pPr>
    </w:lvl>
    <w:lvl w:ilvl="6" w:tplc="0C09000F" w:tentative="1">
      <w:start w:val="1"/>
      <w:numFmt w:val="decimal"/>
      <w:lvlText w:val="%7."/>
      <w:lvlJc w:val="left"/>
      <w:pPr>
        <w:ind w:left="5397" w:hanging="360"/>
      </w:pPr>
    </w:lvl>
    <w:lvl w:ilvl="7" w:tplc="0C090019" w:tentative="1">
      <w:start w:val="1"/>
      <w:numFmt w:val="lowerLetter"/>
      <w:lvlText w:val="%8."/>
      <w:lvlJc w:val="left"/>
      <w:pPr>
        <w:ind w:left="6117" w:hanging="360"/>
      </w:pPr>
    </w:lvl>
    <w:lvl w:ilvl="8" w:tplc="0C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427C41D4"/>
    <w:multiLevelType w:val="hybridMultilevel"/>
    <w:tmpl w:val="51767152"/>
    <w:lvl w:ilvl="0" w:tplc="BE30AD9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E61DE"/>
    <w:multiLevelType w:val="hybridMultilevel"/>
    <w:tmpl w:val="EEDAC21C"/>
    <w:lvl w:ilvl="0" w:tplc="68DE992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E7E6E6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C5C49"/>
    <w:multiLevelType w:val="hybridMultilevel"/>
    <w:tmpl w:val="51767152"/>
    <w:lvl w:ilvl="0" w:tplc="BE30AD9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213723">
    <w:abstractNumId w:val="3"/>
  </w:num>
  <w:num w:numId="2" w16cid:durableId="70978591">
    <w:abstractNumId w:val="2"/>
  </w:num>
  <w:num w:numId="3" w16cid:durableId="1732265950">
    <w:abstractNumId w:val="1"/>
  </w:num>
  <w:num w:numId="4" w16cid:durableId="1708097294">
    <w:abstractNumId w:val="4"/>
  </w:num>
  <w:num w:numId="5" w16cid:durableId="2008286899">
    <w:abstractNumId w:val="3"/>
  </w:num>
  <w:num w:numId="6" w16cid:durableId="526211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wtzQ1NDC1NDUzMzVS0lEKTi0uzszPAykwrAUABNvIzSwAAAA="/>
  </w:docVars>
  <w:rsids>
    <w:rsidRoot w:val="00435AF0"/>
    <w:rsid w:val="00091BF1"/>
    <w:rsid w:val="001C3052"/>
    <w:rsid w:val="002070D3"/>
    <w:rsid w:val="002533C7"/>
    <w:rsid w:val="00435AF0"/>
    <w:rsid w:val="004F566C"/>
    <w:rsid w:val="00533061"/>
    <w:rsid w:val="00546E50"/>
    <w:rsid w:val="005C0AAF"/>
    <w:rsid w:val="00625BDE"/>
    <w:rsid w:val="006B6780"/>
    <w:rsid w:val="008B7371"/>
    <w:rsid w:val="00E03294"/>
    <w:rsid w:val="00FC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0717"/>
  <w15:chartTrackingRefBased/>
  <w15:docId w15:val="{EBC01611-4073-4F7F-87D9-6A83A55E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AF0"/>
    <w:pPr>
      <w:spacing w:after="0" w:line="240" w:lineRule="auto"/>
    </w:pPr>
    <w:rPr>
      <w:color w:val="000000" w:themeColor="text1"/>
      <w:kern w:val="0"/>
      <w:sz w:val="20"/>
      <w:szCs w:val="24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0329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AU"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2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AF0"/>
    <w:pPr>
      <w:numPr>
        <w:numId w:val="1"/>
      </w:numPr>
      <w:spacing w:after="120"/>
    </w:pPr>
  </w:style>
  <w:style w:type="character" w:styleId="Hyperlink">
    <w:name w:val="Hyperlink"/>
    <w:basedOn w:val="DefaultParagraphFont"/>
    <w:uiPriority w:val="99"/>
    <w:unhideWhenUsed/>
    <w:rsid w:val="00435A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AF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03294"/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29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E032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5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2</Pages>
  <Words>1102</Words>
  <Characters>6669</Characters>
  <Application>Microsoft Office Word</Application>
  <DocSecurity>0</DocSecurity>
  <Lines>99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Rafiullah Khan</dc:creator>
  <cp:keywords/>
  <dc:description/>
  <cp:lastModifiedBy>Rafiullah Khan</cp:lastModifiedBy>
  <cp:revision>6</cp:revision>
  <dcterms:created xsi:type="dcterms:W3CDTF">2023-08-21T08:18:00Z</dcterms:created>
  <dcterms:modified xsi:type="dcterms:W3CDTF">2023-08-22T01:06:00Z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14100e89-f1ba-42de-9ead-688867372298</vt:lpwstr>
  </property>
</Properties>
</file>