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04D6" w14:textId="02CB8AD3" w:rsidR="00F34DEA" w:rsidRDefault="00F34DEA" w:rsidP="00F34DEA">
      <w:pPr>
        <w:pStyle w:val="Title"/>
        <w:rPr>
          <w:lang w:val="en-GB"/>
        </w:rPr>
      </w:pPr>
      <w:r>
        <w:rPr>
          <w:lang w:val="en-GB"/>
        </w:rPr>
        <w:t>D0</w:t>
      </w:r>
      <w:r w:rsidR="00517558">
        <w:rPr>
          <w:lang w:val="en-GB"/>
        </w:rPr>
        <w:t>2</w:t>
      </w:r>
      <w:r>
        <w:rPr>
          <w:lang w:val="en-GB"/>
        </w:rPr>
        <w:t xml:space="preserve"> – </w:t>
      </w:r>
      <w:r w:rsidR="00517558">
        <w:rPr>
          <w:lang w:val="en-GB"/>
        </w:rPr>
        <w:t>Simple reporting</w:t>
      </w:r>
    </w:p>
    <w:p w14:paraId="6C64FAF7" w14:textId="77777777" w:rsidR="00F34DEA" w:rsidRPr="00D5345E" w:rsidRDefault="00F34DEA" w:rsidP="005108E4">
      <w:pPr>
        <w:pStyle w:val="Heading1"/>
        <w:rPr>
          <w:lang w:val="en-GB"/>
        </w:rPr>
      </w:pPr>
      <w:r w:rsidRPr="00D5345E">
        <w:rPr>
          <w:lang w:val="en-GB"/>
        </w:rPr>
        <w:t>Identification data</w:t>
      </w:r>
    </w:p>
    <w:p w14:paraId="78FCC5AC" w14:textId="77777777" w:rsidR="005108E4" w:rsidRPr="00D5345E" w:rsidRDefault="005108E4" w:rsidP="005108E4">
      <w:pPr>
        <w:rPr>
          <w:lang w:val="en-GB"/>
        </w:rPr>
      </w:pPr>
    </w:p>
    <w:p w14:paraId="14383FB6" w14:textId="30F84ABA" w:rsidR="00F34DEA" w:rsidRDefault="00D25F0B" w:rsidP="003C4F7B">
      <w:pPr>
        <w:jc w:val="left"/>
        <w:rPr>
          <w:lang w:val="en-GB"/>
        </w:rPr>
      </w:pPr>
      <w:r>
        <w:rPr>
          <w:lang w:val="en-GB"/>
        </w:rPr>
        <w:t xml:space="preserve"> _</w:t>
      </w:r>
      <w:r>
        <w:rPr>
          <w:u w:val="single"/>
          <w:lang w:val="en-GB"/>
        </w:rPr>
        <w:t>G3</w:t>
      </w:r>
      <w:r>
        <w:rPr>
          <w:lang w:val="en-GB"/>
        </w:rPr>
        <w:t>_</w:t>
      </w:r>
      <w:r>
        <w:rPr>
          <w:lang w:val="en-GB"/>
        </w:rPr>
        <w:tab/>
        <w:t xml:space="preserve"> _</w:t>
      </w:r>
      <w:r>
        <w:rPr>
          <w:u w:val="single"/>
          <w:lang w:val="en-GB"/>
        </w:rPr>
        <w:t>B</w:t>
      </w:r>
      <w:r w:rsidR="00F34DEA">
        <w:rPr>
          <w:lang w:val="en-GB"/>
        </w:rPr>
        <w:t xml:space="preserve">_ </w:t>
      </w:r>
      <w:r>
        <w:rPr>
          <w:lang w:val="en-GB"/>
        </w:rPr>
        <w:t xml:space="preserve">   </w:t>
      </w:r>
      <w:hyperlink r:id="rId10" w:history="1">
        <w:r w:rsidRPr="00D25F0B">
          <w:rPr>
            <w:rStyle w:val="Hyperlink"/>
            <w:lang w:val="en-US"/>
          </w:rPr>
          <w:t>https://github.com/rafliefue/Acme-Jobs</w:t>
        </w:r>
      </w:hyperlink>
      <w:r w:rsidR="00F34DEA">
        <w:rPr>
          <w:lang w:val="en-GB"/>
        </w:rPr>
        <w:br/>
        <w:t>Group</w:t>
      </w:r>
      <w:r w:rsidR="00F34DEA">
        <w:rPr>
          <w:lang w:val="en-GB"/>
        </w:rPr>
        <w:tab/>
        <w:t xml:space="preserve">Level </w:t>
      </w:r>
      <w:r w:rsidR="00F34DEA">
        <w:rPr>
          <w:lang w:val="en-GB"/>
        </w:rPr>
        <w:tab/>
      </w:r>
      <w:r w:rsidR="00A11DF9">
        <w:rPr>
          <w:lang w:val="en-GB"/>
        </w:rPr>
        <w:t>GitHub repository</w:t>
      </w:r>
      <w:r w:rsidR="00E464E0">
        <w:rPr>
          <w:lang w:val="en-GB"/>
        </w:rPr>
        <w:t xml:space="preserve"> </w:t>
      </w:r>
      <w:r w:rsidR="003C4F7B">
        <w:rPr>
          <w:lang w:val="en-GB"/>
        </w:rPr>
        <w:br/>
        <w:t xml:space="preserve">                             </w:t>
      </w:r>
      <w:r w:rsidR="00E464E0" w:rsidRPr="003C4F7B">
        <w:rPr>
          <w:sz w:val="18"/>
          <w:lang w:val="en-GB"/>
        </w:rPr>
        <w:t>(</w:t>
      </w:r>
      <w:r w:rsidR="003C4F7B" w:rsidRPr="003C4F7B">
        <w:rPr>
          <w:sz w:val="18"/>
          <w:lang w:val="en-GB"/>
        </w:rPr>
        <w:t xml:space="preserve">Use a different repository </w:t>
      </w:r>
      <w:r w:rsidR="003C4F7B">
        <w:rPr>
          <w:sz w:val="18"/>
          <w:lang w:val="en-GB"/>
        </w:rPr>
        <w:t xml:space="preserve">for each </w:t>
      </w:r>
      <w:r w:rsidR="00167FF7">
        <w:rPr>
          <w:sz w:val="18"/>
          <w:lang w:val="en-GB"/>
        </w:rPr>
        <w:t>deliverable</w:t>
      </w:r>
      <w:r w:rsidR="003C4F7B" w:rsidRPr="003C4F7B">
        <w:rPr>
          <w:sz w:val="18"/>
          <w:lang w:val="en-GB"/>
        </w:rPr>
        <w:t xml:space="preserve">.  </w:t>
      </w:r>
      <w:r w:rsidR="00E464E0" w:rsidRPr="003C4F7B">
        <w:rPr>
          <w:sz w:val="18"/>
          <w:lang w:val="en-GB"/>
        </w:rPr>
        <w:t xml:space="preserve">Make sure that “mary-design-testing” </w:t>
      </w:r>
      <w:r w:rsidR="00167FF7">
        <w:rPr>
          <w:sz w:val="18"/>
          <w:lang w:val="en-GB"/>
        </w:rPr>
        <w:t xml:space="preserve">can </w:t>
      </w:r>
      <w:r w:rsidR="00E464E0" w:rsidRPr="003C4F7B">
        <w:rPr>
          <w:sz w:val="18"/>
          <w:lang w:val="en-GB"/>
        </w:rPr>
        <w:t>access it.)</w:t>
      </w:r>
    </w:p>
    <w:p w14:paraId="14BA9B0C" w14:textId="034B2F57" w:rsidR="00F34DEA" w:rsidRDefault="00E93B48" w:rsidP="00E93B48">
      <w:pPr>
        <w:jc w:val="left"/>
        <w:rPr>
          <w:lang w:val="en-GB"/>
        </w:rPr>
        <w:sectPr w:rsidR="00F34DEA">
          <w:pgSz w:w="11906" w:h="16838"/>
          <w:pgMar w:top="1440" w:right="1440" w:bottom="1440" w:left="1440" w:header="708" w:footer="708" w:gutter="0"/>
          <w:cols w:space="720"/>
        </w:sect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4A7D79E2" wp14:editId="70BC28BE">
            <wp:simplePos x="0" y="0"/>
            <wp:positionH relativeFrom="margin">
              <wp:posOffset>4061899</wp:posOffset>
            </wp:positionH>
            <wp:positionV relativeFrom="paragraph">
              <wp:posOffset>428088</wp:posOffset>
            </wp:positionV>
            <wp:extent cx="729761" cy="1076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61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F0B" w:rsidRPr="00D25F0B">
        <w:rPr>
          <w:u w:val="single"/>
          <w:lang w:val="en-US"/>
        </w:rPr>
        <w:t>Seville,</w:t>
      </w:r>
      <w:r w:rsidR="00D25F0B" w:rsidRPr="00D25F0B">
        <w:rPr>
          <w:u w:val="single"/>
          <w:lang w:val="en-US"/>
        </w:rPr>
        <w:t xml:space="preserve"> 06</w:t>
      </w:r>
      <w:r w:rsidR="00D25F0B" w:rsidRPr="00D25F0B">
        <w:rPr>
          <w:u w:val="single"/>
          <w:lang w:val="en-US"/>
        </w:rPr>
        <w:t>/1</w:t>
      </w:r>
      <w:r w:rsidR="00D25F0B" w:rsidRPr="00D25F0B">
        <w:rPr>
          <w:u w:val="single"/>
          <w:lang w:val="en-US"/>
        </w:rPr>
        <w:t>1</w:t>
      </w:r>
      <w:r w:rsidR="00D25F0B" w:rsidRPr="00D25F0B">
        <w:rPr>
          <w:u w:val="single"/>
          <w:lang w:val="en-US"/>
        </w:rPr>
        <w:t>/2019</w:t>
      </w:r>
      <w:r w:rsidR="00F34DEA">
        <w:rPr>
          <w:lang w:val="en-GB"/>
        </w:rPr>
        <w:br/>
        <w:t xml:space="preserve">Place, </w:t>
      </w:r>
      <w:r>
        <w:rPr>
          <w:lang w:val="en-GB"/>
        </w:rPr>
        <w:t>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</w:p>
    <w:p w14:paraId="4EAC36BD" w14:textId="77777777" w:rsidR="00E93B48" w:rsidRDefault="00E93B48" w:rsidP="00E93B48">
      <w:pPr>
        <w:jc w:val="left"/>
        <w:rPr>
          <w:lang w:val="en-GB"/>
        </w:rPr>
      </w:pPr>
    </w:p>
    <w:p w14:paraId="46579840" w14:textId="1C9001F1" w:rsidR="00F34DEA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Rafael Liébana Fuentes</w:t>
      </w:r>
      <w:r w:rsidR="00D25F0B" w:rsidRPr="00D25F0B">
        <w:rPr>
          <w:u w:val="single"/>
          <w:lang w:val="en-GB"/>
        </w:rPr>
        <w:t>, Project Manager</w:t>
      </w:r>
      <w:r w:rsidR="00D25F0B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34DEA">
        <w:rPr>
          <w:lang w:val="en-GB"/>
        </w:rPr>
        <w:br/>
        <w:t xml:space="preserve">Student #1: </w:t>
      </w:r>
      <w:r w:rsidR="003C4F7B">
        <w:rPr>
          <w:lang w:val="en-GB"/>
        </w:rPr>
        <w:t xml:space="preserve">Full </w:t>
      </w:r>
      <w:r w:rsidR="00F34DEA">
        <w:rPr>
          <w:lang w:val="en-GB"/>
        </w:rPr>
        <w:t xml:space="preserve">name, </w:t>
      </w:r>
      <w:r w:rsidR="003C4F7B">
        <w:rPr>
          <w:lang w:val="en-GB"/>
        </w:rPr>
        <w:t xml:space="preserve">roles, </w:t>
      </w:r>
      <w:r w:rsidR="005B394F">
        <w:rPr>
          <w:lang w:val="en-GB"/>
        </w:rPr>
        <w:t xml:space="preserve">small picture, </w:t>
      </w:r>
      <w:r w:rsidR="00F34DEA">
        <w:rPr>
          <w:lang w:val="en-GB"/>
        </w:rPr>
        <w:t>and signature</w:t>
      </w:r>
    </w:p>
    <w:p w14:paraId="41A28212" w14:textId="3B0FBC37" w:rsidR="00E93B48" w:rsidRDefault="00886E09" w:rsidP="00E93B48">
      <w:pPr>
        <w:jc w:val="left"/>
        <w:rPr>
          <w:lang w:val="en-GB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1F440F8" wp14:editId="4CC15242">
            <wp:simplePos x="0" y="0"/>
            <wp:positionH relativeFrom="margin">
              <wp:posOffset>4062046</wp:posOffset>
            </wp:positionH>
            <wp:positionV relativeFrom="paragraph">
              <wp:posOffset>306607</wp:posOffset>
            </wp:positionV>
            <wp:extent cx="738228" cy="1053758"/>
            <wp:effectExtent l="0" t="0" r="5080" b="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398" cy="1058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06E1D" w14:textId="285E0C6F" w:rsidR="00E93B48" w:rsidRDefault="00E93B48" w:rsidP="00E93B48">
      <w:pPr>
        <w:jc w:val="left"/>
        <w:rPr>
          <w:lang w:val="en-GB"/>
        </w:rPr>
      </w:pPr>
    </w:p>
    <w:p w14:paraId="2CC07DBD" w14:textId="54A5073A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Pedro Manuel Cobos Ramos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5BCD54A4" w14:textId="571F4899" w:rsidR="00886E09" w:rsidRDefault="00886E09" w:rsidP="00E93B48">
      <w:pPr>
        <w:jc w:val="left"/>
        <w:rPr>
          <w:lang w:val="en-GB"/>
        </w:rPr>
      </w:pPr>
    </w:p>
    <w:p w14:paraId="08B4229A" w14:textId="0B49B032" w:rsidR="00E93B48" w:rsidRDefault="00886E09" w:rsidP="00E93B48">
      <w:pPr>
        <w:jc w:val="lef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E6AB46" wp14:editId="3B13DF34">
            <wp:simplePos x="0" y="0"/>
            <wp:positionH relativeFrom="margin">
              <wp:posOffset>4070252</wp:posOffset>
            </wp:positionH>
            <wp:positionV relativeFrom="paragraph">
              <wp:posOffset>3957</wp:posOffset>
            </wp:positionV>
            <wp:extent cx="756139" cy="1028557"/>
            <wp:effectExtent l="0" t="0" r="6350" b="63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39" cy="10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F0192" w14:textId="0F675803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Manuel Sánchez Rodríguez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6FA47A73" w14:textId="1EC67E68" w:rsidR="00E93B48" w:rsidRDefault="00E93B48" w:rsidP="00E93B48">
      <w:pPr>
        <w:jc w:val="left"/>
        <w:rPr>
          <w:lang w:val="en-GB"/>
        </w:rPr>
      </w:pPr>
    </w:p>
    <w:p w14:paraId="757BA6B3" w14:textId="3FEC2EF4" w:rsidR="00E93B48" w:rsidRDefault="00886E09" w:rsidP="00E93B48">
      <w:pPr>
        <w:jc w:val="left"/>
        <w:rPr>
          <w:lang w:val="en-GB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55CA31BE" wp14:editId="52D4C261">
            <wp:simplePos x="0" y="0"/>
            <wp:positionH relativeFrom="margin">
              <wp:posOffset>4070887</wp:posOffset>
            </wp:positionH>
            <wp:positionV relativeFrom="paragraph">
              <wp:posOffset>43815</wp:posOffset>
            </wp:positionV>
            <wp:extent cx="747297" cy="1010667"/>
            <wp:effectExtent l="0" t="0" r="0" b="0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7297" cy="1010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BFDA" w14:textId="553D07EE" w:rsidR="00E93B48" w:rsidRDefault="00E93B48" w:rsidP="00E93B48">
      <w:pPr>
        <w:jc w:val="left"/>
        <w:rPr>
          <w:lang w:val="en-GB"/>
        </w:rPr>
      </w:pPr>
      <w:r>
        <w:rPr>
          <w:u w:val="single"/>
          <w:lang w:val="en-GB"/>
        </w:rPr>
        <w:t>Gonzalo Fernandez Jiménez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>Student #1: Full name, roles, small picture, and signature</w:t>
      </w:r>
    </w:p>
    <w:p w14:paraId="23B726A0" w14:textId="0C5D41F8" w:rsidR="00E93B48" w:rsidRDefault="00886E09" w:rsidP="00E93B48">
      <w:pPr>
        <w:jc w:val="lef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52F91F19" wp14:editId="0AB94659">
            <wp:simplePos x="0" y="0"/>
            <wp:positionH relativeFrom="margin">
              <wp:posOffset>4061020</wp:posOffset>
            </wp:positionH>
            <wp:positionV relativeFrom="paragraph">
              <wp:posOffset>325888</wp:posOffset>
            </wp:positionV>
            <wp:extent cx="756139" cy="1037493"/>
            <wp:effectExtent l="0" t="0" r="6350" b="0"/>
            <wp:wrapNone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756139" cy="1037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8FED0" w14:textId="15A8EB72" w:rsidR="00886E09" w:rsidRDefault="00886E09" w:rsidP="00E93B48">
      <w:pPr>
        <w:jc w:val="left"/>
        <w:rPr>
          <w:lang w:val="en-GB"/>
        </w:rPr>
      </w:pPr>
    </w:p>
    <w:p w14:paraId="6B3309D5" w14:textId="1DEF7BDD" w:rsidR="00E93B48" w:rsidRDefault="00E93B48" w:rsidP="00886E09">
      <w:pPr>
        <w:jc w:val="left"/>
        <w:rPr>
          <w:lang w:val="en-GB"/>
        </w:rPr>
        <w:sectPr w:rsidR="00E93B48" w:rsidSect="00E93B48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  <w:r>
        <w:rPr>
          <w:u w:val="single"/>
          <w:lang w:val="en-GB"/>
        </w:rPr>
        <w:t>Ignacio José Rodríguez Flores</w:t>
      </w:r>
      <w:r w:rsidRPr="00D25F0B">
        <w:rPr>
          <w:u w:val="single"/>
          <w:lang w:val="en-GB"/>
        </w:rPr>
        <w:t xml:space="preserve">, </w:t>
      </w:r>
      <w:r>
        <w:rPr>
          <w:u w:val="single"/>
          <w:lang w:val="en-GB"/>
        </w:rPr>
        <w:t>Developer</w:t>
      </w:r>
      <w:r>
        <w:rPr>
          <w:lang w:val="en-GB"/>
        </w:rPr>
        <w:t xml:space="preserve"> </w:t>
      </w:r>
      <w:r w:rsidRPr="00E93B48">
        <w:rPr>
          <w:lang w:val="en-US"/>
        </w:rPr>
        <w:br/>
      </w:r>
      <w:r>
        <w:rPr>
          <w:lang w:val="en-GB"/>
        </w:rPr>
        <w:t xml:space="preserve">Student #1: Full name, roles, small picture, </w:t>
      </w:r>
      <w:r w:rsidR="00886E09">
        <w:rPr>
          <w:lang w:val="en-GB"/>
        </w:rPr>
        <w:t>and signature</w:t>
      </w:r>
      <w:bookmarkStart w:id="0" w:name="_GoBack"/>
      <w:bookmarkEnd w:id="0"/>
    </w:p>
    <w:p w14:paraId="7E4AD339" w14:textId="77777777" w:rsidR="00F34DEA" w:rsidRDefault="00F34DEA" w:rsidP="00F34DEA">
      <w:pPr>
        <w:spacing w:after="0"/>
        <w:jc w:val="left"/>
        <w:rPr>
          <w:lang w:val="en-GB"/>
        </w:rPr>
        <w:sectPr w:rsidR="00F34DEA" w:rsidSect="00E93B48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</w:p>
    <w:p w14:paraId="30DA863F" w14:textId="77777777" w:rsidR="00E93B48" w:rsidRDefault="00E93B48" w:rsidP="005108E4">
      <w:pPr>
        <w:pStyle w:val="Heading1"/>
        <w:rPr>
          <w:lang w:val="en-GB"/>
        </w:rPr>
        <w:sectPr w:rsidR="00E93B48" w:rsidSect="00AB692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962759" w14:textId="200D148F" w:rsidR="00F34DEA" w:rsidRPr="00D5345E" w:rsidRDefault="00F34DEA" w:rsidP="005108E4">
      <w:pPr>
        <w:pStyle w:val="Heading1"/>
        <w:rPr>
          <w:lang w:val="en-GB"/>
        </w:rPr>
      </w:pPr>
      <w:r w:rsidRPr="00D5345E">
        <w:rPr>
          <w:lang w:val="en-GB"/>
        </w:rPr>
        <w:lastRenderedPageBreak/>
        <w:t>Responsibility statements</w:t>
      </w:r>
    </w:p>
    <w:p w14:paraId="70900373" w14:textId="44780F4D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 xml:space="preserve">] I have taken into account the guidelines provided in the lectures and document “On your deliverables”, which are available at the USE’s e-learning platform. </w:t>
      </w:r>
    </w:p>
    <w:p w14:paraId="4CD10E44" w14:textId="77777777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 xml:space="preserve">] I understand that I must have a contingency plan and that submitting my deliverable very close to the deadline is likely to result in disaster. </w:t>
      </w:r>
    </w:p>
    <w:p w14:paraId="76703BB3" w14:textId="6838242F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>] I am an author of this deliverable. I have not cheated in any way.</w:t>
      </w:r>
    </w:p>
    <w:p w14:paraId="4AAF2EF9" w14:textId="77777777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 xml:space="preserve">] I have collaborated with my partners on producing this deliverable; in other words, neither have I ridden their coattails nor gobbled them up. </w:t>
      </w:r>
    </w:p>
    <w:p w14:paraId="3DA9E47E" w14:textId="77777777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>] I have learnt from working on this deliverable, so that I can pass my control check.</w:t>
      </w:r>
    </w:p>
    <w:p w14:paraId="39AF8E0A" w14:textId="77777777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>
        <w:t> </w:t>
      </w:r>
      <w:r>
        <w:rPr>
          <w:lang w:val="en-GB"/>
        </w:rPr>
        <w:t>] I understand that my deliverable will be considered failed if I fail to meet any of its requirements, if I fail to submit it by the deadline, or if I do not deliver a filled copy of this form.</w:t>
      </w:r>
    </w:p>
    <w:p w14:paraId="1EE8EE6D" w14:textId="4851E9FB" w:rsidR="005108E4" w:rsidRDefault="005108E4" w:rsidP="00F34DEA">
      <w:pPr>
        <w:rPr>
          <w:lang w:val="en-GB"/>
        </w:rPr>
      </w:pPr>
    </w:p>
    <w:p w14:paraId="690F8870" w14:textId="084207C1" w:rsidR="005108E4" w:rsidRDefault="005108E4" w:rsidP="00F34DEA">
      <w:pPr>
        <w:rPr>
          <w:lang w:val="en-GB"/>
        </w:rPr>
      </w:pPr>
    </w:p>
    <w:p w14:paraId="71257533" w14:textId="77777777" w:rsidR="00095315" w:rsidRDefault="00095315" w:rsidP="00095315">
      <w:pPr>
        <w:pStyle w:val="Heading1"/>
        <w:rPr>
          <w:lang w:val="en-GB"/>
        </w:rPr>
      </w:pPr>
      <w:r>
        <w:rPr>
          <w:lang w:val="en-GB"/>
        </w:rPr>
        <w:t>Deliverable</w:t>
      </w:r>
    </w:p>
    <w:p w14:paraId="450E1FF6" w14:textId="2BB87834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1: m</w:t>
      </w:r>
      <w:r w:rsidR="00095315">
        <w:rPr>
          <w:lang w:val="en-GB"/>
        </w:rPr>
        <w:t>anagement</w:t>
      </w:r>
    </w:p>
    <w:p w14:paraId="49ECF2B7" w14:textId="01D663E4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 “README.</w:t>
      </w:r>
      <w:r w:rsidR="00167FF7">
        <w:rPr>
          <w:lang w:val="en-GB"/>
        </w:rPr>
        <w:t>docx</w:t>
      </w:r>
      <w:r>
        <w:rPr>
          <w:lang w:val="en-GB"/>
        </w:rPr>
        <w:t>” file in which you report on the following topics (</w:t>
      </w:r>
      <w:r w:rsidR="005B394F">
        <w:rPr>
          <w:lang w:val="en-GB"/>
        </w:rPr>
        <w:t>p</w:t>
      </w:r>
      <w:r>
        <w:rPr>
          <w:lang w:val="en-GB"/>
        </w:rPr>
        <w:t>lease, note that this file is expected to be empty in most cases):</w:t>
      </w:r>
    </w:p>
    <w:p w14:paraId="222821DC" w14:textId="77777777" w:rsidR="00095315" w:rsidRDefault="00095315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Incidences regarding your workgroup, if any.</w:t>
      </w:r>
    </w:p>
    <w:p w14:paraId="78A7C46B" w14:textId="77777777" w:rsidR="00095315" w:rsidRDefault="00095315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Interpretations regarding the requirements, if any.</w:t>
      </w:r>
    </w:p>
    <w:p w14:paraId="5727325C" w14:textId="51C7D6A9" w:rsidR="00095315" w:rsidRDefault="00197EB4" w:rsidP="00095315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Corrections made to the features in the previous deliverables</w:t>
      </w:r>
      <w:r w:rsidR="00095315">
        <w:rPr>
          <w:lang w:val="en-GB"/>
        </w:rPr>
        <w:t xml:space="preserve">, if any. </w:t>
      </w:r>
    </w:p>
    <w:p w14:paraId="1292616E" w14:textId="29047CB9" w:rsidR="00095315" w:rsidRPr="00167FF7" w:rsidRDefault="00167FF7" w:rsidP="005559A1">
      <w:pPr>
        <w:pStyle w:val="ListParagraph"/>
        <w:numPr>
          <w:ilvl w:val="0"/>
          <w:numId w:val="36"/>
        </w:numPr>
        <w:rPr>
          <w:lang w:val="en-GB"/>
        </w:rPr>
      </w:pPr>
      <w:r w:rsidRPr="00167FF7">
        <w:rPr>
          <w:lang w:val="en-GB"/>
        </w:rPr>
        <w:t>Produce a “Role-Assignment.docx” file in which you provide a recent photo, the full name, the corporate email account, the role played, and the tasks assigned to every member of your workgroup</w:t>
      </w:r>
      <w:r w:rsidR="005B394F">
        <w:rPr>
          <w:lang w:val="en-GB"/>
        </w:rPr>
        <w:t xml:space="preserve"> according to their roles</w:t>
      </w:r>
      <w:r>
        <w:rPr>
          <w:lang w:val="en-GB"/>
        </w:rPr>
        <w:t>.</w:t>
      </w:r>
    </w:p>
    <w:p w14:paraId="425413F9" w14:textId="707724B5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2: p</w:t>
      </w:r>
      <w:r w:rsidR="00095315">
        <w:rPr>
          <w:lang w:val="en-GB"/>
        </w:rPr>
        <w:t>roject</w:t>
      </w:r>
    </w:p>
    <w:p w14:paraId="2E8F1904" w14:textId="5DEF92C3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an Eclipse/Maven project that satisfies the requirements in this deliverable at the desired level.</w:t>
      </w:r>
      <w:r w:rsidR="00FC6B03">
        <w:rPr>
          <w:lang w:val="en-GB"/>
        </w:rPr>
        <w:t xml:space="preserve">  It must include an updated </w:t>
      </w:r>
      <w:r w:rsidR="005B394F">
        <w:rPr>
          <w:lang w:val="en-GB"/>
        </w:rPr>
        <w:t xml:space="preserve">version of file </w:t>
      </w:r>
      <w:r w:rsidR="00FC6B03">
        <w:rPr>
          <w:lang w:val="en-GB"/>
        </w:rPr>
        <w:t>“model.uxf”.</w:t>
      </w:r>
    </w:p>
    <w:p w14:paraId="42BF74F6" w14:textId="0469430D" w:rsidR="00095315" w:rsidRDefault="00197EB4" w:rsidP="00095315">
      <w:pPr>
        <w:pStyle w:val="Heading2"/>
        <w:rPr>
          <w:lang w:val="en-GB"/>
        </w:rPr>
      </w:pPr>
      <w:r>
        <w:rPr>
          <w:lang w:val="en-GB"/>
        </w:rPr>
        <w:t>Item 3: d</w:t>
      </w:r>
      <w:r w:rsidR="00095315">
        <w:rPr>
          <w:lang w:val="en-GB"/>
        </w:rPr>
        <w:t>eployment</w:t>
      </w:r>
    </w:p>
    <w:p w14:paraId="45F6D849" w14:textId="77777777" w:rsidR="00095315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the deployment artefacts of your project.</w:t>
      </w:r>
    </w:p>
    <w:p w14:paraId="29D436F9" w14:textId="3298C16C" w:rsidR="00095315" w:rsidRPr="00574181" w:rsidRDefault="00095315" w:rsidP="00095315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If applicable: produce a “CREDENTIALS.TXT” document in which you provide the </w:t>
      </w:r>
      <w:r w:rsidR="00197EB4">
        <w:rPr>
          <w:lang w:val="en-GB"/>
        </w:rPr>
        <w:t xml:space="preserve">URL and the </w:t>
      </w:r>
      <w:r>
        <w:rPr>
          <w:lang w:val="en-GB"/>
        </w:rPr>
        <w:t>credentials required to have access to your CleverCloud deployment.  Please, recall that every deliverable must result in a different deployment since they are evaluated independently from each other.</w:t>
      </w:r>
    </w:p>
    <w:p w14:paraId="13F21D69" w14:textId="349C9C7E" w:rsidR="005108E4" w:rsidRDefault="005108E4" w:rsidP="00095315">
      <w:pPr>
        <w:pStyle w:val="Heading1"/>
        <w:rPr>
          <w:lang w:val="en-GB"/>
        </w:rPr>
      </w:pPr>
      <w:r>
        <w:rPr>
          <w:lang w:val="en-GB"/>
        </w:rPr>
        <w:lastRenderedPageBreak/>
        <w:t>Requirements</w:t>
      </w:r>
    </w:p>
    <w:p w14:paraId="40C19C83" w14:textId="0524D399" w:rsidR="00D5345E" w:rsidRDefault="00D5345E" w:rsidP="00033703">
      <w:pPr>
        <w:pStyle w:val="Heading2"/>
        <w:rPr>
          <w:lang w:val="en-GB"/>
        </w:rPr>
      </w:pPr>
      <w:r w:rsidRPr="00A11DF9">
        <w:rPr>
          <w:lang w:val="en-GB"/>
        </w:rPr>
        <w:t>Level</w:t>
      </w:r>
      <w:r w:rsidRPr="00033703">
        <w:rPr>
          <w:lang w:val="en-GB"/>
        </w:rPr>
        <w:t xml:space="preserve"> C</w:t>
      </w:r>
    </w:p>
    <w:p w14:paraId="4A5F0E20" w14:textId="52D5361D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0A4BB7CE" w14:textId="7E3D09D3" w:rsidR="006C02E6" w:rsidRDefault="00517558" w:rsidP="005108E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announcements,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</w:t>
      </w:r>
      <w:r w:rsidR="005B394F">
        <w:rPr>
          <w:lang w:val="en-GB"/>
        </w:rPr>
        <w:t>s</w:t>
      </w:r>
      <w:r>
        <w:rPr>
          <w:lang w:val="en-GB"/>
        </w:rPr>
        <w:t xml:space="preserve"> of a title, </w:t>
      </w:r>
      <w:r w:rsidR="0082218E">
        <w:rPr>
          <w:lang w:val="en-GB"/>
        </w:rPr>
        <w:t xml:space="preserve">a creation moment, </w:t>
      </w:r>
      <w:r>
        <w:rPr>
          <w:lang w:val="en-GB"/>
        </w:rPr>
        <w:t>an optional link to additional information, and a piece of text that describes them.</w:t>
      </w:r>
    </w:p>
    <w:p w14:paraId="3BADB851" w14:textId="7D42E77E" w:rsidR="005108E4" w:rsidRDefault="00517558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requests,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</w:t>
      </w:r>
      <w:r w:rsidR="005B394F">
        <w:rPr>
          <w:lang w:val="en-GB"/>
        </w:rPr>
        <w:t>s</w:t>
      </w:r>
      <w:r>
        <w:rPr>
          <w:lang w:val="en-GB"/>
        </w:rPr>
        <w:t xml:space="preserve"> of a title, </w:t>
      </w:r>
      <w:r w:rsidR="0082218E">
        <w:rPr>
          <w:lang w:val="en-GB"/>
        </w:rPr>
        <w:t xml:space="preserve">a creation moment, </w:t>
      </w:r>
      <w:r>
        <w:rPr>
          <w:lang w:val="en-GB"/>
        </w:rPr>
        <w:t>a deadline, a piece of text that describes them</w:t>
      </w:r>
      <w:r w:rsidR="00405690">
        <w:rPr>
          <w:lang w:val="en-GB"/>
        </w:rPr>
        <w:t>,</w:t>
      </w:r>
      <w:r>
        <w:rPr>
          <w:lang w:val="en-GB"/>
        </w:rPr>
        <w:t xml:space="preserve"> and a reward.  </w:t>
      </w:r>
      <w:r w:rsidR="002D32CE">
        <w:rPr>
          <w:lang w:val="en-GB"/>
        </w:rPr>
        <w:t xml:space="preserve">Every request must have a unique ticker that must match the following pattern </w:t>
      </w:r>
      <w:r w:rsidR="005B394F">
        <w:rPr>
          <w:lang w:val="en-GB"/>
        </w:rPr>
        <w:t>“RXXXX-99999”, where “R” is letter “R”, “X” denotes an arbitrary letter, and “9” denotes an arbitrary digit</w:t>
      </w:r>
      <w:r w:rsidR="002D32CE">
        <w:rPr>
          <w:lang w:val="en-GB"/>
        </w:rPr>
        <w:t>.</w:t>
      </w:r>
    </w:p>
    <w:p w14:paraId="1A076A54" w14:textId="48FA3C16" w:rsidR="00517558" w:rsidRDefault="00517558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offers,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</w:t>
      </w:r>
      <w:r w:rsidR="005B394F">
        <w:rPr>
          <w:lang w:val="en-GB"/>
        </w:rPr>
        <w:t>s</w:t>
      </w:r>
      <w:r>
        <w:rPr>
          <w:lang w:val="en-GB"/>
        </w:rPr>
        <w:t xml:space="preserve"> of a title, </w:t>
      </w:r>
      <w:r w:rsidR="0082218E">
        <w:rPr>
          <w:lang w:val="en-GB"/>
        </w:rPr>
        <w:t xml:space="preserve">a creation moment, </w:t>
      </w:r>
      <w:r>
        <w:rPr>
          <w:lang w:val="en-GB"/>
        </w:rPr>
        <w:t xml:space="preserve">a deadline, a piece of text that describes it, and a range </w:t>
      </w:r>
      <w:r w:rsidR="00405690">
        <w:rPr>
          <w:lang w:val="en-GB"/>
        </w:rPr>
        <w:t xml:space="preserve">of money </w:t>
      </w:r>
      <w:r>
        <w:rPr>
          <w:lang w:val="en-GB"/>
        </w:rPr>
        <w:t>for the requested reward.</w:t>
      </w:r>
      <w:r w:rsidR="002D32CE">
        <w:rPr>
          <w:lang w:val="en-GB"/>
        </w:rPr>
        <w:t xml:space="preserve"> Every offer must have a unique ticker that must match the following pattern “</w:t>
      </w:r>
      <w:r w:rsidR="005B394F">
        <w:rPr>
          <w:lang w:val="en-GB"/>
        </w:rPr>
        <w:t>O</w:t>
      </w:r>
      <w:r w:rsidR="002D32CE">
        <w:rPr>
          <w:lang w:val="en-GB"/>
        </w:rPr>
        <w:t>XXX</w:t>
      </w:r>
      <w:r w:rsidR="0082218E">
        <w:rPr>
          <w:lang w:val="en-GB"/>
        </w:rPr>
        <w:t>X</w:t>
      </w:r>
      <w:r w:rsidR="002D32CE">
        <w:rPr>
          <w:lang w:val="en-GB"/>
        </w:rPr>
        <w:t>-</w:t>
      </w:r>
      <w:r w:rsidR="0082218E">
        <w:rPr>
          <w:lang w:val="en-GB"/>
        </w:rPr>
        <w:t>9</w:t>
      </w:r>
      <w:r w:rsidR="002D32CE">
        <w:rPr>
          <w:lang w:val="en-GB"/>
        </w:rPr>
        <w:t xml:space="preserve">9999”, where </w:t>
      </w:r>
      <w:r w:rsidR="005B394F">
        <w:rPr>
          <w:lang w:val="en-GB"/>
        </w:rPr>
        <w:t xml:space="preserve">“O” is letter “O”, </w:t>
      </w:r>
      <w:r w:rsidR="002D32CE">
        <w:rPr>
          <w:lang w:val="en-GB"/>
        </w:rPr>
        <w:t xml:space="preserve">“X” denotes </w:t>
      </w:r>
      <w:r w:rsidR="0082218E">
        <w:rPr>
          <w:lang w:val="en-GB"/>
        </w:rPr>
        <w:t xml:space="preserve">an arbitrary letter and </w:t>
      </w:r>
      <w:r w:rsidR="002D32CE">
        <w:rPr>
          <w:lang w:val="en-GB"/>
        </w:rPr>
        <w:t xml:space="preserve">“9” denotes </w:t>
      </w:r>
      <w:r w:rsidR="0082218E">
        <w:rPr>
          <w:lang w:val="en-GB"/>
        </w:rPr>
        <w:t>an arbitrary digit</w:t>
      </w:r>
      <w:r w:rsidR="002D32CE">
        <w:rPr>
          <w:lang w:val="en-GB"/>
        </w:rPr>
        <w:t>.</w:t>
      </w:r>
    </w:p>
    <w:p w14:paraId="2BF21BA2" w14:textId="37DFC198" w:rsidR="00517558" w:rsidRDefault="00517558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company records,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consists of the name of a company, the sector in which it works, the name of its CEO, a description of its activities, a web site, a contact phone, a contact email, and an indication on whether it’s been incorporated or not.</w:t>
      </w:r>
      <w:r w:rsidR="002D32CE">
        <w:rPr>
          <w:lang w:val="en-GB"/>
        </w:rPr>
        <w:t xml:space="preserve"> </w:t>
      </w:r>
      <w:r w:rsidR="00070B00">
        <w:rPr>
          <w:lang w:val="en-GB"/>
        </w:rPr>
        <w:t xml:space="preserve"> (An incorporated company typically adds the “Inc.” suffix to their name, e.g., “Acme, Inc.”, whereas non-incorporated companies typically add the “LLC” suffix to their name, e.g., “</w:t>
      </w:r>
      <w:r w:rsidR="00006CB7">
        <w:rPr>
          <w:lang w:val="en-GB"/>
        </w:rPr>
        <w:t>Mikasa</w:t>
      </w:r>
      <w:r w:rsidR="00070B00">
        <w:rPr>
          <w:lang w:val="en-GB"/>
        </w:rPr>
        <w:t xml:space="preserve">, LLC”).  </w:t>
      </w:r>
      <w:r w:rsidR="002D32CE">
        <w:rPr>
          <w:lang w:val="en-GB"/>
        </w:rPr>
        <w:t>Some company records may have a number of stars in range zero (very bad) up to five (excellent).</w:t>
      </w:r>
      <w:r w:rsidR="00B15E3C">
        <w:rPr>
          <w:lang w:val="en-GB"/>
        </w:rPr>
        <w:t xml:space="preserve">  Phone number must adhere to the following pattern “+999 (9999) 999999”, where “+999” denotes an optional international prefix in range “+1” up to “+999”, “(9999)” denotes an optional area code in range “(0)” up to “(9999)”, and “999999” denotes a </w:t>
      </w:r>
      <w:r w:rsidR="00006CB7">
        <w:rPr>
          <w:lang w:val="en-GB"/>
        </w:rPr>
        <w:t xml:space="preserve">local phone number with a minimum of </w:t>
      </w:r>
      <w:r w:rsidR="00B15E3C">
        <w:rPr>
          <w:lang w:val="en-GB"/>
        </w:rPr>
        <w:t xml:space="preserve">six </w:t>
      </w:r>
      <w:r w:rsidR="00006CB7">
        <w:rPr>
          <w:lang w:val="en-GB"/>
        </w:rPr>
        <w:t xml:space="preserve">digits and a maximum of </w:t>
      </w:r>
      <w:r w:rsidR="00B15E3C">
        <w:rPr>
          <w:lang w:val="en-GB"/>
        </w:rPr>
        <w:t>ten digits.</w:t>
      </w:r>
    </w:p>
    <w:p w14:paraId="4827DE06" w14:textId="71EF4D5E" w:rsidR="00517558" w:rsidRDefault="00517558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investor records, </w:t>
      </w:r>
      <w:r w:rsidR="005B394F">
        <w:rPr>
          <w:lang w:val="en-GB"/>
        </w:rPr>
        <w:t xml:space="preserve">each of </w:t>
      </w:r>
      <w:r>
        <w:rPr>
          <w:lang w:val="en-GB"/>
        </w:rPr>
        <w:t xml:space="preserve">which consists of the name of an investor, the sector in which he or she works, and </w:t>
      </w:r>
      <w:r w:rsidR="00405690">
        <w:rPr>
          <w:lang w:val="en-GB"/>
        </w:rPr>
        <w:t>an</w:t>
      </w:r>
      <w:r>
        <w:rPr>
          <w:lang w:val="en-GB"/>
        </w:rPr>
        <w:t xml:space="preserve"> investing statement.</w:t>
      </w:r>
      <w:r w:rsidR="00405690">
        <w:rPr>
          <w:lang w:val="en-GB"/>
        </w:rPr>
        <w:t xml:space="preserve">  Some investor records may have a number of stars in range zero (very bad) up to five (excellent).</w:t>
      </w:r>
    </w:p>
    <w:p w14:paraId="44610941" w14:textId="68C27648" w:rsidR="004C6D8D" w:rsidRPr="006C02E6" w:rsidRDefault="004C6D8D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store challenges, </w:t>
      </w:r>
      <w:r w:rsidR="005B394F">
        <w:rPr>
          <w:lang w:val="en-GB"/>
        </w:rPr>
        <w:t xml:space="preserve">each of </w:t>
      </w:r>
      <w:r>
        <w:rPr>
          <w:lang w:val="en-GB"/>
        </w:rPr>
        <w:t>which consist</w:t>
      </w:r>
      <w:r w:rsidR="005B394F">
        <w:rPr>
          <w:lang w:val="en-GB"/>
        </w:rPr>
        <w:t>s</w:t>
      </w:r>
      <w:r>
        <w:rPr>
          <w:lang w:val="en-GB"/>
        </w:rPr>
        <w:t xml:space="preserve"> of a </w:t>
      </w:r>
      <w:r w:rsidR="00B15E3C">
        <w:rPr>
          <w:lang w:val="en-GB"/>
        </w:rPr>
        <w:t>title</w:t>
      </w:r>
      <w:r>
        <w:rPr>
          <w:lang w:val="en-GB"/>
        </w:rPr>
        <w:t>, a deadline</w:t>
      </w:r>
      <w:r w:rsidR="00405690">
        <w:rPr>
          <w:lang w:val="en-GB"/>
        </w:rPr>
        <w:t xml:space="preserve"> (which must be in future when it is registered)</w:t>
      </w:r>
      <w:r>
        <w:rPr>
          <w:lang w:val="en-GB"/>
        </w:rPr>
        <w:t>, a description, a</w:t>
      </w:r>
      <w:r w:rsidR="00B15E3C">
        <w:rPr>
          <w:lang w:val="en-GB"/>
        </w:rPr>
        <w:t>nd pairs goal/reward at the gold</w:t>
      </w:r>
      <w:r>
        <w:rPr>
          <w:lang w:val="en-GB"/>
        </w:rPr>
        <w:t>, silver, and bronze levels.</w:t>
      </w:r>
    </w:p>
    <w:p w14:paraId="1284DB56" w14:textId="3B8DF290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0B199CF6" w14:textId="5911ED52" w:rsidR="004C6D8D" w:rsidRDefault="004C6D8D" w:rsidP="004C6D8D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anonymous principal must be able to:</w:t>
      </w:r>
    </w:p>
    <w:p w14:paraId="21DF35A4" w14:textId="269635A4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announcements</w:t>
      </w:r>
      <w:r w:rsidR="00B15E3C">
        <w:rPr>
          <w:lang w:val="en-GB"/>
        </w:rPr>
        <w:t xml:space="preserve"> (</w:t>
      </w:r>
      <w:r w:rsidR="00006CB7">
        <w:rPr>
          <w:lang w:val="en-GB"/>
        </w:rPr>
        <w:t>those</w:t>
      </w:r>
      <w:r w:rsidR="00405690">
        <w:rPr>
          <w:lang w:val="en-GB"/>
        </w:rPr>
        <w:t xml:space="preserve"> that are more than one month old must be </w:t>
      </w:r>
      <w:r w:rsidR="00B15E3C">
        <w:rPr>
          <w:lang w:val="en-GB"/>
        </w:rPr>
        <w:t>omitted)</w:t>
      </w:r>
      <w:r w:rsidR="00405690">
        <w:rPr>
          <w:lang w:val="en-GB"/>
        </w:rPr>
        <w:t xml:space="preserve">. </w:t>
      </w:r>
    </w:p>
    <w:p w14:paraId="4B58D0B8" w14:textId="53012FC6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company records.</w:t>
      </w:r>
    </w:p>
    <w:p w14:paraId="6F9298C4" w14:textId="32DA23FC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investor records.</w:t>
      </w:r>
    </w:p>
    <w:p w14:paraId="513A60DD" w14:textId="3E6E2070" w:rsidR="00D5345E" w:rsidRDefault="004C6D8D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authenticated principal must be able to:</w:t>
      </w:r>
    </w:p>
    <w:p w14:paraId="43CE559C" w14:textId="127D4F15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same entities as an anonymous principal.</w:t>
      </w:r>
    </w:p>
    <w:p w14:paraId="11CDE9A9" w14:textId="2118CA0F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List and show the </w:t>
      </w:r>
      <w:r w:rsidR="007B43B3">
        <w:rPr>
          <w:lang w:val="en-GB"/>
        </w:rPr>
        <w:t xml:space="preserve">active </w:t>
      </w:r>
      <w:r>
        <w:rPr>
          <w:lang w:val="en-GB"/>
        </w:rPr>
        <w:t>requests.</w:t>
      </w:r>
    </w:p>
    <w:p w14:paraId="5331877F" w14:textId="211D39A8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List and show the </w:t>
      </w:r>
      <w:r w:rsidR="007B43B3">
        <w:rPr>
          <w:lang w:val="en-GB"/>
        </w:rPr>
        <w:t xml:space="preserve">active </w:t>
      </w:r>
      <w:r>
        <w:rPr>
          <w:lang w:val="en-GB"/>
        </w:rPr>
        <w:t>offers.</w:t>
      </w:r>
    </w:p>
    <w:p w14:paraId="75F82244" w14:textId="0E1DF31A" w:rsidR="004C6D8D" w:rsidRDefault="004C6D8D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List and show the </w:t>
      </w:r>
      <w:r w:rsidR="007B43B3">
        <w:rPr>
          <w:lang w:val="en-GB"/>
        </w:rPr>
        <w:t xml:space="preserve">active </w:t>
      </w:r>
      <w:r>
        <w:rPr>
          <w:lang w:val="en-GB"/>
        </w:rPr>
        <w:t>challenges.</w:t>
      </w:r>
    </w:p>
    <w:p w14:paraId="7572A9C5" w14:textId="61BFDC46" w:rsidR="00B5070F" w:rsidRPr="00B5070F" w:rsidRDefault="007B43B3" w:rsidP="00B5070F">
      <w:pPr>
        <w:pStyle w:val="ListParagraph"/>
        <w:numPr>
          <w:ilvl w:val="0"/>
          <w:numId w:val="36"/>
        </w:numPr>
        <w:rPr>
          <w:lang w:val="en-GB"/>
        </w:rPr>
      </w:pPr>
      <w:r w:rsidRPr="00B5070F">
        <w:rPr>
          <w:lang w:val="en-GB"/>
        </w:rPr>
        <w:t>An administrator principal must be able to</w:t>
      </w:r>
      <w:r>
        <w:rPr>
          <w:lang w:val="en-GB"/>
        </w:rPr>
        <w:t>:</w:t>
      </w:r>
    </w:p>
    <w:p w14:paraId="2E03F1D5" w14:textId="193FFB4C" w:rsidR="007B43B3" w:rsidRDefault="007B43B3" w:rsidP="004C6D8D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all of the announcements</w:t>
      </w:r>
      <w:r w:rsidR="00B15E3C">
        <w:rPr>
          <w:lang w:val="en-GB"/>
        </w:rPr>
        <w:t xml:space="preserve"> (independently from how old they are)</w:t>
      </w:r>
      <w:r>
        <w:rPr>
          <w:lang w:val="en-GB"/>
        </w:rPr>
        <w:t>.</w:t>
      </w:r>
    </w:p>
    <w:p w14:paraId="22ADDC9D" w14:textId="77777777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4421D79F" w14:textId="76DEB50A" w:rsidR="004C6D8D" w:rsidRDefault="004C6D8D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messages that the system shows must be available in both English and Spanish.  </w:t>
      </w:r>
      <w:r w:rsidR="00B15E3C">
        <w:rPr>
          <w:lang w:val="en-GB"/>
        </w:rPr>
        <w:t>Data like</w:t>
      </w:r>
      <w:r w:rsidR="00D44839">
        <w:rPr>
          <w:lang w:val="en-GB"/>
        </w:rPr>
        <w:t xml:space="preserve"> moments and money amounts must be internationalised when they are entered or shown.</w:t>
      </w:r>
      <w:r>
        <w:rPr>
          <w:lang w:val="en-GB"/>
        </w:rPr>
        <w:t xml:space="preserve"> </w:t>
      </w:r>
      <w:r w:rsidR="00405690">
        <w:rPr>
          <w:lang w:val="en-GB"/>
        </w:rPr>
        <w:t xml:space="preserve"> Textual data are not expected to be internationalised.</w:t>
      </w:r>
    </w:p>
    <w:p w14:paraId="23934D42" w14:textId="2D1F02B7" w:rsidR="00517558" w:rsidRDefault="004C6D8D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lastRenderedPageBreak/>
        <w:t xml:space="preserve">Multi-media resources are not required to be stored by the system, but their links to external storage systems like Tumblr.com, Dropbox.com, </w:t>
      </w:r>
      <w:r w:rsidR="009B4A8D">
        <w:rPr>
          <w:lang w:val="en-GB"/>
        </w:rPr>
        <w:t xml:space="preserve">YouTube.com, </w:t>
      </w:r>
      <w:r>
        <w:rPr>
          <w:lang w:val="en-GB"/>
        </w:rPr>
        <w:t>and the like.</w:t>
      </w:r>
    </w:p>
    <w:p w14:paraId="19B7E7AC" w14:textId="33CAFF31" w:rsidR="0026129C" w:rsidRDefault="0026129C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Tickers are not required to be generated automatically</w:t>
      </w:r>
      <w:r w:rsidR="00E10E6A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0DACBC97" w14:textId="5C5636FD" w:rsidR="00E10E6A" w:rsidRDefault="00E10E6A" w:rsidP="00D5345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We can safely assume that the system will not have any customers outside the Euro zone, so all money amounts can be assumed to be </w:t>
      </w:r>
      <w:r w:rsidR="00B5070F">
        <w:rPr>
          <w:lang w:val="en-GB"/>
        </w:rPr>
        <w:t xml:space="preserve">expressed </w:t>
      </w:r>
      <w:r>
        <w:rPr>
          <w:lang w:val="en-GB"/>
        </w:rPr>
        <w:t xml:space="preserve">in Euro.  (Enforcing this constraint </w:t>
      </w:r>
      <w:r w:rsidRPr="00E10E6A">
        <w:rPr>
          <w:i/>
          <w:lang w:val="en-GB"/>
        </w:rPr>
        <w:t>cannot</w:t>
      </w:r>
      <w:r>
        <w:rPr>
          <w:lang w:val="en-GB"/>
        </w:rPr>
        <w:t xml:space="preserve"> be done </w:t>
      </w:r>
      <w:r w:rsidR="00B5070F">
        <w:rPr>
          <w:lang w:val="en-GB"/>
        </w:rPr>
        <w:t xml:space="preserve">in </w:t>
      </w:r>
      <w:r>
        <w:rPr>
          <w:lang w:val="en-GB"/>
        </w:rPr>
        <w:t>this lesson.  This problem will be dealt with in the following lesson.)</w:t>
      </w:r>
    </w:p>
    <w:p w14:paraId="1211E1B0" w14:textId="3C50DF22" w:rsidR="00D5345E" w:rsidRPr="00303932" w:rsidRDefault="00D5345E" w:rsidP="00D5345E">
      <w:pPr>
        <w:pStyle w:val="Heading2"/>
      </w:pPr>
      <w:r w:rsidRPr="00303932">
        <w:t>Level B</w:t>
      </w:r>
    </w:p>
    <w:p w14:paraId="7B93E659" w14:textId="3CCD0471" w:rsidR="005108E4" w:rsidRDefault="00517558" w:rsidP="00033703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203045E2" w14:textId="6E37FEBA" w:rsidR="00D44839" w:rsidRDefault="00405690" w:rsidP="00D44839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system must store the following customisation parameters: a list of spam words and a default spam</w:t>
      </w:r>
      <w:r w:rsidR="00E10E6A">
        <w:rPr>
          <w:lang w:val="en-GB"/>
        </w:rPr>
        <w:t xml:space="preserve"> </w:t>
      </w:r>
      <w:r>
        <w:rPr>
          <w:lang w:val="en-GB"/>
        </w:rPr>
        <w:t>threshold</w:t>
      </w:r>
      <w:r w:rsidR="00D44839">
        <w:rPr>
          <w:lang w:val="en-GB"/>
        </w:rPr>
        <w:t>.</w:t>
      </w:r>
      <w:r w:rsidR="00B5070F">
        <w:rPr>
          <w:lang w:val="en-GB"/>
        </w:rPr>
        <w:t xml:space="preserve">  </w:t>
      </w:r>
      <w:r w:rsidR="00B5070F" w:rsidRPr="00405690">
        <w:rPr>
          <w:lang w:val="en-GB"/>
        </w:rPr>
        <w:t>The default catalogue of spam words includes: “sex”, “hard core”, “viagra”, “cialis”,  “nigeria", “you’ve won”, “million dollar” and their corresponding Spanish translations</w:t>
      </w:r>
      <w:r w:rsidR="00B5070F">
        <w:rPr>
          <w:lang w:val="en-GB"/>
        </w:rPr>
        <w:t>, irrespective of their case</w:t>
      </w:r>
      <w:r w:rsidR="00B5070F" w:rsidRPr="00405690">
        <w:rPr>
          <w:lang w:val="en-GB"/>
        </w:rPr>
        <w:t xml:space="preserve">.  The default spam </w:t>
      </w:r>
      <w:r w:rsidR="00B5070F">
        <w:rPr>
          <w:lang w:val="en-GB"/>
        </w:rPr>
        <w:t>threshold is 1.00%</w:t>
      </w:r>
    </w:p>
    <w:p w14:paraId="241ED4A7" w14:textId="48F0613B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6FE3A113" w14:textId="3C6FA48A" w:rsidR="00517558" w:rsidRDefault="002D32CE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admi</w:t>
      </w:r>
      <w:r w:rsidR="00D639CA">
        <w:rPr>
          <w:lang w:val="en-GB"/>
        </w:rPr>
        <w:t>nistrator principal must be able to:</w:t>
      </w:r>
    </w:p>
    <w:p w14:paraId="0EA94A8D" w14:textId="5C4A44EC" w:rsidR="00D639CA" w:rsidRDefault="002D32CE" w:rsidP="00D639CA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Display the customisation parameters of the system</w:t>
      </w:r>
      <w:r w:rsidR="00574181">
        <w:rPr>
          <w:lang w:val="en-GB"/>
        </w:rPr>
        <w:t xml:space="preserve">. </w:t>
      </w:r>
    </w:p>
    <w:p w14:paraId="644CDA52" w14:textId="3D145D1A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02CA0980" w14:textId="04919FA5" w:rsidR="00574181" w:rsidRPr="00B5070F" w:rsidRDefault="00B5070F" w:rsidP="00B5070F">
      <w:pPr>
        <w:rPr>
          <w:lang w:val="en-GB"/>
        </w:rPr>
      </w:pPr>
      <w:r>
        <w:rPr>
          <w:lang w:val="en-GB"/>
        </w:rPr>
        <w:t>Intentionally blank.</w:t>
      </w:r>
    </w:p>
    <w:p w14:paraId="5192992E" w14:textId="7A60FC71" w:rsidR="00D5345E" w:rsidRDefault="00D5345E" w:rsidP="00D5345E">
      <w:pPr>
        <w:pStyle w:val="Heading2"/>
        <w:rPr>
          <w:lang w:val="en-GB"/>
        </w:rPr>
      </w:pPr>
      <w:r>
        <w:rPr>
          <w:lang w:val="en-GB"/>
        </w:rPr>
        <w:t>Level A</w:t>
      </w:r>
    </w:p>
    <w:p w14:paraId="39B36A02" w14:textId="77777777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Information requirements</w:t>
      </w:r>
    </w:p>
    <w:p w14:paraId="2B8AAE1D" w14:textId="61B56C4E" w:rsidR="002D32CE" w:rsidRPr="009B4A8D" w:rsidRDefault="002D32CE" w:rsidP="0093661C">
      <w:pPr>
        <w:pStyle w:val="ListParagraph"/>
        <w:numPr>
          <w:ilvl w:val="0"/>
          <w:numId w:val="36"/>
        </w:numPr>
        <w:rPr>
          <w:lang w:val="en-GB"/>
        </w:rPr>
      </w:pPr>
      <w:r w:rsidRPr="009B4A8D">
        <w:rPr>
          <w:lang w:val="en-GB"/>
        </w:rPr>
        <w:t xml:space="preserve">The system must store banners, which consists of a picture, a slogan, </w:t>
      </w:r>
      <w:r w:rsidR="00070B00">
        <w:rPr>
          <w:lang w:val="en-GB"/>
        </w:rPr>
        <w:t xml:space="preserve">and </w:t>
      </w:r>
      <w:r w:rsidRPr="009B4A8D">
        <w:rPr>
          <w:lang w:val="en-GB"/>
        </w:rPr>
        <w:t xml:space="preserve">a target URL. </w:t>
      </w:r>
      <w:r w:rsidR="009B4A8D">
        <w:rPr>
          <w:lang w:val="en-GB"/>
        </w:rPr>
        <w:t xml:space="preserve">  There are two kinds of banners: commercial banners</w:t>
      </w:r>
      <w:r w:rsidR="00070B00">
        <w:rPr>
          <w:lang w:val="en-GB"/>
        </w:rPr>
        <w:t>, which have a mandatory credit card,</w:t>
      </w:r>
      <w:r w:rsidR="009B4A8D">
        <w:rPr>
          <w:lang w:val="en-GB"/>
        </w:rPr>
        <w:t xml:space="preserve"> and </w:t>
      </w:r>
      <w:r w:rsidR="00070B00">
        <w:rPr>
          <w:lang w:val="en-GB"/>
        </w:rPr>
        <w:t>non-commercial</w:t>
      </w:r>
      <w:r w:rsidR="009B4A8D">
        <w:rPr>
          <w:lang w:val="en-GB"/>
        </w:rPr>
        <w:t xml:space="preserve"> banners</w:t>
      </w:r>
      <w:r w:rsidR="00070B00">
        <w:rPr>
          <w:lang w:val="en-GB"/>
        </w:rPr>
        <w:t xml:space="preserve">, which have </w:t>
      </w:r>
      <w:r w:rsidR="00070B00" w:rsidRPr="009B4A8D">
        <w:rPr>
          <w:lang w:val="en-GB"/>
        </w:rPr>
        <w:t>an optional jingle</w:t>
      </w:r>
      <w:r w:rsidR="009B4A8D">
        <w:rPr>
          <w:lang w:val="en-GB"/>
        </w:rPr>
        <w:t xml:space="preserve">.  </w:t>
      </w:r>
    </w:p>
    <w:p w14:paraId="12E946F3" w14:textId="2276BD3C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Functional requirements</w:t>
      </w:r>
    </w:p>
    <w:p w14:paraId="6DD46740" w14:textId="77777777" w:rsidR="002D32CE" w:rsidRDefault="002D32CE" w:rsidP="002D32C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anonymous principal must be able to:</w:t>
      </w:r>
    </w:p>
    <w:p w14:paraId="0889EB14" w14:textId="77777777" w:rsidR="002D32CE" w:rsidRDefault="002D32CE" w:rsidP="002D32CE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top company records, which are the ones with five stars.</w:t>
      </w:r>
    </w:p>
    <w:p w14:paraId="2E0C163D" w14:textId="77777777" w:rsidR="002D32CE" w:rsidRDefault="002D32CE" w:rsidP="002D32CE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List and show the top investor records, which are the ones with five stars.</w:t>
      </w:r>
    </w:p>
    <w:p w14:paraId="4046636A" w14:textId="61334E8A" w:rsidR="00517558" w:rsidRDefault="00D44839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administrator principal must be able to:</w:t>
      </w:r>
    </w:p>
    <w:p w14:paraId="761A3597" w14:textId="154432FC" w:rsidR="00D44839" w:rsidRDefault="00D44839" w:rsidP="00D4483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Display a </w:t>
      </w:r>
      <w:r w:rsidR="00F45D70">
        <w:rPr>
          <w:lang w:val="en-GB"/>
        </w:rPr>
        <w:t>listing</w:t>
      </w:r>
      <w:r>
        <w:rPr>
          <w:lang w:val="en-GB"/>
        </w:rPr>
        <w:t xml:space="preserve"> with the following indicators:</w:t>
      </w:r>
    </w:p>
    <w:p w14:paraId="1F63BB99" w14:textId="77777777" w:rsidR="00D44839" w:rsidRDefault="00D44839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Total number of announcements.</w:t>
      </w:r>
    </w:p>
    <w:p w14:paraId="7C3516B4" w14:textId="4C50A36C" w:rsidR="00D44839" w:rsidRDefault="00D44839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Total number of company records.</w:t>
      </w:r>
    </w:p>
    <w:p w14:paraId="4C9A447E" w14:textId="53BD0FD5" w:rsidR="00D44839" w:rsidRDefault="00D44839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Total number of investor records.</w:t>
      </w:r>
    </w:p>
    <w:p w14:paraId="17154196" w14:textId="12078238" w:rsidR="00D639CA" w:rsidRDefault="00D639CA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Minimum, maximum, average, and standard deviation of the rewards of the active requests.</w:t>
      </w:r>
    </w:p>
    <w:p w14:paraId="451B6035" w14:textId="2EEA376A" w:rsidR="00D639CA" w:rsidRPr="00D639CA" w:rsidRDefault="00D639CA" w:rsidP="006E232A">
      <w:pPr>
        <w:pStyle w:val="ListParagraph"/>
        <w:numPr>
          <w:ilvl w:val="2"/>
          <w:numId w:val="36"/>
        </w:numPr>
        <w:rPr>
          <w:lang w:val="en-GB"/>
        </w:rPr>
      </w:pPr>
      <w:r w:rsidRPr="00D639CA">
        <w:rPr>
          <w:lang w:val="en-GB"/>
        </w:rPr>
        <w:t xml:space="preserve">Minimum, maximum, average, and standard deviation of the rewards of the active </w:t>
      </w:r>
      <w:r>
        <w:rPr>
          <w:lang w:val="en-GB"/>
        </w:rPr>
        <w:t>offers</w:t>
      </w:r>
      <w:r w:rsidRPr="00D639CA">
        <w:rPr>
          <w:lang w:val="en-GB"/>
        </w:rPr>
        <w:t>.</w:t>
      </w:r>
    </w:p>
    <w:p w14:paraId="1F9DE971" w14:textId="51159A5C" w:rsidR="00D44839" w:rsidRDefault="00D44839" w:rsidP="00D44839">
      <w:pPr>
        <w:pStyle w:val="ListParagraph"/>
        <w:numPr>
          <w:ilvl w:val="1"/>
          <w:numId w:val="36"/>
        </w:numPr>
        <w:rPr>
          <w:lang w:val="en-GB"/>
        </w:rPr>
      </w:pPr>
      <w:r>
        <w:rPr>
          <w:lang w:val="en-GB"/>
        </w:rPr>
        <w:t>Display a chart with the following indicators:</w:t>
      </w:r>
    </w:p>
    <w:p w14:paraId="44CFA4D9" w14:textId="0808D0F8" w:rsidR="00D44839" w:rsidRDefault="00D44839" w:rsidP="00D44839">
      <w:pPr>
        <w:pStyle w:val="ListParagraph"/>
        <w:numPr>
          <w:ilvl w:val="2"/>
          <w:numId w:val="36"/>
        </w:numPr>
        <w:rPr>
          <w:lang w:val="en-GB"/>
        </w:rPr>
      </w:pPr>
      <w:r>
        <w:rPr>
          <w:lang w:val="en-GB"/>
        </w:rPr>
        <w:t>Total number of companies grouped by sector.</w:t>
      </w:r>
    </w:p>
    <w:p w14:paraId="51D42C87" w14:textId="27305FAE" w:rsidR="00D639CA" w:rsidRDefault="00D44839" w:rsidP="00AE3B76">
      <w:pPr>
        <w:pStyle w:val="ListParagraph"/>
        <w:numPr>
          <w:ilvl w:val="2"/>
          <w:numId w:val="36"/>
        </w:numPr>
        <w:rPr>
          <w:lang w:val="en-GB"/>
        </w:rPr>
      </w:pPr>
      <w:r w:rsidRPr="00D639CA">
        <w:rPr>
          <w:lang w:val="en-GB"/>
        </w:rPr>
        <w:t>Total number of investors grouped by sector.</w:t>
      </w:r>
    </w:p>
    <w:p w14:paraId="442042E3" w14:textId="2A310F92" w:rsidR="00517558" w:rsidRDefault="00517558" w:rsidP="00517558">
      <w:pPr>
        <w:pStyle w:val="Heading3"/>
        <w:rPr>
          <w:lang w:val="en-GB"/>
        </w:rPr>
      </w:pPr>
      <w:r>
        <w:rPr>
          <w:lang w:val="en-GB"/>
        </w:rPr>
        <w:t>Non-functional requirements</w:t>
      </w:r>
    </w:p>
    <w:p w14:paraId="06954F68" w14:textId="0B251184" w:rsidR="00D44839" w:rsidRDefault="00D44839" w:rsidP="00517558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be </w:t>
      </w:r>
      <w:r w:rsidR="00095315">
        <w:rPr>
          <w:lang w:val="en-GB"/>
        </w:rPr>
        <w:t xml:space="preserve">deployed </w:t>
      </w:r>
      <w:r w:rsidR="00405690">
        <w:rPr>
          <w:lang w:val="en-GB"/>
        </w:rPr>
        <w:t xml:space="preserve">to </w:t>
      </w:r>
      <w:r>
        <w:rPr>
          <w:lang w:val="en-GB"/>
        </w:rPr>
        <w:t xml:space="preserve">CleverCloud.  </w:t>
      </w:r>
    </w:p>
    <w:sectPr w:rsidR="00D44839" w:rsidSect="00AB692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4E353" w14:textId="77777777" w:rsidR="00306D8E" w:rsidRDefault="00306D8E" w:rsidP="003C4F7B">
      <w:pPr>
        <w:spacing w:after="0" w:line="240" w:lineRule="auto"/>
      </w:pPr>
      <w:r>
        <w:separator/>
      </w:r>
    </w:p>
  </w:endnote>
  <w:endnote w:type="continuationSeparator" w:id="0">
    <w:p w14:paraId="2675361F" w14:textId="77777777" w:rsidR="00306D8E" w:rsidRDefault="00306D8E" w:rsidP="003C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1C2B9" w14:textId="77777777" w:rsidR="00306D8E" w:rsidRDefault="00306D8E" w:rsidP="003C4F7B">
      <w:pPr>
        <w:spacing w:after="0" w:line="240" w:lineRule="auto"/>
      </w:pPr>
      <w:r>
        <w:separator/>
      </w:r>
    </w:p>
  </w:footnote>
  <w:footnote w:type="continuationSeparator" w:id="0">
    <w:p w14:paraId="076552E6" w14:textId="77777777" w:rsidR="00306D8E" w:rsidRDefault="00306D8E" w:rsidP="003C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5D2"/>
    <w:multiLevelType w:val="hybridMultilevel"/>
    <w:tmpl w:val="C5E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B7A"/>
    <w:multiLevelType w:val="hybridMultilevel"/>
    <w:tmpl w:val="7CA43FA4"/>
    <w:lvl w:ilvl="0" w:tplc="77848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806"/>
    <w:multiLevelType w:val="hybridMultilevel"/>
    <w:tmpl w:val="19D8EC40"/>
    <w:lvl w:ilvl="0" w:tplc="BA701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5E41"/>
    <w:multiLevelType w:val="hybridMultilevel"/>
    <w:tmpl w:val="DC622E82"/>
    <w:lvl w:ilvl="0" w:tplc="EC807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3397"/>
    <w:multiLevelType w:val="hybridMultilevel"/>
    <w:tmpl w:val="75AEFFA4"/>
    <w:lvl w:ilvl="0" w:tplc="CFFC94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7C45"/>
    <w:multiLevelType w:val="hybridMultilevel"/>
    <w:tmpl w:val="0406B18C"/>
    <w:lvl w:ilvl="0" w:tplc="B46E8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1E6F"/>
    <w:multiLevelType w:val="hybridMultilevel"/>
    <w:tmpl w:val="90A475C8"/>
    <w:lvl w:ilvl="0" w:tplc="F8CE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C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ED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7AC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64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80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09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65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E8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FB1FF2"/>
    <w:multiLevelType w:val="hybridMultilevel"/>
    <w:tmpl w:val="6714FB62"/>
    <w:lvl w:ilvl="0" w:tplc="145A1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F20"/>
    <w:multiLevelType w:val="hybridMultilevel"/>
    <w:tmpl w:val="4DAE7070"/>
    <w:lvl w:ilvl="0" w:tplc="B06E0522">
      <w:start w:val="1"/>
      <w:numFmt w:val="decimal"/>
      <w:pStyle w:val="ListParagraph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4C7F0F"/>
    <w:multiLevelType w:val="hybridMultilevel"/>
    <w:tmpl w:val="ED30E130"/>
    <w:lvl w:ilvl="0" w:tplc="4D64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77B32"/>
    <w:multiLevelType w:val="hybridMultilevel"/>
    <w:tmpl w:val="E3548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4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4"/>
    </w:lvlOverride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4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5"/>
  </w:num>
  <w:num w:numId="37">
    <w:abstractNumId w:val="10"/>
  </w:num>
  <w:num w:numId="38">
    <w:abstractNumId w:val="3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9"/>
    <w:rsid w:val="00006CB7"/>
    <w:rsid w:val="0002725E"/>
    <w:rsid w:val="00033703"/>
    <w:rsid w:val="0004777B"/>
    <w:rsid w:val="00054630"/>
    <w:rsid w:val="0005733E"/>
    <w:rsid w:val="00061147"/>
    <w:rsid w:val="00070B00"/>
    <w:rsid w:val="00075F86"/>
    <w:rsid w:val="000770D3"/>
    <w:rsid w:val="000931EF"/>
    <w:rsid w:val="00095315"/>
    <w:rsid w:val="000A4381"/>
    <w:rsid w:val="000E618B"/>
    <w:rsid w:val="000E7D7A"/>
    <w:rsid w:val="0010567F"/>
    <w:rsid w:val="00145FCD"/>
    <w:rsid w:val="00152CDA"/>
    <w:rsid w:val="00167FF7"/>
    <w:rsid w:val="00186661"/>
    <w:rsid w:val="001956AB"/>
    <w:rsid w:val="00197EB4"/>
    <w:rsid w:val="001A4304"/>
    <w:rsid w:val="001C0BD5"/>
    <w:rsid w:val="001D61E6"/>
    <w:rsid w:val="00255CCF"/>
    <w:rsid w:val="0026129C"/>
    <w:rsid w:val="0026607D"/>
    <w:rsid w:val="00292307"/>
    <w:rsid w:val="002A6DB6"/>
    <w:rsid w:val="002B63D2"/>
    <w:rsid w:val="002C2F75"/>
    <w:rsid w:val="002C46EE"/>
    <w:rsid w:val="002D32CE"/>
    <w:rsid w:val="002D44F7"/>
    <w:rsid w:val="002F56BE"/>
    <w:rsid w:val="00303932"/>
    <w:rsid w:val="00306D8E"/>
    <w:rsid w:val="003233FA"/>
    <w:rsid w:val="0033275F"/>
    <w:rsid w:val="0035441B"/>
    <w:rsid w:val="00394D4D"/>
    <w:rsid w:val="003952CB"/>
    <w:rsid w:val="003A51DA"/>
    <w:rsid w:val="003B2BC3"/>
    <w:rsid w:val="003C36ED"/>
    <w:rsid w:val="003C4F7B"/>
    <w:rsid w:val="003D4A99"/>
    <w:rsid w:val="003F163A"/>
    <w:rsid w:val="003F1C04"/>
    <w:rsid w:val="003F2A88"/>
    <w:rsid w:val="003F3944"/>
    <w:rsid w:val="00405690"/>
    <w:rsid w:val="00423B3C"/>
    <w:rsid w:val="00432C81"/>
    <w:rsid w:val="00437C5F"/>
    <w:rsid w:val="0047152F"/>
    <w:rsid w:val="004952E3"/>
    <w:rsid w:val="004965D7"/>
    <w:rsid w:val="004C0392"/>
    <w:rsid w:val="004C6D8D"/>
    <w:rsid w:val="004C7C78"/>
    <w:rsid w:val="004D2811"/>
    <w:rsid w:val="004D3129"/>
    <w:rsid w:val="004F4AB5"/>
    <w:rsid w:val="00504FB7"/>
    <w:rsid w:val="005108E4"/>
    <w:rsid w:val="00517558"/>
    <w:rsid w:val="00546E6C"/>
    <w:rsid w:val="0057070E"/>
    <w:rsid w:val="005733A3"/>
    <w:rsid w:val="00574181"/>
    <w:rsid w:val="005964AA"/>
    <w:rsid w:val="005B12FE"/>
    <w:rsid w:val="005B394F"/>
    <w:rsid w:val="005B3A06"/>
    <w:rsid w:val="005B6617"/>
    <w:rsid w:val="005D0EE6"/>
    <w:rsid w:val="005F66CE"/>
    <w:rsid w:val="00632C39"/>
    <w:rsid w:val="006346A1"/>
    <w:rsid w:val="00666531"/>
    <w:rsid w:val="006858FE"/>
    <w:rsid w:val="00692027"/>
    <w:rsid w:val="006C02E6"/>
    <w:rsid w:val="006C201F"/>
    <w:rsid w:val="006C3B4E"/>
    <w:rsid w:val="006E57B4"/>
    <w:rsid w:val="006F39E7"/>
    <w:rsid w:val="00717E16"/>
    <w:rsid w:val="00755A03"/>
    <w:rsid w:val="00767B04"/>
    <w:rsid w:val="0077603A"/>
    <w:rsid w:val="00790143"/>
    <w:rsid w:val="007979C3"/>
    <w:rsid w:val="007B43B3"/>
    <w:rsid w:val="007B73BC"/>
    <w:rsid w:val="007C4D22"/>
    <w:rsid w:val="007F4C54"/>
    <w:rsid w:val="0082218E"/>
    <w:rsid w:val="00823050"/>
    <w:rsid w:val="00832721"/>
    <w:rsid w:val="00842353"/>
    <w:rsid w:val="008555AA"/>
    <w:rsid w:val="00886E09"/>
    <w:rsid w:val="008B4205"/>
    <w:rsid w:val="008C351F"/>
    <w:rsid w:val="008C4185"/>
    <w:rsid w:val="008C6A03"/>
    <w:rsid w:val="00926FC0"/>
    <w:rsid w:val="009348B8"/>
    <w:rsid w:val="00964300"/>
    <w:rsid w:val="00974633"/>
    <w:rsid w:val="00975A14"/>
    <w:rsid w:val="00984F31"/>
    <w:rsid w:val="009A1E63"/>
    <w:rsid w:val="009A385B"/>
    <w:rsid w:val="009B4A8D"/>
    <w:rsid w:val="009C7218"/>
    <w:rsid w:val="009D469D"/>
    <w:rsid w:val="009D7EE3"/>
    <w:rsid w:val="009E4941"/>
    <w:rsid w:val="00A10E4E"/>
    <w:rsid w:val="00A11DF9"/>
    <w:rsid w:val="00A43F09"/>
    <w:rsid w:val="00A64AA9"/>
    <w:rsid w:val="00A67531"/>
    <w:rsid w:val="00A77B1D"/>
    <w:rsid w:val="00AB144C"/>
    <w:rsid w:val="00AB17FA"/>
    <w:rsid w:val="00AB6925"/>
    <w:rsid w:val="00AD6740"/>
    <w:rsid w:val="00AE48CC"/>
    <w:rsid w:val="00B02D3E"/>
    <w:rsid w:val="00B15E3C"/>
    <w:rsid w:val="00B2089F"/>
    <w:rsid w:val="00B230F2"/>
    <w:rsid w:val="00B5070F"/>
    <w:rsid w:val="00BD095B"/>
    <w:rsid w:val="00BF04B3"/>
    <w:rsid w:val="00C1280B"/>
    <w:rsid w:val="00C32D9C"/>
    <w:rsid w:val="00C33E6F"/>
    <w:rsid w:val="00C4369A"/>
    <w:rsid w:val="00C60024"/>
    <w:rsid w:val="00CA184E"/>
    <w:rsid w:val="00CB1B44"/>
    <w:rsid w:val="00CC167D"/>
    <w:rsid w:val="00CC4D97"/>
    <w:rsid w:val="00CD1228"/>
    <w:rsid w:val="00CE4CAB"/>
    <w:rsid w:val="00CF2831"/>
    <w:rsid w:val="00CF4340"/>
    <w:rsid w:val="00D25F0B"/>
    <w:rsid w:val="00D37E39"/>
    <w:rsid w:val="00D44839"/>
    <w:rsid w:val="00D5345E"/>
    <w:rsid w:val="00D54B74"/>
    <w:rsid w:val="00D639CA"/>
    <w:rsid w:val="00D64D3D"/>
    <w:rsid w:val="00D753B7"/>
    <w:rsid w:val="00D853EB"/>
    <w:rsid w:val="00D85BDC"/>
    <w:rsid w:val="00D975F0"/>
    <w:rsid w:val="00DE22FF"/>
    <w:rsid w:val="00DE7D6D"/>
    <w:rsid w:val="00DF12F0"/>
    <w:rsid w:val="00E07D4D"/>
    <w:rsid w:val="00E10E6A"/>
    <w:rsid w:val="00E32946"/>
    <w:rsid w:val="00E464E0"/>
    <w:rsid w:val="00E470A9"/>
    <w:rsid w:val="00E93B48"/>
    <w:rsid w:val="00EC5987"/>
    <w:rsid w:val="00ED1883"/>
    <w:rsid w:val="00ED7BB2"/>
    <w:rsid w:val="00EE0998"/>
    <w:rsid w:val="00EE49E3"/>
    <w:rsid w:val="00EF351A"/>
    <w:rsid w:val="00F34DEA"/>
    <w:rsid w:val="00F44991"/>
    <w:rsid w:val="00F45D70"/>
    <w:rsid w:val="00F54824"/>
    <w:rsid w:val="00F56A74"/>
    <w:rsid w:val="00F70E10"/>
    <w:rsid w:val="00F804CB"/>
    <w:rsid w:val="00F92854"/>
    <w:rsid w:val="00FC6B03"/>
    <w:rsid w:val="00FD5AE1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B607"/>
  <w15:docId w15:val="{0C95329F-1390-4BC3-85CD-3F6F749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2E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75F0"/>
    <w:pPr>
      <w:numPr>
        <w:numId w:val="3"/>
      </w:numPr>
      <w:spacing w:before="120" w:after="120"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2F56BE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2F56B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E4C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DE22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DE22F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337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4F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4F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4F7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F7B"/>
  </w:style>
  <w:style w:type="paragraph" w:styleId="Footer">
    <w:name w:val="footer"/>
    <w:basedOn w:val="Normal"/>
    <w:link w:val="FooterCh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hyperlink" Target="https://github.com/rafliefue/Acme-Job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F301694A8A494CA0ADFAF2806A2ED1" ma:contentTypeVersion="11" ma:contentTypeDescription="Crear nuevo documento." ma:contentTypeScope="" ma:versionID="bae228853e6156a8969aedcc89b50e40">
  <xsd:schema xmlns:xsd="http://www.w3.org/2001/XMLSchema" xmlns:xs="http://www.w3.org/2001/XMLSchema" xmlns:p="http://schemas.microsoft.com/office/2006/metadata/properties" xmlns:ns3="a2545f75-bac5-4965-a361-93c9bff13dc5" xmlns:ns4="ff8bbf53-8221-4aa2-b50e-b88983e70a7b" targetNamespace="http://schemas.microsoft.com/office/2006/metadata/properties" ma:root="true" ma:fieldsID="41d37ee1665a3eed5c39b28323d6dba5" ns3:_="" ns4:_="">
    <xsd:import namespace="a2545f75-bac5-4965-a361-93c9bff13dc5"/>
    <xsd:import namespace="ff8bbf53-8221-4aa2-b50e-b88983e70a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45f75-bac5-4965-a361-93c9bff13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bbf53-8221-4aa2-b50e-b88983e70a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D092E-3E67-4906-A01A-C385DA85E4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F2D147-587E-4754-B55A-444A26E3E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45f75-bac5-4965-a361-93c9bff13dc5"/>
    <ds:schemaRef ds:uri="ff8bbf53-8221-4aa2-b50e-b88983e70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4DCEDA-BC30-4BD3-806A-8220FF2BD5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1236</Words>
  <Characters>6804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Seville</Company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Rafael Liébana</cp:lastModifiedBy>
  <cp:revision>4</cp:revision>
  <cp:lastPrinted>2013-09-24T08:58:00Z</cp:lastPrinted>
  <dcterms:created xsi:type="dcterms:W3CDTF">2013-10-17T18:03:00Z</dcterms:created>
  <dcterms:modified xsi:type="dcterms:W3CDTF">2019-11-05T22:03:00Z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0x01010004F301694A8A494CA0ADFAF2806A2ED1</vt:lpwstr>
  </property>
</Properties>
</file>