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3DF7"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LAPORAN PRAKTIKUM</w:t>
      </w:r>
    </w:p>
    <w:p w14:paraId="34B8F423"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ANALISA POSTUR KERJA REBA</w:t>
      </w:r>
    </w:p>
    <w:p w14:paraId="367AC087" w14:textId="77777777" w:rsidR="00E23EE6" w:rsidRPr="00E23EE6" w:rsidRDefault="00E23EE6" w:rsidP="00E23EE6">
      <w:pPr>
        <w:spacing w:after="0" w:line="360" w:lineRule="auto"/>
        <w:jc w:val="center"/>
        <w:rPr>
          <w:rFonts w:ascii="Times New Roman" w:eastAsia="Calibri" w:hAnsi="Times New Roman" w:cs="Times New Roman"/>
          <w:b/>
          <w:bCs/>
          <w:kern w:val="2"/>
          <w:sz w:val="32"/>
          <w:szCs w:val="32"/>
          <w:lang w:val="en-ID"/>
          <w14:ligatures w14:val="standardContextual"/>
        </w:rPr>
      </w:pPr>
    </w:p>
    <w:p w14:paraId="1E38BE68" w14:textId="77777777" w:rsidR="00E23EE6" w:rsidRPr="00E23EE6" w:rsidRDefault="00E23EE6" w:rsidP="00E23EE6">
      <w:pPr>
        <w:spacing w:after="0" w:line="360" w:lineRule="auto"/>
        <w:jc w:val="center"/>
        <w:rPr>
          <w:rFonts w:ascii="Times New Roman" w:eastAsia="Calibri" w:hAnsi="Times New Roman" w:cs="Times New Roman"/>
          <w:b/>
          <w:bCs/>
          <w:kern w:val="2"/>
          <w:sz w:val="32"/>
          <w:szCs w:val="32"/>
          <w:lang w:val="en-ID"/>
          <w14:ligatures w14:val="standardContextual"/>
        </w:rPr>
      </w:pPr>
      <w:r w:rsidRPr="00E23EE6">
        <w:rPr>
          <w:rFonts w:ascii="Calibri" w:eastAsia="Calibri" w:hAnsi="Calibri" w:cs="Times New Roman"/>
          <w:noProof/>
          <w:kern w:val="2"/>
          <w:lang w:eastAsia="id-ID"/>
          <w14:ligatures w14:val="standardContextual"/>
        </w:rPr>
        <w:drawing>
          <wp:inline distT="0" distB="0" distL="0" distR="0" wp14:anchorId="179910EE" wp14:editId="662B422A">
            <wp:extent cx="2956560" cy="2758440"/>
            <wp:effectExtent l="0" t="0" r="0" b="3810"/>
            <wp:docPr id="1" name="Picture 1" descr="Downloa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6560" cy="2758440"/>
                    </a:xfrm>
                    <a:prstGeom prst="rect">
                      <a:avLst/>
                    </a:prstGeom>
                    <a:noFill/>
                    <a:ln>
                      <a:noFill/>
                    </a:ln>
                  </pic:spPr>
                </pic:pic>
              </a:graphicData>
            </a:graphic>
          </wp:inline>
        </w:drawing>
      </w:r>
    </w:p>
    <w:p w14:paraId="01ED5A93" w14:textId="77777777" w:rsidR="00E23EE6" w:rsidRPr="00E23EE6" w:rsidRDefault="00E23EE6" w:rsidP="00E23EE6">
      <w:pPr>
        <w:spacing w:after="0" w:line="360" w:lineRule="auto"/>
        <w:jc w:val="center"/>
        <w:rPr>
          <w:rFonts w:ascii="Times New Roman" w:eastAsia="Calibri" w:hAnsi="Times New Roman" w:cs="Times New Roman"/>
          <w:b/>
          <w:bCs/>
          <w:kern w:val="2"/>
          <w:sz w:val="32"/>
          <w:szCs w:val="32"/>
          <w:lang w:val="en-ID"/>
          <w14:ligatures w14:val="standardContextual"/>
        </w:rPr>
      </w:pPr>
    </w:p>
    <w:p w14:paraId="09B87520" w14:textId="77777777" w:rsidR="00E23EE6" w:rsidRPr="00E23EE6" w:rsidRDefault="00E23EE6" w:rsidP="00E23EE6">
      <w:pPr>
        <w:spacing w:after="0" w:line="360" w:lineRule="auto"/>
        <w:jc w:val="center"/>
        <w:rPr>
          <w:rFonts w:ascii="Times New Roman" w:eastAsia="Calibri" w:hAnsi="Times New Roman" w:cs="Times New Roman"/>
          <w:b/>
          <w:bCs/>
          <w:kern w:val="2"/>
          <w:sz w:val="32"/>
          <w:szCs w:val="32"/>
          <w:lang w:val="en-ID"/>
          <w14:ligatures w14:val="standardContextual"/>
        </w:rPr>
      </w:pPr>
    </w:p>
    <w:p w14:paraId="0471F731"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Disusun Oleh:</w:t>
      </w:r>
    </w:p>
    <w:p w14:paraId="2324BD81"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Kelompok 1</w:t>
      </w:r>
    </w:p>
    <w:p w14:paraId="5386B69C" w14:textId="77777777" w:rsidR="00E23EE6" w:rsidRPr="00E23EE6" w:rsidRDefault="00E23EE6" w:rsidP="00E23EE6">
      <w:pPr>
        <w:spacing w:after="0" w:line="360" w:lineRule="auto"/>
        <w:jc w:val="center"/>
        <w:rPr>
          <w:rFonts w:ascii="Times New Roman" w:eastAsia="Calibri" w:hAnsi="Times New Roman" w:cs="Times New Roman"/>
          <w:kern w:val="2"/>
          <w:sz w:val="24"/>
          <w:szCs w:val="24"/>
          <w:lang w:val="en-ID"/>
          <w14:ligatures w14:val="standardContextual"/>
        </w:rPr>
      </w:pPr>
      <w:r w:rsidRPr="00E23EE6">
        <w:rPr>
          <w:rFonts w:ascii="Times New Roman" w:eastAsia="Calibri" w:hAnsi="Times New Roman" w:cs="Times New Roman"/>
          <w:kern w:val="2"/>
          <w:sz w:val="24"/>
          <w:szCs w:val="24"/>
          <w:lang w:val="en-ID"/>
          <w14:ligatures w14:val="standardContextual"/>
        </w:rPr>
        <w:t>Rafli afrizal (16012400122)</w:t>
      </w:r>
    </w:p>
    <w:p w14:paraId="7218732F" w14:textId="77777777" w:rsidR="00E23EE6" w:rsidRPr="00E23EE6" w:rsidRDefault="00E23EE6" w:rsidP="00E23EE6">
      <w:pPr>
        <w:spacing w:after="0" w:line="360" w:lineRule="auto"/>
        <w:jc w:val="center"/>
        <w:rPr>
          <w:rFonts w:ascii="Times New Roman" w:eastAsia="Calibri" w:hAnsi="Times New Roman" w:cs="Times New Roman"/>
          <w:kern w:val="2"/>
          <w:sz w:val="24"/>
          <w:szCs w:val="24"/>
          <w:lang w:val="en-ID"/>
          <w14:ligatures w14:val="standardContextual"/>
        </w:rPr>
      </w:pPr>
      <w:r w:rsidRPr="00E23EE6">
        <w:rPr>
          <w:rFonts w:ascii="Times New Roman" w:eastAsia="Calibri" w:hAnsi="Times New Roman" w:cs="Times New Roman"/>
          <w:kern w:val="2"/>
          <w:sz w:val="24"/>
          <w:szCs w:val="24"/>
          <w:lang w:val="en-ID"/>
          <w14:ligatures w14:val="standardContextual"/>
        </w:rPr>
        <w:t>Hoji Saifullah (16012400013)</w:t>
      </w:r>
    </w:p>
    <w:p w14:paraId="2F07BD39" w14:textId="77777777" w:rsidR="00E23EE6" w:rsidRPr="00E23EE6" w:rsidRDefault="00E23EE6" w:rsidP="00E23EE6">
      <w:pPr>
        <w:spacing w:after="0" w:line="360" w:lineRule="auto"/>
        <w:jc w:val="center"/>
        <w:rPr>
          <w:rFonts w:ascii="Times New Roman" w:eastAsia="Calibri" w:hAnsi="Times New Roman" w:cs="Times New Roman"/>
          <w:kern w:val="2"/>
          <w:sz w:val="24"/>
          <w:szCs w:val="24"/>
          <w:lang w:val="en-ID"/>
          <w14:ligatures w14:val="standardContextual"/>
        </w:rPr>
      </w:pPr>
      <w:r w:rsidRPr="00E23EE6">
        <w:rPr>
          <w:rFonts w:ascii="Times New Roman" w:eastAsia="Calibri" w:hAnsi="Times New Roman" w:cs="Times New Roman"/>
          <w:kern w:val="2"/>
          <w:sz w:val="24"/>
          <w:szCs w:val="24"/>
          <w:lang w:val="en-ID"/>
          <w14:ligatures w14:val="standardContextual"/>
        </w:rPr>
        <w:t>Alimul haqim (16012400015)</w:t>
      </w:r>
    </w:p>
    <w:p w14:paraId="56F303F4" w14:textId="77777777" w:rsidR="00E23EE6" w:rsidRPr="00E23EE6" w:rsidRDefault="00E23EE6" w:rsidP="00E23EE6">
      <w:pPr>
        <w:spacing w:after="0" w:line="360" w:lineRule="auto"/>
        <w:jc w:val="center"/>
        <w:rPr>
          <w:rFonts w:ascii="Times New Roman" w:eastAsia="Calibri" w:hAnsi="Times New Roman" w:cs="Times New Roman"/>
          <w:kern w:val="2"/>
          <w:sz w:val="24"/>
          <w:szCs w:val="24"/>
          <w:lang w:val="en-ID"/>
          <w14:ligatures w14:val="standardContextual"/>
        </w:rPr>
      </w:pPr>
      <w:r w:rsidRPr="00E23EE6">
        <w:rPr>
          <w:rFonts w:ascii="Times New Roman" w:eastAsia="Calibri" w:hAnsi="Times New Roman" w:cs="Times New Roman"/>
          <w:kern w:val="2"/>
          <w:sz w:val="24"/>
          <w:szCs w:val="24"/>
          <w:lang w:val="en-ID"/>
          <w14:ligatures w14:val="standardContextual"/>
        </w:rPr>
        <w:t>Achmad fajri maulana (16012400054)</w:t>
      </w:r>
    </w:p>
    <w:p w14:paraId="43EB9616" w14:textId="77777777" w:rsidR="00E23EE6" w:rsidRPr="00E23EE6" w:rsidRDefault="00E23EE6" w:rsidP="00E23EE6">
      <w:pPr>
        <w:spacing w:after="0" w:line="360" w:lineRule="auto"/>
        <w:jc w:val="center"/>
        <w:rPr>
          <w:rFonts w:ascii="Times New Roman" w:eastAsia="Calibri" w:hAnsi="Times New Roman" w:cs="Times New Roman"/>
          <w:kern w:val="2"/>
          <w:sz w:val="24"/>
          <w:szCs w:val="24"/>
          <w:lang w:val="en-ID"/>
          <w14:ligatures w14:val="standardContextual"/>
        </w:rPr>
      </w:pPr>
      <w:r w:rsidRPr="00E23EE6">
        <w:rPr>
          <w:rFonts w:ascii="Times New Roman" w:eastAsia="Calibri" w:hAnsi="Times New Roman" w:cs="Times New Roman"/>
          <w:kern w:val="2"/>
          <w:sz w:val="24"/>
          <w:szCs w:val="24"/>
          <w:lang w:val="en-ID"/>
          <w14:ligatures w14:val="standardContextual"/>
        </w:rPr>
        <w:t>Nazma ayu dilla (16012400186)</w:t>
      </w:r>
    </w:p>
    <w:p w14:paraId="3FE999CB" w14:textId="77777777" w:rsidR="00E23EE6" w:rsidRPr="00E23EE6" w:rsidRDefault="00E23EE6" w:rsidP="00E23EE6">
      <w:pPr>
        <w:spacing w:after="0" w:line="360" w:lineRule="auto"/>
        <w:jc w:val="center"/>
        <w:rPr>
          <w:rFonts w:ascii="Times New Roman" w:eastAsia="Calibri" w:hAnsi="Times New Roman" w:cs="Times New Roman"/>
          <w:kern w:val="2"/>
          <w:sz w:val="24"/>
          <w:szCs w:val="24"/>
          <w:lang w:val="en-ID"/>
          <w14:ligatures w14:val="standardContextual"/>
        </w:rPr>
      </w:pPr>
    </w:p>
    <w:p w14:paraId="7FBDC560"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PROGRAM STUDI TEKNIK INDUSTRI</w:t>
      </w:r>
    </w:p>
    <w:p w14:paraId="2E4A02C4"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FAKULTAS SAINS DAN TEKNOLOGI</w:t>
      </w:r>
    </w:p>
    <w:p w14:paraId="6858DBAA"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UNIVERSITAS BINA BANGSA</w:t>
      </w:r>
    </w:p>
    <w:p w14:paraId="33EFE705"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r w:rsidRPr="00E23EE6">
        <w:rPr>
          <w:rFonts w:ascii="Times New Roman" w:eastAsia="Calibri" w:hAnsi="Times New Roman" w:cs="Times New Roman"/>
          <w:b/>
          <w:bCs/>
          <w:kern w:val="2"/>
          <w:sz w:val="24"/>
          <w:szCs w:val="24"/>
          <w:lang w:val="en-ID"/>
          <w14:ligatures w14:val="standardContextual"/>
        </w:rPr>
        <w:t>2025</w:t>
      </w:r>
    </w:p>
    <w:p w14:paraId="157E71A0" w14:textId="77777777" w:rsidR="00E23EE6" w:rsidRPr="00E23EE6" w:rsidRDefault="00E23EE6" w:rsidP="00E23EE6">
      <w:pPr>
        <w:spacing w:after="0" w:line="360" w:lineRule="auto"/>
        <w:jc w:val="center"/>
        <w:rPr>
          <w:rFonts w:ascii="Times New Roman" w:eastAsia="Calibri" w:hAnsi="Times New Roman" w:cs="Times New Roman"/>
          <w:b/>
          <w:bCs/>
          <w:kern w:val="2"/>
          <w:sz w:val="24"/>
          <w:szCs w:val="24"/>
          <w:lang w:val="en-ID"/>
          <w14:ligatures w14:val="standardContextual"/>
        </w:rPr>
      </w:pPr>
    </w:p>
    <w:p w14:paraId="2ED9D38E" w14:textId="77777777" w:rsidR="00701081" w:rsidRDefault="00701081">
      <w:pPr>
        <w:rPr>
          <w:rFonts w:ascii="Times New Roman" w:hAnsi="Times New Roman" w:cs="Times New Roman"/>
          <w:sz w:val="24"/>
          <w:szCs w:val="24"/>
        </w:rPr>
      </w:pPr>
    </w:p>
    <w:p w14:paraId="7595AC8C" w14:textId="77777777" w:rsidR="00E23EE6" w:rsidRDefault="00E23EE6" w:rsidP="00E23EE6">
      <w:pPr>
        <w:jc w:val="center"/>
        <w:rPr>
          <w:rFonts w:ascii="Times New Roman" w:hAnsi="Times New Roman" w:cs="Times New Roman"/>
          <w:b/>
          <w:sz w:val="24"/>
          <w:szCs w:val="24"/>
        </w:rPr>
      </w:pPr>
      <w:r w:rsidRPr="00E23EE6">
        <w:rPr>
          <w:rFonts w:ascii="Times New Roman" w:hAnsi="Times New Roman" w:cs="Times New Roman"/>
          <w:b/>
          <w:sz w:val="24"/>
          <w:szCs w:val="24"/>
        </w:rPr>
        <w:lastRenderedPageBreak/>
        <w:t>ABSTRAK</w:t>
      </w:r>
    </w:p>
    <w:p w14:paraId="0A097F62" w14:textId="77777777" w:rsidR="00877B36" w:rsidRDefault="00877B36" w:rsidP="00877099">
      <w:pPr>
        <w:pStyle w:val="NormalWeb"/>
        <w:jc w:val="both"/>
      </w:pPr>
      <w:r>
        <w:t>Industri panglong kayu merupakan salah satu sektor industri informal yang masih banyak mengandalkan tenaga manusia dalam proses produksinya. Aktivitas kerja seperti mengangkat, memindahkan, memotong, dan menyusun kayu dilakukan secara manual dengan intensitas yang tinggi dan durasi kerja yang relatif panjang. Kondisi tersebut menyebabkan pekerja sering berada pada postur kerja yang tidak ergonomis, seperti membungkuk, memutar tubuh, serta mengangkat beban berat, sehingga berpotensi menimbulkan gangguan muskuloskeletal. Oleh karena itu, diperlukan analisis postur kerja untuk mengetahui tingkat risiko ergonomi yang dialami oleh pekerja di industri panglong kayu. Penelitian ini bertujuan untuk menganalisis postur kerja pekerja menggunakan metode Rapid Entire Body Assessment (REBA) sebagai dasar dalam mengevaluasi tingkat risiko dan menentukan kebutuhan perbaikan postur kerja.</w:t>
      </w:r>
    </w:p>
    <w:p w14:paraId="29688448" w14:textId="77777777" w:rsidR="00877B36" w:rsidRDefault="00877B36" w:rsidP="00877099">
      <w:pPr>
        <w:pStyle w:val="NormalWeb"/>
        <w:jc w:val="both"/>
      </w:pPr>
      <w:r>
        <w:t>Pengumpulan data dilakukan melalui observasi langsung terhadap aktivitas kerja utama di industri panglong kayu, meliputi proses pengangkatan kayu, pemotongan menggunakan mesin gergaji, serta penyusunan kayu hasil produksi. Dokumentasi postur kerja dilakukan menggunakan foto untuk menangkap posisi tubuh pekerja pada saat aktivitas berlangsung. Selanjutnya, sudut-sudut tubuh pekerja dianalisis berdasarkan komponen metode REBA yang mencakup posisi leher, punggung, kaki, lengan atas, lengan bawah, dan pergelangan tangan. Faktor tambahan seperti berat beban yang diangkat, frekuensi gerakan, serta aktivitas statis juga diperhitungkan dalam penentuan skor REBA.</w:t>
      </w:r>
    </w:p>
    <w:p w14:paraId="29A7820B" w14:textId="77777777" w:rsidR="00877B36" w:rsidRDefault="00877B36" w:rsidP="00877099">
      <w:pPr>
        <w:pStyle w:val="NormalWeb"/>
        <w:jc w:val="both"/>
      </w:pPr>
      <w:r>
        <w:t>Postur kerja membungkuk saat mengangkat dan menyusun kayu, posisi leher yang menunduk dalam waktu lama, serta penggunaan tenaga berlebih pada lengan dan punggung menjadi faktor utama penyebab tingginya skor REBA. Selain itu, keterbatasan fasilitas kerja yang tidak disesuaikan dengan antropometri pekerja dan minimnya penerapan prinsip ergonomi turut memperbesar risiko terjadinya gangguan muskuloskeletal. Kondisi ini berpotensi menimbulkan keluhan nyeri pada punggung bawah, bahu, dan leher apabila tidak dilakukan upaya perbaikan.</w:t>
      </w:r>
    </w:p>
    <w:p w14:paraId="1A34A934" w14:textId="77777777" w:rsidR="00877B36" w:rsidRDefault="00877B36" w:rsidP="00877099">
      <w:pPr>
        <w:pStyle w:val="NormalWeb"/>
        <w:jc w:val="both"/>
      </w:pPr>
      <w:r>
        <w:t>Berdasarkan hasil penelitian, dapat disimpulkan bahwa postur kerja pekerja di industri panglong kayu masih memerlukan perhatian khusus dari aspek ergonomi. Rekomendasi perbaikan yang dapat dilakukan antara lain penyesuaian ketinggian area kerja, penggunaan alat bantu angkat untuk mengurangi beban fisik, serta pengaturan metode kerja yang lebih ergonomis. Selain itu, pemberian edukasi mengenai postur kerja yang benar dan pentingnya istirahat kerja juga perlu diterapkan. Dengan adanya perbaikan tersebut, diharapkan tingkat risiko ergonomi dapat dikurangi sehingga keselamatan, kesehatan, dan produktivitas kerja pekerja di industri panglong kayu dapat meningkat.</w:t>
      </w:r>
    </w:p>
    <w:p w14:paraId="714BF51F" w14:textId="77777777" w:rsidR="00877B36" w:rsidRDefault="00877B36" w:rsidP="00877099">
      <w:pPr>
        <w:spacing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w:t>
      </w:r>
    </w:p>
    <w:p w14:paraId="0A07A02C" w14:textId="77777777" w:rsidR="00877B36" w:rsidRDefault="00877B36" w:rsidP="00877B36">
      <w:pPr>
        <w:jc w:val="center"/>
        <w:rPr>
          <w:rFonts w:ascii="Times New Roman" w:hAnsi="Times New Roman" w:cs="Times New Roman"/>
          <w:b/>
          <w:sz w:val="24"/>
          <w:szCs w:val="24"/>
        </w:rPr>
      </w:pPr>
      <w:r>
        <w:rPr>
          <w:rFonts w:ascii="Times New Roman" w:hAnsi="Times New Roman" w:cs="Times New Roman"/>
          <w:b/>
          <w:sz w:val="24"/>
          <w:szCs w:val="24"/>
        </w:rPr>
        <w:t>PENDAHULUAN</w:t>
      </w:r>
    </w:p>
    <w:p w14:paraId="61987FD7" w14:textId="77777777" w:rsidR="00877B36" w:rsidRDefault="00877B36" w:rsidP="00877B36">
      <w:pPr>
        <w:rPr>
          <w:rFonts w:ascii="Times New Roman" w:hAnsi="Times New Roman" w:cs="Times New Roman"/>
          <w:b/>
          <w:sz w:val="24"/>
          <w:szCs w:val="24"/>
        </w:rPr>
      </w:pPr>
      <w:r>
        <w:rPr>
          <w:rFonts w:ascii="Times New Roman" w:hAnsi="Times New Roman" w:cs="Times New Roman"/>
          <w:b/>
          <w:sz w:val="24"/>
          <w:szCs w:val="24"/>
        </w:rPr>
        <w:t>1.1 Latar Belakang</w:t>
      </w:r>
    </w:p>
    <w:p w14:paraId="326D3C5D" w14:textId="77777777" w:rsidR="00877B36" w:rsidRDefault="00877B36" w:rsidP="00877099">
      <w:pPr>
        <w:pStyle w:val="NormalWeb"/>
        <w:spacing w:line="360" w:lineRule="auto"/>
        <w:ind w:firstLine="720"/>
        <w:jc w:val="both"/>
      </w:pPr>
      <w:r>
        <w:t>Industri panglong kayu masih banyak beroperasi sebagai unit usaha kecil menengah di Indonesia, di mana proses produksi hampir seluruhnya dilakukan secara manual. Aktivitas kerja yang melibatkan pengangkatan, pemindahan, pemotongan, dan penyusunan kayu dilakukan oleh pekerja dengan frekuensi tinggi dan dalam durasi kerja yang panjang. Posisi tubuh yang sering membungkuk, memutar, atau mengangkat beban dalam kondisi postur tidak netral rentan menimbulkan gangguan muskuloskeletal seperti nyeri punggung, leher, bahu, dan anggota tubuh lainnya. Gangguan muskuloskeletal yang berulang dapat menurunkan kenyamanan kerja dan produktivitas, serta meningkatkan risiko kecelakaan kerja apabila tidak diidentifikasi lebih awal.</w:t>
      </w:r>
    </w:p>
    <w:p w14:paraId="23B18CC9" w14:textId="77777777" w:rsidR="00877B36" w:rsidRDefault="00877B36" w:rsidP="00877099">
      <w:pPr>
        <w:pStyle w:val="NormalWeb"/>
        <w:spacing w:line="360" w:lineRule="auto"/>
        <w:ind w:firstLine="720"/>
        <w:jc w:val="both"/>
      </w:pPr>
      <w:r>
        <w:t>Permasalahan ergonomi postur kerja seperti ini banyak ditemukan di lingkungan kerja yang mempergunakan tenaga manusia secara dominan. Berdasarkan penelitian yang telah dilakukan pada industri lain, postur kerja yang tidak ergonomis selain meningkatkan keluhan muskuloskeletal juga menunjukkan skor risiko tinggi saat dinilai dengan metode Rapid Entire Body Assessment (REBA) — suatu alat penilaian ergonomi yang dirancang untuk mengidentifikasi dan menilai tingkat risiko postur seluruh tubuh terhadap gangguan muskuloskeletal di tempat kerja . Metode REBA menilai posisi leher, punggung, kaki, lengan, serta beban kerja dan frekuensi gerakan untuk menghitung skor risiko secara sistematis. Studi-studi sejenis telah berhasil menunjukkan bahwa skor REBA yang tinggi berhubungan langsung dengan kemungkinan terjadinya keluhan muskuloskeletal pada pekerja di berbagai stasiun kerja manusiawi, sehingga perbaikan ergonomi menjadi kebutuhan penting .</w:t>
      </w:r>
    </w:p>
    <w:p w14:paraId="6D72BC0E" w14:textId="77777777" w:rsidR="00877B36" w:rsidRDefault="00877B36" w:rsidP="00877099">
      <w:pPr>
        <w:pStyle w:val="NormalWeb"/>
        <w:spacing w:line="360" w:lineRule="auto"/>
        <w:jc w:val="both"/>
      </w:pPr>
      <w:r>
        <w:lastRenderedPageBreak/>
        <w:t>Penelitian di industri perkayuan menemukan bahwa aktivitas mengangkat dan mendorong kayu menghasilkan skor REBA tinggi yang menunjukkan risiko ergonomi yang serius bagi pekerja . Oleh karena itu, penelitian ini penting untuk dilakukan sebagai dasar penilaian tingkat risiko ergonomi pada pekerja di industri panglong kayu dan merumuskan rekomendasi perbaikan postur kerja yang sesuai dengan karakter pekerjaan setempat.</w:t>
      </w:r>
    </w:p>
    <w:p w14:paraId="65A55866" w14:textId="77777777" w:rsidR="00877B36" w:rsidRDefault="00877B36" w:rsidP="00877099">
      <w:pPr>
        <w:pStyle w:val="NormalWeb"/>
        <w:spacing w:line="360" w:lineRule="auto"/>
        <w:jc w:val="both"/>
      </w:pPr>
      <w:r>
        <w:t>Dengan demikian, analisis postur kerja menggunakan metode REBA di industri panglong kayu diharapkan dapat memberikan gambaran lengkap mengenai risiko ergonomi yang dialami pekerja, sekaligus menjadi dasar bagi perbai</w:t>
      </w:r>
      <w:r w:rsidR="003F6EF8">
        <w:t>kan metode kerja, desain tempat</w:t>
      </w:r>
      <w:r>
        <w:t xml:space="preserve"> kerja, dan intervensi ergonomi lainnya yang mampu mengurangi potensi gangguan muskuloskeletal serta meningkatkan keselamatan dan produktivitas kerja.</w:t>
      </w:r>
    </w:p>
    <w:p w14:paraId="133D2FE0" w14:textId="77777777" w:rsidR="00877B36" w:rsidRDefault="003F6EF8" w:rsidP="003F6EF8">
      <w:pPr>
        <w:rPr>
          <w:rFonts w:ascii="Times New Roman" w:hAnsi="Times New Roman" w:cs="Times New Roman"/>
          <w:b/>
          <w:sz w:val="24"/>
          <w:szCs w:val="24"/>
        </w:rPr>
      </w:pPr>
      <w:r>
        <w:rPr>
          <w:rFonts w:ascii="Times New Roman" w:hAnsi="Times New Roman" w:cs="Times New Roman"/>
          <w:b/>
          <w:sz w:val="24"/>
          <w:szCs w:val="24"/>
        </w:rPr>
        <w:t>1.2 Rumusan Masalah</w:t>
      </w:r>
    </w:p>
    <w:p w14:paraId="2D6270A7" w14:textId="77777777" w:rsidR="00967A8F" w:rsidRDefault="00877099" w:rsidP="00877099">
      <w:pPr>
        <w:pStyle w:val="NormalWeb"/>
        <w:ind w:firstLine="360"/>
        <w:jc w:val="both"/>
      </w:pPr>
      <w:r>
        <w:t>T</w:t>
      </w:r>
      <w:r w:rsidR="00967A8F">
        <w:t>ingkat risiko postur kerja yang dialami oleh pekerja belum diketahui secara pasti dan belum pernah dianalisis secara sistematis menggunakan metode ergonomi yang sesuai. Oleh karena itu, permasalahan dalam penelitian ini dirumuskan sebagai berikut:</w:t>
      </w:r>
    </w:p>
    <w:p w14:paraId="34888D10" w14:textId="77777777" w:rsidR="00967A8F" w:rsidRDefault="00967A8F" w:rsidP="00877099">
      <w:pPr>
        <w:pStyle w:val="NormalWeb"/>
        <w:numPr>
          <w:ilvl w:val="0"/>
          <w:numId w:val="2"/>
        </w:numPr>
        <w:jc w:val="both"/>
      </w:pPr>
      <w:r>
        <w:t>Bagaimana kondisi postur kerja pekerja pada setiap aktivitas utama di industri panglong kayu?</w:t>
      </w:r>
    </w:p>
    <w:p w14:paraId="759862D8" w14:textId="77777777" w:rsidR="00967A8F" w:rsidRDefault="00967A8F" w:rsidP="00877099">
      <w:pPr>
        <w:pStyle w:val="NormalWeb"/>
        <w:numPr>
          <w:ilvl w:val="0"/>
          <w:numId w:val="2"/>
        </w:numPr>
        <w:jc w:val="both"/>
      </w:pPr>
      <w:r>
        <w:t>Berapa tingkat risiko postur kerja pekerja berdasarkan hasil penilaian menggunakan metode Rapid Entire Body Assessment (REBA)?</w:t>
      </w:r>
    </w:p>
    <w:p w14:paraId="7214F5F9" w14:textId="77777777" w:rsidR="00967A8F" w:rsidRDefault="00967A8F" w:rsidP="00877099">
      <w:pPr>
        <w:pStyle w:val="NormalWeb"/>
        <w:numPr>
          <w:ilvl w:val="0"/>
          <w:numId w:val="2"/>
        </w:numPr>
        <w:jc w:val="both"/>
      </w:pPr>
      <w:r>
        <w:t>Aktivitas kerja apa saja yang memiliki tingkat risiko ergonomi paling tinggi terhadap terjadinya gangguan muskuloskeletal?</w:t>
      </w:r>
    </w:p>
    <w:p w14:paraId="292D34E3" w14:textId="77777777" w:rsidR="00967A8F" w:rsidRDefault="00967A8F" w:rsidP="00877099">
      <w:pPr>
        <w:pStyle w:val="NormalWeb"/>
        <w:numPr>
          <w:ilvl w:val="0"/>
          <w:numId w:val="2"/>
        </w:numPr>
        <w:jc w:val="both"/>
      </w:pPr>
      <w:r>
        <w:t>Faktor-faktor apa yang paling berpengaruh terhadap tingginya risiko postur kerja pada pekerja industri panglong kayu?</w:t>
      </w:r>
    </w:p>
    <w:p w14:paraId="4652C3CD" w14:textId="77777777" w:rsidR="00967A8F" w:rsidRDefault="00967A8F" w:rsidP="00877099">
      <w:pPr>
        <w:pStyle w:val="NormalWeb"/>
        <w:numPr>
          <w:ilvl w:val="0"/>
          <w:numId w:val="2"/>
        </w:numPr>
        <w:jc w:val="both"/>
      </w:pPr>
      <w:r>
        <w:t>Upaya perbaikan apa yang dapat direkomendasikan untuk menurunkan tingkat risiko postur kerja dan meningkatkan kondisi ergonomi di industri panglong kayu?</w:t>
      </w:r>
    </w:p>
    <w:p w14:paraId="702E796B" w14:textId="77777777" w:rsidR="003F6EF8" w:rsidRDefault="003F6EF8" w:rsidP="003F6EF8">
      <w:pPr>
        <w:rPr>
          <w:rFonts w:ascii="Times New Roman" w:hAnsi="Times New Roman" w:cs="Times New Roman"/>
          <w:b/>
          <w:sz w:val="24"/>
          <w:szCs w:val="24"/>
        </w:rPr>
      </w:pPr>
    </w:p>
    <w:p w14:paraId="41F4F7EE" w14:textId="77777777" w:rsidR="00F55E2E" w:rsidRDefault="00F55E2E" w:rsidP="003F6EF8">
      <w:pPr>
        <w:rPr>
          <w:rFonts w:ascii="Times New Roman" w:hAnsi="Times New Roman" w:cs="Times New Roman"/>
          <w:b/>
          <w:sz w:val="24"/>
          <w:szCs w:val="24"/>
        </w:rPr>
      </w:pPr>
      <w:r>
        <w:rPr>
          <w:rFonts w:ascii="Times New Roman" w:hAnsi="Times New Roman" w:cs="Times New Roman"/>
          <w:b/>
          <w:sz w:val="24"/>
          <w:szCs w:val="24"/>
        </w:rPr>
        <w:t>1.3 Batasan Masalah</w:t>
      </w:r>
    </w:p>
    <w:p w14:paraId="6DD83B40" w14:textId="77777777" w:rsidR="00F55E2E" w:rsidRPr="00F55E2E" w:rsidRDefault="00F55E2E" w:rsidP="00877099">
      <w:pPr>
        <w:pStyle w:val="ListParagraph"/>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Penelitian ini difokuskan pada analisis postur kerja pekerja di industri panglong kayu pada aktivitas kerja utama yang dilakukan secara manual.</w:t>
      </w:r>
    </w:p>
    <w:p w14:paraId="1B6605A1" w14:textId="77777777" w:rsidR="00F55E2E" w:rsidRPr="00F55E2E" w:rsidRDefault="00F55E2E" w:rsidP="00877099">
      <w:pPr>
        <w:pStyle w:val="ListParagraph"/>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lastRenderedPageBreak/>
        <w:t>Metode yang digunakan untuk menilai postur kerja adalah Rapid Entire Body Assessment (REBA) sebagai alat evaluasi risiko ergonomi.</w:t>
      </w:r>
    </w:p>
    <w:p w14:paraId="33F2C33C" w14:textId="77777777" w:rsidR="00F55E2E" w:rsidRPr="00F55E2E" w:rsidRDefault="00F55E2E" w:rsidP="00877099">
      <w:pPr>
        <w:pStyle w:val="ListParagraph"/>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Penilaian postur kerja dilakukan pada kondisi kerja yang sedang berlangsung tanpa adanya perubahan metode kerja maupun fasilitas kerja.</w:t>
      </w:r>
    </w:p>
    <w:p w14:paraId="0338B529" w14:textId="77777777" w:rsidR="00F55E2E" w:rsidRPr="00F55E2E" w:rsidRDefault="00F55E2E" w:rsidP="00877099">
      <w:pPr>
        <w:pStyle w:val="ListParagraph"/>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Faktor yang dianalisis meliputi posisi leher, punggung, kaki, lengan atas, lengan bawah, pergelangan tangan, serta beban kerja sesuai dengan parameter metode REBA.</w:t>
      </w:r>
    </w:p>
    <w:p w14:paraId="318A89A3" w14:textId="77777777" w:rsidR="00F55E2E" w:rsidRDefault="00F55E2E" w:rsidP="00877099">
      <w:pPr>
        <w:pStyle w:val="ListParagraph"/>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Hasil penelitian ini dibatasi pada penentuan tingkat risiko postur kerja dan pemberian rekomendasi perbaikan ergonomi tanpa melakukan pengujian lanjutan terhadap penerapan perbaikan tersebut.</w:t>
      </w:r>
    </w:p>
    <w:p w14:paraId="2ACEFE59" w14:textId="77777777" w:rsidR="00F55E2E" w:rsidRDefault="00F55E2E" w:rsidP="00F55E2E">
      <w:pPr>
        <w:spacing w:before="100" w:beforeAutospacing="1" w:after="100" w:afterAutospacing="1" w:line="240" w:lineRule="auto"/>
        <w:rPr>
          <w:rFonts w:ascii="Times New Roman" w:eastAsia="Times New Roman" w:hAnsi="Times New Roman" w:cs="Times New Roman"/>
          <w:b/>
          <w:sz w:val="24"/>
          <w:szCs w:val="24"/>
          <w:lang w:eastAsia="id-ID"/>
        </w:rPr>
      </w:pPr>
      <w:r w:rsidRPr="00F55E2E">
        <w:rPr>
          <w:rFonts w:ascii="Times New Roman" w:eastAsia="Times New Roman" w:hAnsi="Times New Roman" w:cs="Times New Roman"/>
          <w:b/>
          <w:sz w:val="24"/>
          <w:szCs w:val="24"/>
          <w:lang w:eastAsia="id-ID"/>
        </w:rPr>
        <w:t>1.4 Tujuan Praktikum</w:t>
      </w:r>
    </w:p>
    <w:p w14:paraId="6200556D" w14:textId="77777777" w:rsidR="00F55E2E" w:rsidRPr="00F55E2E" w:rsidRDefault="00F55E2E" w:rsidP="00877099">
      <w:pPr>
        <w:spacing w:before="100" w:beforeAutospacing="1" w:after="100" w:afterAutospacing="1" w:line="240" w:lineRule="auto"/>
        <w:ind w:firstLine="360"/>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 xml:space="preserve">Praktikum ini bertujuan untuk mengetahui dan menganalisis kondisi postur kerja serta tingkat kenyamanan pekerja di industri panglong kayu melalui pengumpulan data menggunakan kuisioner. </w:t>
      </w:r>
      <w:r w:rsidR="00DD68B6">
        <w:rPr>
          <w:rFonts w:ascii="Times New Roman" w:eastAsia="Times New Roman" w:hAnsi="Times New Roman" w:cs="Times New Roman"/>
          <w:sz w:val="24"/>
          <w:szCs w:val="24"/>
          <w:lang w:eastAsia="id-ID"/>
        </w:rPr>
        <w:t>T</w:t>
      </w:r>
      <w:r w:rsidRPr="00F55E2E">
        <w:rPr>
          <w:rFonts w:ascii="Times New Roman" w:eastAsia="Times New Roman" w:hAnsi="Times New Roman" w:cs="Times New Roman"/>
          <w:sz w:val="24"/>
          <w:szCs w:val="24"/>
          <w:lang w:eastAsia="id-ID"/>
        </w:rPr>
        <w:t>ujuan praktikum ini adalah:</w:t>
      </w:r>
    </w:p>
    <w:p w14:paraId="41DA202C" w14:textId="77777777" w:rsidR="00F55E2E" w:rsidRPr="00F55E2E" w:rsidRDefault="00F55E2E" w:rsidP="0087709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Mengidentifikasi persepsi pekerja terhadap postur kerja yang merek</w:t>
      </w:r>
      <w:r w:rsidR="00DD68B6">
        <w:rPr>
          <w:rFonts w:ascii="Times New Roman" w:eastAsia="Times New Roman" w:hAnsi="Times New Roman" w:cs="Times New Roman"/>
          <w:sz w:val="24"/>
          <w:szCs w:val="24"/>
          <w:lang w:eastAsia="id-ID"/>
        </w:rPr>
        <w:t>a lakukan selama aktivitas bekerja</w:t>
      </w:r>
      <w:r w:rsidRPr="00F55E2E">
        <w:rPr>
          <w:rFonts w:ascii="Times New Roman" w:eastAsia="Times New Roman" w:hAnsi="Times New Roman" w:cs="Times New Roman"/>
          <w:sz w:val="24"/>
          <w:szCs w:val="24"/>
          <w:lang w:eastAsia="id-ID"/>
        </w:rPr>
        <w:t>, seperti mengangkat, memindahkan, memotong, dan menyusun kayu.</w:t>
      </w:r>
    </w:p>
    <w:p w14:paraId="68110F33" w14:textId="77777777" w:rsidR="00F55E2E" w:rsidRPr="00F55E2E" w:rsidRDefault="00F55E2E" w:rsidP="0087709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Menilai tingkat risiko gangguan muskuloskeletal yang dialami pekerja berdasarkan jawaban kuisioner yang terkait dengan posisi tubuh, frekuensi gerakan, dan beban kerja.</w:t>
      </w:r>
    </w:p>
    <w:p w14:paraId="718101D9" w14:textId="77777777" w:rsidR="00F55E2E" w:rsidRPr="00F55E2E" w:rsidRDefault="00F55E2E" w:rsidP="0087709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Mengetahui area tubuh mana saja yang paling sering mengalami keluhan atau nyeri akibat postur kerja yang dilakukan.</w:t>
      </w:r>
    </w:p>
    <w:p w14:paraId="7D30D85D" w14:textId="77777777" w:rsidR="00F55E2E" w:rsidRPr="00F55E2E" w:rsidRDefault="00F55E2E" w:rsidP="0087709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Mendapatkan data kuantitatif dan kualitatif yang dapat digunakan sebagai dasar pe</w:t>
      </w:r>
      <w:r w:rsidR="00DD68B6">
        <w:rPr>
          <w:rFonts w:ascii="Times New Roman" w:eastAsia="Times New Roman" w:hAnsi="Times New Roman" w:cs="Times New Roman"/>
          <w:sz w:val="24"/>
          <w:szCs w:val="24"/>
          <w:lang w:eastAsia="id-ID"/>
        </w:rPr>
        <w:t>rhitungan skor REBA.</w:t>
      </w:r>
    </w:p>
    <w:p w14:paraId="55E975C6" w14:textId="77777777" w:rsidR="00F55E2E" w:rsidRDefault="00F55E2E" w:rsidP="0087709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55E2E">
        <w:rPr>
          <w:rFonts w:ascii="Times New Roman" w:eastAsia="Times New Roman" w:hAnsi="Times New Roman" w:cs="Times New Roman"/>
          <w:sz w:val="24"/>
          <w:szCs w:val="24"/>
          <w:lang w:eastAsia="id-ID"/>
        </w:rPr>
        <w:t>Memberikan rekomendasi perbaikan postur kerja dan penerapan prinsip ergonomi berdasarkan hasil analisis kuisio</w:t>
      </w:r>
      <w:r w:rsidR="00DD68B6">
        <w:rPr>
          <w:rFonts w:ascii="Times New Roman" w:eastAsia="Times New Roman" w:hAnsi="Times New Roman" w:cs="Times New Roman"/>
          <w:sz w:val="24"/>
          <w:szCs w:val="24"/>
          <w:lang w:eastAsia="id-ID"/>
        </w:rPr>
        <w:t>ner yang diperoleh dari pekerja.</w:t>
      </w:r>
    </w:p>
    <w:p w14:paraId="78580EDC" w14:textId="77777777" w:rsidR="00DD68B6" w:rsidRDefault="00DD68B6" w:rsidP="00DD68B6">
      <w:pPr>
        <w:spacing w:before="100" w:beforeAutospacing="1" w:after="100" w:afterAutospacing="1" w:line="240" w:lineRule="auto"/>
        <w:rPr>
          <w:rFonts w:ascii="Times New Roman" w:eastAsia="Times New Roman" w:hAnsi="Times New Roman" w:cs="Times New Roman"/>
          <w:sz w:val="24"/>
          <w:szCs w:val="24"/>
          <w:lang w:eastAsia="id-ID"/>
        </w:rPr>
      </w:pPr>
    </w:p>
    <w:p w14:paraId="653EF745" w14:textId="77777777" w:rsidR="00DD68B6" w:rsidRDefault="00DD68B6" w:rsidP="00DD68B6">
      <w:pPr>
        <w:spacing w:before="100" w:beforeAutospacing="1" w:after="100" w:afterAutospacing="1" w:line="240" w:lineRule="auto"/>
        <w:rPr>
          <w:rFonts w:ascii="Times New Roman" w:eastAsia="Times New Roman" w:hAnsi="Times New Roman" w:cs="Times New Roman"/>
          <w:sz w:val="24"/>
          <w:szCs w:val="24"/>
          <w:lang w:eastAsia="id-ID"/>
        </w:rPr>
      </w:pPr>
    </w:p>
    <w:p w14:paraId="3BA0FAE4" w14:textId="77777777" w:rsidR="00DD68B6" w:rsidRDefault="00DD68B6" w:rsidP="00DD68B6">
      <w:pPr>
        <w:spacing w:before="100" w:beforeAutospacing="1" w:after="100" w:afterAutospacing="1" w:line="240" w:lineRule="auto"/>
        <w:rPr>
          <w:rFonts w:ascii="Times New Roman" w:eastAsia="Times New Roman" w:hAnsi="Times New Roman" w:cs="Times New Roman"/>
          <w:sz w:val="24"/>
          <w:szCs w:val="24"/>
          <w:lang w:eastAsia="id-ID"/>
        </w:rPr>
      </w:pPr>
    </w:p>
    <w:p w14:paraId="29C5DB17" w14:textId="77777777" w:rsidR="00DD68B6" w:rsidRDefault="00DD68B6" w:rsidP="00DD68B6">
      <w:pPr>
        <w:spacing w:before="100" w:beforeAutospacing="1" w:after="100" w:afterAutospacing="1" w:line="240" w:lineRule="auto"/>
        <w:rPr>
          <w:rFonts w:ascii="Times New Roman" w:eastAsia="Times New Roman" w:hAnsi="Times New Roman" w:cs="Times New Roman"/>
          <w:sz w:val="24"/>
          <w:szCs w:val="24"/>
          <w:lang w:eastAsia="id-ID"/>
        </w:rPr>
      </w:pPr>
    </w:p>
    <w:p w14:paraId="2672C82A" w14:textId="77777777" w:rsidR="00DD68B6" w:rsidRDefault="00DD68B6" w:rsidP="00DD68B6">
      <w:pPr>
        <w:spacing w:before="100" w:beforeAutospacing="1" w:after="100" w:afterAutospacing="1" w:line="240" w:lineRule="auto"/>
        <w:rPr>
          <w:rFonts w:ascii="Times New Roman" w:eastAsia="Times New Roman" w:hAnsi="Times New Roman" w:cs="Times New Roman"/>
          <w:sz w:val="24"/>
          <w:szCs w:val="24"/>
          <w:lang w:eastAsia="id-ID"/>
        </w:rPr>
      </w:pPr>
    </w:p>
    <w:p w14:paraId="1C75BFB0" w14:textId="77777777" w:rsidR="00DD68B6" w:rsidRDefault="00DD68B6" w:rsidP="00DD68B6">
      <w:pPr>
        <w:spacing w:before="100" w:beforeAutospacing="1" w:after="100" w:afterAutospacing="1" w:line="240" w:lineRule="auto"/>
        <w:rPr>
          <w:rFonts w:ascii="Times New Roman" w:eastAsia="Times New Roman" w:hAnsi="Times New Roman" w:cs="Times New Roman"/>
          <w:sz w:val="24"/>
          <w:szCs w:val="24"/>
          <w:lang w:eastAsia="id-ID"/>
        </w:rPr>
      </w:pPr>
    </w:p>
    <w:p w14:paraId="6C4780E7" w14:textId="77777777" w:rsidR="00DD68B6" w:rsidRPr="00DD68B6" w:rsidRDefault="00DD68B6" w:rsidP="00DD68B6">
      <w:pPr>
        <w:spacing w:before="100" w:beforeAutospacing="1" w:after="100" w:afterAutospacing="1" w:line="240" w:lineRule="auto"/>
        <w:jc w:val="center"/>
        <w:rPr>
          <w:rFonts w:ascii="Times New Roman" w:eastAsia="Times New Roman" w:hAnsi="Times New Roman" w:cs="Times New Roman"/>
          <w:b/>
          <w:sz w:val="24"/>
          <w:szCs w:val="24"/>
          <w:lang w:eastAsia="id-ID"/>
        </w:rPr>
      </w:pPr>
      <w:r w:rsidRPr="00DD68B6">
        <w:rPr>
          <w:rFonts w:ascii="Times New Roman" w:eastAsia="Times New Roman" w:hAnsi="Times New Roman" w:cs="Times New Roman"/>
          <w:b/>
          <w:sz w:val="24"/>
          <w:szCs w:val="24"/>
          <w:lang w:eastAsia="id-ID"/>
        </w:rPr>
        <w:lastRenderedPageBreak/>
        <w:t>BAB II</w:t>
      </w:r>
    </w:p>
    <w:p w14:paraId="0E290014" w14:textId="77777777" w:rsidR="00DD68B6" w:rsidRPr="00F55E2E" w:rsidRDefault="00DD68B6" w:rsidP="00DD68B6">
      <w:pPr>
        <w:spacing w:before="100" w:beforeAutospacing="1" w:after="100" w:afterAutospacing="1" w:line="240" w:lineRule="auto"/>
        <w:jc w:val="center"/>
        <w:rPr>
          <w:rFonts w:ascii="Times New Roman" w:eastAsia="Times New Roman" w:hAnsi="Times New Roman" w:cs="Times New Roman"/>
          <w:b/>
          <w:sz w:val="24"/>
          <w:szCs w:val="24"/>
          <w:lang w:eastAsia="id-ID"/>
        </w:rPr>
      </w:pPr>
      <w:r w:rsidRPr="00DD68B6">
        <w:rPr>
          <w:rFonts w:ascii="Times New Roman" w:eastAsia="Times New Roman" w:hAnsi="Times New Roman" w:cs="Times New Roman"/>
          <w:b/>
          <w:sz w:val="24"/>
          <w:szCs w:val="24"/>
          <w:lang w:eastAsia="id-ID"/>
        </w:rPr>
        <w:t>LANDASAN TEORI</w:t>
      </w:r>
    </w:p>
    <w:p w14:paraId="55F4B0F1" w14:textId="77777777" w:rsidR="00F55E2E" w:rsidRDefault="00DD68B6" w:rsidP="00DD68B6">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lang w:eastAsia="id-ID"/>
        </w:rPr>
      </w:pPr>
      <w:r>
        <w:rPr>
          <w:rFonts w:ascii="Times New Roman" w:eastAsia="Times New Roman" w:hAnsi="Times New Roman" w:cs="Times New Roman"/>
          <w:sz w:val="24"/>
          <w:szCs w:val="24"/>
          <w:lang w:eastAsia="id-ID"/>
        </w:rPr>
        <w:t xml:space="preserve"> </w:t>
      </w:r>
      <w:r w:rsidRPr="00DD68B6">
        <w:rPr>
          <w:rFonts w:ascii="Times New Roman" w:eastAsia="Times New Roman" w:hAnsi="Times New Roman" w:cs="Times New Roman"/>
          <w:b/>
          <w:sz w:val="24"/>
          <w:szCs w:val="24"/>
          <w:lang w:eastAsia="id-ID"/>
        </w:rPr>
        <w:t xml:space="preserve">Pengertian </w:t>
      </w:r>
      <w:r w:rsidRPr="00DD68B6">
        <w:rPr>
          <w:rFonts w:ascii="Times New Roman" w:eastAsia="Times New Roman" w:hAnsi="Times New Roman" w:cs="Times New Roman"/>
          <w:b/>
          <w:i/>
          <w:sz w:val="24"/>
          <w:szCs w:val="24"/>
          <w:lang w:eastAsia="id-ID"/>
        </w:rPr>
        <w:t>Rapid Entire Body Assessment</w:t>
      </w:r>
      <w:r w:rsidRPr="00DD68B6">
        <w:rPr>
          <w:rFonts w:ascii="Times New Roman" w:eastAsia="Times New Roman" w:hAnsi="Times New Roman" w:cs="Times New Roman"/>
          <w:b/>
          <w:sz w:val="24"/>
          <w:szCs w:val="24"/>
          <w:lang w:eastAsia="id-ID"/>
        </w:rPr>
        <w:t xml:space="preserve"> (REBA)</w:t>
      </w:r>
    </w:p>
    <w:p w14:paraId="2734F7CD" w14:textId="77777777" w:rsidR="004C45A0" w:rsidRDefault="004C45A0" w:rsidP="004C45A0">
      <w:pPr>
        <w:pStyle w:val="ListParagraph"/>
        <w:spacing w:before="100" w:beforeAutospacing="1" w:after="100" w:afterAutospacing="1" w:line="240" w:lineRule="auto"/>
        <w:rPr>
          <w:rFonts w:ascii="Times New Roman" w:eastAsia="Times New Roman" w:hAnsi="Times New Roman" w:cs="Times New Roman"/>
          <w:b/>
          <w:sz w:val="24"/>
          <w:szCs w:val="24"/>
          <w:lang w:eastAsia="id-ID"/>
        </w:rPr>
      </w:pPr>
    </w:p>
    <w:p w14:paraId="36133CAE" w14:textId="77777777" w:rsidR="00C97BED" w:rsidRPr="00877099" w:rsidRDefault="00C97BED" w:rsidP="00877099">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Rapid Entire Body Assessment (REBA) adalah metode penilaian ergonomi yang digunakan untuk mengevaluasi tingkat risiko postur seluruh tubuh secara cepat dan sistematis. Metode ini dikembangkan oleh Hignett dan McAtamney (2000) untuk menilai posisi tubuh, beban kerja, serta frekuensi dan durasi gerakan. REBA memberikan skor risiko berdasarkan kombinasi posisi leher, punggung, kaki, lengan atas, lengan bawah, dan pergelangan tangan. Skor tersebut kemudian dikategorikan menjadi tingkat risiko rendah, sedang, tinggi, atau sangat tinggi, yang menjadi dasar rekomendasi perbaikan postur kerja.</w:t>
      </w:r>
    </w:p>
    <w:p w14:paraId="1B0BA472" w14:textId="77777777" w:rsidR="00C97BED" w:rsidRPr="00877099" w:rsidRDefault="00C97BED" w:rsidP="00877099">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Metode REBA memiliki kelebihan, antara lain mudah diterapkan di lapangan, mampu mengevaluasi seluruh tubuh, dan cocok untuk pekerjaan dengan gerakan statis maupun dinamis. Beberapa penelitian telah menggunakan REBA untuk menilai postur kerja pekerja industri perkayuan, pengemasan, dan manufaktur, yang menunjukkan bahwa aktivitas mengangkat dan memindahkan material sering menimbulkan s</w:t>
      </w:r>
      <w:r>
        <w:rPr>
          <w:rFonts w:ascii="Times New Roman" w:eastAsia="Times New Roman" w:hAnsi="Times New Roman" w:cs="Times New Roman"/>
          <w:sz w:val="24"/>
          <w:szCs w:val="24"/>
          <w:lang w:eastAsia="id-ID"/>
        </w:rPr>
        <w:t>kor risiko sedang hingga tinggi.</w:t>
      </w:r>
    </w:p>
    <w:p w14:paraId="28B07CF6" w14:textId="77777777" w:rsidR="00C97BED" w:rsidRPr="00C97BED" w:rsidRDefault="00C97BED" w:rsidP="00877099">
      <w:pPr>
        <w:pStyle w:val="ListParagraph"/>
        <w:ind w:firstLine="720"/>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Hasil analisis REBA berupa skor risiko yang dikategorikan menjadi:</w:t>
      </w:r>
    </w:p>
    <w:p w14:paraId="15B6B127" w14:textId="77777777" w:rsidR="00C97BED" w:rsidRPr="00C97BED" w:rsidRDefault="00C97BED" w:rsidP="00877099">
      <w:pPr>
        <w:pStyle w:val="ListParagraph"/>
        <w:numPr>
          <w:ilvl w:val="0"/>
          <w:numId w:val="9"/>
        </w:numPr>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Skor 1: Risiko rendah (tidak perlu tindakan segera)</w:t>
      </w:r>
    </w:p>
    <w:p w14:paraId="1CB6D919" w14:textId="77777777" w:rsidR="00C97BED" w:rsidRPr="00C97BED" w:rsidRDefault="00C97BED" w:rsidP="00877099">
      <w:pPr>
        <w:pStyle w:val="ListParagraph"/>
        <w:numPr>
          <w:ilvl w:val="0"/>
          <w:numId w:val="9"/>
        </w:numPr>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Skor 2–3: Risiko sedang (perlu tindakan perbaikan dalam jangka pendek)</w:t>
      </w:r>
    </w:p>
    <w:p w14:paraId="2DB342D7" w14:textId="77777777" w:rsidR="00C97BED" w:rsidRPr="00C97BED" w:rsidRDefault="00C97BED" w:rsidP="00877099">
      <w:pPr>
        <w:pStyle w:val="ListParagraph"/>
        <w:numPr>
          <w:ilvl w:val="0"/>
          <w:numId w:val="9"/>
        </w:numPr>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Skor 4–7: Risiko tinggi (perlu perbaikan segera)</w:t>
      </w:r>
    </w:p>
    <w:p w14:paraId="5117F2C5" w14:textId="77777777" w:rsidR="00C97BED" w:rsidRPr="00C97BED" w:rsidRDefault="00C97BED" w:rsidP="00877099">
      <w:pPr>
        <w:pStyle w:val="ListParagraph"/>
        <w:numPr>
          <w:ilvl w:val="0"/>
          <w:numId w:val="9"/>
        </w:numPr>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Skor 8–15: Risiko sangat tinggi (perbaikan mendesak dan segera dilakukan)</w:t>
      </w:r>
      <w:r w:rsidR="00877099">
        <w:rPr>
          <w:rFonts w:ascii="Times New Roman" w:eastAsia="Times New Roman" w:hAnsi="Times New Roman" w:cs="Times New Roman"/>
          <w:sz w:val="24"/>
          <w:szCs w:val="24"/>
          <w:lang w:eastAsia="id-ID"/>
        </w:rPr>
        <w:t>.</w:t>
      </w:r>
    </w:p>
    <w:p w14:paraId="1EC9400B" w14:textId="77777777" w:rsidR="00C97BED" w:rsidRDefault="00C97BED" w:rsidP="00877099">
      <w:pPr>
        <w:pStyle w:val="ListParagraph"/>
        <w:ind w:firstLine="360"/>
        <w:jc w:val="both"/>
        <w:rPr>
          <w:rFonts w:ascii="Times New Roman" w:eastAsia="Times New Roman" w:hAnsi="Times New Roman" w:cs="Times New Roman"/>
          <w:sz w:val="24"/>
          <w:szCs w:val="24"/>
          <w:lang w:eastAsia="id-ID"/>
        </w:rPr>
      </w:pPr>
      <w:r w:rsidRPr="00C97BED">
        <w:rPr>
          <w:rFonts w:ascii="Times New Roman" w:eastAsia="Times New Roman" w:hAnsi="Times New Roman" w:cs="Times New Roman"/>
          <w:sz w:val="24"/>
          <w:szCs w:val="24"/>
          <w:lang w:eastAsia="id-ID"/>
        </w:rPr>
        <w:t xml:space="preserve">Metode REBA memiliki kelebihan antara lain mudah diterapkan di lapangan, bisa digunakan untuk berbagai aktivitas kerja, dan mampu memberikan gambaran cepat tentang tingkat risiko postur kerja. Beberapa studi sebelumnya menunjukkan bahwa metode ini efektif digunakan untuk menilai risiko postur kerja di berbagai industri, termasuk pengolahan </w:t>
      </w:r>
      <w:r w:rsidR="00566AB3">
        <w:rPr>
          <w:rFonts w:ascii="Times New Roman" w:eastAsia="Times New Roman" w:hAnsi="Times New Roman" w:cs="Times New Roman"/>
          <w:sz w:val="24"/>
          <w:szCs w:val="24"/>
          <w:lang w:eastAsia="id-ID"/>
        </w:rPr>
        <w:t>kayu, perakitan, dan manufaktur.</w:t>
      </w:r>
    </w:p>
    <w:p w14:paraId="29AA9C9F" w14:textId="77777777" w:rsidR="004C45A0" w:rsidRDefault="004C45A0" w:rsidP="00877099">
      <w:pPr>
        <w:pStyle w:val="ListParagraph"/>
        <w:ind w:firstLine="360"/>
        <w:jc w:val="both"/>
        <w:rPr>
          <w:rFonts w:ascii="Times New Roman" w:eastAsia="Times New Roman" w:hAnsi="Times New Roman" w:cs="Times New Roman"/>
          <w:sz w:val="24"/>
          <w:szCs w:val="24"/>
          <w:lang w:eastAsia="id-ID"/>
        </w:rPr>
      </w:pPr>
    </w:p>
    <w:p w14:paraId="11474333" w14:textId="77777777" w:rsidR="00566AB3" w:rsidRDefault="00566AB3" w:rsidP="00566AB3">
      <w:pPr>
        <w:pStyle w:val="ListParagraph"/>
        <w:numPr>
          <w:ilvl w:val="0"/>
          <w:numId w:val="7"/>
        </w:numPr>
        <w:rPr>
          <w:rFonts w:ascii="Times New Roman" w:eastAsia="Times New Roman" w:hAnsi="Times New Roman" w:cs="Times New Roman"/>
          <w:b/>
          <w:sz w:val="24"/>
          <w:szCs w:val="24"/>
          <w:lang w:eastAsia="id-ID"/>
        </w:rPr>
      </w:pPr>
      <w:r>
        <w:rPr>
          <w:rFonts w:ascii="Times New Roman" w:eastAsia="Times New Roman" w:hAnsi="Times New Roman" w:cs="Times New Roman"/>
          <w:sz w:val="24"/>
          <w:szCs w:val="24"/>
          <w:lang w:eastAsia="id-ID"/>
        </w:rPr>
        <w:t xml:space="preserve"> </w:t>
      </w:r>
      <w:r w:rsidRPr="00566AB3">
        <w:rPr>
          <w:rFonts w:ascii="Times New Roman" w:eastAsia="Times New Roman" w:hAnsi="Times New Roman" w:cs="Times New Roman"/>
          <w:b/>
          <w:sz w:val="24"/>
          <w:szCs w:val="24"/>
          <w:lang w:eastAsia="id-ID"/>
        </w:rPr>
        <w:t>Gangguan Muskuloskeletal pada Pekerja Industri Manual</w:t>
      </w:r>
    </w:p>
    <w:p w14:paraId="75E9C148" w14:textId="77777777" w:rsidR="00566AB3" w:rsidRPr="00566AB3" w:rsidRDefault="00566AB3" w:rsidP="00877099">
      <w:pPr>
        <w:tabs>
          <w:tab w:val="left" w:pos="709"/>
        </w:tabs>
        <w:spacing w:before="100" w:beforeAutospacing="1" w:after="100" w:afterAutospacing="1" w:line="240" w:lineRule="auto"/>
        <w:ind w:firstLine="426"/>
        <w:jc w:val="both"/>
        <w:rPr>
          <w:rFonts w:ascii="Times New Roman" w:eastAsia="Times New Roman" w:hAnsi="Times New Roman" w:cs="Times New Roman"/>
          <w:sz w:val="24"/>
          <w:szCs w:val="24"/>
          <w:lang w:eastAsia="id-ID"/>
        </w:rPr>
      </w:pPr>
      <w:r w:rsidRPr="00566AB3">
        <w:rPr>
          <w:rFonts w:ascii="Times New Roman" w:eastAsia="Times New Roman" w:hAnsi="Times New Roman" w:cs="Times New Roman"/>
          <w:sz w:val="24"/>
          <w:szCs w:val="24"/>
          <w:lang w:eastAsia="id-ID"/>
        </w:rPr>
        <w:t>Gangguan muskuloskeletal (MSD) adalah cedera atau keluhan pada otot, tendon, ligamen, saraf, atau struktur penunjang tubuh lainnya yang muncul akibat postur kerja yang salah, beban berlebih, gerakan repetitif, atau durasi kerja yang panjang.</w:t>
      </w:r>
    </w:p>
    <w:p w14:paraId="23A8EB7B" w14:textId="77777777" w:rsidR="00566AB3" w:rsidRPr="00566AB3" w:rsidRDefault="00566AB3" w:rsidP="0087709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66AB3">
        <w:rPr>
          <w:rFonts w:ascii="Times New Roman" w:eastAsia="Times New Roman" w:hAnsi="Times New Roman" w:cs="Times New Roman"/>
          <w:sz w:val="24"/>
          <w:szCs w:val="24"/>
          <w:lang w:eastAsia="id-ID"/>
        </w:rPr>
        <w:lastRenderedPageBreak/>
        <w:t>Di industri panglong kayu, pekerjaan manual yang melibatkan pengangkatan balok kayu, pemindahan, pemotongan, dan penyusunan kayu secara berulang, menimbulkan risiko keluhan pada punggung bawah, bahu, lengan, dan leher. Penelitian di sentra industri perkayuan menemukan bahwa pekerja dengan durasi kerja lebih dari 6 jam per hari dan melakukan angkat beban &gt;20 kg memiliki skor REBA tinggi, yang menunjukkan risiko MSD yang signifikan.</w:t>
      </w:r>
    </w:p>
    <w:p w14:paraId="225E9F22" w14:textId="77777777" w:rsidR="00566AB3" w:rsidRDefault="00566AB3" w:rsidP="00877099">
      <w:pPr>
        <w:spacing w:before="100" w:beforeAutospacing="1" w:after="100" w:afterAutospacing="1" w:line="240" w:lineRule="auto"/>
        <w:ind w:firstLine="360"/>
        <w:jc w:val="both"/>
        <w:rPr>
          <w:rFonts w:ascii="Times New Roman" w:eastAsia="Times New Roman" w:hAnsi="Times New Roman" w:cs="Times New Roman"/>
          <w:sz w:val="24"/>
          <w:szCs w:val="24"/>
          <w:lang w:eastAsia="id-ID"/>
        </w:rPr>
      </w:pPr>
      <w:r w:rsidRPr="00566AB3">
        <w:rPr>
          <w:rFonts w:ascii="Times New Roman" w:eastAsia="Times New Roman" w:hAnsi="Times New Roman" w:cs="Times New Roman"/>
          <w:sz w:val="24"/>
          <w:szCs w:val="24"/>
          <w:lang w:eastAsia="id-ID"/>
        </w:rPr>
        <w:t>Keluhan MSD dapat memengaruhi produktivitas dan kesejahteraan pekerja. Misalnya, rasa nyeri punggung dapat mengurangi kecepatan dan akurasi pekerjaan, sementara nyeri lengan atau bahu dapat membatasi kemampuan pekerja untuk mengangkat atau memindahkan kayu. Oleh karena itu, identifikasi risiko postur kerja menggunakan metode seperti REBA sangat penting untuk mencegah gangguan jangka panjang.</w:t>
      </w:r>
    </w:p>
    <w:p w14:paraId="230B9FD7" w14:textId="77777777" w:rsidR="00566AB3" w:rsidRPr="00566AB3" w:rsidRDefault="00566AB3" w:rsidP="00566AB3">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lang w:eastAsia="id-ID"/>
        </w:rPr>
      </w:pPr>
      <w:r w:rsidRPr="00566AB3">
        <w:rPr>
          <w:rFonts w:ascii="Times New Roman" w:eastAsia="Times New Roman" w:hAnsi="Times New Roman" w:cs="Times New Roman"/>
          <w:b/>
          <w:sz w:val="24"/>
          <w:szCs w:val="24"/>
          <w:lang w:eastAsia="id-ID"/>
        </w:rPr>
        <w:t>Kuesioner Nordic Body Map (NBM)</w:t>
      </w:r>
    </w:p>
    <w:p w14:paraId="0FFFAF55" w14:textId="77777777" w:rsidR="00B433DC" w:rsidRPr="00B433DC" w:rsidRDefault="00B433DC" w:rsidP="00877099">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Kuesioner Nordic Body Map </w:t>
      </w:r>
      <w:r w:rsidRPr="00B433DC">
        <w:rPr>
          <w:rFonts w:ascii="Times New Roman" w:eastAsia="Times New Roman" w:hAnsi="Times New Roman" w:cs="Times New Roman"/>
          <w:sz w:val="24"/>
          <w:szCs w:val="24"/>
          <w:lang w:eastAsia="id-ID"/>
        </w:rPr>
        <w:t>(NBM) merupakan kuesioner yang sering digunakan un</w:t>
      </w:r>
      <w:r>
        <w:rPr>
          <w:rFonts w:ascii="Times New Roman" w:eastAsia="Times New Roman" w:hAnsi="Times New Roman" w:cs="Times New Roman"/>
          <w:sz w:val="24"/>
          <w:szCs w:val="24"/>
          <w:lang w:eastAsia="id-ID"/>
        </w:rPr>
        <w:t xml:space="preserve">tuk menganalisis dan mengetahuI </w:t>
      </w:r>
      <w:r w:rsidRPr="00B433DC">
        <w:rPr>
          <w:rFonts w:ascii="Times New Roman" w:eastAsia="Times New Roman" w:hAnsi="Times New Roman" w:cs="Times New Roman"/>
          <w:sz w:val="24"/>
          <w:szCs w:val="24"/>
          <w:lang w:eastAsia="id-ID"/>
        </w:rPr>
        <w:t>ketidaknyamanan seorang pekerja dalam melakukan pekerjaannya.</w:t>
      </w:r>
    </w:p>
    <w:p w14:paraId="5EF61A82" w14:textId="77777777" w:rsidR="00C97BED" w:rsidRDefault="00B433DC" w:rsidP="00877099">
      <w:pPr>
        <w:pStyle w:val="ListParagraph"/>
        <w:spacing w:before="100" w:beforeAutospacing="1" w:after="100" w:afterAutospacing="1" w:line="240" w:lineRule="auto"/>
        <w:jc w:val="both"/>
        <w:rPr>
          <w:rFonts w:ascii="Times New Roman" w:eastAsia="Times New Roman" w:hAnsi="Times New Roman" w:cs="Times New Roman"/>
          <w:sz w:val="24"/>
          <w:szCs w:val="24"/>
          <w:lang w:eastAsia="id-ID"/>
        </w:rPr>
      </w:pPr>
      <w:r w:rsidRPr="00B433DC">
        <w:rPr>
          <w:rFonts w:ascii="Times New Roman" w:eastAsia="Times New Roman" w:hAnsi="Times New Roman" w:cs="Times New Roman"/>
          <w:sz w:val="24"/>
          <w:szCs w:val="24"/>
          <w:lang w:eastAsia="id-ID"/>
        </w:rPr>
        <w:t>Pada kuesioner ini, bagian tubuh manusia dibagi menja</w:t>
      </w:r>
      <w:r>
        <w:rPr>
          <w:rFonts w:ascii="Times New Roman" w:eastAsia="Times New Roman" w:hAnsi="Times New Roman" w:cs="Times New Roman"/>
          <w:sz w:val="24"/>
          <w:szCs w:val="24"/>
          <w:lang w:eastAsia="id-ID"/>
        </w:rPr>
        <w:t>di 9 bagian utama, antara lain:</w:t>
      </w:r>
      <w:r w:rsidRPr="00B433DC">
        <w:rPr>
          <w:rFonts w:ascii="Times New Roman" w:eastAsia="Times New Roman" w:hAnsi="Times New Roman" w:cs="Times New Roman"/>
          <w:sz w:val="24"/>
          <w:szCs w:val="24"/>
          <w:lang w:eastAsia="id-ID"/>
        </w:rPr>
        <w:t>leher, bahu, punggung b</w:t>
      </w:r>
      <w:r w:rsidR="00877099">
        <w:rPr>
          <w:rFonts w:ascii="Times New Roman" w:eastAsia="Times New Roman" w:hAnsi="Times New Roman" w:cs="Times New Roman"/>
          <w:sz w:val="24"/>
          <w:szCs w:val="24"/>
          <w:lang w:eastAsia="id-ID"/>
        </w:rPr>
        <w:t>agian atas, siku,pnggung bagianbawah,pergelangantangan/tangan,pinggang/pantat,lutut,tumit/kaki.</w:t>
      </w:r>
      <w:r w:rsidRPr="00B433DC">
        <w:rPr>
          <w:rFonts w:ascii="Times New Roman" w:eastAsia="Times New Roman" w:hAnsi="Times New Roman" w:cs="Times New Roman"/>
          <w:sz w:val="24"/>
          <w:szCs w:val="24"/>
          <w:lang w:eastAsia="id-ID"/>
        </w:rPr>
        <w:t>Dengan menggunakan kuesioner ini, peneliti dapat mengestimasi</w:t>
      </w:r>
      <w:r>
        <w:rPr>
          <w:rFonts w:ascii="Times New Roman" w:eastAsia="Times New Roman" w:hAnsi="Times New Roman" w:cs="Times New Roman"/>
          <w:sz w:val="24"/>
          <w:szCs w:val="24"/>
          <w:lang w:eastAsia="id-ID"/>
        </w:rPr>
        <w:t xml:space="preserve"> </w:t>
      </w:r>
      <w:r w:rsidRPr="00B433DC">
        <w:rPr>
          <w:rFonts w:ascii="Times New Roman" w:eastAsia="Times New Roman" w:hAnsi="Times New Roman" w:cs="Times New Roman"/>
          <w:sz w:val="24"/>
          <w:szCs w:val="24"/>
          <w:lang w:eastAsia="id-ID"/>
        </w:rPr>
        <w:t>tingkat dan jenis keluhan yang dirasakan oleh pekerja.</w:t>
      </w:r>
    </w:p>
    <w:p w14:paraId="2263C3C5" w14:textId="77777777" w:rsidR="00B433DC" w:rsidRDefault="00B433DC" w:rsidP="00877099">
      <w:pPr>
        <w:pStyle w:val="ListParagraph"/>
        <w:spacing w:before="100" w:beforeAutospacing="1" w:after="100" w:afterAutospacing="1" w:line="24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p>
    <w:tbl>
      <w:tblPr>
        <w:tblpPr w:leftFromText="180" w:rightFromText="180" w:vertAnchor="text" w:horzAnchor="page" w:tblpXSpec="center" w:tblpY="3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3560"/>
        <w:gridCol w:w="666"/>
        <w:gridCol w:w="747"/>
        <w:gridCol w:w="651"/>
        <w:gridCol w:w="655"/>
      </w:tblGrid>
      <w:tr w:rsidR="00D33B90" w14:paraId="7BA20B84" w14:textId="77777777" w:rsidTr="00D33B90">
        <w:trPr>
          <w:trHeight w:val="227"/>
        </w:trPr>
        <w:tc>
          <w:tcPr>
            <w:tcW w:w="634" w:type="dxa"/>
            <w:vMerge w:val="restart"/>
          </w:tcPr>
          <w:p w14:paraId="75BD6575" w14:textId="77777777" w:rsidR="00D33B90" w:rsidRDefault="00D33B90" w:rsidP="00845892">
            <w:pPr>
              <w:pStyle w:val="TableParagraph"/>
              <w:spacing w:line="250" w:lineRule="exact"/>
              <w:ind w:left="107"/>
              <w:jc w:val="both"/>
            </w:pPr>
            <w:r>
              <w:rPr>
                <w:spacing w:val="-5"/>
              </w:rPr>
              <w:t>No</w:t>
            </w:r>
          </w:p>
        </w:tc>
        <w:tc>
          <w:tcPr>
            <w:tcW w:w="3560" w:type="dxa"/>
            <w:vMerge w:val="restart"/>
          </w:tcPr>
          <w:p w14:paraId="7DEA2CF7" w14:textId="77777777" w:rsidR="00D33B90" w:rsidRDefault="00D33B90" w:rsidP="00845892">
            <w:pPr>
              <w:pStyle w:val="TableParagraph"/>
              <w:spacing w:line="250" w:lineRule="exact"/>
              <w:ind w:left="760"/>
              <w:jc w:val="both"/>
            </w:pPr>
            <w:r>
              <w:t>Jenis</w:t>
            </w:r>
            <w:r>
              <w:rPr>
                <w:spacing w:val="-2"/>
              </w:rPr>
              <w:t xml:space="preserve"> keluhan</w:t>
            </w:r>
          </w:p>
        </w:tc>
        <w:tc>
          <w:tcPr>
            <w:tcW w:w="2719" w:type="dxa"/>
            <w:gridSpan w:val="4"/>
          </w:tcPr>
          <w:p w14:paraId="1BCBFC7D" w14:textId="77777777" w:rsidR="00D33B90" w:rsidRDefault="00D33B90" w:rsidP="00845892">
            <w:pPr>
              <w:pStyle w:val="TableParagraph"/>
              <w:spacing w:line="235" w:lineRule="exact"/>
              <w:ind w:left="7"/>
              <w:jc w:val="both"/>
            </w:pPr>
            <w:r>
              <w:rPr>
                <w:spacing w:val="-2"/>
              </w:rPr>
              <w:t>Pekerja</w:t>
            </w:r>
          </w:p>
        </w:tc>
      </w:tr>
      <w:tr w:rsidR="00D33B90" w14:paraId="5EBDC3F4" w14:textId="77777777" w:rsidTr="00D33B90">
        <w:trPr>
          <w:trHeight w:val="226"/>
        </w:trPr>
        <w:tc>
          <w:tcPr>
            <w:tcW w:w="634" w:type="dxa"/>
            <w:vMerge/>
            <w:tcBorders>
              <w:top w:val="nil"/>
            </w:tcBorders>
          </w:tcPr>
          <w:p w14:paraId="12A0CB6E" w14:textId="77777777" w:rsidR="00D33B90" w:rsidRDefault="00D33B90" w:rsidP="00845892">
            <w:pPr>
              <w:jc w:val="both"/>
              <w:rPr>
                <w:sz w:val="2"/>
                <w:szCs w:val="2"/>
              </w:rPr>
            </w:pPr>
          </w:p>
        </w:tc>
        <w:tc>
          <w:tcPr>
            <w:tcW w:w="3560" w:type="dxa"/>
            <w:vMerge/>
            <w:tcBorders>
              <w:top w:val="nil"/>
            </w:tcBorders>
          </w:tcPr>
          <w:p w14:paraId="3DA8F3D5" w14:textId="77777777" w:rsidR="00D33B90" w:rsidRDefault="00D33B90" w:rsidP="00845892">
            <w:pPr>
              <w:jc w:val="both"/>
              <w:rPr>
                <w:sz w:val="2"/>
                <w:szCs w:val="2"/>
              </w:rPr>
            </w:pPr>
          </w:p>
        </w:tc>
        <w:tc>
          <w:tcPr>
            <w:tcW w:w="666" w:type="dxa"/>
          </w:tcPr>
          <w:p w14:paraId="159F070D" w14:textId="77777777" w:rsidR="00D33B90" w:rsidRDefault="00D33B90" w:rsidP="00845892">
            <w:pPr>
              <w:pStyle w:val="TableParagraph"/>
              <w:spacing w:line="234" w:lineRule="exact"/>
              <w:ind w:left="107"/>
              <w:jc w:val="both"/>
            </w:pPr>
            <w:r>
              <w:rPr>
                <w:spacing w:val="-10"/>
              </w:rPr>
              <w:t>1</w:t>
            </w:r>
          </w:p>
        </w:tc>
        <w:tc>
          <w:tcPr>
            <w:tcW w:w="747" w:type="dxa"/>
          </w:tcPr>
          <w:p w14:paraId="10DE3AF1" w14:textId="77777777" w:rsidR="00D33B90" w:rsidRDefault="00D33B90" w:rsidP="00845892">
            <w:pPr>
              <w:pStyle w:val="TableParagraph"/>
              <w:spacing w:line="234" w:lineRule="exact"/>
              <w:ind w:left="107"/>
              <w:jc w:val="both"/>
            </w:pPr>
            <w:r>
              <w:rPr>
                <w:spacing w:val="-10"/>
              </w:rPr>
              <w:t>2</w:t>
            </w:r>
          </w:p>
        </w:tc>
        <w:tc>
          <w:tcPr>
            <w:tcW w:w="651" w:type="dxa"/>
          </w:tcPr>
          <w:p w14:paraId="3887F263" w14:textId="77777777" w:rsidR="00D33B90" w:rsidRDefault="00D33B90" w:rsidP="00845892">
            <w:pPr>
              <w:pStyle w:val="TableParagraph"/>
              <w:spacing w:line="234" w:lineRule="exact"/>
              <w:ind w:left="107"/>
              <w:jc w:val="both"/>
            </w:pPr>
            <w:r>
              <w:rPr>
                <w:spacing w:val="-10"/>
              </w:rPr>
              <w:t>3</w:t>
            </w:r>
          </w:p>
        </w:tc>
        <w:tc>
          <w:tcPr>
            <w:tcW w:w="653" w:type="dxa"/>
          </w:tcPr>
          <w:p w14:paraId="526A9AB4" w14:textId="77777777" w:rsidR="00D33B90" w:rsidRDefault="00D33B90" w:rsidP="00845892">
            <w:pPr>
              <w:pStyle w:val="TableParagraph"/>
              <w:spacing w:line="234" w:lineRule="exact"/>
              <w:ind w:left="107"/>
              <w:jc w:val="both"/>
            </w:pPr>
            <w:r>
              <w:rPr>
                <w:spacing w:val="-10"/>
              </w:rPr>
              <w:t>4</w:t>
            </w:r>
          </w:p>
        </w:tc>
      </w:tr>
      <w:tr w:rsidR="00D33B90" w14:paraId="43D4148E" w14:textId="77777777" w:rsidTr="00D33B90">
        <w:trPr>
          <w:trHeight w:val="224"/>
        </w:trPr>
        <w:tc>
          <w:tcPr>
            <w:tcW w:w="634" w:type="dxa"/>
          </w:tcPr>
          <w:p w14:paraId="31135C4E" w14:textId="77777777" w:rsidR="00D33B90" w:rsidRDefault="00D33B90" w:rsidP="00845892">
            <w:pPr>
              <w:pStyle w:val="TableParagraph"/>
              <w:spacing w:line="232" w:lineRule="exact"/>
              <w:ind w:right="148"/>
              <w:jc w:val="both"/>
            </w:pPr>
            <w:r>
              <w:rPr>
                <w:spacing w:val="-10"/>
              </w:rPr>
              <w:t>0</w:t>
            </w:r>
          </w:p>
        </w:tc>
        <w:tc>
          <w:tcPr>
            <w:tcW w:w="3560" w:type="dxa"/>
          </w:tcPr>
          <w:p w14:paraId="4EC8EF0E" w14:textId="77777777" w:rsidR="00D33B90" w:rsidRDefault="00D33B90" w:rsidP="00845892">
            <w:pPr>
              <w:pStyle w:val="TableParagraph"/>
              <w:spacing w:line="232" w:lineRule="exact"/>
              <w:ind w:left="107"/>
              <w:jc w:val="both"/>
            </w:pPr>
            <w:r>
              <w:t>Leher</w:t>
            </w:r>
            <w:r>
              <w:rPr>
                <w:spacing w:val="-5"/>
              </w:rPr>
              <w:t xml:space="preserve"> </w:t>
            </w:r>
            <w:r>
              <w:t>bagian</w:t>
            </w:r>
            <w:r>
              <w:rPr>
                <w:spacing w:val="-1"/>
              </w:rPr>
              <w:t xml:space="preserve"> </w:t>
            </w:r>
            <w:r>
              <w:rPr>
                <w:spacing w:val="-4"/>
              </w:rPr>
              <w:t>atas</w:t>
            </w:r>
          </w:p>
        </w:tc>
        <w:tc>
          <w:tcPr>
            <w:tcW w:w="666" w:type="dxa"/>
          </w:tcPr>
          <w:p w14:paraId="0D87DA4F" w14:textId="77777777" w:rsidR="00D33B90" w:rsidRDefault="00D33B90" w:rsidP="00845892">
            <w:pPr>
              <w:pStyle w:val="TableParagraph"/>
              <w:jc w:val="both"/>
              <w:rPr>
                <w:sz w:val="18"/>
              </w:rPr>
            </w:pPr>
          </w:p>
        </w:tc>
        <w:tc>
          <w:tcPr>
            <w:tcW w:w="747" w:type="dxa"/>
          </w:tcPr>
          <w:p w14:paraId="2FCEC398" w14:textId="77777777" w:rsidR="00D33B90" w:rsidRDefault="00D33B90" w:rsidP="00845892">
            <w:pPr>
              <w:pStyle w:val="TableParagraph"/>
              <w:jc w:val="both"/>
              <w:rPr>
                <w:sz w:val="18"/>
              </w:rPr>
            </w:pPr>
          </w:p>
        </w:tc>
        <w:tc>
          <w:tcPr>
            <w:tcW w:w="651" w:type="dxa"/>
          </w:tcPr>
          <w:p w14:paraId="2A326F38" w14:textId="77777777" w:rsidR="00D33B90" w:rsidRPr="000E18B3" w:rsidRDefault="00D33B90" w:rsidP="00845892">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653" w:type="dxa"/>
          </w:tcPr>
          <w:p w14:paraId="6BE17861" w14:textId="77777777" w:rsidR="00D33B90" w:rsidRDefault="00D33B90" w:rsidP="00845892">
            <w:pPr>
              <w:pStyle w:val="TableParagraph"/>
              <w:jc w:val="both"/>
              <w:rPr>
                <w:sz w:val="18"/>
              </w:rPr>
            </w:pPr>
          </w:p>
        </w:tc>
      </w:tr>
      <w:tr w:rsidR="00D33B90" w14:paraId="3EB55C0E" w14:textId="77777777" w:rsidTr="00D33B90">
        <w:trPr>
          <w:trHeight w:val="227"/>
        </w:trPr>
        <w:tc>
          <w:tcPr>
            <w:tcW w:w="634" w:type="dxa"/>
          </w:tcPr>
          <w:p w14:paraId="3A25540B" w14:textId="77777777" w:rsidR="00D33B90" w:rsidRDefault="00D33B90" w:rsidP="00845892">
            <w:pPr>
              <w:pStyle w:val="TableParagraph"/>
              <w:spacing w:line="234" w:lineRule="exact"/>
              <w:ind w:right="148"/>
              <w:jc w:val="both"/>
            </w:pPr>
            <w:r>
              <w:rPr>
                <w:spacing w:val="-10"/>
              </w:rPr>
              <w:t>1</w:t>
            </w:r>
          </w:p>
        </w:tc>
        <w:tc>
          <w:tcPr>
            <w:tcW w:w="3560" w:type="dxa"/>
          </w:tcPr>
          <w:p w14:paraId="4515F646" w14:textId="77777777" w:rsidR="00D33B90" w:rsidRDefault="00D33B90" w:rsidP="00845892">
            <w:pPr>
              <w:pStyle w:val="TableParagraph"/>
              <w:spacing w:line="234" w:lineRule="exact"/>
              <w:ind w:left="107"/>
              <w:jc w:val="both"/>
            </w:pPr>
            <w:r>
              <w:t>Leher</w:t>
            </w:r>
            <w:r>
              <w:rPr>
                <w:spacing w:val="-5"/>
              </w:rPr>
              <w:t xml:space="preserve"> </w:t>
            </w:r>
            <w:r>
              <w:t>bagian</w:t>
            </w:r>
            <w:r>
              <w:rPr>
                <w:spacing w:val="-1"/>
              </w:rPr>
              <w:t xml:space="preserve"> </w:t>
            </w:r>
            <w:r>
              <w:rPr>
                <w:spacing w:val="-2"/>
              </w:rPr>
              <w:t>bawah</w:t>
            </w:r>
          </w:p>
        </w:tc>
        <w:tc>
          <w:tcPr>
            <w:tcW w:w="666" w:type="dxa"/>
          </w:tcPr>
          <w:p w14:paraId="7695B1D2" w14:textId="77777777" w:rsidR="00D33B90" w:rsidRDefault="00D33B90" w:rsidP="00845892">
            <w:pPr>
              <w:pStyle w:val="TableParagraph"/>
              <w:jc w:val="both"/>
              <w:rPr>
                <w:sz w:val="18"/>
              </w:rPr>
            </w:pPr>
          </w:p>
        </w:tc>
        <w:tc>
          <w:tcPr>
            <w:tcW w:w="747" w:type="dxa"/>
          </w:tcPr>
          <w:p w14:paraId="67D3AFAF" w14:textId="77777777" w:rsidR="00D33B90" w:rsidRDefault="00D33B90" w:rsidP="00845892">
            <w:pPr>
              <w:pStyle w:val="TableParagraph"/>
              <w:jc w:val="both"/>
              <w:rPr>
                <w:sz w:val="18"/>
              </w:rPr>
            </w:pPr>
          </w:p>
        </w:tc>
        <w:tc>
          <w:tcPr>
            <w:tcW w:w="651" w:type="dxa"/>
          </w:tcPr>
          <w:p w14:paraId="3F07CA14" w14:textId="77777777" w:rsidR="00D33B90" w:rsidRPr="000E18B3" w:rsidRDefault="00D33B90" w:rsidP="00845892">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653" w:type="dxa"/>
          </w:tcPr>
          <w:p w14:paraId="28E0449F" w14:textId="77777777" w:rsidR="00D33B90" w:rsidRDefault="00D33B90" w:rsidP="00845892">
            <w:pPr>
              <w:pStyle w:val="TableParagraph"/>
              <w:jc w:val="both"/>
              <w:rPr>
                <w:sz w:val="18"/>
              </w:rPr>
            </w:pPr>
          </w:p>
        </w:tc>
      </w:tr>
      <w:tr w:rsidR="00D33B90" w14:paraId="3146C307" w14:textId="77777777" w:rsidTr="00D33B90">
        <w:trPr>
          <w:trHeight w:val="224"/>
        </w:trPr>
        <w:tc>
          <w:tcPr>
            <w:tcW w:w="634" w:type="dxa"/>
          </w:tcPr>
          <w:p w14:paraId="4E996C30" w14:textId="77777777" w:rsidR="00D33B90" w:rsidRDefault="00D33B90" w:rsidP="00845892">
            <w:pPr>
              <w:pStyle w:val="TableParagraph"/>
              <w:spacing w:line="232" w:lineRule="exact"/>
              <w:ind w:right="148"/>
              <w:jc w:val="both"/>
            </w:pPr>
            <w:r>
              <w:rPr>
                <w:spacing w:val="-10"/>
              </w:rPr>
              <w:t>2</w:t>
            </w:r>
          </w:p>
        </w:tc>
        <w:tc>
          <w:tcPr>
            <w:tcW w:w="3560" w:type="dxa"/>
          </w:tcPr>
          <w:p w14:paraId="6ED844E0" w14:textId="77777777" w:rsidR="00D33B90" w:rsidRDefault="00D33B90" w:rsidP="00845892">
            <w:pPr>
              <w:pStyle w:val="TableParagraph"/>
              <w:spacing w:line="232" w:lineRule="exact"/>
              <w:ind w:left="107"/>
              <w:jc w:val="both"/>
            </w:pPr>
            <w:r>
              <w:t>Bahu</w:t>
            </w:r>
            <w:r>
              <w:rPr>
                <w:spacing w:val="-1"/>
              </w:rPr>
              <w:t xml:space="preserve"> </w:t>
            </w:r>
            <w:r>
              <w:rPr>
                <w:spacing w:val="-4"/>
              </w:rPr>
              <w:t>kiri</w:t>
            </w:r>
          </w:p>
        </w:tc>
        <w:tc>
          <w:tcPr>
            <w:tcW w:w="666" w:type="dxa"/>
          </w:tcPr>
          <w:p w14:paraId="79D7449A" w14:textId="77777777" w:rsidR="00D33B90" w:rsidRDefault="00D33B90" w:rsidP="00845892">
            <w:pPr>
              <w:pStyle w:val="TableParagraph"/>
              <w:jc w:val="both"/>
              <w:rPr>
                <w:sz w:val="18"/>
              </w:rPr>
            </w:pPr>
          </w:p>
        </w:tc>
        <w:tc>
          <w:tcPr>
            <w:tcW w:w="747" w:type="dxa"/>
          </w:tcPr>
          <w:p w14:paraId="526FB245"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2216D151" w14:textId="77777777" w:rsidR="00D33B90" w:rsidRPr="000E18B3" w:rsidRDefault="00D33B90" w:rsidP="00845892">
            <w:pPr>
              <w:pStyle w:val="TableParagraph"/>
              <w:jc w:val="both"/>
              <w:rPr>
                <w:color w:val="FFFFFF" w:themeColor="background1"/>
                <w:sz w:val="18"/>
              </w:rPr>
            </w:pPr>
          </w:p>
        </w:tc>
        <w:tc>
          <w:tcPr>
            <w:tcW w:w="653" w:type="dxa"/>
          </w:tcPr>
          <w:p w14:paraId="6068D881" w14:textId="77777777" w:rsidR="00D33B90" w:rsidRDefault="00D33B90" w:rsidP="00845892">
            <w:pPr>
              <w:pStyle w:val="TableParagraph"/>
              <w:jc w:val="both"/>
              <w:rPr>
                <w:sz w:val="18"/>
              </w:rPr>
            </w:pPr>
          </w:p>
        </w:tc>
      </w:tr>
      <w:tr w:rsidR="00D33B90" w14:paraId="29D6E95B" w14:textId="77777777" w:rsidTr="00D33B90">
        <w:trPr>
          <w:trHeight w:val="227"/>
        </w:trPr>
        <w:tc>
          <w:tcPr>
            <w:tcW w:w="634" w:type="dxa"/>
          </w:tcPr>
          <w:p w14:paraId="02B4A82E" w14:textId="77777777" w:rsidR="00D33B90" w:rsidRDefault="00D33B90" w:rsidP="00845892">
            <w:pPr>
              <w:pStyle w:val="TableParagraph"/>
              <w:spacing w:line="234" w:lineRule="exact"/>
              <w:ind w:right="148"/>
              <w:jc w:val="both"/>
            </w:pPr>
            <w:r>
              <w:rPr>
                <w:spacing w:val="-10"/>
              </w:rPr>
              <w:t>3</w:t>
            </w:r>
          </w:p>
        </w:tc>
        <w:tc>
          <w:tcPr>
            <w:tcW w:w="3560" w:type="dxa"/>
          </w:tcPr>
          <w:p w14:paraId="67A4AEDF" w14:textId="77777777" w:rsidR="00D33B90" w:rsidRDefault="00D33B90" w:rsidP="00845892">
            <w:pPr>
              <w:pStyle w:val="TableParagraph"/>
              <w:spacing w:line="234" w:lineRule="exact"/>
              <w:ind w:left="107"/>
              <w:jc w:val="both"/>
            </w:pPr>
            <w:r>
              <w:t>Bahu</w:t>
            </w:r>
            <w:r>
              <w:rPr>
                <w:spacing w:val="-1"/>
              </w:rPr>
              <w:t xml:space="preserve"> </w:t>
            </w:r>
            <w:r>
              <w:rPr>
                <w:spacing w:val="-2"/>
              </w:rPr>
              <w:t>kanan</w:t>
            </w:r>
          </w:p>
        </w:tc>
        <w:tc>
          <w:tcPr>
            <w:tcW w:w="666" w:type="dxa"/>
          </w:tcPr>
          <w:p w14:paraId="33D589C4" w14:textId="77777777" w:rsidR="00D33B90" w:rsidRDefault="00D33B90" w:rsidP="00845892">
            <w:pPr>
              <w:pStyle w:val="TableParagraph"/>
              <w:jc w:val="both"/>
              <w:rPr>
                <w:sz w:val="18"/>
              </w:rPr>
            </w:pPr>
          </w:p>
        </w:tc>
        <w:tc>
          <w:tcPr>
            <w:tcW w:w="747" w:type="dxa"/>
          </w:tcPr>
          <w:p w14:paraId="2212EC23" w14:textId="77777777" w:rsidR="00D33B90" w:rsidRDefault="00D33B90" w:rsidP="00845892">
            <w:pPr>
              <w:pStyle w:val="TableParagraph"/>
              <w:jc w:val="both"/>
              <w:rPr>
                <w:sz w:val="18"/>
              </w:rPr>
            </w:pPr>
          </w:p>
        </w:tc>
        <w:tc>
          <w:tcPr>
            <w:tcW w:w="651" w:type="dxa"/>
          </w:tcPr>
          <w:p w14:paraId="4AF9BC94" w14:textId="77777777" w:rsidR="00D33B90" w:rsidRPr="000E18B3" w:rsidRDefault="00D33B90" w:rsidP="00845892">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653" w:type="dxa"/>
          </w:tcPr>
          <w:p w14:paraId="69C446A4" w14:textId="77777777" w:rsidR="00D33B90" w:rsidRDefault="00D33B90" w:rsidP="00845892">
            <w:pPr>
              <w:pStyle w:val="TableParagraph"/>
              <w:jc w:val="both"/>
              <w:rPr>
                <w:sz w:val="18"/>
              </w:rPr>
            </w:pPr>
          </w:p>
        </w:tc>
      </w:tr>
      <w:tr w:rsidR="00D33B90" w14:paraId="7829D5E1" w14:textId="77777777" w:rsidTr="00D33B90">
        <w:trPr>
          <w:trHeight w:val="224"/>
        </w:trPr>
        <w:tc>
          <w:tcPr>
            <w:tcW w:w="634" w:type="dxa"/>
          </w:tcPr>
          <w:p w14:paraId="34C3117D" w14:textId="77777777" w:rsidR="00D33B90" w:rsidRDefault="00D33B90" w:rsidP="00845892">
            <w:pPr>
              <w:pStyle w:val="TableParagraph"/>
              <w:spacing w:line="232" w:lineRule="exact"/>
              <w:ind w:right="148"/>
              <w:jc w:val="both"/>
            </w:pPr>
            <w:r>
              <w:rPr>
                <w:spacing w:val="-10"/>
              </w:rPr>
              <w:t>4</w:t>
            </w:r>
          </w:p>
        </w:tc>
        <w:tc>
          <w:tcPr>
            <w:tcW w:w="3560" w:type="dxa"/>
          </w:tcPr>
          <w:p w14:paraId="3A82C28D" w14:textId="77777777" w:rsidR="00D33B90" w:rsidRDefault="00D33B90" w:rsidP="00845892">
            <w:pPr>
              <w:pStyle w:val="TableParagraph"/>
              <w:spacing w:line="232" w:lineRule="exact"/>
              <w:ind w:left="107"/>
              <w:jc w:val="both"/>
            </w:pPr>
            <w:r>
              <w:t>Lengan</w:t>
            </w:r>
            <w:r>
              <w:rPr>
                <w:spacing w:val="-5"/>
              </w:rPr>
              <w:t xml:space="preserve"> </w:t>
            </w:r>
            <w:r>
              <w:t>atas</w:t>
            </w:r>
            <w:r>
              <w:rPr>
                <w:spacing w:val="-2"/>
              </w:rPr>
              <w:t xml:space="preserve"> </w:t>
            </w:r>
            <w:r>
              <w:rPr>
                <w:spacing w:val="-4"/>
              </w:rPr>
              <w:t>kiri</w:t>
            </w:r>
          </w:p>
        </w:tc>
        <w:tc>
          <w:tcPr>
            <w:tcW w:w="666" w:type="dxa"/>
          </w:tcPr>
          <w:p w14:paraId="456E6268" w14:textId="77777777" w:rsidR="00D33B90" w:rsidRDefault="00D33B90" w:rsidP="00845892">
            <w:pPr>
              <w:pStyle w:val="TableParagraph"/>
              <w:jc w:val="both"/>
              <w:rPr>
                <w:sz w:val="18"/>
              </w:rPr>
            </w:pPr>
          </w:p>
        </w:tc>
        <w:tc>
          <w:tcPr>
            <w:tcW w:w="747" w:type="dxa"/>
          </w:tcPr>
          <w:p w14:paraId="36C1F8B0" w14:textId="77777777" w:rsidR="00D33B90" w:rsidRDefault="00D33B90" w:rsidP="00845892">
            <w:pPr>
              <w:pStyle w:val="TableParagraph"/>
              <w:jc w:val="both"/>
              <w:rPr>
                <w:sz w:val="18"/>
              </w:rPr>
            </w:pPr>
          </w:p>
        </w:tc>
        <w:tc>
          <w:tcPr>
            <w:tcW w:w="651" w:type="dxa"/>
          </w:tcPr>
          <w:p w14:paraId="4A6E47A9" w14:textId="77777777" w:rsidR="00D33B90" w:rsidRPr="000E18B3" w:rsidRDefault="00D33B90" w:rsidP="00845892">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653" w:type="dxa"/>
          </w:tcPr>
          <w:p w14:paraId="03C0026E" w14:textId="77777777" w:rsidR="00D33B90" w:rsidRDefault="00D33B90" w:rsidP="00845892">
            <w:pPr>
              <w:pStyle w:val="TableParagraph"/>
              <w:jc w:val="both"/>
              <w:rPr>
                <w:sz w:val="18"/>
              </w:rPr>
            </w:pPr>
          </w:p>
        </w:tc>
      </w:tr>
      <w:tr w:rsidR="00D33B90" w14:paraId="1475B0F1" w14:textId="77777777" w:rsidTr="00D33B90">
        <w:trPr>
          <w:trHeight w:val="227"/>
        </w:trPr>
        <w:tc>
          <w:tcPr>
            <w:tcW w:w="634" w:type="dxa"/>
          </w:tcPr>
          <w:p w14:paraId="77FF011C" w14:textId="77777777" w:rsidR="00D33B90" w:rsidRDefault="00D33B90" w:rsidP="00845892">
            <w:pPr>
              <w:pStyle w:val="TableParagraph"/>
              <w:spacing w:line="234" w:lineRule="exact"/>
              <w:ind w:right="148"/>
              <w:jc w:val="both"/>
            </w:pPr>
            <w:r>
              <w:rPr>
                <w:spacing w:val="-10"/>
              </w:rPr>
              <w:t>5</w:t>
            </w:r>
          </w:p>
        </w:tc>
        <w:tc>
          <w:tcPr>
            <w:tcW w:w="3560" w:type="dxa"/>
          </w:tcPr>
          <w:p w14:paraId="0CDA906D" w14:textId="77777777" w:rsidR="00D33B90" w:rsidRDefault="00D33B90" w:rsidP="00845892">
            <w:pPr>
              <w:pStyle w:val="TableParagraph"/>
              <w:spacing w:line="234" w:lineRule="exact"/>
              <w:ind w:left="107"/>
              <w:jc w:val="both"/>
            </w:pPr>
            <w:r>
              <w:rPr>
                <w:spacing w:val="-2"/>
              </w:rPr>
              <w:t>Punggung</w:t>
            </w:r>
          </w:p>
        </w:tc>
        <w:tc>
          <w:tcPr>
            <w:tcW w:w="666" w:type="dxa"/>
          </w:tcPr>
          <w:p w14:paraId="37E365D0" w14:textId="77777777" w:rsidR="00D33B90" w:rsidRDefault="00D33B90" w:rsidP="00845892">
            <w:pPr>
              <w:pStyle w:val="TableParagraph"/>
              <w:jc w:val="both"/>
              <w:rPr>
                <w:sz w:val="18"/>
              </w:rPr>
            </w:pPr>
          </w:p>
        </w:tc>
        <w:tc>
          <w:tcPr>
            <w:tcW w:w="747" w:type="dxa"/>
          </w:tcPr>
          <w:p w14:paraId="29C5A997" w14:textId="77777777" w:rsidR="00D33B90" w:rsidRDefault="00D33B90" w:rsidP="00845892">
            <w:pPr>
              <w:pStyle w:val="TableParagraph"/>
              <w:jc w:val="both"/>
              <w:rPr>
                <w:sz w:val="18"/>
              </w:rPr>
            </w:pPr>
          </w:p>
        </w:tc>
        <w:tc>
          <w:tcPr>
            <w:tcW w:w="651" w:type="dxa"/>
          </w:tcPr>
          <w:p w14:paraId="1F07D535" w14:textId="77777777" w:rsidR="00D33B90" w:rsidRPr="000E18B3" w:rsidRDefault="00D33B90" w:rsidP="00845892">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653" w:type="dxa"/>
          </w:tcPr>
          <w:p w14:paraId="0A8B1372" w14:textId="77777777" w:rsidR="00D33B90" w:rsidRDefault="00D33B90" w:rsidP="00845892">
            <w:pPr>
              <w:pStyle w:val="TableParagraph"/>
              <w:jc w:val="both"/>
              <w:rPr>
                <w:sz w:val="18"/>
              </w:rPr>
            </w:pPr>
          </w:p>
        </w:tc>
      </w:tr>
      <w:tr w:rsidR="00D33B90" w14:paraId="401F91F6" w14:textId="77777777" w:rsidTr="00D33B90">
        <w:trPr>
          <w:trHeight w:val="226"/>
        </w:trPr>
        <w:tc>
          <w:tcPr>
            <w:tcW w:w="634" w:type="dxa"/>
          </w:tcPr>
          <w:p w14:paraId="0211CDB2" w14:textId="77777777" w:rsidR="00D33B90" w:rsidRDefault="00D33B90" w:rsidP="00845892">
            <w:pPr>
              <w:pStyle w:val="TableParagraph"/>
              <w:spacing w:line="234" w:lineRule="exact"/>
              <w:ind w:right="148"/>
              <w:jc w:val="both"/>
            </w:pPr>
            <w:r>
              <w:rPr>
                <w:spacing w:val="-10"/>
              </w:rPr>
              <w:t>6</w:t>
            </w:r>
          </w:p>
        </w:tc>
        <w:tc>
          <w:tcPr>
            <w:tcW w:w="3560" w:type="dxa"/>
          </w:tcPr>
          <w:p w14:paraId="000CC55D" w14:textId="77777777" w:rsidR="00D33B90" w:rsidRDefault="00D33B90" w:rsidP="00845892">
            <w:pPr>
              <w:pStyle w:val="TableParagraph"/>
              <w:spacing w:line="234" w:lineRule="exact"/>
              <w:ind w:left="107"/>
              <w:jc w:val="both"/>
            </w:pPr>
            <w:r>
              <w:t>Lengan</w:t>
            </w:r>
            <w:r>
              <w:rPr>
                <w:spacing w:val="-3"/>
              </w:rPr>
              <w:t xml:space="preserve"> </w:t>
            </w:r>
            <w:r>
              <w:t>atas</w:t>
            </w:r>
            <w:r>
              <w:rPr>
                <w:spacing w:val="-2"/>
              </w:rPr>
              <w:t xml:space="preserve"> kanan</w:t>
            </w:r>
          </w:p>
        </w:tc>
        <w:tc>
          <w:tcPr>
            <w:tcW w:w="666" w:type="dxa"/>
          </w:tcPr>
          <w:p w14:paraId="04FC2DE6" w14:textId="77777777" w:rsidR="00D33B90" w:rsidRDefault="00D33B90" w:rsidP="00845892">
            <w:pPr>
              <w:pStyle w:val="TableParagraph"/>
              <w:jc w:val="both"/>
              <w:rPr>
                <w:sz w:val="18"/>
              </w:rPr>
            </w:pPr>
          </w:p>
        </w:tc>
        <w:tc>
          <w:tcPr>
            <w:tcW w:w="747" w:type="dxa"/>
          </w:tcPr>
          <w:p w14:paraId="59798200" w14:textId="77777777" w:rsidR="00D33B90" w:rsidRDefault="00D33B90" w:rsidP="00845892">
            <w:pPr>
              <w:pStyle w:val="TableParagraph"/>
              <w:jc w:val="both"/>
              <w:rPr>
                <w:sz w:val="18"/>
              </w:rPr>
            </w:pPr>
          </w:p>
        </w:tc>
        <w:tc>
          <w:tcPr>
            <w:tcW w:w="651" w:type="dxa"/>
          </w:tcPr>
          <w:p w14:paraId="257D24BD" w14:textId="77777777" w:rsidR="00D33B90" w:rsidRPr="000E18B3" w:rsidRDefault="00D33B90" w:rsidP="00845892">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653" w:type="dxa"/>
          </w:tcPr>
          <w:p w14:paraId="4CF723A7" w14:textId="77777777" w:rsidR="00D33B90" w:rsidRDefault="00D33B90" w:rsidP="00845892">
            <w:pPr>
              <w:pStyle w:val="TableParagraph"/>
              <w:jc w:val="both"/>
              <w:rPr>
                <w:sz w:val="18"/>
              </w:rPr>
            </w:pPr>
          </w:p>
        </w:tc>
      </w:tr>
      <w:tr w:rsidR="00D33B90" w14:paraId="3CC0BCD6" w14:textId="77777777" w:rsidTr="00D33B90">
        <w:trPr>
          <w:trHeight w:val="224"/>
        </w:trPr>
        <w:tc>
          <w:tcPr>
            <w:tcW w:w="634" w:type="dxa"/>
          </w:tcPr>
          <w:p w14:paraId="162F7179" w14:textId="77777777" w:rsidR="00D33B90" w:rsidRDefault="00D33B90" w:rsidP="00845892">
            <w:pPr>
              <w:pStyle w:val="TableParagraph"/>
              <w:spacing w:line="232" w:lineRule="exact"/>
              <w:ind w:right="148"/>
              <w:jc w:val="both"/>
            </w:pPr>
            <w:r>
              <w:rPr>
                <w:spacing w:val="-10"/>
              </w:rPr>
              <w:t>7</w:t>
            </w:r>
          </w:p>
        </w:tc>
        <w:tc>
          <w:tcPr>
            <w:tcW w:w="3560" w:type="dxa"/>
          </w:tcPr>
          <w:p w14:paraId="3520E009" w14:textId="77777777" w:rsidR="00D33B90" w:rsidRDefault="00D33B90" w:rsidP="00845892">
            <w:pPr>
              <w:pStyle w:val="TableParagraph"/>
              <w:spacing w:line="232" w:lineRule="exact"/>
              <w:ind w:left="107"/>
              <w:jc w:val="both"/>
            </w:pPr>
            <w:r>
              <w:rPr>
                <w:spacing w:val="-2"/>
              </w:rPr>
              <w:t>Pinggang</w:t>
            </w:r>
          </w:p>
        </w:tc>
        <w:tc>
          <w:tcPr>
            <w:tcW w:w="666" w:type="dxa"/>
          </w:tcPr>
          <w:p w14:paraId="493F9222" w14:textId="77777777" w:rsidR="00D33B90" w:rsidRDefault="00D33B90" w:rsidP="00845892">
            <w:pPr>
              <w:pStyle w:val="TableParagraph"/>
              <w:jc w:val="both"/>
              <w:rPr>
                <w:sz w:val="18"/>
              </w:rPr>
            </w:pPr>
          </w:p>
        </w:tc>
        <w:tc>
          <w:tcPr>
            <w:tcW w:w="747" w:type="dxa"/>
          </w:tcPr>
          <w:p w14:paraId="26D60C87" w14:textId="77777777" w:rsidR="00D33B90" w:rsidRDefault="00D33B90" w:rsidP="00845892">
            <w:pPr>
              <w:pStyle w:val="TableParagraph"/>
              <w:jc w:val="both"/>
              <w:rPr>
                <w:sz w:val="18"/>
              </w:rPr>
            </w:pPr>
          </w:p>
        </w:tc>
        <w:tc>
          <w:tcPr>
            <w:tcW w:w="651" w:type="dxa"/>
          </w:tcPr>
          <w:p w14:paraId="7CAB5947" w14:textId="77777777" w:rsidR="00D33B90" w:rsidRDefault="00D33B90" w:rsidP="00845892">
            <w:pPr>
              <w:pStyle w:val="TableParagraph"/>
              <w:jc w:val="both"/>
              <w:rPr>
                <w:sz w:val="18"/>
              </w:rPr>
            </w:pPr>
          </w:p>
        </w:tc>
        <w:tc>
          <w:tcPr>
            <w:tcW w:w="653" w:type="dxa"/>
          </w:tcPr>
          <w:p w14:paraId="548CE883"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r>
      <w:tr w:rsidR="00D33B90" w14:paraId="59B175F0" w14:textId="77777777" w:rsidTr="00D33B90">
        <w:trPr>
          <w:trHeight w:val="226"/>
        </w:trPr>
        <w:tc>
          <w:tcPr>
            <w:tcW w:w="634" w:type="dxa"/>
          </w:tcPr>
          <w:p w14:paraId="49193003" w14:textId="77777777" w:rsidR="00D33B90" w:rsidRDefault="00D33B90" w:rsidP="00845892">
            <w:pPr>
              <w:pStyle w:val="TableParagraph"/>
              <w:spacing w:line="234" w:lineRule="exact"/>
              <w:ind w:right="148"/>
              <w:jc w:val="both"/>
            </w:pPr>
            <w:r>
              <w:rPr>
                <w:spacing w:val="-10"/>
              </w:rPr>
              <w:t>8</w:t>
            </w:r>
          </w:p>
        </w:tc>
        <w:tc>
          <w:tcPr>
            <w:tcW w:w="3560" w:type="dxa"/>
          </w:tcPr>
          <w:p w14:paraId="6653CDDC" w14:textId="77777777" w:rsidR="00D33B90" w:rsidRDefault="00D33B90" w:rsidP="00845892">
            <w:pPr>
              <w:pStyle w:val="TableParagraph"/>
              <w:spacing w:line="234" w:lineRule="exact"/>
              <w:ind w:left="107"/>
              <w:jc w:val="both"/>
            </w:pPr>
            <w:r>
              <w:rPr>
                <w:spacing w:val="-2"/>
              </w:rPr>
              <w:t>Bokong</w:t>
            </w:r>
          </w:p>
        </w:tc>
        <w:tc>
          <w:tcPr>
            <w:tcW w:w="666" w:type="dxa"/>
          </w:tcPr>
          <w:p w14:paraId="380D6AE8"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747" w:type="dxa"/>
          </w:tcPr>
          <w:p w14:paraId="75CB1507" w14:textId="77777777" w:rsidR="00D33B90" w:rsidRDefault="00D33B90" w:rsidP="00845892">
            <w:pPr>
              <w:pStyle w:val="TableParagraph"/>
              <w:jc w:val="both"/>
              <w:rPr>
                <w:sz w:val="18"/>
              </w:rPr>
            </w:pPr>
          </w:p>
        </w:tc>
        <w:tc>
          <w:tcPr>
            <w:tcW w:w="651" w:type="dxa"/>
          </w:tcPr>
          <w:p w14:paraId="0AF2AA14" w14:textId="77777777" w:rsidR="00D33B90" w:rsidRDefault="00D33B90" w:rsidP="00845892">
            <w:pPr>
              <w:pStyle w:val="TableParagraph"/>
              <w:jc w:val="both"/>
              <w:rPr>
                <w:sz w:val="18"/>
              </w:rPr>
            </w:pPr>
          </w:p>
        </w:tc>
        <w:tc>
          <w:tcPr>
            <w:tcW w:w="653" w:type="dxa"/>
          </w:tcPr>
          <w:p w14:paraId="1A73708C" w14:textId="77777777" w:rsidR="00D33B90" w:rsidRDefault="00D33B90" w:rsidP="00845892">
            <w:pPr>
              <w:pStyle w:val="TableParagraph"/>
              <w:jc w:val="both"/>
              <w:rPr>
                <w:sz w:val="18"/>
              </w:rPr>
            </w:pPr>
          </w:p>
        </w:tc>
      </w:tr>
      <w:tr w:rsidR="00D33B90" w14:paraId="4457729C" w14:textId="77777777" w:rsidTr="00D33B90">
        <w:trPr>
          <w:trHeight w:val="224"/>
        </w:trPr>
        <w:tc>
          <w:tcPr>
            <w:tcW w:w="634" w:type="dxa"/>
          </w:tcPr>
          <w:p w14:paraId="0806522E" w14:textId="77777777" w:rsidR="00D33B90" w:rsidRDefault="00D33B90" w:rsidP="00845892">
            <w:pPr>
              <w:pStyle w:val="TableParagraph"/>
              <w:spacing w:line="232" w:lineRule="exact"/>
              <w:ind w:right="148"/>
              <w:jc w:val="both"/>
            </w:pPr>
            <w:r>
              <w:rPr>
                <w:spacing w:val="-10"/>
              </w:rPr>
              <w:t>9</w:t>
            </w:r>
          </w:p>
        </w:tc>
        <w:tc>
          <w:tcPr>
            <w:tcW w:w="3560" w:type="dxa"/>
          </w:tcPr>
          <w:p w14:paraId="758B67F4" w14:textId="77777777" w:rsidR="00D33B90" w:rsidRDefault="00D33B90" w:rsidP="00845892">
            <w:pPr>
              <w:pStyle w:val="TableParagraph"/>
              <w:spacing w:line="232" w:lineRule="exact"/>
              <w:ind w:left="107"/>
              <w:jc w:val="both"/>
            </w:pPr>
            <w:r>
              <w:rPr>
                <w:spacing w:val="-2"/>
              </w:rPr>
              <w:t>Pantat</w:t>
            </w:r>
          </w:p>
        </w:tc>
        <w:tc>
          <w:tcPr>
            <w:tcW w:w="666" w:type="dxa"/>
          </w:tcPr>
          <w:p w14:paraId="001FF328" w14:textId="77777777" w:rsidR="00D33B90" w:rsidRDefault="00D33B90" w:rsidP="00845892">
            <w:pPr>
              <w:pStyle w:val="TableParagraph"/>
              <w:jc w:val="both"/>
              <w:rPr>
                <w:sz w:val="18"/>
              </w:rPr>
            </w:pPr>
          </w:p>
        </w:tc>
        <w:tc>
          <w:tcPr>
            <w:tcW w:w="747" w:type="dxa"/>
          </w:tcPr>
          <w:p w14:paraId="64BFEE37" w14:textId="77777777" w:rsidR="00D33B90" w:rsidRDefault="00D33B90" w:rsidP="00845892">
            <w:pPr>
              <w:pStyle w:val="TableParagraph"/>
              <w:jc w:val="both"/>
              <w:rPr>
                <w:sz w:val="18"/>
              </w:rPr>
            </w:pPr>
          </w:p>
        </w:tc>
        <w:tc>
          <w:tcPr>
            <w:tcW w:w="651" w:type="dxa"/>
          </w:tcPr>
          <w:p w14:paraId="3222A606" w14:textId="77777777" w:rsidR="00D33B90" w:rsidRDefault="00D33B90" w:rsidP="00845892">
            <w:pPr>
              <w:pStyle w:val="TableParagraph"/>
              <w:jc w:val="both"/>
              <w:rPr>
                <w:sz w:val="18"/>
              </w:rPr>
            </w:pPr>
          </w:p>
        </w:tc>
        <w:tc>
          <w:tcPr>
            <w:tcW w:w="653" w:type="dxa"/>
          </w:tcPr>
          <w:p w14:paraId="76480792"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r>
      <w:tr w:rsidR="00D33B90" w14:paraId="68B79AF4" w14:textId="77777777" w:rsidTr="00D33B90">
        <w:trPr>
          <w:trHeight w:val="226"/>
        </w:trPr>
        <w:tc>
          <w:tcPr>
            <w:tcW w:w="634" w:type="dxa"/>
          </w:tcPr>
          <w:p w14:paraId="69D4AD33" w14:textId="77777777" w:rsidR="00D33B90" w:rsidRDefault="00D33B90" w:rsidP="00845892">
            <w:pPr>
              <w:pStyle w:val="TableParagraph"/>
              <w:spacing w:line="234" w:lineRule="exact"/>
              <w:ind w:right="36"/>
              <w:jc w:val="both"/>
            </w:pPr>
            <w:r>
              <w:rPr>
                <w:spacing w:val="-5"/>
              </w:rPr>
              <w:t>10</w:t>
            </w:r>
          </w:p>
        </w:tc>
        <w:tc>
          <w:tcPr>
            <w:tcW w:w="3560" w:type="dxa"/>
          </w:tcPr>
          <w:p w14:paraId="1F057843" w14:textId="77777777" w:rsidR="00D33B90" w:rsidRDefault="00D33B90" w:rsidP="00845892">
            <w:pPr>
              <w:pStyle w:val="TableParagraph"/>
              <w:spacing w:line="234" w:lineRule="exact"/>
              <w:ind w:left="107"/>
              <w:jc w:val="both"/>
            </w:pPr>
            <w:r>
              <w:t>Siku</w:t>
            </w:r>
            <w:r>
              <w:rPr>
                <w:spacing w:val="-2"/>
              </w:rPr>
              <w:t xml:space="preserve"> </w:t>
            </w:r>
            <w:r>
              <w:rPr>
                <w:spacing w:val="-4"/>
              </w:rPr>
              <w:t>kiri</w:t>
            </w:r>
          </w:p>
        </w:tc>
        <w:tc>
          <w:tcPr>
            <w:tcW w:w="666" w:type="dxa"/>
          </w:tcPr>
          <w:p w14:paraId="2FE36A0C" w14:textId="77777777" w:rsidR="00D33B90" w:rsidRDefault="00D33B90" w:rsidP="00845892">
            <w:pPr>
              <w:pStyle w:val="TableParagraph"/>
              <w:jc w:val="both"/>
              <w:rPr>
                <w:sz w:val="18"/>
              </w:rPr>
            </w:pPr>
          </w:p>
        </w:tc>
        <w:tc>
          <w:tcPr>
            <w:tcW w:w="747" w:type="dxa"/>
          </w:tcPr>
          <w:p w14:paraId="426821AE" w14:textId="77777777" w:rsidR="00D33B90" w:rsidRDefault="00D33B90" w:rsidP="00845892">
            <w:pPr>
              <w:pStyle w:val="TableParagraph"/>
              <w:jc w:val="both"/>
              <w:rPr>
                <w:sz w:val="18"/>
              </w:rPr>
            </w:pPr>
          </w:p>
        </w:tc>
        <w:tc>
          <w:tcPr>
            <w:tcW w:w="651" w:type="dxa"/>
          </w:tcPr>
          <w:p w14:paraId="2FE0E974" w14:textId="77777777" w:rsidR="00D33B90" w:rsidRDefault="00D33B90" w:rsidP="00845892">
            <w:pPr>
              <w:pStyle w:val="TableParagraph"/>
              <w:jc w:val="both"/>
              <w:rPr>
                <w:sz w:val="18"/>
              </w:rPr>
            </w:pPr>
          </w:p>
        </w:tc>
        <w:tc>
          <w:tcPr>
            <w:tcW w:w="653" w:type="dxa"/>
          </w:tcPr>
          <w:p w14:paraId="6268C76D"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r>
      <w:tr w:rsidR="00D33B90" w14:paraId="1B6EC61F" w14:textId="77777777" w:rsidTr="00D33B90">
        <w:trPr>
          <w:trHeight w:val="225"/>
        </w:trPr>
        <w:tc>
          <w:tcPr>
            <w:tcW w:w="634" w:type="dxa"/>
          </w:tcPr>
          <w:p w14:paraId="66C0743B" w14:textId="77777777" w:rsidR="00D33B90" w:rsidRDefault="00D33B90" w:rsidP="00845892">
            <w:pPr>
              <w:pStyle w:val="TableParagraph"/>
              <w:spacing w:line="232" w:lineRule="exact"/>
              <w:ind w:right="36"/>
              <w:jc w:val="both"/>
            </w:pPr>
            <w:r>
              <w:rPr>
                <w:spacing w:val="-5"/>
              </w:rPr>
              <w:t>11</w:t>
            </w:r>
          </w:p>
        </w:tc>
        <w:tc>
          <w:tcPr>
            <w:tcW w:w="3560" w:type="dxa"/>
          </w:tcPr>
          <w:p w14:paraId="0037E35D" w14:textId="77777777" w:rsidR="00D33B90" w:rsidRDefault="00D33B90" w:rsidP="00845892">
            <w:pPr>
              <w:pStyle w:val="TableParagraph"/>
              <w:spacing w:line="232" w:lineRule="exact"/>
              <w:ind w:left="107"/>
              <w:jc w:val="both"/>
            </w:pPr>
            <w:r>
              <w:t>Siku</w:t>
            </w:r>
            <w:r>
              <w:rPr>
                <w:spacing w:val="-2"/>
              </w:rPr>
              <w:t xml:space="preserve"> kanan</w:t>
            </w:r>
          </w:p>
        </w:tc>
        <w:tc>
          <w:tcPr>
            <w:tcW w:w="666" w:type="dxa"/>
          </w:tcPr>
          <w:p w14:paraId="7B1A17C9" w14:textId="77777777" w:rsidR="00D33B90" w:rsidRDefault="00D33B90" w:rsidP="00845892">
            <w:pPr>
              <w:pStyle w:val="TableParagraph"/>
              <w:jc w:val="both"/>
              <w:rPr>
                <w:sz w:val="18"/>
              </w:rPr>
            </w:pPr>
          </w:p>
        </w:tc>
        <w:tc>
          <w:tcPr>
            <w:tcW w:w="747" w:type="dxa"/>
          </w:tcPr>
          <w:p w14:paraId="330F7248" w14:textId="77777777" w:rsidR="00D33B90" w:rsidRDefault="00D33B90" w:rsidP="00845892">
            <w:pPr>
              <w:pStyle w:val="TableParagraph"/>
              <w:jc w:val="both"/>
              <w:rPr>
                <w:sz w:val="18"/>
              </w:rPr>
            </w:pPr>
          </w:p>
        </w:tc>
        <w:tc>
          <w:tcPr>
            <w:tcW w:w="651" w:type="dxa"/>
          </w:tcPr>
          <w:p w14:paraId="72A00A8C"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00C18743" w14:textId="77777777" w:rsidR="00D33B90" w:rsidRDefault="00D33B90" w:rsidP="00845892">
            <w:pPr>
              <w:pStyle w:val="TableParagraph"/>
              <w:jc w:val="both"/>
              <w:rPr>
                <w:sz w:val="18"/>
              </w:rPr>
            </w:pPr>
          </w:p>
        </w:tc>
      </w:tr>
      <w:tr w:rsidR="00D33B90" w14:paraId="3DBF2767" w14:textId="77777777" w:rsidTr="00D33B90">
        <w:trPr>
          <w:trHeight w:val="227"/>
        </w:trPr>
        <w:tc>
          <w:tcPr>
            <w:tcW w:w="634" w:type="dxa"/>
          </w:tcPr>
          <w:p w14:paraId="03B35042" w14:textId="77777777" w:rsidR="00D33B90" w:rsidRDefault="00D33B90" w:rsidP="00845892">
            <w:pPr>
              <w:pStyle w:val="TableParagraph"/>
              <w:spacing w:line="234" w:lineRule="exact"/>
              <w:ind w:right="36"/>
              <w:jc w:val="both"/>
            </w:pPr>
            <w:r>
              <w:rPr>
                <w:spacing w:val="-5"/>
              </w:rPr>
              <w:t>12</w:t>
            </w:r>
          </w:p>
        </w:tc>
        <w:tc>
          <w:tcPr>
            <w:tcW w:w="3560" w:type="dxa"/>
          </w:tcPr>
          <w:p w14:paraId="111AAD6A" w14:textId="77777777" w:rsidR="00D33B90" w:rsidRDefault="00D33B90" w:rsidP="00845892">
            <w:pPr>
              <w:pStyle w:val="TableParagraph"/>
              <w:spacing w:line="234" w:lineRule="exact"/>
              <w:ind w:left="107"/>
              <w:jc w:val="both"/>
            </w:pPr>
            <w:r>
              <w:t>Lengan</w:t>
            </w:r>
            <w:r>
              <w:rPr>
                <w:spacing w:val="-5"/>
              </w:rPr>
              <w:t xml:space="preserve"> </w:t>
            </w:r>
            <w:r>
              <w:t>bawah</w:t>
            </w:r>
            <w:r>
              <w:rPr>
                <w:spacing w:val="-2"/>
              </w:rPr>
              <w:t xml:space="preserve"> </w:t>
            </w:r>
            <w:r>
              <w:rPr>
                <w:spacing w:val="-4"/>
              </w:rPr>
              <w:t>kiri</w:t>
            </w:r>
          </w:p>
        </w:tc>
        <w:tc>
          <w:tcPr>
            <w:tcW w:w="666" w:type="dxa"/>
          </w:tcPr>
          <w:p w14:paraId="477B6488" w14:textId="77777777" w:rsidR="00D33B90" w:rsidRDefault="00D33B90" w:rsidP="00845892">
            <w:pPr>
              <w:pStyle w:val="TableParagraph"/>
              <w:jc w:val="both"/>
              <w:rPr>
                <w:sz w:val="18"/>
              </w:rPr>
            </w:pPr>
          </w:p>
        </w:tc>
        <w:tc>
          <w:tcPr>
            <w:tcW w:w="747" w:type="dxa"/>
          </w:tcPr>
          <w:p w14:paraId="63CC8D42" w14:textId="77777777" w:rsidR="00D33B90" w:rsidRDefault="00D33B90" w:rsidP="00845892">
            <w:pPr>
              <w:pStyle w:val="TableParagraph"/>
              <w:jc w:val="both"/>
              <w:rPr>
                <w:sz w:val="18"/>
              </w:rPr>
            </w:pPr>
          </w:p>
        </w:tc>
        <w:tc>
          <w:tcPr>
            <w:tcW w:w="651" w:type="dxa"/>
          </w:tcPr>
          <w:p w14:paraId="39540906"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67EB022B" w14:textId="77777777" w:rsidR="00D33B90" w:rsidRDefault="00D33B90" w:rsidP="00845892">
            <w:pPr>
              <w:pStyle w:val="TableParagraph"/>
              <w:jc w:val="both"/>
              <w:rPr>
                <w:sz w:val="18"/>
              </w:rPr>
            </w:pPr>
          </w:p>
        </w:tc>
      </w:tr>
      <w:tr w:rsidR="00D33B90" w14:paraId="51080840" w14:textId="77777777" w:rsidTr="00D33B90">
        <w:trPr>
          <w:trHeight w:val="226"/>
        </w:trPr>
        <w:tc>
          <w:tcPr>
            <w:tcW w:w="634" w:type="dxa"/>
          </w:tcPr>
          <w:p w14:paraId="695776F4" w14:textId="77777777" w:rsidR="00D33B90" w:rsidRDefault="00D33B90" w:rsidP="00845892">
            <w:pPr>
              <w:pStyle w:val="TableParagraph"/>
              <w:spacing w:line="234" w:lineRule="exact"/>
              <w:ind w:right="36"/>
              <w:jc w:val="both"/>
            </w:pPr>
            <w:r>
              <w:rPr>
                <w:spacing w:val="-5"/>
              </w:rPr>
              <w:t>13</w:t>
            </w:r>
          </w:p>
        </w:tc>
        <w:tc>
          <w:tcPr>
            <w:tcW w:w="3560" w:type="dxa"/>
          </w:tcPr>
          <w:p w14:paraId="5B7B54FE" w14:textId="77777777" w:rsidR="00D33B90" w:rsidRDefault="00D33B90" w:rsidP="00845892">
            <w:pPr>
              <w:pStyle w:val="TableParagraph"/>
              <w:spacing w:line="234" w:lineRule="exact"/>
              <w:ind w:left="107"/>
              <w:jc w:val="both"/>
            </w:pPr>
            <w:r>
              <w:t>Lengan</w:t>
            </w:r>
            <w:r>
              <w:rPr>
                <w:spacing w:val="-3"/>
              </w:rPr>
              <w:t xml:space="preserve"> </w:t>
            </w:r>
            <w:r>
              <w:t>bawah</w:t>
            </w:r>
            <w:r>
              <w:rPr>
                <w:spacing w:val="-2"/>
              </w:rPr>
              <w:t xml:space="preserve"> kanan</w:t>
            </w:r>
          </w:p>
        </w:tc>
        <w:tc>
          <w:tcPr>
            <w:tcW w:w="666" w:type="dxa"/>
          </w:tcPr>
          <w:p w14:paraId="257872C3" w14:textId="77777777" w:rsidR="00D33B90" w:rsidRDefault="00D33B90" w:rsidP="00845892">
            <w:pPr>
              <w:pStyle w:val="TableParagraph"/>
              <w:jc w:val="both"/>
              <w:rPr>
                <w:sz w:val="18"/>
              </w:rPr>
            </w:pPr>
          </w:p>
        </w:tc>
        <w:tc>
          <w:tcPr>
            <w:tcW w:w="747" w:type="dxa"/>
          </w:tcPr>
          <w:p w14:paraId="18D75831" w14:textId="77777777" w:rsidR="00D33B90" w:rsidRDefault="00D33B90" w:rsidP="00845892">
            <w:pPr>
              <w:pStyle w:val="TableParagraph"/>
              <w:jc w:val="both"/>
              <w:rPr>
                <w:sz w:val="18"/>
              </w:rPr>
            </w:pPr>
          </w:p>
        </w:tc>
        <w:tc>
          <w:tcPr>
            <w:tcW w:w="651" w:type="dxa"/>
          </w:tcPr>
          <w:p w14:paraId="185F0FDE"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11F076BE" w14:textId="77777777" w:rsidR="00D33B90" w:rsidRDefault="00D33B90" w:rsidP="00845892">
            <w:pPr>
              <w:pStyle w:val="TableParagraph"/>
              <w:jc w:val="both"/>
              <w:rPr>
                <w:sz w:val="18"/>
              </w:rPr>
            </w:pPr>
          </w:p>
        </w:tc>
      </w:tr>
      <w:tr w:rsidR="00D33B90" w14:paraId="5D46B01A" w14:textId="77777777" w:rsidTr="00D33B90">
        <w:trPr>
          <w:trHeight w:val="224"/>
        </w:trPr>
        <w:tc>
          <w:tcPr>
            <w:tcW w:w="634" w:type="dxa"/>
          </w:tcPr>
          <w:p w14:paraId="3C31660D" w14:textId="77777777" w:rsidR="00D33B90" w:rsidRDefault="00D33B90" w:rsidP="00845892">
            <w:pPr>
              <w:pStyle w:val="TableParagraph"/>
              <w:spacing w:line="232" w:lineRule="exact"/>
              <w:ind w:right="36"/>
              <w:jc w:val="both"/>
            </w:pPr>
            <w:r>
              <w:rPr>
                <w:spacing w:val="-5"/>
              </w:rPr>
              <w:t>14</w:t>
            </w:r>
          </w:p>
        </w:tc>
        <w:tc>
          <w:tcPr>
            <w:tcW w:w="3560" w:type="dxa"/>
          </w:tcPr>
          <w:p w14:paraId="4E24E2A7" w14:textId="77777777" w:rsidR="00D33B90" w:rsidRDefault="00D33B90" w:rsidP="00845892">
            <w:pPr>
              <w:pStyle w:val="TableParagraph"/>
              <w:spacing w:line="232" w:lineRule="exact"/>
              <w:ind w:left="107"/>
              <w:jc w:val="both"/>
            </w:pPr>
            <w:r>
              <w:t>Pergelangan</w:t>
            </w:r>
            <w:r>
              <w:rPr>
                <w:spacing w:val="-5"/>
              </w:rPr>
              <w:t xml:space="preserve"> </w:t>
            </w:r>
            <w:r>
              <w:t>tangan</w:t>
            </w:r>
            <w:r>
              <w:rPr>
                <w:spacing w:val="-3"/>
              </w:rPr>
              <w:t xml:space="preserve"> </w:t>
            </w:r>
            <w:r>
              <w:rPr>
                <w:spacing w:val="-4"/>
              </w:rPr>
              <w:t>kiri</w:t>
            </w:r>
          </w:p>
        </w:tc>
        <w:tc>
          <w:tcPr>
            <w:tcW w:w="666" w:type="dxa"/>
          </w:tcPr>
          <w:p w14:paraId="78180A04" w14:textId="77777777" w:rsidR="00D33B90" w:rsidRDefault="00D33B90" w:rsidP="00845892">
            <w:pPr>
              <w:pStyle w:val="TableParagraph"/>
              <w:jc w:val="both"/>
              <w:rPr>
                <w:sz w:val="18"/>
              </w:rPr>
            </w:pPr>
          </w:p>
        </w:tc>
        <w:tc>
          <w:tcPr>
            <w:tcW w:w="747" w:type="dxa"/>
          </w:tcPr>
          <w:p w14:paraId="4D452421" w14:textId="77777777" w:rsidR="00D33B90" w:rsidRDefault="00D33B90" w:rsidP="00845892">
            <w:pPr>
              <w:pStyle w:val="TableParagraph"/>
              <w:jc w:val="both"/>
              <w:rPr>
                <w:sz w:val="18"/>
              </w:rPr>
            </w:pPr>
          </w:p>
        </w:tc>
        <w:tc>
          <w:tcPr>
            <w:tcW w:w="651" w:type="dxa"/>
          </w:tcPr>
          <w:p w14:paraId="7087D662"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263869FC" w14:textId="77777777" w:rsidR="00D33B90" w:rsidRDefault="00D33B90" w:rsidP="00845892">
            <w:pPr>
              <w:pStyle w:val="TableParagraph"/>
              <w:jc w:val="both"/>
              <w:rPr>
                <w:sz w:val="18"/>
              </w:rPr>
            </w:pPr>
          </w:p>
        </w:tc>
      </w:tr>
      <w:tr w:rsidR="00D33B90" w14:paraId="5EEAB2A8" w14:textId="77777777" w:rsidTr="00D33B90">
        <w:trPr>
          <w:trHeight w:val="226"/>
        </w:trPr>
        <w:tc>
          <w:tcPr>
            <w:tcW w:w="634" w:type="dxa"/>
          </w:tcPr>
          <w:p w14:paraId="7BDEC130" w14:textId="77777777" w:rsidR="00D33B90" w:rsidRDefault="00D33B90" w:rsidP="00845892">
            <w:pPr>
              <w:pStyle w:val="TableParagraph"/>
              <w:spacing w:line="234" w:lineRule="exact"/>
              <w:ind w:right="36"/>
              <w:jc w:val="both"/>
            </w:pPr>
            <w:r>
              <w:rPr>
                <w:spacing w:val="-5"/>
              </w:rPr>
              <w:t>15</w:t>
            </w:r>
          </w:p>
        </w:tc>
        <w:tc>
          <w:tcPr>
            <w:tcW w:w="3560" w:type="dxa"/>
          </w:tcPr>
          <w:p w14:paraId="2BA65649" w14:textId="77777777" w:rsidR="00D33B90" w:rsidRDefault="00D33B90" w:rsidP="00845892">
            <w:pPr>
              <w:pStyle w:val="TableParagraph"/>
              <w:spacing w:line="234" w:lineRule="exact"/>
              <w:ind w:left="107"/>
              <w:jc w:val="both"/>
            </w:pPr>
            <w:r>
              <w:t>Pergelangan</w:t>
            </w:r>
            <w:r>
              <w:rPr>
                <w:spacing w:val="-5"/>
              </w:rPr>
              <w:t xml:space="preserve"> </w:t>
            </w:r>
            <w:r>
              <w:t>tangan</w:t>
            </w:r>
            <w:r>
              <w:rPr>
                <w:spacing w:val="-3"/>
              </w:rPr>
              <w:t xml:space="preserve"> </w:t>
            </w:r>
            <w:r>
              <w:rPr>
                <w:spacing w:val="-2"/>
              </w:rPr>
              <w:t>kanan</w:t>
            </w:r>
          </w:p>
        </w:tc>
        <w:tc>
          <w:tcPr>
            <w:tcW w:w="666" w:type="dxa"/>
          </w:tcPr>
          <w:p w14:paraId="2748EE23" w14:textId="77777777" w:rsidR="00D33B90" w:rsidRDefault="00D33B90" w:rsidP="00845892">
            <w:pPr>
              <w:pStyle w:val="TableParagraph"/>
              <w:jc w:val="both"/>
              <w:rPr>
                <w:sz w:val="18"/>
              </w:rPr>
            </w:pPr>
          </w:p>
        </w:tc>
        <w:tc>
          <w:tcPr>
            <w:tcW w:w="747" w:type="dxa"/>
          </w:tcPr>
          <w:p w14:paraId="33E4705C" w14:textId="77777777" w:rsidR="00D33B90" w:rsidRDefault="00D33B90" w:rsidP="00845892">
            <w:pPr>
              <w:pStyle w:val="TableParagraph"/>
              <w:jc w:val="both"/>
              <w:rPr>
                <w:sz w:val="18"/>
              </w:rPr>
            </w:pPr>
          </w:p>
        </w:tc>
        <w:tc>
          <w:tcPr>
            <w:tcW w:w="651" w:type="dxa"/>
          </w:tcPr>
          <w:p w14:paraId="5DB74360"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5AA09E6D" w14:textId="77777777" w:rsidR="00D33B90" w:rsidRDefault="00D33B90" w:rsidP="00845892">
            <w:pPr>
              <w:pStyle w:val="TableParagraph"/>
              <w:jc w:val="both"/>
              <w:rPr>
                <w:sz w:val="18"/>
              </w:rPr>
            </w:pPr>
          </w:p>
        </w:tc>
      </w:tr>
      <w:tr w:rsidR="00D33B90" w14:paraId="0FD126D9" w14:textId="77777777" w:rsidTr="00D33B90">
        <w:trPr>
          <w:trHeight w:val="224"/>
        </w:trPr>
        <w:tc>
          <w:tcPr>
            <w:tcW w:w="634" w:type="dxa"/>
          </w:tcPr>
          <w:p w14:paraId="6CD4C8EB" w14:textId="77777777" w:rsidR="00D33B90" w:rsidRDefault="00D33B90" w:rsidP="00845892">
            <w:pPr>
              <w:pStyle w:val="TableParagraph"/>
              <w:spacing w:line="232" w:lineRule="exact"/>
              <w:ind w:right="36"/>
              <w:jc w:val="both"/>
            </w:pPr>
            <w:r>
              <w:rPr>
                <w:spacing w:val="-5"/>
              </w:rPr>
              <w:t>16</w:t>
            </w:r>
          </w:p>
        </w:tc>
        <w:tc>
          <w:tcPr>
            <w:tcW w:w="3560" w:type="dxa"/>
          </w:tcPr>
          <w:p w14:paraId="3A2CE32C" w14:textId="77777777" w:rsidR="00D33B90" w:rsidRDefault="00D33B90" w:rsidP="00845892">
            <w:pPr>
              <w:pStyle w:val="TableParagraph"/>
              <w:spacing w:line="232" w:lineRule="exact"/>
              <w:ind w:left="107"/>
              <w:jc w:val="both"/>
            </w:pPr>
            <w:r>
              <w:t>Tangan</w:t>
            </w:r>
            <w:r>
              <w:rPr>
                <w:spacing w:val="-3"/>
              </w:rPr>
              <w:t xml:space="preserve"> </w:t>
            </w:r>
            <w:r>
              <w:rPr>
                <w:spacing w:val="-4"/>
              </w:rPr>
              <w:t>kiri</w:t>
            </w:r>
          </w:p>
        </w:tc>
        <w:tc>
          <w:tcPr>
            <w:tcW w:w="666" w:type="dxa"/>
          </w:tcPr>
          <w:p w14:paraId="6713D5F0" w14:textId="77777777" w:rsidR="00D33B90" w:rsidRDefault="00D33B90" w:rsidP="00845892">
            <w:pPr>
              <w:pStyle w:val="TableParagraph"/>
              <w:jc w:val="both"/>
              <w:rPr>
                <w:sz w:val="18"/>
              </w:rPr>
            </w:pPr>
          </w:p>
        </w:tc>
        <w:tc>
          <w:tcPr>
            <w:tcW w:w="747" w:type="dxa"/>
          </w:tcPr>
          <w:p w14:paraId="7F0358E9" w14:textId="77777777" w:rsidR="00D33B90" w:rsidRDefault="00D33B90" w:rsidP="00845892">
            <w:pPr>
              <w:pStyle w:val="TableParagraph"/>
              <w:jc w:val="both"/>
              <w:rPr>
                <w:sz w:val="18"/>
              </w:rPr>
            </w:pPr>
          </w:p>
        </w:tc>
        <w:tc>
          <w:tcPr>
            <w:tcW w:w="651" w:type="dxa"/>
          </w:tcPr>
          <w:p w14:paraId="3E76E518"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723FACB2" w14:textId="77777777" w:rsidR="00D33B90" w:rsidRDefault="00D33B90" w:rsidP="00845892">
            <w:pPr>
              <w:pStyle w:val="TableParagraph"/>
              <w:jc w:val="both"/>
              <w:rPr>
                <w:sz w:val="18"/>
              </w:rPr>
            </w:pPr>
          </w:p>
        </w:tc>
      </w:tr>
      <w:tr w:rsidR="00D33B90" w14:paraId="440DCCB1" w14:textId="77777777" w:rsidTr="00D33B90">
        <w:trPr>
          <w:trHeight w:val="226"/>
        </w:trPr>
        <w:tc>
          <w:tcPr>
            <w:tcW w:w="634" w:type="dxa"/>
          </w:tcPr>
          <w:p w14:paraId="65CC01CF" w14:textId="77777777" w:rsidR="00D33B90" w:rsidRDefault="00D33B90" w:rsidP="00845892">
            <w:pPr>
              <w:pStyle w:val="TableParagraph"/>
              <w:spacing w:line="234" w:lineRule="exact"/>
              <w:ind w:right="36"/>
              <w:jc w:val="both"/>
            </w:pPr>
            <w:r>
              <w:rPr>
                <w:spacing w:val="-5"/>
              </w:rPr>
              <w:lastRenderedPageBreak/>
              <w:t>17</w:t>
            </w:r>
          </w:p>
        </w:tc>
        <w:tc>
          <w:tcPr>
            <w:tcW w:w="3560" w:type="dxa"/>
          </w:tcPr>
          <w:p w14:paraId="5E6E5E21" w14:textId="77777777" w:rsidR="00D33B90" w:rsidRDefault="00D33B90" w:rsidP="00845892">
            <w:pPr>
              <w:pStyle w:val="TableParagraph"/>
              <w:spacing w:line="234" w:lineRule="exact"/>
              <w:ind w:left="107"/>
              <w:jc w:val="both"/>
            </w:pPr>
            <w:r>
              <w:t>Tangan</w:t>
            </w:r>
            <w:r>
              <w:rPr>
                <w:spacing w:val="-1"/>
              </w:rPr>
              <w:t xml:space="preserve"> </w:t>
            </w:r>
            <w:r>
              <w:rPr>
                <w:spacing w:val="-2"/>
              </w:rPr>
              <w:t>kanan</w:t>
            </w:r>
          </w:p>
        </w:tc>
        <w:tc>
          <w:tcPr>
            <w:tcW w:w="666" w:type="dxa"/>
          </w:tcPr>
          <w:p w14:paraId="4B1E0276" w14:textId="77777777" w:rsidR="00D33B90" w:rsidRDefault="00D33B90" w:rsidP="00845892">
            <w:pPr>
              <w:pStyle w:val="TableParagraph"/>
              <w:jc w:val="both"/>
              <w:rPr>
                <w:sz w:val="18"/>
              </w:rPr>
            </w:pPr>
          </w:p>
        </w:tc>
        <w:tc>
          <w:tcPr>
            <w:tcW w:w="747" w:type="dxa"/>
          </w:tcPr>
          <w:p w14:paraId="595146FA" w14:textId="77777777" w:rsidR="00D33B90" w:rsidRDefault="00D33B90" w:rsidP="00845892">
            <w:pPr>
              <w:pStyle w:val="TableParagraph"/>
              <w:jc w:val="both"/>
              <w:rPr>
                <w:sz w:val="18"/>
              </w:rPr>
            </w:pPr>
          </w:p>
        </w:tc>
        <w:tc>
          <w:tcPr>
            <w:tcW w:w="651" w:type="dxa"/>
          </w:tcPr>
          <w:p w14:paraId="1E1CC40E"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3" w:type="dxa"/>
          </w:tcPr>
          <w:p w14:paraId="509A21C1" w14:textId="77777777" w:rsidR="00D33B90" w:rsidRDefault="00D33B90" w:rsidP="00845892">
            <w:pPr>
              <w:pStyle w:val="TableParagraph"/>
              <w:jc w:val="both"/>
              <w:rPr>
                <w:sz w:val="18"/>
              </w:rPr>
            </w:pPr>
          </w:p>
        </w:tc>
      </w:tr>
      <w:tr w:rsidR="00D33B90" w14:paraId="5A30476C" w14:textId="77777777" w:rsidTr="00D33B90">
        <w:trPr>
          <w:trHeight w:val="224"/>
        </w:trPr>
        <w:tc>
          <w:tcPr>
            <w:tcW w:w="634" w:type="dxa"/>
          </w:tcPr>
          <w:p w14:paraId="60728B80" w14:textId="77777777" w:rsidR="00D33B90" w:rsidRDefault="00D33B90" w:rsidP="00845892">
            <w:pPr>
              <w:pStyle w:val="TableParagraph"/>
              <w:spacing w:line="232" w:lineRule="exact"/>
              <w:ind w:right="36"/>
              <w:jc w:val="both"/>
            </w:pPr>
            <w:r>
              <w:rPr>
                <w:spacing w:val="-5"/>
              </w:rPr>
              <w:t>18</w:t>
            </w:r>
          </w:p>
        </w:tc>
        <w:tc>
          <w:tcPr>
            <w:tcW w:w="3560" w:type="dxa"/>
          </w:tcPr>
          <w:p w14:paraId="255E883D" w14:textId="77777777" w:rsidR="00D33B90" w:rsidRDefault="00D33B90" w:rsidP="00845892">
            <w:pPr>
              <w:pStyle w:val="TableParagraph"/>
              <w:spacing w:line="232" w:lineRule="exact"/>
              <w:ind w:left="107"/>
              <w:jc w:val="both"/>
            </w:pPr>
            <w:r>
              <w:t>Paha</w:t>
            </w:r>
            <w:r>
              <w:rPr>
                <w:spacing w:val="-2"/>
              </w:rPr>
              <w:t xml:space="preserve"> </w:t>
            </w:r>
            <w:r>
              <w:rPr>
                <w:spacing w:val="-4"/>
              </w:rPr>
              <w:t>kiri</w:t>
            </w:r>
          </w:p>
        </w:tc>
        <w:tc>
          <w:tcPr>
            <w:tcW w:w="666" w:type="dxa"/>
          </w:tcPr>
          <w:p w14:paraId="369D64BA" w14:textId="77777777" w:rsidR="00D33B90" w:rsidRDefault="00D33B90" w:rsidP="00845892">
            <w:pPr>
              <w:pStyle w:val="TableParagraph"/>
              <w:jc w:val="both"/>
              <w:rPr>
                <w:sz w:val="18"/>
              </w:rPr>
            </w:pPr>
          </w:p>
        </w:tc>
        <w:tc>
          <w:tcPr>
            <w:tcW w:w="747" w:type="dxa"/>
          </w:tcPr>
          <w:p w14:paraId="4F2E01DF"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330A9ABC" w14:textId="77777777" w:rsidR="00D33B90" w:rsidRDefault="00D33B90" w:rsidP="00845892">
            <w:pPr>
              <w:pStyle w:val="TableParagraph"/>
              <w:jc w:val="both"/>
              <w:rPr>
                <w:sz w:val="18"/>
              </w:rPr>
            </w:pPr>
          </w:p>
        </w:tc>
        <w:tc>
          <w:tcPr>
            <w:tcW w:w="653" w:type="dxa"/>
          </w:tcPr>
          <w:p w14:paraId="38DEE627" w14:textId="77777777" w:rsidR="00D33B90" w:rsidRDefault="00D33B90" w:rsidP="00845892">
            <w:pPr>
              <w:pStyle w:val="TableParagraph"/>
              <w:jc w:val="both"/>
              <w:rPr>
                <w:sz w:val="18"/>
              </w:rPr>
            </w:pPr>
          </w:p>
        </w:tc>
      </w:tr>
      <w:tr w:rsidR="00D33B90" w14:paraId="5A459E9C" w14:textId="77777777" w:rsidTr="00D33B90">
        <w:trPr>
          <w:trHeight w:val="226"/>
        </w:trPr>
        <w:tc>
          <w:tcPr>
            <w:tcW w:w="634" w:type="dxa"/>
          </w:tcPr>
          <w:p w14:paraId="0930F199" w14:textId="77777777" w:rsidR="00D33B90" w:rsidRDefault="00D33B90" w:rsidP="00845892">
            <w:pPr>
              <w:pStyle w:val="TableParagraph"/>
              <w:spacing w:line="234" w:lineRule="exact"/>
              <w:ind w:right="36"/>
              <w:jc w:val="both"/>
            </w:pPr>
            <w:r>
              <w:rPr>
                <w:spacing w:val="-5"/>
              </w:rPr>
              <w:t>19</w:t>
            </w:r>
          </w:p>
        </w:tc>
        <w:tc>
          <w:tcPr>
            <w:tcW w:w="3560" w:type="dxa"/>
          </w:tcPr>
          <w:p w14:paraId="35B13B9F" w14:textId="77777777" w:rsidR="00D33B90" w:rsidRDefault="00D33B90" w:rsidP="00845892">
            <w:pPr>
              <w:pStyle w:val="TableParagraph"/>
              <w:spacing w:line="234" w:lineRule="exact"/>
              <w:ind w:left="107"/>
              <w:jc w:val="both"/>
            </w:pPr>
            <w:r>
              <w:t xml:space="preserve">Paha </w:t>
            </w:r>
            <w:r>
              <w:rPr>
                <w:spacing w:val="-2"/>
              </w:rPr>
              <w:t>kanan</w:t>
            </w:r>
          </w:p>
        </w:tc>
        <w:tc>
          <w:tcPr>
            <w:tcW w:w="666" w:type="dxa"/>
          </w:tcPr>
          <w:p w14:paraId="6B490FB6" w14:textId="77777777" w:rsidR="00D33B90" w:rsidRDefault="00D33B90" w:rsidP="00845892">
            <w:pPr>
              <w:pStyle w:val="TableParagraph"/>
              <w:jc w:val="both"/>
              <w:rPr>
                <w:sz w:val="18"/>
              </w:rPr>
            </w:pPr>
          </w:p>
        </w:tc>
        <w:tc>
          <w:tcPr>
            <w:tcW w:w="747" w:type="dxa"/>
          </w:tcPr>
          <w:p w14:paraId="6CECA7DC"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4DF08EBE" w14:textId="77777777" w:rsidR="00D33B90" w:rsidRDefault="00D33B90" w:rsidP="00845892">
            <w:pPr>
              <w:pStyle w:val="TableParagraph"/>
              <w:jc w:val="both"/>
              <w:rPr>
                <w:sz w:val="18"/>
              </w:rPr>
            </w:pPr>
          </w:p>
        </w:tc>
        <w:tc>
          <w:tcPr>
            <w:tcW w:w="653" w:type="dxa"/>
          </w:tcPr>
          <w:p w14:paraId="20A0F78D" w14:textId="77777777" w:rsidR="00D33B90" w:rsidRDefault="00D33B90" w:rsidP="00845892">
            <w:pPr>
              <w:pStyle w:val="TableParagraph"/>
              <w:jc w:val="both"/>
              <w:rPr>
                <w:sz w:val="18"/>
              </w:rPr>
            </w:pPr>
          </w:p>
        </w:tc>
      </w:tr>
      <w:tr w:rsidR="00D33B90" w14:paraId="19F8F011" w14:textId="77777777" w:rsidTr="00D33B90">
        <w:trPr>
          <w:trHeight w:val="227"/>
        </w:trPr>
        <w:tc>
          <w:tcPr>
            <w:tcW w:w="634" w:type="dxa"/>
          </w:tcPr>
          <w:p w14:paraId="3BE29DF7" w14:textId="77777777" w:rsidR="00D33B90" w:rsidRDefault="00D33B90" w:rsidP="00845892">
            <w:pPr>
              <w:pStyle w:val="TableParagraph"/>
              <w:spacing w:line="234" w:lineRule="exact"/>
              <w:ind w:right="36"/>
              <w:jc w:val="both"/>
            </w:pPr>
            <w:r>
              <w:rPr>
                <w:spacing w:val="-5"/>
              </w:rPr>
              <w:t>20</w:t>
            </w:r>
          </w:p>
        </w:tc>
        <w:tc>
          <w:tcPr>
            <w:tcW w:w="3560" w:type="dxa"/>
          </w:tcPr>
          <w:p w14:paraId="7FD2D7A8" w14:textId="77777777" w:rsidR="00D33B90" w:rsidRDefault="00D33B90" w:rsidP="00845892">
            <w:pPr>
              <w:pStyle w:val="TableParagraph"/>
              <w:spacing w:line="234" w:lineRule="exact"/>
              <w:ind w:left="107"/>
              <w:jc w:val="both"/>
            </w:pPr>
            <w:r>
              <w:t>Lutut</w:t>
            </w:r>
            <w:r>
              <w:rPr>
                <w:spacing w:val="1"/>
              </w:rPr>
              <w:t xml:space="preserve"> </w:t>
            </w:r>
            <w:r>
              <w:rPr>
                <w:spacing w:val="-4"/>
              </w:rPr>
              <w:t>kiri</w:t>
            </w:r>
          </w:p>
        </w:tc>
        <w:tc>
          <w:tcPr>
            <w:tcW w:w="666" w:type="dxa"/>
          </w:tcPr>
          <w:p w14:paraId="56A83A72" w14:textId="77777777" w:rsidR="00D33B90" w:rsidRDefault="00D33B90" w:rsidP="00845892">
            <w:pPr>
              <w:pStyle w:val="TableParagraph"/>
              <w:jc w:val="both"/>
              <w:rPr>
                <w:sz w:val="18"/>
              </w:rPr>
            </w:pPr>
          </w:p>
        </w:tc>
        <w:tc>
          <w:tcPr>
            <w:tcW w:w="747" w:type="dxa"/>
          </w:tcPr>
          <w:p w14:paraId="0ED70F58"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6B7453F8" w14:textId="77777777" w:rsidR="00D33B90" w:rsidRDefault="00D33B90" w:rsidP="00845892">
            <w:pPr>
              <w:pStyle w:val="TableParagraph"/>
              <w:jc w:val="both"/>
              <w:rPr>
                <w:sz w:val="18"/>
              </w:rPr>
            </w:pPr>
          </w:p>
        </w:tc>
        <w:tc>
          <w:tcPr>
            <w:tcW w:w="653" w:type="dxa"/>
          </w:tcPr>
          <w:p w14:paraId="68C6495A" w14:textId="77777777" w:rsidR="00D33B90" w:rsidRDefault="00D33B90" w:rsidP="00845892">
            <w:pPr>
              <w:pStyle w:val="TableParagraph"/>
              <w:jc w:val="both"/>
              <w:rPr>
                <w:sz w:val="18"/>
              </w:rPr>
            </w:pPr>
          </w:p>
        </w:tc>
      </w:tr>
      <w:tr w:rsidR="00D33B90" w14:paraId="5D4DB325" w14:textId="77777777" w:rsidTr="00D33B90">
        <w:trPr>
          <w:trHeight w:val="224"/>
        </w:trPr>
        <w:tc>
          <w:tcPr>
            <w:tcW w:w="634" w:type="dxa"/>
          </w:tcPr>
          <w:p w14:paraId="7E1E8501" w14:textId="77777777" w:rsidR="00D33B90" w:rsidRDefault="00D33B90" w:rsidP="00845892">
            <w:pPr>
              <w:pStyle w:val="TableParagraph"/>
              <w:spacing w:line="232" w:lineRule="exact"/>
              <w:ind w:right="36"/>
              <w:jc w:val="both"/>
            </w:pPr>
            <w:r>
              <w:rPr>
                <w:spacing w:val="-5"/>
              </w:rPr>
              <w:t>21</w:t>
            </w:r>
          </w:p>
        </w:tc>
        <w:tc>
          <w:tcPr>
            <w:tcW w:w="3560" w:type="dxa"/>
          </w:tcPr>
          <w:p w14:paraId="73E1667B" w14:textId="77777777" w:rsidR="00D33B90" w:rsidRDefault="00D33B90" w:rsidP="00845892">
            <w:pPr>
              <w:pStyle w:val="TableParagraph"/>
              <w:spacing w:line="232" w:lineRule="exact"/>
              <w:ind w:left="107"/>
              <w:jc w:val="both"/>
            </w:pPr>
            <w:r>
              <w:t>Lutut</w:t>
            </w:r>
            <w:r>
              <w:rPr>
                <w:spacing w:val="1"/>
              </w:rPr>
              <w:t xml:space="preserve"> </w:t>
            </w:r>
            <w:r>
              <w:rPr>
                <w:spacing w:val="-2"/>
              </w:rPr>
              <w:t>kanan</w:t>
            </w:r>
          </w:p>
        </w:tc>
        <w:tc>
          <w:tcPr>
            <w:tcW w:w="666" w:type="dxa"/>
          </w:tcPr>
          <w:p w14:paraId="292564E9" w14:textId="77777777" w:rsidR="00D33B90" w:rsidRDefault="00D33B90" w:rsidP="00845892">
            <w:pPr>
              <w:pStyle w:val="TableParagraph"/>
              <w:jc w:val="both"/>
              <w:rPr>
                <w:sz w:val="18"/>
              </w:rPr>
            </w:pPr>
          </w:p>
        </w:tc>
        <w:tc>
          <w:tcPr>
            <w:tcW w:w="747" w:type="dxa"/>
          </w:tcPr>
          <w:p w14:paraId="1A9D0B99"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15D2B4F7" w14:textId="77777777" w:rsidR="00D33B90" w:rsidRDefault="00D33B90" w:rsidP="00845892">
            <w:pPr>
              <w:pStyle w:val="TableParagraph"/>
              <w:jc w:val="both"/>
              <w:rPr>
                <w:sz w:val="18"/>
              </w:rPr>
            </w:pPr>
          </w:p>
        </w:tc>
        <w:tc>
          <w:tcPr>
            <w:tcW w:w="653" w:type="dxa"/>
          </w:tcPr>
          <w:p w14:paraId="4F752D0A" w14:textId="77777777" w:rsidR="00D33B90" w:rsidRDefault="00D33B90" w:rsidP="00845892">
            <w:pPr>
              <w:pStyle w:val="TableParagraph"/>
              <w:jc w:val="both"/>
              <w:rPr>
                <w:sz w:val="18"/>
              </w:rPr>
            </w:pPr>
          </w:p>
        </w:tc>
      </w:tr>
      <w:tr w:rsidR="00D33B90" w14:paraId="3C703CA4" w14:textId="77777777" w:rsidTr="00D33B90">
        <w:trPr>
          <w:trHeight w:val="227"/>
        </w:trPr>
        <w:tc>
          <w:tcPr>
            <w:tcW w:w="634" w:type="dxa"/>
          </w:tcPr>
          <w:p w14:paraId="08DE7C78" w14:textId="77777777" w:rsidR="00D33B90" w:rsidRDefault="00D33B90" w:rsidP="00845892">
            <w:pPr>
              <w:pStyle w:val="TableParagraph"/>
              <w:spacing w:line="234" w:lineRule="exact"/>
              <w:ind w:right="36"/>
              <w:jc w:val="both"/>
            </w:pPr>
            <w:r>
              <w:rPr>
                <w:spacing w:val="-5"/>
              </w:rPr>
              <w:t>22</w:t>
            </w:r>
          </w:p>
        </w:tc>
        <w:tc>
          <w:tcPr>
            <w:tcW w:w="3560" w:type="dxa"/>
          </w:tcPr>
          <w:p w14:paraId="5A59BBE4" w14:textId="77777777" w:rsidR="00D33B90" w:rsidRDefault="00D33B90" w:rsidP="00845892">
            <w:pPr>
              <w:pStyle w:val="TableParagraph"/>
              <w:spacing w:line="234" w:lineRule="exact"/>
              <w:ind w:left="107"/>
              <w:jc w:val="both"/>
            </w:pPr>
            <w:r>
              <w:t>Betis</w:t>
            </w:r>
            <w:r>
              <w:rPr>
                <w:spacing w:val="-2"/>
              </w:rPr>
              <w:t xml:space="preserve"> </w:t>
            </w:r>
            <w:r>
              <w:rPr>
                <w:spacing w:val="-4"/>
              </w:rPr>
              <w:t>kiri</w:t>
            </w:r>
          </w:p>
        </w:tc>
        <w:tc>
          <w:tcPr>
            <w:tcW w:w="666" w:type="dxa"/>
          </w:tcPr>
          <w:p w14:paraId="3F8A11CA" w14:textId="77777777" w:rsidR="00D33B90" w:rsidRDefault="00D33B90" w:rsidP="00845892">
            <w:pPr>
              <w:pStyle w:val="TableParagraph"/>
              <w:jc w:val="both"/>
              <w:rPr>
                <w:sz w:val="18"/>
              </w:rPr>
            </w:pPr>
          </w:p>
        </w:tc>
        <w:tc>
          <w:tcPr>
            <w:tcW w:w="747" w:type="dxa"/>
          </w:tcPr>
          <w:p w14:paraId="2ED944CE"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6031652E" w14:textId="77777777" w:rsidR="00D33B90" w:rsidRDefault="00D33B90" w:rsidP="00845892">
            <w:pPr>
              <w:pStyle w:val="TableParagraph"/>
              <w:jc w:val="both"/>
              <w:rPr>
                <w:sz w:val="18"/>
              </w:rPr>
            </w:pPr>
          </w:p>
        </w:tc>
        <w:tc>
          <w:tcPr>
            <w:tcW w:w="653" w:type="dxa"/>
          </w:tcPr>
          <w:p w14:paraId="62038773" w14:textId="77777777" w:rsidR="00D33B90" w:rsidRDefault="00D33B90" w:rsidP="00845892">
            <w:pPr>
              <w:pStyle w:val="TableParagraph"/>
              <w:jc w:val="both"/>
              <w:rPr>
                <w:sz w:val="18"/>
              </w:rPr>
            </w:pPr>
          </w:p>
        </w:tc>
      </w:tr>
      <w:tr w:rsidR="00D33B90" w14:paraId="2F1A3D9C" w14:textId="77777777" w:rsidTr="00D33B90">
        <w:trPr>
          <w:trHeight w:val="224"/>
        </w:trPr>
        <w:tc>
          <w:tcPr>
            <w:tcW w:w="634" w:type="dxa"/>
          </w:tcPr>
          <w:p w14:paraId="38D32EB4" w14:textId="77777777" w:rsidR="00D33B90" w:rsidRDefault="00D33B90" w:rsidP="00845892">
            <w:pPr>
              <w:pStyle w:val="TableParagraph"/>
              <w:spacing w:line="232" w:lineRule="exact"/>
              <w:ind w:right="36"/>
              <w:jc w:val="both"/>
            </w:pPr>
            <w:r>
              <w:rPr>
                <w:spacing w:val="-5"/>
              </w:rPr>
              <w:t>23</w:t>
            </w:r>
          </w:p>
        </w:tc>
        <w:tc>
          <w:tcPr>
            <w:tcW w:w="3560" w:type="dxa"/>
          </w:tcPr>
          <w:p w14:paraId="18B3820A" w14:textId="77777777" w:rsidR="00D33B90" w:rsidRDefault="00D33B90" w:rsidP="00845892">
            <w:pPr>
              <w:pStyle w:val="TableParagraph"/>
              <w:spacing w:line="232" w:lineRule="exact"/>
              <w:ind w:left="107"/>
              <w:jc w:val="both"/>
            </w:pPr>
            <w:r>
              <w:t>Betis</w:t>
            </w:r>
            <w:r>
              <w:rPr>
                <w:spacing w:val="-2"/>
              </w:rPr>
              <w:t xml:space="preserve"> kanan</w:t>
            </w:r>
          </w:p>
        </w:tc>
        <w:tc>
          <w:tcPr>
            <w:tcW w:w="666" w:type="dxa"/>
          </w:tcPr>
          <w:p w14:paraId="39907A85" w14:textId="77777777" w:rsidR="00D33B90" w:rsidRDefault="00D33B90" w:rsidP="00845892">
            <w:pPr>
              <w:pStyle w:val="TableParagraph"/>
              <w:jc w:val="both"/>
              <w:rPr>
                <w:sz w:val="18"/>
              </w:rPr>
            </w:pPr>
          </w:p>
        </w:tc>
        <w:tc>
          <w:tcPr>
            <w:tcW w:w="747" w:type="dxa"/>
          </w:tcPr>
          <w:p w14:paraId="76B925B1"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651" w:type="dxa"/>
          </w:tcPr>
          <w:p w14:paraId="37E7EE4A" w14:textId="77777777" w:rsidR="00D33B90" w:rsidRDefault="00D33B90" w:rsidP="00845892">
            <w:pPr>
              <w:pStyle w:val="TableParagraph"/>
              <w:jc w:val="both"/>
              <w:rPr>
                <w:sz w:val="18"/>
              </w:rPr>
            </w:pPr>
          </w:p>
        </w:tc>
        <w:tc>
          <w:tcPr>
            <w:tcW w:w="653" w:type="dxa"/>
          </w:tcPr>
          <w:p w14:paraId="57AD5171" w14:textId="77777777" w:rsidR="00D33B90" w:rsidRDefault="00D33B90" w:rsidP="00845892">
            <w:pPr>
              <w:pStyle w:val="TableParagraph"/>
              <w:jc w:val="both"/>
              <w:rPr>
                <w:sz w:val="18"/>
              </w:rPr>
            </w:pPr>
          </w:p>
        </w:tc>
      </w:tr>
      <w:tr w:rsidR="00D33B90" w14:paraId="77068830" w14:textId="77777777" w:rsidTr="00D33B90">
        <w:trPr>
          <w:trHeight w:val="227"/>
        </w:trPr>
        <w:tc>
          <w:tcPr>
            <w:tcW w:w="634" w:type="dxa"/>
          </w:tcPr>
          <w:p w14:paraId="1CBA502F" w14:textId="77777777" w:rsidR="00D33B90" w:rsidRDefault="00D33B90" w:rsidP="00845892">
            <w:pPr>
              <w:pStyle w:val="TableParagraph"/>
              <w:spacing w:line="235" w:lineRule="exact"/>
              <w:ind w:right="36"/>
              <w:jc w:val="both"/>
            </w:pPr>
            <w:r>
              <w:rPr>
                <w:spacing w:val="-5"/>
              </w:rPr>
              <w:t>24</w:t>
            </w:r>
          </w:p>
        </w:tc>
        <w:tc>
          <w:tcPr>
            <w:tcW w:w="3560" w:type="dxa"/>
          </w:tcPr>
          <w:p w14:paraId="32A2CBA1" w14:textId="77777777" w:rsidR="00D33B90" w:rsidRDefault="00D33B90" w:rsidP="00845892">
            <w:pPr>
              <w:pStyle w:val="TableParagraph"/>
              <w:spacing w:line="235" w:lineRule="exact"/>
              <w:ind w:left="107"/>
              <w:jc w:val="both"/>
            </w:pPr>
            <w:r>
              <w:t>Pergelangan</w:t>
            </w:r>
            <w:r>
              <w:rPr>
                <w:spacing w:val="-4"/>
              </w:rPr>
              <w:t xml:space="preserve"> </w:t>
            </w:r>
            <w:r>
              <w:t>kaki</w:t>
            </w:r>
            <w:r>
              <w:rPr>
                <w:spacing w:val="-3"/>
              </w:rPr>
              <w:t xml:space="preserve"> </w:t>
            </w:r>
            <w:r>
              <w:rPr>
                <w:spacing w:val="-4"/>
              </w:rPr>
              <w:t>kiri</w:t>
            </w:r>
          </w:p>
        </w:tc>
        <w:tc>
          <w:tcPr>
            <w:tcW w:w="666" w:type="dxa"/>
          </w:tcPr>
          <w:p w14:paraId="2A6AADF1"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747" w:type="dxa"/>
          </w:tcPr>
          <w:p w14:paraId="599FB0D8" w14:textId="77777777" w:rsidR="00D33B90" w:rsidRDefault="00D33B90" w:rsidP="00845892">
            <w:pPr>
              <w:pStyle w:val="TableParagraph"/>
              <w:jc w:val="both"/>
              <w:rPr>
                <w:sz w:val="18"/>
              </w:rPr>
            </w:pPr>
          </w:p>
        </w:tc>
        <w:tc>
          <w:tcPr>
            <w:tcW w:w="651" w:type="dxa"/>
          </w:tcPr>
          <w:p w14:paraId="5E503472" w14:textId="77777777" w:rsidR="00D33B90" w:rsidRDefault="00D33B90" w:rsidP="00845892">
            <w:pPr>
              <w:pStyle w:val="TableParagraph"/>
              <w:jc w:val="both"/>
              <w:rPr>
                <w:sz w:val="18"/>
              </w:rPr>
            </w:pPr>
          </w:p>
        </w:tc>
        <w:tc>
          <w:tcPr>
            <w:tcW w:w="653" w:type="dxa"/>
          </w:tcPr>
          <w:p w14:paraId="45F8DB6C" w14:textId="77777777" w:rsidR="00D33B90" w:rsidRDefault="00D33B90" w:rsidP="00845892">
            <w:pPr>
              <w:pStyle w:val="TableParagraph"/>
              <w:jc w:val="both"/>
              <w:rPr>
                <w:sz w:val="18"/>
              </w:rPr>
            </w:pPr>
          </w:p>
        </w:tc>
      </w:tr>
      <w:tr w:rsidR="00D33B90" w14:paraId="22B9D615" w14:textId="77777777" w:rsidTr="00D33B90">
        <w:trPr>
          <w:trHeight w:val="224"/>
        </w:trPr>
        <w:tc>
          <w:tcPr>
            <w:tcW w:w="634" w:type="dxa"/>
          </w:tcPr>
          <w:p w14:paraId="50A37DFE" w14:textId="77777777" w:rsidR="00D33B90" w:rsidRDefault="00D33B90" w:rsidP="00845892">
            <w:pPr>
              <w:pStyle w:val="TableParagraph"/>
              <w:spacing w:line="232" w:lineRule="exact"/>
              <w:ind w:right="36"/>
              <w:jc w:val="both"/>
            </w:pPr>
            <w:r>
              <w:rPr>
                <w:spacing w:val="-5"/>
              </w:rPr>
              <w:t>25</w:t>
            </w:r>
          </w:p>
        </w:tc>
        <w:tc>
          <w:tcPr>
            <w:tcW w:w="3560" w:type="dxa"/>
          </w:tcPr>
          <w:p w14:paraId="2B254A1F" w14:textId="77777777" w:rsidR="00D33B90" w:rsidRDefault="00D33B90" w:rsidP="00845892">
            <w:pPr>
              <w:pStyle w:val="TableParagraph"/>
              <w:spacing w:line="232" w:lineRule="exact"/>
              <w:ind w:left="107"/>
              <w:jc w:val="both"/>
            </w:pPr>
            <w:r>
              <w:t>Pergelangan</w:t>
            </w:r>
            <w:r>
              <w:rPr>
                <w:spacing w:val="-4"/>
              </w:rPr>
              <w:t xml:space="preserve"> </w:t>
            </w:r>
            <w:r>
              <w:t>kaki</w:t>
            </w:r>
            <w:r>
              <w:rPr>
                <w:spacing w:val="-3"/>
              </w:rPr>
              <w:t xml:space="preserve"> </w:t>
            </w:r>
            <w:r>
              <w:rPr>
                <w:spacing w:val="-2"/>
              </w:rPr>
              <w:t>kanan</w:t>
            </w:r>
          </w:p>
        </w:tc>
        <w:tc>
          <w:tcPr>
            <w:tcW w:w="666" w:type="dxa"/>
          </w:tcPr>
          <w:p w14:paraId="509960BA"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747" w:type="dxa"/>
          </w:tcPr>
          <w:p w14:paraId="272094C4" w14:textId="77777777" w:rsidR="00D33B90" w:rsidRDefault="00D33B90" w:rsidP="00845892">
            <w:pPr>
              <w:pStyle w:val="TableParagraph"/>
              <w:jc w:val="both"/>
              <w:rPr>
                <w:sz w:val="18"/>
              </w:rPr>
            </w:pPr>
          </w:p>
        </w:tc>
        <w:tc>
          <w:tcPr>
            <w:tcW w:w="651" w:type="dxa"/>
          </w:tcPr>
          <w:p w14:paraId="27F7EAD6" w14:textId="77777777" w:rsidR="00D33B90" w:rsidRDefault="00D33B90" w:rsidP="00845892">
            <w:pPr>
              <w:pStyle w:val="TableParagraph"/>
              <w:jc w:val="both"/>
              <w:rPr>
                <w:sz w:val="18"/>
              </w:rPr>
            </w:pPr>
          </w:p>
        </w:tc>
        <w:tc>
          <w:tcPr>
            <w:tcW w:w="653" w:type="dxa"/>
          </w:tcPr>
          <w:p w14:paraId="6CF8E017" w14:textId="77777777" w:rsidR="00D33B90" w:rsidRDefault="00D33B90" w:rsidP="00845892">
            <w:pPr>
              <w:pStyle w:val="TableParagraph"/>
              <w:jc w:val="both"/>
              <w:rPr>
                <w:sz w:val="18"/>
              </w:rPr>
            </w:pPr>
          </w:p>
        </w:tc>
      </w:tr>
      <w:tr w:rsidR="00D33B90" w14:paraId="7AFF2408" w14:textId="77777777" w:rsidTr="00D33B90">
        <w:trPr>
          <w:trHeight w:val="226"/>
        </w:trPr>
        <w:tc>
          <w:tcPr>
            <w:tcW w:w="634" w:type="dxa"/>
          </w:tcPr>
          <w:p w14:paraId="4E56A3B1" w14:textId="77777777" w:rsidR="00D33B90" w:rsidRDefault="00D33B90" w:rsidP="00845892">
            <w:pPr>
              <w:pStyle w:val="TableParagraph"/>
              <w:spacing w:line="234" w:lineRule="exact"/>
              <w:ind w:right="36"/>
              <w:jc w:val="both"/>
            </w:pPr>
            <w:r>
              <w:rPr>
                <w:spacing w:val="-5"/>
              </w:rPr>
              <w:t>26</w:t>
            </w:r>
          </w:p>
        </w:tc>
        <w:tc>
          <w:tcPr>
            <w:tcW w:w="3560" w:type="dxa"/>
          </w:tcPr>
          <w:p w14:paraId="6CD2A2C0" w14:textId="77777777" w:rsidR="00D33B90" w:rsidRDefault="00D33B90" w:rsidP="00845892">
            <w:pPr>
              <w:pStyle w:val="TableParagraph"/>
              <w:spacing w:line="234" w:lineRule="exact"/>
              <w:ind w:left="107"/>
              <w:jc w:val="both"/>
            </w:pPr>
            <w:r>
              <w:t xml:space="preserve">Kaki </w:t>
            </w:r>
            <w:r>
              <w:rPr>
                <w:spacing w:val="-4"/>
              </w:rPr>
              <w:t>kiri</w:t>
            </w:r>
          </w:p>
        </w:tc>
        <w:tc>
          <w:tcPr>
            <w:tcW w:w="666" w:type="dxa"/>
          </w:tcPr>
          <w:p w14:paraId="67BA9DB4"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747" w:type="dxa"/>
          </w:tcPr>
          <w:p w14:paraId="7D40E944" w14:textId="77777777" w:rsidR="00D33B90" w:rsidRDefault="00D33B90" w:rsidP="00845892">
            <w:pPr>
              <w:pStyle w:val="TableParagraph"/>
              <w:jc w:val="both"/>
              <w:rPr>
                <w:sz w:val="18"/>
              </w:rPr>
            </w:pPr>
          </w:p>
        </w:tc>
        <w:tc>
          <w:tcPr>
            <w:tcW w:w="651" w:type="dxa"/>
          </w:tcPr>
          <w:p w14:paraId="3E41BE9A" w14:textId="77777777" w:rsidR="00D33B90" w:rsidRDefault="00D33B90" w:rsidP="00845892">
            <w:pPr>
              <w:pStyle w:val="TableParagraph"/>
              <w:jc w:val="both"/>
              <w:rPr>
                <w:sz w:val="18"/>
              </w:rPr>
            </w:pPr>
          </w:p>
        </w:tc>
        <w:tc>
          <w:tcPr>
            <w:tcW w:w="653" w:type="dxa"/>
          </w:tcPr>
          <w:p w14:paraId="7B39FF2C" w14:textId="77777777" w:rsidR="00D33B90" w:rsidRDefault="00D33B90" w:rsidP="00845892">
            <w:pPr>
              <w:pStyle w:val="TableParagraph"/>
              <w:jc w:val="both"/>
              <w:rPr>
                <w:sz w:val="18"/>
              </w:rPr>
            </w:pPr>
          </w:p>
        </w:tc>
      </w:tr>
      <w:tr w:rsidR="00D33B90" w14:paraId="20C7E252" w14:textId="77777777" w:rsidTr="00D33B90">
        <w:trPr>
          <w:trHeight w:val="227"/>
        </w:trPr>
        <w:tc>
          <w:tcPr>
            <w:tcW w:w="634" w:type="dxa"/>
          </w:tcPr>
          <w:p w14:paraId="29163A39" w14:textId="77777777" w:rsidR="00D33B90" w:rsidRDefault="00D33B90" w:rsidP="00845892">
            <w:pPr>
              <w:pStyle w:val="TableParagraph"/>
              <w:spacing w:line="234" w:lineRule="exact"/>
              <w:ind w:right="36"/>
              <w:jc w:val="both"/>
            </w:pPr>
            <w:r>
              <w:rPr>
                <w:spacing w:val="-5"/>
              </w:rPr>
              <w:t>27</w:t>
            </w:r>
          </w:p>
        </w:tc>
        <w:tc>
          <w:tcPr>
            <w:tcW w:w="3560" w:type="dxa"/>
          </w:tcPr>
          <w:p w14:paraId="54C46529" w14:textId="77777777" w:rsidR="00D33B90" w:rsidRDefault="00D33B90" w:rsidP="00845892">
            <w:pPr>
              <w:pStyle w:val="TableParagraph"/>
              <w:spacing w:line="234" w:lineRule="exact"/>
              <w:ind w:left="107"/>
              <w:jc w:val="both"/>
            </w:pPr>
            <w:r>
              <w:t xml:space="preserve">Kaki </w:t>
            </w:r>
            <w:r>
              <w:rPr>
                <w:spacing w:val="-2"/>
              </w:rPr>
              <w:t>kanan</w:t>
            </w:r>
          </w:p>
        </w:tc>
        <w:tc>
          <w:tcPr>
            <w:tcW w:w="666" w:type="dxa"/>
          </w:tcPr>
          <w:p w14:paraId="0D69C88A" w14:textId="77777777" w:rsidR="00D33B90" w:rsidRDefault="00D33B90" w:rsidP="00845892">
            <w:pPr>
              <w:pStyle w:val="TableParagraph"/>
              <w:jc w:val="both"/>
              <w:rPr>
                <w:sz w:val="18"/>
              </w:rPr>
            </w:pPr>
            <w:r>
              <w:rPr>
                <w:rFonts w:ascii="Segoe UI Symbol" w:hAnsi="Segoe UI Symbol" w:cs="Segoe UI Symbol"/>
                <w:color w:val="EEF0FF"/>
                <w:shd w:val="clear" w:color="auto" w:fill="1F1F1F"/>
              </w:rPr>
              <w:t>✓</w:t>
            </w:r>
          </w:p>
        </w:tc>
        <w:tc>
          <w:tcPr>
            <w:tcW w:w="747" w:type="dxa"/>
          </w:tcPr>
          <w:p w14:paraId="2E3F062A" w14:textId="77777777" w:rsidR="00D33B90" w:rsidRDefault="00D33B90" w:rsidP="00845892">
            <w:pPr>
              <w:pStyle w:val="TableParagraph"/>
              <w:jc w:val="both"/>
              <w:rPr>
                <w:sz w:val="18"/>
              </w:rPr>
            </w:pPr>
          </w:p>
        </w:tc>
        <w:tc>
          <w:tcPr>
            <w:tcW w:w="651" w:type="dxa"/>
          </w:tcPr>
          <w:p w14:paraId="42DC3D4B" w14:textId="77777777" w:rsidR="00D33B90" w:rsidRDefault="00D33B90" w:rsidP="00845892">
            <w:pPr>
              <w:pStyle w:val="TableParagraph"/>
              <w:jc w:val="both"/>
              <w:rPr>
                <w:sz w:val="18"/>
              </w:rPr>
            </w:pPr>
          </w:p>
        </w:tc>
        <w:tc>
          <w:tcPr>
            <w:tcW w:w="653" w:type="dxa"/>
          </w:tcPr>
          <w:p w14:paraId="16283D64" w14:textId="77777777" w:rsidR="00D33B90" w:rsidRDefault="00D33B90" w:rsidP="00845892">
            <w:pPr>
              <w:pStyle w:val="TableParagraph"/>
              <w:jc w:val="both"/>
              <w:rPr>
                <w:sz w:val="18"/>
              </w:rPr>
            </w:pPr>
          </w:p>
        </w:tc>
      </w:tr>
    </w:tbl>
    <w:p w14:paraId="438A9E03" w14:textId="77777777" w:rsidR="00B433DC" w:rsidRPr="00D33B90" w:rsidRDefault="00B433DC" w:rsidP="00D33B90">
      <w:pPr>
        <w:spacing w:before="100" w:beforeAutospacing="1" w:after="100" w:afterAutospacing="1" w:line="240" w:lineRule="auto"/>
        <w:rPr>
          <w:rFonts w:ascii="Times New Roman" w:eastAsia="Times New Roman" w:hAnsi="Times New Roman" w:cs="Times New Roman"/>
          <w:color w:val="FF0000"/>
          <w:sz w:val="24"/>
          <w:szCs w:val="24"/>
          <w:lang w:eastAsia="id-ID"/>
        </w:rPr>
      </w:pPr>
    </w:p>
    <w:p w14:paraId="37DCA657" w14:textId="77777777" w:rsidR="00B433DC" w:rsidRPr="00B433DC" w:rsidRDefault="00B433DC" w:rsidP="00B433DC">
      <w:pPr>
        <w:pStyle w:val="ListParagraph"/>
        <w:numPr>
          <w:ilvl w:val="0"/>
          <w:numId w:val="7"/>
        </w:numPr>
        <w:spacing w:before="100" w:beforeAutospacing="1" w:after="100" w:afterAutospacing="1" w:line="240" w:lineRule="auto"/>
        <w:rPr>
          <w:rFonts w:ascii="Times New Roman" w:eastAsia="Times New Roman" w:hAnsi="Times New Roman" w:cs="Times New Roman"/>
          <w:b/>
          <w:color w:val="FF0000"/>
          <w:sz w:val="24"/>
          <w:szCs w:val="24"/>
          <w:lang w:eastAsia="id-ID"/>
        </w:rPr>
      </w:pPr>
      <w:r w:rsidRPr="00B433DC">
        <w:rPr>
          <w:rFonts w:ascii="Times New Roman" w:eastAsia="Times New Roman" w:hAnsi="Times New Roman" w:cs="Times New Roman"/>
          <w:b/>
          <w:color w:val="FF0000"/>
          <w:sz w:val="24"/>
          <w:szCs w:val="24"/>
          <w:lang w:eastAsia="id-ID"/>
        </w:rPr>
        <w:t xml:space="preserve"> </w:t>
      </w:r>
      <w:r w:rsidRPr="00B433DC">
        <w:rPr>
          <w:rFonts w:ascii="Times New Roman" w:eastAsia="Times New Roman" w:hAnsi="Times New Roman" w:cs="Times New Roman"/>
          <w:b/>
          <w:color w:val="000000" w:themeColor="text1"/>
          <w:sz w:val="24"/>
          <w:szCs w:val="24"/>
          <w:lang w:eastAsia="id-ID"/>
        </w:rPr>
        <w:t>Relevansi Industri Panglong Kayu</w:t>
      </w:r>
    </w:p>
    <w:p w14:paraId="26E63BDD" w14:textId="77777777" w:rsidR="00B433DC" w:rsidRDefault="00B433DC" w:rsidP="004C45A0">
      <w:pPr>
        <w:pStyle w:val="NormalWeb"/>
        <w:ind w:firstLine="360"/>
      </w:pPr>
      <w:r>
        <w:t>Di industri panglong kayu, pekerja melakukan aktivitas fisik berat dan repetitif yang sangat rentan terhadap gangguan muskuloskeletal. Aktivitas utama yang menjadi fokus penelitian antara lain:</w:t>
      </w:r>
    </w:p>
    <w:p w14:paraId="6993421B" w14:textId="77777777" w:rsidR="00B433DC" w:rsidRDefault="00B433DC" w:rsidP="00B433DC">
      <w:pPr>
        <w:pStyle w:val="NormalWeb"/>
        <w:numPr>
          <w:ilvl w:val="0"/>
          <w:numId w:val="10"/>
        </w:numPr>
      </w:pPr>
      <w:r>
        <w:rPr>
          <w:rStyle w:val="Strong"/>
        </w:rPr>
        <w:t>Pengangkatan kayu:</w:t>
      </w:r>
      <w:r>
        <w:t xml:space="preserve"> pekerja sering membungkuk dan mengangkat kayu dengan berat bervariasi.</w:t>
      </w:r>
    </w:p>
    <w:p w14:paraId="515C082F" w14:textId="77777777" w:rsidR="00B433DC" w:rsidRDefault="00B433DC" w:rsidP="00B433DC">
      <w:pPr>
        <w:pStyle w:val="NormalWeb"/>
        <w:numPr>
          <w:ilvl w:val="0"/>
          <w:numId w:val="10"/>
        </w:numPr>
      </w:pPr>
      <w:r>
        <w:rPr>
          <w:rStyle w:val="Strong"/>
        </w:rPr>
        <w:t>Pemindahan kayu:</w:t>
      </w:r>
      <w:r>
        <w:t xml:space="preserve"> memutar dan memposisikan kayu ke tempat lain dalam postur membungkuk.</w:t>
      </w:r>
    </w:p>
    <w:p w14:paraId="52B2CF03" w14:textId="77777777" w:rsidR="00B433DC" w:rsidRDefault="00B433DC" w:rsidP="00B433DC">
      <w:pPr>
        <w:pStyle w:val="NormalWeb"/>
        <w:numPr>
          <w:ilvl w:val="0"/>
          <w:numId w:val="10"/>
        </w:numPr>
      </w:pPr>
      <w:r>
        <w:rPr>
          <w:rStyle w:val="Strong"/>
        </w:rPr>
        <w:t>Pemotongan kayu:</w:t>
      </w:r>
      <w:r>
        <w:t xml:space="preserve"> posisi membungkuk dan menunduk saat menggunakan gergaji manual atau mesin.</w:t>
      </w:r>
    </w:p>
    <w:p w14:paraId="30BC7B0F" w14:textId="77777777" w:rsidR="00B433DC" w:rsidRDefault="00B433DC" w:rsidP="00B433DC">
      <w:pPr>
        <w:pStyle w:val="NormalWeb"/>
        <w:numPr>
          <w:ilvl w:val="0"/>
          <w:numId w:val="10"/>
        </w:numPr>
      </w:pPr>
      <w:r>
        <w:rPr>
          <w:rStyle w:val="Strong"/>
        </w:rPr>
        <w:t>Penyusunan kayu:</w:t>
      </w:r>
      <w:r>
        <w:t xml:space="preserve"> mengangkat dan menumpuk kayu dalam posisi membungkuk atau menunduk.</w:t>
      </w:r>
    </w:p>
    <w:p w14:paraId="49C9C78A" w14:textId="77777777" w:rsidR="00B433DC" w:rsidRDefault="00B433DC" w:rsidP="004C45A0">
      <w:pPr>
        <w:pStyle w:val="NormalWeb"/>
        <w:ind w:firstLine="360"/>
      </w:pPr>
      <w:r>
        <w:t>Kombinasi aktivitas ini menyebabkan pekerja memiliki skor REBA tinggi hingga sangat tinggi, sehingga diperlukan intervensi ergonomi, seperti penyesuaian ketinggian meja kerja, penggunaan alat bantu angkat, dan edukasi postur kerja. Dengan demikian, penelitian ini menjadi penting untuk mengidentifikasi risiko dan memberikan rekomendasi perbaikan agar pekerja lebih aman, nyaman, dan produktif.</w:t>
      </w:r>
    </w:p>
    <w:p w14:paraId="5CF8D1D9" w14:textId="77777777" w:rsidR="004C45A0" w:rsidRDefault="004C45A0" w:rsidP="004C45A0">
      <w:pPr>
        <w:pStyle w:val="NormalWeb"/>
        <w:rPr>
          <w:b/>
        </w:rPr>
      </w:pPr>
      <w:r w:rsidRPr="004C45A0">
        <w:rPr>
          <w:b/>
        </w:rPr>
        <w:t>2.5. Solusi dan Upaya Pencegahan Cedera Kerja</w:t>
      </w:r>
    </w:p>
    <w:p w14:paraId="50974E11" w14:textId="77777777" w:rsidR="004C45A0" w:rsidRPr="004C45A0" w:rsidRDefault="004C45A0" w:rsidP="00877099">
      <w:pPr>
        <w:pStyle w:val="NormalWeb"/>
        <w:ind w:firstLine="720"/>
        <w:jc w:val="both"/>
      </w:pPr>
      <w:r w:rsidRPr="004C45A0">
        <w:t>Berdasarkan analisis postur kerja menggunakan metode REBA dan hasil pengumpulan data melalui kuisioner, pekerja di industri panglong kayu rentan terhadap gangguan muskuloskeletal akibat aktivitas fisik berat, postur membungkuk, mengangkat beban, dan gerakan repetitif. Oleh karena itu, perlu dilakukan beberapa upaya pencegahan dan perbaikan untuk mengurangi risiko cedera kerja.</w:t>
      </w:r>
    </w:p>
    <w:p w14:paraId="579AD304" w14:textId="77777777" w:rsidR="004C45A0" w:rsidRPr="004C45A0" w:rsidRDefault="004C45A0" w:rsidP="00877099">
      <w:pPr>
        <w:pStyle w:val="NormalWeb"/>
        <w:jc w:val="both"/>
        <w:rPr>
          <w:bCs/>
        </w:rPr>
      </w:pPr>
      <w:r w:rsidRPr="004C45A0">
        <w:rPr>
          <w:bCs/>
        </w:rPr>
        <w:t>1. Perbaikan Postur Kerja</w:t>
      </w:r>
    </w:p>
    <w:p w14:paraId="699E2F6B" w14:textId="77777777" w:rsidR="004C45A0" w:rsidRPr="004C45A0" w:rsidRDefault="004C45A0" w:rsidP="00877099">
      <w:pPr>
        <w:pStyle w:val="NormalWeb"/>
        <w:numPr>
          <w:ilvl w:val="0"/>
          <w:numId w:val="14"/>
        </w:numPr>
        <w:jc w:val="both"/>
      </w:pPr>
      <w:r w:rsidRPr="004C45A0">
        <w:rPr>
          <w:bCs/>
        </w:rPr>
        <w:lastRenderedPageBreak/>
        <w:t>Penyuluhan dan edukasi ergonomi:</w:t>
      </w:r>
      <w:r w:rsidRPr="004C45A0">
        <w:t xml:space="preserve"> Pekerja perlu diberikan pelatihan mengenai postur kerja yang benar, teknik mengangkat beban yang aman, serta posisi tubuh yang ergonomis saat bekerja. Misalnya, mengangkat kayu dengan menekuk lutut dan menjaga punggung tetap lurus.</w:t>
      </w:r>
    </w:p>
    <w:p w14:paraId="748E1C72" w14:textId="77777777" w:rsidR="004C45A0" w:rsidRPr="004C45A0" w:rsidRDefault="004C45A0" w:rsidP="00877099">
      <w:pPr>
        <w:pStyle w:val="NormalWeb"/>
        <w:numPr>
          <w:ilvl w:val="0"/>
          <w:numId w:val="14"/>
        </w:numPr>
        <w:jc w:val="both"/>
      </w:pPr>
      <w:r w:rsidRPr="004C45A0">
        <w:rPr>
          <w:bCs/>
        </w:rPr>
        <w:t>Penerapan metode kerja yang ergonomis:</w:t>
      </w:r>
      <w:r w:rsidRPr="004C45A0">
        <w:t xml:space="preserve"> Mengatur ulang alur kerja agar pekerja tidak perlu membungkuk terlalu lama atau memutar tubuh secara berlebihan saat memindahkan kayu.</w:t>
      </w:r>
    </w:p>
    <w:p w14:paraId="0AE635EE" w14:textId="77777777" w:rsidR="004C45A0" w:rsidRPr="004C45A0" w:rsidRDefault="004C45A0" w:rsidP="00877099">
      <w:pPr>
        <w:pStyle w:val="NormalWeb"/>
        <w:tabs>
          <w:tab w:val="left" w:pos="5325"/>
        </w:tabs>
        <w:jc w:val="both"/>
        <w:rPr>
          <w:bCs/>
        </w:rPr>
      </w:pPr>
      <w:r w:rsidRPr="004C45A0">
        <w:rPr>
          <w:bCs/>
        </w:rPr>
        <w:t>2. Penyesuaian Fasilitas dan Alat Kerja</w:t>
      </w:r>
      <w:r w:rsidR="00877099">
        <w:rPr>
          <w:bCs/>
        </w:rPr>
        <w:tab/>
      </w:r>
    </w:p>
    <w:p w14:paraId="3CAFB052" w14:textId="77777777" w:rsidR="004C45A0" w:rsidRPr="004C45A0" w:rsidRDefault="004C45A0" w:rsidP="00877099">
      <w:pPr>
        <w:pStyle w:val="NormalWeb"/>
        <w:numPr>
          <w:ilvl w:val="0"/>
          <w:numId w:val="15"/>
        </w:numPr>
        <w:jc w:val="both"/>
      </w:pPr>
      <w:r w:rsidRPr="004C45A0">
        <w:rPr>
          <w:bCs/>
        </w:rPr>
        <w:t>Penggunaan meja atau permukaan kerja yang sesuai ketinggiannya:</w:t>
      </w:r>
      <w:r w:rsidRPr="004C45A0">
        <w:t xml:space="preserve"> Meja kerja yang disesuaikan dengan tinggi pekerja dapat mengurangi risiko membungkuk atau menunduk.</w:t>
      </w:r>
    </w:p>
    <w:p w14:paraId="3B0C10DB" w14:textId="77777777" w:rsidR="004C45A0" w:rsidRPr="004C45A0" w:rsidRDefault="004C45A0" w:rsidP="00877099">
      <w:pPr>
        <w:pStyle w:val="NormalWeb"/>
        <w:numPr>
          <w:ilvl w:val="0"/>
          <w:numId w:val="15"/>
        </w:numPr>
        <w:jc w:val="both"/>
      </w:pPr>
      <w:r w:rsidRPr="004C45A0">
        <w:rPr>
          <w:bCs/>
        </w:rPr>
        <w:t>Alat bantu angkat dan pindah:</w:t>
      </w:r>
      <w:r w:rsidRPr="004C45A0">
        <w:t xml:space="preserve"> Penggunaan troli, forklift kecil, atau alat pengangkat sederhana dapat mengurangi beban fisik pekerja dan meminimalkan risiko cedera.</w:t>
      </w:r>
    </w:p>
    <w:p w14:paraId="58EF7DF2" w14:textId="77777777" w:rsidR="004C45A0" w:rsidRPr="004C45A0" w:rsidRDefault="004C45A0" w:rsidP="00877099">
      <w:pPr>
        <w:pStyle w:val="NormalWeb"/>
        <w:numPr>
          <w:ilvl w:val="0"/>
          <w:numId w:val="15"/>
        </w:numPr>
        <w:jc w:val="both"/>
      </w:pPr>
      <w:r w:rsidRPr="004C45A0">
        <w:rPr>
          <w:bCs/>
        </w:rPr>
        <w:t>Penyusunan area kerja yang efisien:</w:t>
      </w:r>
      <w:r w:rsidRPr="004C45A0">
        <w:t xml:space="preserve"> Menata area kerja sedemikian rupa sehingga kayu dan alat kerja mudah dijangkau tanpa harus memutar atau membungkuk berlebihan.</w:t>
      </w:r>
    </w:p>
    <w:p w14:paraId="76BF8554" w14:textId="77777777" w:rsidR="004C45A0" w:rsidRPr="004C45A0" w:rsidRDefault="004C45A0" w:rsidP="00877099">
      <w:pPr>
        <w:pStyle w:val="NormalWeb"/>
        <w:jc w:val="both"/>
        <w:rPr>
          <w:bCs/>
        </w:rPr>
      </w:pPr>
      <w:r w:rsidRPr="004C45A0">
        <w:rPr>
          <w:bCs/>
        </w:rPr>
        <w:t>3. Rotasi dan Pengaturan Waktu Kerja</w:t>
      </w:r>
    </w:p>
    <w:p w14:paraId="2C6ACE3E" w14:textId="77777777" w:rsidR="004C45A0" w:rsidRPr="004C45A0" w:rsidRDefault="004C45A0" w:rsidP="00877099">
      <w:pPr>
        <w:pStyle w:val="NormalWeb"/>
        <w:numPr>
          <w:ilvl w:val="0"/>
          <w:numId w:val="16"/>
        </w:numPr>
        <w:jc w:val="both"/>
      </w:pPr>
      <w:r w:rsidRPr="004C45A0">
        <w:rPr>
          <w:bCs/>
        </w:rPr>
        <w:t>Rotasi tugas:</w:t>
      </w:r>
      <w:r w:rsidRPr="004C45A0">
        <w:t xml:space="preserve"> Memberikan variasi pekerjaan sehingga pekerja tidak terus-menerus melakukan aktivitas yang sama, misalnya bergantian antara mengangkat, memotong, dan menyusun kayu.</w:t>
      </w:r>
    </w:p>
    <w:p w14:paraId="1876FB90" w14:textId="77777777" w:rsidR="004C45A0" w:rsidRPr="004C45A0" w:rsidRDefault="004C45A0" w:rsidP="00877099">
      <w:pPr>
        <w:pStyle w:val="NormalWeb"/>
        <w:numPr>
          <w:ilvl w:val="0"/>
          <w:numId w:val="16"/>
        </w:numPr>
        <w:jc w:val="both"/>
      </w:pPr>
      <w:r w:rsidRPr="004C45A0">
        <w:rPr>
          <w:bCs/>
        </w:rPr>
        <w:t>Istirahat berkala:</w:t>
      </w:r>
      <w:r w:rsidRPr="004C45A0">
        <w:t xml:space="preserve"> Menyediakan waktu istirahat yang cukup untuk mengurangi kelelahan otot dan menghindari postur statis terlalu lama.</w:t>
      </w:r>
    </w:p>
    <w:p w14:paraId="279D9164" w14:textId="77777777" w:rsidR="004C45A0" w:rsidRPr="004C45A0" w:rsidRDefault="004C45A0" w:rsidP="00877099">
      <w:pPr>
        <w:pStyle w:val="NormalWeb"/>
        <w:jc w:val="both"/>
        <w:rPr>
          <w:bCs/>
        </w:rPr>
      </w:pPr>
      <w:r w:rsidRPr="004C45A0">
        <w:rPr>
          <w:bCs/>
        </w:rPr>
        <w:t>4. Pemantauan Kesehatan dan Evaluasi Berkala</w:t>
      </w:r>
    </w:p>
    <w:p w14:paraId="62DF6724" w14:textId="77777777" w:rsidR="004C45A0" w:rsidRPr="004C45A0" w:rsidRDefault="004C45A0" w:rsidP="00877099">
      <w:pPr>
        <w:pStyle w:val="NormalWeb"/>
        <w:numPr>
          <w:ilvl w:val="0"/>
          <w:numId w:val="17"/>
        </w:numPr>
        <w:jc w:val="both"/>
      </w:pPr>
      <w:r w:rsidRPr="004C45A0">
        <w:rPr>
          <w:bCs/>
        </w:rPr>
        <w:t>Pemeriksaan kesehatan rutin:</w:t>
      </w:r>
      <w:r w:rsidRPr="004C45A0">
        <w:t xml:space="preserve"> Melakukan pemeriksaan fisik dan pemantauan keluhan muskuloskeletal pekerja secara berkala.</w:t>
      </w:r>
    </w:p>
    <w:p w14:paraId="2F84CAAA" w14:textId="77777777" w:rsidR="004C45A0" w:rsidRPr="004C45A0" w:rsidRDefault="004C45A0" w:rsidP="00877099">
      <w:pPr>
        <w:pStyle w:val="NormalWeb"/>
        <w:numPr>
          <w:ilvl w:val="0"/>
          <w:numId w:val="17"/>
        </w:numPr>
        <w:jc w:val="both"/>
      </w:pPr>
      <w:r w:rsidRPr="004C45A0">
        <w:rPr>
          <w:bCs/>
        </w:rPr>
        <w:t>Evaluasi postur kerja secara periodik:</w:t>
      </w:r>
      <w:r w:rsidRPr="004C45A0">
        <w:t xml:space="preserve"> Melakukan pengukuran ulang menggunakan REBA atau metode lain untuk memastikan perbaikan postur kerja berjalan efektif.</w:t>
      </w:r>
    </w:p>
    <w:p w14:paraId="145F9588" w14:textId="77777777" w:rsidR="004C45A0" w:rsidRPr="004C45A0" w:rsidRDefault="004C45A0" w:rsidP="00877099">
      <w:pPr>
        <w:pStyle w:val="NormalWeb"/>
        <w:jc w:val="both"/>
        <w:rPr>
          <w:bCs/>
        </w:rPr>
      </w:pPr>
      <w:r w:rsidRPr="004C45A0">
        <w:rPr>
          <w:bCs/>
        </w:rPr>
        <w:t>5. Penggunaan Alat Pelindung Diri (APD)</w:t>
      </w:r>
    </w:p>
    <w:p w14:paraId="31F8379B" w14:textId="77777777" w:rsidR="004C45A0" w:rsidRPr="004C45A0" w:rsidRDefault="004C45A0" w:rsidP="00877099">
      <w:pPr>
        <w:pStyle w:val="NormalWeb"/>
        <w:numPr>
          <w:ilvl w:val="0"/>
          <w:numId w:val="18"/>
        </w:numPr>
        <w:jc w:val="both"/>
      </w:pPr>
      <w:r w:rsidRPr="004C45A0">
        <w:rPr>
          <w:bCs/>
        </w:rPr>
        <w:t>Sarung tangan dan sepatu kerja ergonomis:</w:t>
      </w:r>
      <w:r w:rsidRPr="004C45A0">
        <w:t xml:space="preserve"> Untuk melindungi tangan dan kaki dari beban, benturan, atau kayu yang tajam.</w:t>
      </w:r>
    </w:p>
    <w:p w14:paraId="1987D0EC" w14:textId="136991EF" w:rsidR="00877099" w:rsidRPr="00D33B90" w:rsidRDefault="004C45A0" w:rsidP="00D33B90">
      <w:pPr>
        <w:pStyle w:val="NormalWeb"/>
        <w:numPr>
          <w:ilvl w:val="0"/>
          <w:numId w:val="18"/>
        </w:numPr>
        <w:jc w:val="both"/>
      </w:pPr>
      <w:r w:rsidRPr="004C45A0">
        <w:rPr>
          <w:bCs/>
        </w:rPr>
        <w:t>Sabuk penyangga punggung (back support belt):</w:t>
      </w:r>
      <w:r w:rsidRPr="004C45A0">
        <w:t xml:space="preserve"> Bisa digunakan pada aktivitas mengangkat beban berat untuk mengurangi tekanan pada punggung bawah, meskipun tetap disarankan sebagai pelengkap, bukan pengganti teknik angkat yang benar.</w:t>
      </w:r>
    </w:p>
    <w:p w14:paraId="0A66B059" w14:textId="77777777" w:rsidR="00877099" w:rsidRDefault="00877099" w:rsidP="00B433DC">
      <w:pPr>
        <w:pStyle w:val="ListParagraph"/>
        <w:spacing w:before="100" w:beforeAutospacing="1" w:after="100" w:afterAutospacing="1" w:line="240" w:lineRule="auto"/>
        <w:rPr>
          <w:rFonts w:ascii="Times New Roman" w:eastAsia="Times New Roman" w:hAnsi="Times New Roman" w:cs="Times New Roman"/>
          <w:b/>
          <w:color w:val="FF0000"/>
          <w:sz w:val="24"/>
          <w:szCs w:val="24"/>
          <w:lang w:eastAsia="id-ID"/>
        </w:rPr>
      </w:pPr>
    </w:p>
    <w:p w14:paraId="20880C2B" w14:textId="77777777" w:rsidR="004C45A0" w:rsidRDefault="004C45A0" w:rsidP="004C45A0">
      <w:pPr>
        <w:pStyle w:val="ListParagraph"/>
        <w:spacing w:before="100" w:beforeAutospacing="1" w:after="100" w:afterAutospacing="1" w:line="240" w:lineRule="auto"/>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BAB III</w:t>
      </w:r>
    </w:p>
    <w:p w14:paraId="13133C4F" w14:textId="41B62B32" w:rsidR="00FA7E20" w:rsidRPr="00FA7E20" w:rsidRDefault="004C45A0" w:rsidP="00FA7E20">
      <w:pPr>
        <w:pStyle w:val="ListParagraph"/>
        <w:spacing w:before="100" w:beforeAutospacing="1" w:after="100" w:afterAutospacing="1" w:line="240" w:lineRule="auto"/>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METODE PENELITIAN</w:t>
      </w:r>
    </w:p>
    <w:p w14:paraId="4627A719" w14:textId="02DD3A3C" w:rsidR="001E2BBB" w:rsidRDefault="00FA7E20" w:rsidP="00FA7E20">
      <w:pPr>
        <w:spacing w:before="100" w:beforeAutospacing="1" w:after="100" w:afterAutospacing="1" w:line="240" w:lineRule="auto"/>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3.1 Flow Chart</w:t>
      </w:r>
    </w:p>
    <w:p w14:paraId="41E12442" w14:textId="77777777" w:rsidR="00FA7E20" w:rsidRDefault="00FA7E20" w:rsidP="00FA7E20">
      <w:pPr>
        <w:spacing w:before="100" w:beforeAutospacing="1" w:after="100" w:afterAutospacing="1" w:line="240" w:lineRule="auto"/>
        <w:rPr>
          <w:rFonts w:ascii="Times New Roman" w:eastAsia="Times New Roman" w:hAnsi="Times New Roman" w:cs="Times New Roman"/>
          <w:b/>
          <w:sz w:val="24"/>
          <w:szCs w:val="24"/>
          <w:lang w:eastAsia="id-ID"/>
        </w:rPr>
      </w:pPr>
    </w:p>
    <w:p w14:paraId="1D9A0A56" w14:textId="77777777" w:rsidR="00FA7E20" w:rsidRDefault="00FA7E20" w:rsidP="00FA7E20">
      <w:pPr>
        <w:spacing w:before="100" w:beforeAutospacing="1" w:after="100" w:afterAutospacing="1" w:line="240" w:lineRule="auto"/>
        <w:rPr>
          <w:rFonts w:ascii="Times New Roman" w:eastAsia="Times New Roman" w:hAnsi="Times New Roman" w:cs="Times New Roman"/>
          <w:b/>
          <w:sz w:val="24"/>
          <w:szCs w:val="24"/>
          <w:lang w:eastAsia="id-ID"/>
        </w:rPr>
      </w:pPr>
    </w:p>
    <w:p w14:paraId="020B59E5" w14:textId="1208E8B5" w:rsidR="00FA7E20" w:rsidRDefault="00FA7E20" w:rsidP="00FA7E20">
      <w:pPr>
        <w:spacing w:before="100" w:beforeAutospacing="1" w:after="100" w:afterAutospacing="1" w:line="240" w:lineRule="auto"/>
        <w:jc w:val="center"/>
        <w:rPr>
          <w:rFonts w:ascii="Times New Roman" w:eastAsia="Times New Roman" w:hAnsi="Times New Roman" w:cs="Times New Roman"/>
          <w:b/>
          <w:sz w:val="24"/>
          <w:szCs w:val="24"/>
          <w:lang w:eastAsia="id-ID"/>
        </w:rPr>
      </w:pPr>
      <w:r>
        <w:object w:dxaOrig="1488" w:dyaOrig="7993" w14:anchorId="36130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pt;height:399.8pt" o:ole="">
            <v:imagedata r:id="rId8" o:title=""/>
          </v:shape>
          <o:OLEObject Type="Embed" ProgID="Visio.Drawing.15" ShapeID="_x0000_i1025" DrawAspect="Content" ObjectID="_1830167545" r:id="rId9"/>
        </w:object>
      </w:r>
    </w:p>
    <w:p w14:paraId="7A4245B7" w14:textId="77777777" w:rsidR="001E2BBB" w:rsidRDefault="001E2BBB" w:rsidP="001E2BBB">
      <w:pPr>
        <w:spacing w:before="100" w:beforeAutospacing="1" w:after="100" w:afterAutospacing="1" w:line="240" w:lineRule="auto"/>
        <w:ind w:left="1080"/>
        <w:rPr>
          <w:rFonts w:ascii="Times New Roman" w:eastAsia="Times New Roman" w:hAnsi="Times New Roman" w:cs="Times New Roman"/>
          <w:b/>
          <w:sz w:val="24"/>
          <w:szCs w:val="24"/>
          <w:lang w:eastAsia="id-ID"/>
        </w:rPr>
      </w:pPr>
    </w:p>
    <w:p w14:paraId="5B79834D" w14:textId="77777777" w:rsidR="001E2BBB" w:rsidRDefault="001E2BBB" w:rsidP="001E2BBB">
      <w:pPr>
        <w:spacing w:before="100" w:beforeAutospacing="1" w:after="100" w:afterAutospacing="1" w:line="240" w:lineRule="auto"/>
        <w:ind w:left="1080"/>
        <w:rPr>
          <w:rFonts w:ascii="Times New Roman" w:eastAsia="Times New Roman" w:hAnsi="Times New Roman" w:cs="Times New Roman"/>
          <w:b/>
          <w:sz w:val="24"/>
          <w:szCs w:val="24"/>
          <w:lang w:eastAsia="id-ID"/>
        </w:rPr>
      </w:pPr>
    </w:p>
    <w:p w14:paraId="5FAF0AB2" w14:textId="77777777" w:rsidR="001E2BBB" w:rsidRDefault="001E2BBB" w:rsidP="001E2BBB">
      <w:pPr>
        <w:spacing w:before="100" w:beforeAutospacing="1" w:after="100" w:afterAutospacing="1" w:line="240" w:lineRule="auto"/>
        <w:ind w:left="1080"/>
        <w:rPr>
          <w:rFonts w:ascii="Times New Roman" w:eastAsia="Times New Roman" w:hAnsi="Times New Roman" w:cs="Times New Roman"/>
          <w:b/>
          <w:sz w:val="24"/>
          <w:szCs w:val="24"/>
          <w:lang w:eastAsia="id-ID"/>
        </w:rPr>
      </w:pPr>
    </w:p>
    <w:p w14:paraId="4F834E3B" w14:textId="3201B0CA" w:rsidR="00FA7E20" w:rsidRDefault="00FA7E20" w:rsidP="00FA7E20">
      <w:pPr>
        <w:spacing w:before="100" w:beforeAutospacing="1" w:after="100" w:afterAutospacing="1" w:line="240" w:lineRule="auto"/>
        <w:rPr>
          <w:rFonts w:ascii="Times New Roman" w:eastAsia="Times New Roman" w:hAnsi="Times New Roman" w:cs="Times New Roman"/>
          <w:b/>
          <w:sz w:val="24"/>
          <w:szCs w:val="24"/>
          <w:lang w:eastAsia="id-ID"/>
        </w:rPr>
      </w:pPr>
    </w:p>
    <w:p w14:paraId="2FEDCE4A" w14:textId="42CAE9AA" w:rsidR="00FA7E20" w:rsidRDefault="00FA7E20" w:rsidP="00FA7E20">
      <w:pPr>
        <w:spacing w:before="100" w:beforeAutospacing="1" w:after="100" w:afterAutospacing="1" w:line="240" w:lineRule="auto"/>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3.2 Keterangan Flow Chart</w:t>
      </w:r>
    </w:p>
    <w:p w14:paraId="4A46728B"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FA7E20">
        <w:rPr>
          <w:rFonts w:ascii="Times New Roman" w:eastAsia="Times New Roman" w:hAnsi="Times New Roman" w:cs="Times New Roman"/>
          <w:bCs/>
          <w:sz w:val="24"/>
          <w:szCs w:val="24"/>
          <w:lang w:val="en-ID" w:eastAsia="id-ID"/>
        </w:rPr>
        <w:t>Proses penilaian postur kerja dengan metode REBA diawali dari tahap mulai, yang menandai dimulainya kegiatan analisis ergonomi di lingkungan kerja tertentu. Pada tahap ini ditetapkan tujuan analisis, yaitu untuk mengetahui tingkat risiko ergonomi yang dialami pekerja akibat postur kerja yang dilakukan secara berulang atau dalam jangka waktu lama. Selanjutnya dilakukan identifikasi masalah, yaitu proses pengenalan dan penentuan permasalahan ergonomi yang ada di tempat kerja. Identifikasi masalah dilakukan dengan memperhatikan kondisi kerja, jenis aktivitas yang dilakukan pekerja, serta adanya keluhan fisik seperti nyeri pada punggung, leher, bahu, lengan, atau bagian tubuh lainnya. Tahap ini sangat penting karena menjadi dasar dalam menentukan fokus pengamatan dan penilaian postur kerja yang berpotensi menimbulkan gangguan muskuloskeletal.</w:t>
      </w:r>
    </w:p>
    <w:p w14:paraId="0BA5103F"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FA7E20">
        <w:rPr>
          <w:rFonts w:ascii="Times New Roman" w:eastAsia="Times New Roman" w:hAnsi="Times New Roman" w:cs="Times New Roman"/>
          <w:bCs/>
          <w:sz w:val="24"/>
          <w:szCs w:val="24"/>
          <w:lang w:val="en-ID" w:eastAsia="id-ID"/>
        </w:rPr>
        <w:t>Setelah masalah teridentifikasi, tahapan berikutnya adalah observasi dan dokumentasi postur kerja. Pada tahap ini dilakukan pengamatan langsung terhadap aktivitas kerja pekerja saat menjalankan tugasnya. Observasi dilakukan secara sistematis untuk melihat posisi tubuh pekerja, termasuk posisi leher, punggung, lengan atas, lengan bawah, pergelangan tangan, serta kaki. Dokumentasi dilakukan dengan menggunakan foto atau video untuk menangkap postur kerja secara akurat dan objektif. Hasil dokumentasi ini digunakan sebagai data utama dalam proses analisis, sehingga penilaian postur kerja dapat dilakukan dengan lebih teliti dan sesuai dengan kondisi nyata di lapangan. Observasi yang baik akan menghasilkan data yang representatif dan meminimalkan kesalahan dalam penilaian ergonomi.</w:t>
      </w:r>
    </w:p>
    <w:p w14:paraId="566CFAE1"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FA7E20">
        <w:rPr>
          <w:rFonts w:ascii="Times New Roman" w:eastAsia="Times New Roman" w:hAnsi="Times New Roman" w:cs="Times New Roman"/>
          <w:bCs/>
          <w:sz w:val="24"/>
          <w:szCs w:val="24"/>
          <w:lang w:val="en-ID" w:eastAsia="id-ID"/>
        </w:rPr>
        <w:t>Tahap selanjutnya adalah penilaian postur kerja menggunakan metode REBA. Pada tahap ini, postur kerja yang telah didokumentasikan dianalisis dengan mengacu pada lembar penilaian REBA. Setiap bagian tubuh dinilai berdasarkan sudut pergerakan, posisi kerja, serta beban atau gaya yang diterima oleh tubuh. Penilaian dilakukan dengan membagi tubuh ke dalam kelompok A dan kelompok B, di mana kelompok A meliputi leher, punggung, dan kaki, sedangkan kelompok B meliputi lengan atas, lengan bawah, dan pergelangan tangan. Selain itu, faktor tambahan seperti beban kerja, jenis pegangan, dan aktivitas statis atau dinamis juga diperhitungkan. Penilaian ini bertujuan untuk memperoleh skor yang mencerminkan tingkat risiko ergonomi dari postur kerja yang dilakukan.</w:t>
      </w:r>
    </w:p>
    <w:p w14:paraId="2DE17A35"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FA7E20">
        <w:rPr>
          <w:rFonts w:ascii="Times New Roman" w:eastAsia="Times New Roman" w:hAnsi="Times New Roman" w:cs="Times New Roman"/>
          <w:bCs/>
          <w:sz w:val="24"/>
          <w:szCs w:val="24"/>
          <w:lang w:val="en-ID" w:eastAsia="id-ID"/>
        </w:rPr>
        <w:t xml:space="preserve">Setelah penilaian postur kerja dilakukan, tahap berikutnya adalah perhitungan skor dan tingkat risiko. Skor dari kelompok A dan kelompok B dikombinasikan sesuai dengan tabel REBA untuk menghasilkan skor akhir. Skor akhir ini kemudian diklasifikasikan ke dalam tingkat risiko tertentu, mulai dari risiko rendah, risiko sedang, risiko tinggi, hingga risiko sangat </w:t>
      </w:r>
      <w:r w:rsidRPr="00FA7E20">
        <w:rPr>
          <w:rFonts w:ascii="Times New Roman" w:eastAsia="Times New Roman" w:hAnsi="Times New Roman" w:cs="Times New Roman"/>
          <w:bCs/>
          <w:sz w:val="24"/>
          <w:szCs w:val="24"/>
          <w:lang w:val="en-ID" w:eastAsia="id-ID"/>
        </w:rPr>
        <w:lastRenderedPageBreak/>
        <w:t>tinggi. Tingkat risiko ini menunjukkan seberapa besar kemungkinan postur kerja tersebut dapat menimbulkan gangguan muskuloskeletal apabila dilakukan secara terus-menerus tanpa adanya perbaikan. Semakin tinggi skor REBA yang diperoleh, maka semakin besar pula risiko cedera yang dapat dialami oleh pekerja, sehingga tindakan perbaikan perlu segera dilakukan.</w:t>
      </w:r>
    </w:p>
    <w:p w14:paraId="3E1A0F62"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FA7E20">
        <w:rPr>
          <w:rFonts w:ascii="Times New Roman" w:eastAsia="Times New Roman" w:hAnsi="Times New Roman" w:cs="Times New Roman"/>
          <w:bCs/>
          <w:sz w:val="24"/>
          <w:szCs w:val="24"/>
          <w:lang w:val="en-ID" w:eastAsia="id-ID"/>
        </w:rPr>
        <w:t>Berdasarkan hasil perhitungan skor dan tingkat risiko, selanjutnya disusun rekomendasi perbaikan. Rekomendasi perbaikan bertujuan untuk mengurangi atau menghilangkan risiko ergonomi yang telah teridentifikasi. Rekomendasi dapat berupa perubahan postur kerja, penyesuaian ketinggian atau posisi alat kerja, penggunaan alat bantu ergonomis, perbaikan metode kerja, maupun pengaturan waktu kerja dan istirahat. Rekomendasi yang diberikan disesuaikan dengan tingkat risiko yang diperoleh, di mana risiko yang tinggi dan sangat tinggi memerlukan tindakan perbaikan segera. Dengan adanya rekomendasi ini, diharapkan kondisi kerja menjadi lebih ergonomis sehingga dapat meningkatkan kenyamanan, keselamatan, dan produktivitas pekerja.</w:t>
      </w:r>
    </w:p>
    <w:p w14:paraId="08CCEB10"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FA7E20">
        <w:rPr>
          <w:rFonts w:ascii="Times New Roman" w:eastAsia="Times New Roman" w:hAnsi="Times New Roman" w:cs="Times New Roman"/>
          <w:bCs/>
          <w:sz w:val="24"/>
          <w:szCs w:val="24"/>
          <w:lang w:val="en-ID" w:eastAsia="id-ID"/>
        </w:rPr>
        <w:t>Tahap terakhir dari flowchart ini adalah selesai, yang menandai berakhirnya proses penilaian postur kerja menggunakan metode REBA. Pada tahap ini, seluruh hasil analisis, perhitungan skor, tingkat risiko, serta rekomendasi perbaikan telah diperoleh dan dapat digunakan sebagai bahan evaluasi ergonomi di tempat kerja. Hasil tersebut dapat dijadikan dasar bagi perusahaan atau pihak terkait untuk melakukan perbaikan kondisi kerja guna mencegah terjadinya gangguan muskuloskeletal dan meningkatkan kualitas lingkungan kerja secara keseluruhan.</w:t>
      </w:r>
    </w:p>
    <w:p w14:paraId="3C36D418" w14:textId="77777777" w:rsidR="00FA7E20" w:rsidRPr="00FA7E20" w:rsidRDefault="00FA7E20" w:rsidP="00FA7E20">
      <w:pPr>
        <w:spacing w:before="100" w:beforeAutospacing="1" w:after="100" w:afterAutospacing="1" w:line="240" w:lineRule="auto"/>
        <w:jc w:val="both"/>
        <w:rPr>
          <w:rFonts w:ascii="Times New Roman" w:eastAsia="Times New Roman" w:hAnsi="Times New Roman" w:cs="Times New Roman"/>
          <w:bCs/>
          <w:sz w:val="24"/>
          <w:szCs w:val="24"/>
          <w:lang w:eastAsia="id-ID"/>
        </w:rPr>
      </w:pPr>
    </w:p>
    <w:p w14:paraId="644B1CBC" w14:textId="77777777" w:rsidR="001E2BBB" w:rsidRPr="00FA7E20" w:rsidRDefault="001E2BBB" w:rsidP="00FA7E20">
      <w:pPr>
        <w:spacing w:before="100" w:beforeAutospacing="1" w:after="100" w:afterAutospacing="1" w:line="240" w:lineRule="auto"/>
        <w:ind w:left="1080"/>
        <w:jc w:val="both"/>
        <w:rPr>
          <w:rFonts w:ascii="Times New Roman" w:eastAsia="Times New Roman" w:hAnsi="Times New Roman" w:cs="Times New Roman"/>
          <w:bCs/>
          <w:sz w:val="24"/>
          <w:szCs w:val="24"/>
          <w:lang w:eastAsia="id-ID"/>
        </w:rPr>
      </w:pPr>
    </w:p>
    <w:p w14:paraId="309A4FBC" w14:textId="77777777" w:rsidR="001E2BBB" w:rsidRPr="00FA7E20" w:rsidRDefault="001E2BBB" w:rsidP="00FA7E20">
      <w:pPr>
        <w:spacing w:before="100" w:beforeAutospacing="1" w:after="100" w:afterAutospacing="1" w:line="240" w:lineRule="auto"/>
        <w:ind w:left="1080"/>
        <w:jc w:val="both"/>
        <w:rPr>
          <w:rFonts w:ascii="Times New Roman" w:eastAsia="Times New Roman" w:hAnsi="Times New Roman" w:cs="Times New Roman"/>
          <w:bCs/>
          <w:sz w:val="24"/>
          <w:szCs w:val="24"/>
          <w:lang w:eastAsia="id-ID"/>
        </w:rPr>
      </w:pPr>
    </w:p>
    <w:p w14:paraId="2AF1A74E" w14:textId="77777777" w:rsidR="001E2BBB" w:rsidRPr="00FA7E20" w:rsidRDefault="001E2BBB" w:rsidP="00FA7E20">
      <w:pPr>
        <w:spacing w:before="100" w:beforeAutospacing="1" w:after="100" w:afterAutospacing="1" w:line="240" w:lineRule="auto"/>
        <w:ind w:left="1080"/>
        <w:jc w:val="both"/>
        <w:rPr>
          <w:rFonts w:ascii="Times New Roman" w:eastAsia="Times New Roman" w:hAnsi="Times New Roman" w:cs="Times New Roman"/>
          <w:bCs/>
          <w:sz w:val="24"/>
          <w:szCs w:val="24"/>
          <w:lang w:eastAsia="id-ID"/>
        </w:rPr>
      </w:pPr>
    </w:p>
    <w:p w14:paraId="13AC242B" w14:textId="77777777" w:rsidR="001E2BBB" w:rsidRPr="00FA7E20" w:rsidRDefault="001E2BBB" w:rsidP="00FA7E20">
      <w:pPr>
        <w:spacing w:before="100" w:beforeAutospacing="1" w:after="100" w:afterAutospacing="1" w:line="240" w:lineRule="auto"/>
        <w:ind w:left="1080"/>
        <w:jc w:val="both"/>
        <w:rPr>
          <w:rFonts w:ascii="Times New Roman" w:eastAsia="Times New Roman" w:hAnsi="Times New Roman" w:cs="Times New Roman"/>
          <w:bCs/>
          <w:sz w:val="24"/>
          <w:szCs w:val="24"/>
          <w:lang w:eastAsia="id-ID"/>
        </w:rPr>
      </w:pPr>
    </w:p>
    <w:p w14:paraId="4DF44E60" w14:textId="77777777" w:rsidR="001E2BBB" w:rsidRPr="00FA7E20" w:rsidRDefault="001E2BBB" w:rsidP="00FA7E20">
      <w:pPr>
        <w:spacing w:before="100" w:beforeAutospacing="1" w:after="100" w:afterAutospacing="1" w:line="240" w:lineRule="auto"/>
        <w:ind w:left="1080"/>
        <w:jc w:val="both"/>
        <w:rPr>
          <w:rFonts w:ascii="Times New Roman" w:eastAsia="Times New Roman" w:hAnsi="Times New Roman" w:cs="Times New Roman"/>
          <w:bCs/>
          <w:sz w:val="24"/>
          <w:szCs w:val="24"/>
          <w:lang w:eastAsia="id-ID"/>
        </w:rPr>
      </w:pPr>
    </w:p>
    <w:p w14:paraId="306FA107" w14:textId="77777777" w:rsidR="001E2BBB" w:rsidRPr="00FA7E20" w:rsidRDefault="001E2BBB" w:rsidP="00FA7E20">
      <w:pPr>
        <w:spacing w:before="100" w:beforeAutospacing="1" w:after="100" w:afterAutospacing="1" w:line="240" w:lineRule="auto"/>
        <w:ind w:left="1080"/>
        <w:jc w:val="both"/>
        <w:rPr>
          <w:rFonts w:ascii="Times New Roman" w:eastAsia="Times New Roman" w:hAnsi="Times New Roman" w:cs="Times New Roman"/>
          <w:bCs/>
          <w:sz w:val="24"/>
          <w:szCs w:val="24"/>
          <w:lang w:eastAsia="id-ID"/>
        </w:rPr>
      </w:pPr>
    </w:p>
    <w:p w14:paraId="45814F73" w14:textId="77777777" w:rsidR="001E2BBB" w:rsidRDefault="001E2BBB" w:rsidP="001E2BBB">
      <w:pPr>
        <w:spacing w:before="100" w:beforeAutospacing="1" w:after="100" w:afterAutospacing="1" w:line="240" w:lineRule="auto"/>
        <w:ind w:left="1080"/>
        <w:rPr>
          <w:rFonts w:ascii="Times New Roman" w:eastAsia="Times New Roman" w:hAnsi="Times New Roman" w:cs="Times New Roman"/>
          <w:b/>
          <w:sz w:val="24"/>
          <w:szCs w:val="24"/>
          <w:lang w:eastAsia="id-ID"/>
        </w:rPr>
      </w:pPr>
    </w:p>
    <w:p w14:paraId="0CD1DAAD" w14:textId="77777777" w:rsidR="001E2BBB" w:rsidRDefault="001E2BBB" w:rsidP="001E2BBB">
      <w:pPr>
        <w:spacing w:before="100" w:beforeAutospacing="1" w:after="100" w:afterAutospacing="1" w:line="240" w:lineRule="auto"/>
        <w:ind w:left="1080"/>
        <w:rPr>
          <w:rFonts w:ascii="Times New Roman" w:eastAsia="Times New Roman" w:hAnsi="Times New Roman" w:cs="Times New Roman"/>
          <w:b/>
          <w:sz w:val="24"/>
          <w:szCs w:val="24"/>
          <w:lang w:eastAsia="id-ID"/>
        </w:rPr>
      </w:pPr>
    </w:p>
    <w:p w14:paraId="69BEE7E7" w14:textId="77777777" w:rsidR="001E2BBB" w:rsidRDefault="001E2BBB" w:rsidP="001E2BBB">
      <w:pPr>
        <w:spacing w:before="100" w:beforeAutospacing="1" w:after="100" w:afterAutospacing="1" w:line="240" w:lineRule="auto"/>
        <w:ind w:left="1080"/>
        <w:rPr>
          <w:rFonts w:ascii="Times New Roman" w:eastAsia="Times New Roman" w:hAnsi="Times New Roman" w:cs="Times New Roman"/>
          <w:b/>
          <w:sz w:val="24"/>
          <w:szCs w:val="24"/>
          <w:lang w:eastAsia="id-ID"/>
        </w:rPr>
      </w:pPr>
    </w:p>
    <w:p w14:paraId="3D4E62DB" w14:textId="77777777" w:rsidR="006C6848" w:rsidRDefault="006C6848" w:rsidP="006C6848">
      <w:pPr>
        <w:spacing w:before="100" w:beforeAutospacing="1" w:after="100" w:afterAutospacing="1" w:line="240" w:lineRule="auto"/>
        <w:rPr>
          <w:rFonts w:ascii="Times New Roman" w:eastAsia="Times New Roman" w:hAnsi="Times New Roman" w:cs="Times New Roman"/>
          <w:b/>
          <w:sz w:val="24"/>
          <w:szCs w:val="24"/>
          <w:lang w:eastAsia="id-ID"/>
        </w:rPr>
      </w:pPr>
    </w:p>
    <w:p w14:paraId="6AD30EC7" w14:textId="5698C1C4" w:rsidR="001E2BBB" w:rsidRDefault="001E2BBB" w:rsidP="006C6848">
      <w:pPr>
        <w:spacing w:before="100" w:beforeAutospacing="1" w:after="100" w:afterAutospacing="1" w:line="240" w:lineRule="auto"/>
        <w:jc w:val="center"/>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BAB IV</w:t>
      </w:r>
    </w:p>
    <w:p w14:paraId="3DEADED4" w14:textId="77777777" w:rsidR="001E2BBB" w:rsidRDefault="001E2BBB" w:rsidP="006C6848">
      <w:pPr>
        <w:spacing w:before="100" w:beforeAutospacing="1" w:after="100" w:afterAutospacing="1" w:line="240" w:lineRule="auto"/>
        <w:ind w:left="1080"/>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PENGUMPULAN DAN PENGOLAHAN DATA</w:t>
      </w:r>
    </w:p>
    <w:p w14:paraId="61BABBEA" w14:textId="77777777" w:rsidR="006C6848" w:rsidRPr="006C6848" w:rsidRDefault="006C6848" w:rsidP="006C6848">
      <w:pPr>
        <w:spacing w:before="100" w:beforeAutospacing="1" w:after="100" w:afterAutospacing="1" w:line="240" w:lineRule="auto"/>
        <w:rPr>
          <w:rFonts w:ascii="Times New Roman" w:eastAsia="Times New Roman" w:hAnsi="Times New Roman" w:cs="Times New Roman"/>
          <w:b/>
          <w:bCs/>
          <w:sz w:val="24"/>
          <w:szCs w:val="24"/>
          <w:lang w:val="en-ID" w:eastAsia="id-ID"/>
        </w:rPr>
      </w:pPr>
      <w:r w:rsidRPr="006C6848">
        <w:rPr>
          <w:rFonts w:ascii="Times New Roman" w:eastAsia="Times New Roman" w:hAnsi="Times New Roman" w:cs="Times New Roman"/>
          <w:b/>
          <w:bCs/>
          <w:sz w:val="24"/>
          <w:szCs w:val="24"/>
          <w:lang w:val="en-ID" w:eastAsia="id-ID"/>
        </w:rPr>
        <w:t>4.1 Pengumpulan Data</w:t>
      </w:r>
    </w:p>
    <w:p w14:paraId="53C7E0F7" w14:textId="77777777" w:rsidR="006C6848" w:rsidRPr="006C6848" w:rsidRDefault="006C6848" w:rsidP="006C6848">
      <w:pPr>
        <w:spacing w:before="100" w:beforeAutospacing="1" w:after="100" w:afterAutospacing="1" w:line="240" w:lineRule="auto"/>
        <w:rPr>
          <w:rFonts w:ascii="Times New Roman" w:eastAsia="Times New Roman" w:hAnsi="Times New Roman" w:cs="Times New Roman"/>
          <w:bCs/>
          <w:sz w:val="24"/>
          <w:szCs w:val="24"/>
          <w:lang w:val="en-ID" w:eastAsia="id-ID"/>
        </w:rPr>
      </w:pPr>
      <w:r w:rsidRPr="006C6848">
        <w:rPr>
          <w:rFonts w:ascii="Times New Roman" w:eastAsia="Times New Roman" w:hAnsi="Times New Roman" w:cs="Times New Roman"/>
          <w:bCs/>
          <w:sz w:val="24"/>
          <w:szCs w:val="24"/>
          <w:lang w:val="en-ID" w:eastAsia="id-ID"/>
        </w:rPr>
        <w:t>Pengumpulan data pada penelitian ini dilakukan melalui observasi langsung terhadap aktivitas kerja pekerja pada proses penyerutan kayu di area kerja panglong. Aktivitas yang diamati adalah kegiatan penyerutan kayu menggunakan mesin serut listrik dengan posisi tubuh pekerja berdiri dan condong ke depan serta tangan bertumpu pada benda kerja. Observasi dilakukan untuk mengidentifikasi postur kerja aktual yang berpotensi menimbulkan risiko ergonomi, khususnya gangguan muskuloskeletal akibat posisi kerja yang tidak ergonomis dan dilakukan secara berulang.</w:t>
      </w:r>
    </w:p>
    <w:p w14:paraId="360E3F38" w14:textId="77777777" w:rsidR="006C6848" w:rsidRPr="006C6848" w:rsidRDefault="006C6848" w:rsidP="006C6848">
      <w:pPr>
        <w:spacing w:before="100" w:beforeAutospacing="1" w:after="100" w:afterAutospacing="1" w:line="240" w:lineRule="auto"/>
        <w:rPr>
          <w:rFonts w:ascii="Times New Roman" w:eastAsia="Times New Roman" w:hAnsi="Times New Roman" w:cs="Times New Roman"/>
          <w:bCs/>
          <w:sz w:val="24"/>
          <w:szCs w:val="24"/>
          <w:lang w:val="en-ID" w:eastAsia="id-ID"/>
        </w:rPr>
      </w:pPr>
      <w:r w:rsidRPr="006C6848">
        <w:rPr>
          <w:rFonts w:ascii="Times New Roman" w:eastAsia="Times New Roman" w:hAnsi="Times New Roman" w:cs="Times New Roman"/>
          <w:bCs/>
          <w:sz w:val="24"/>
          <w:szCs w:val="24"/>
          <w:lang w:val="en-ID" w:eastAsia="id-ID"/>
        </w:rPr>
        <w:t>Selain observasi langsung, pengumpulan data juga dilakukan melalui dokumentasi berupa foto postur kerja pekerja saat melakukan aktivitas penyerutan kayu. Dokumentasi ini bertujuan untuk menangkap sudut-sudut pergerakan tubuh pekerja secara visual sehingga memudahkan proses analisis postur kerja menggunakan metode Rapid Entire Body Assessment (REBA). Foto yang diambil menunjukkan dengan jelas posisi leher, punggung, lengan atas, lengan bawah, pergelangan tangan, kaki, serta tumpuan tubuh pekerja selama proses kerja berlangsung.</w:t>
      </w:r>
    </w:p>
    <w:p w14:paraId="5B9C18DD" w14:textId="77777777" w:rsidR="006C6848" w:rsidRPr="006C6848" w:rsidRDefault="006C6848" w:rsidP="006C6848">
      <w:pPr>
        <w:spacing w:before="100" w:beforeAutospacing="1" w:after="100" w:afterAutospacing="1" w:line="240" w:lineRule="auto"/>
        <w:rPr>
          <w:rFonts w:ascii="Times New Roman" w:eastAsia="Times New Roman" w:hAnsi="Times New Roman" w:cs="Times New Roman"/>
          <w:bCs/>
          <w:sz w:val="24"/>
          <w:szCs w:val="24"/>
          <w:lang w:val="en-ID" w:eastAsia="id-ID"/>
        </w:rPr>
      </w:pPr>
      <w:r w:rsidRPr="006C6848">
        <w:rPr>
          <w:rFonts w:ascii="Times New Roman" w:eastAsia="Times New Roman" w:hAnsi="Times New Roman" w:cs="Times New Roman"/>
          <w:bCs/>
          <w:sz w:val="24"/>
          <w:szCs w:val="24"/>
          <w:lang w:val="en-ID" w:eastAsia="id-ID"/>
        </w:rPr>
        <w:t>Data yang dikumpulkan dalam penelitian ini bersifat data primer, yaitu data yang diperoleh langsung dari pengamatan di lapangan. Data tersebut meliputi sudut fleksi dan ekstensi pada setiap segmen tubuh pekerja, kondisi kestabilan kaki, serta adanya tumpuan dan beban kerja saat aktivitas dilakukan. Data inilah yang kemudian digunakan sebagai dasar dalam proses pengolahan data dan perhitungan skor REBA untuk menentukan tingkat risiko ergonomi pada postur kerja yang diamati.</w:t>
      </w:r>
    </w:p>
    <w:p w14:paraId="067AF303"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b/>
          <w:bCs/>
          <w:sz w:val="24"/>
          <w:szCs w:val="24"/>
          <w:lang w:val="en-ID" w:eastAsia="id-ID"/>
        </w:rPr>
      </w:pPr>
      <w:r w:rsidRPr="006C6848">
        <w:rPr>
          <w:rFonts w:ascii="Times New Roman" w:eastAsia="Times New Roman" w:hAnsi="Times New Roman" w:cs="Times New Roman"/>
          <w:b/>
          <w:bCs/>
          <w:sz w:val="24"/>
          <w:szCs w:val="24"/>
          <w:lang w:val="en-ID" w:eastAsia="id-ID"/>
        </w:rPr>
        <w:t>4.2 Pengolahan Data (Perhitungan Metode REBA)</w:t>
      </w:r>
    </w:p>
    <w:p w14:paraId="35C972A9"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Pengolahan data dilakukan dengan menggunakan metode Rapid Entire Body Assessment (REBA) berdasarkan hasil observasi dan dokumentasi postur kerja pekerja pada aktivitas pemotongan atau penyerutan kayu. Penilaian dilakukan dengan menganalisis setiap bagian tubuh pekerja sesuai dengan ketentuan metode REBA, yang dibagi menjadi kelompok A dan kelompok B.</w:t>
      </w:r>
    </w:p>
    <w:p w14:paraId="0C409C8F"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1. Penilaian Lengan Atas (Upper Arm)</w:t>
      </w:r>
    </w:p>
    <w:p w14:paraId="25C2C14A"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 xml:space="preserve">Berdasarkan hasil observasi dan dokumentasi postur kerja, diketahui bahwa sudut pergerakan lengan atas pekerja ke arah depan terhadap sumbu tubuh </w:t>
      </w:r>
      <w:r w:rsidRPr="006C6848">
        <w:rPr>
          <w:rFonts w:ascii="Times New Roman" w:eastAsia="Times New Roman" w:hAnsi="Times New Roman" w:cs="Times New Roman"/>
          <w:sz w:val="24"/>
          <w:szCs w:val="24"/>
          <w:lang w:val="en-ID" w:eastAsia="id-ID"/>
        </w:rPr>
        <w:lastRenderedPageBreak/>
        <w:t>adalah sekitar 35°. Sudut tersebut termasuk ke dalam kategori fleksi 20°–45°, sehingga skor dasar pergerakan lengan atas adalah 2. Selain itu, posisi lengan atas pekerja berada dalam kondisi abduksi, sehingga diberikan penambahan skor sebesar +1. Dengan demikian, skor pergerakan lengan atas adalah:</w:t>
      </w:r>
    </w:p>
    <w:p w14:paraId="3B7DF539" w14:textId="77777777" w:rsid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lengan atas = 2 + 1 = 3</w:t>
      </w:r>
    </w:p>
    <w:p w14:paraId="78156D6D" w14:textId="20D5D60F" w:rsidR="006C6848"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Pr>
          <w:rFonts w:ascii="Times New Roman" w:eastAsia="Times New Roman" w:hAnsi="Times New Roman" w:cs="Times New Roman"/>
          <w:noProof/>
          <w:sz w:val="24"/>
          <w:szCs w:val="24"/>
          <w:lang w:val="en-ID" w:eastAsia="id-ID"/>
        </w:rPr>
        <w:drawing>
          <wp:inline distT="0" distB="0" distL="0" distR="0" wp14:anchorId="1CECFBA4" wp14:editId="2E5D8130">
            <wp:extent cx="2276720" cy="2270760"/>
            <wp:effectExtent l="0" t="0" r="9525" b="0"/>
            <wp:docPr id="180850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655" cy="2283662"/>
                    </a:xfrm>
                    <a:prstGeom prst="rect">
                      <a:avLst/>
                    </a:prstGeom>
                    <a:noFill/>
                  </pic:spPr>
                </pic:pic>
              </a:graphicData>
            </a:graphic>
          </wp:inline>
        </w:drawing>
      </w:r>
    </w:p>
    <w:p w14:paraId="6A354E2B" w14:textId="0BA3B766"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1A04A5E2"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2. Penilaian Lengan Bawah (Lower Arm)</w:t>
      </w:r>
    </w:p>
    <w:p w14:paraId="3F5C95E9"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Dari hasil pengamatan pada dokumentasi postur kerja, sudut pergerakan lengan bawah pekerja membentuk sudut sekitar 90°. Sudut ini berada dalam rentang 60°–100° fleksi, sehingga berdasarkan kriteria REBA, skor pergerakan lengan bawah adalah 1. Tidak terdapat kondisi ekstrem lain yang mempengaruhi pergerakan lengan bawah.</w:t>
      </w:r>
    </w:p>
    <w:p w14:paraId="5DEFD812" w14:textId="77777777" w:rsid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lengan bawah = 1</w:t>
      </w:r>
    </w:p>
    <w:p w14:paraId="57625D09" w14:textId="7397F6A3" w:rsidR="00895B35"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Pr>
          <w:rFonts w:ascii="Times New Roman" w:eastAsia="Times New Roman" w:hAnsi="Times New Roman" w:cs="Times New Roman"/>
          <w:noProof/>
          <w:sz w:val="24"/>
          <w:szCs w:val="24"/>
          <w:lang w:val="en-ID" w:eastAsia="id-ID"/>
        </w:rPr>
        <w:drawing>
          <wp:inline distT="0" distB="0" distL="0" distR="0" wp14:anchorId="27DDB949" wp14:editId="6F8076E1">
            <wp:extent cx="2276720" cy="2270760"/>
            <wp:effectExtent l="0" t="0" r="9525" b="0"/>
            <wp:docPr id="693918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655" cy="2283662"/>
                    </a:xfrm>
                    <a:prstGeom prst="rect">
                      <a:avLst/>
                    </a:prstGeom>
                    <a:noFill/>
                  </pic:spPr>
                </pic:pic>
              </a:graphicData>
            </a:graphic>
          </wp:inline>
        </w:drawing>
      </w:r>
    </w:p>
    <w:p w14:paraId="55410EDE" w14:textId="3AF23425"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3BE43CCE"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3. Penilaian Pergelangan Tangan (Wrist)</w:t>
      </w:r>
    </w:p>
    <w:p w14:paraId="3DFD82BA"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Berdasarkan dokumentasi postur kerja, pergelangan tangan pekerja mengalami fleksi ke depan lebih dari 15° saat mengoperasikan mesin serut. Kondisi ini termasuk dalam kategori &gt;15° fleksi atau ekstensi, sehingga skor dasar pergerakan pergelangan tangan adalah 2. Posisi pergelangan tangan tidak berada pada posisi netral karena adanya aktivitas menekan dan mendorong mesin.</w:t>
      </w:r>
    </w:p>
    <w:p w14:paraId="418CF5E2" w14:textId="77777777" w:rsid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pergelangan tangan = 2</w:t>
      </w:r>
    </w:p>
    <w:p w14:paraId="1C473683" w14:textId="7302F370" w:rsidR="00895B35"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Pr>
          <w:rFonts w:ascii="Times New Roman" w:eastAsia="Times New Roman" w:hAnsi="Times New Roman" w:cs="Times New Roman"/>
          <w:noProof/>
          <w:sz w:val="24"/>
          <w:szCs w:val="24"/>
          <w:lang w:val="en-ID" w:eastAsia="id-ID"/>
        </w:rPr>
        <w:drawing>
          <wp:inline distT="0" distB="0" distL="0" distR="0" wp14:anchorId="53420433" wp14:editId="255CADB3">
            <wp:extent cx="2276720" cy="2270760"/>
            <wp:effectExtent l="0" t="0" r="9525" b="0"/>
            <wp:docPr id="865002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655" cy="2283662"/>
                    </a:xfrm>
                    <a:prstGeom prst="rect">
                      <a:avLst/>
                    </a:prstGeom>
                    <a:noFill/>
                  </pic:spPr>
                </pic:pic>
              </a:graphicData>
            </a:graphic>
          </wp:inline>
        </w:drawing>
      </w:r>
    </w:p>
    <w:p w14:paraId="3C9ED5B5"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4. Perhitungan Skor Group B</w:t>
      </w:r>
    </w:p>
    <w:p w14:paraId="34795B58"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Setelah skor pergerakan lengan atas, lengan bawah, dan pergelangan tangan diperoleh, selanjutnya dilakukan pengombinasian menggunakan tabel REBA Group B.</w:t>
      </w:r>
    </w:p>
    <w:p w14:paraId="2EB20999"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Dengan nilai:</w:t>
      </w:r>
    </w:p>
    <w:p w14:paraId="7F27091F" w14:textId="77777777" w:rsidR="006C6848" w:rsidRPr="006C6848" w:rsidRDefault="006C6848" w:rsidP="006C684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Lengan atas = 3</w:t>
      </w:r>
    </w:p>
    <w:p w14:paraId="1795E299" w14:textId="77777777" w:rsidR="006C6848" w:rsidRPr="006C6848" w:rsidRDefault="006C6848" w:rsidP="006C684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Lengan bawah = 1</w:t>
      </w:r>
    </w:p>
    <w:p w14:paraId="6C22D6A1" w14:textId="77777777" w:rsidR="006C6848" w:rsidRPr="006C6848" w:rsidRDefault="006C6848" w:rsidP="006C6848">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Pergelangan tangan = 2</w:t>
      </w:r>
    </w:p>
    <w:p w14:paraId="0F90D088"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Berdasarkan tabel Group B REBA, diperoleh:</w:t>
      </w:r>
    </w:p>
    <w:p w14:paraId="419CB691"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Group B = 4</w:t>
      </w:r>
    </w:p>
    <w:p w14:paraId="3414A541" w14:textId="1ECA6AF2" w:rsid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734BC82C" w14:textId="77777777" w:rsidR="00895B35"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06CE3285" w14:textId="77777777" w:rsidR="00895B35"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17147A85"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5. Penilaian Leher (Neck)</w:t>
      </w:r>
    </w:p>
    <w:p w14:paraId="07ACF3DF"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Hasil observasi menunjukkan bahwa posisi leher pekerja mengalami fleksi ke depan kurang dari 35°. Berdasarkan kriteria penilaian REBA, kondisi ini termasuk dalam kategori fleksi &lt;35° dan memperoleh skor 2.</w:t>
      </w:r>
    </w:p>
    <w:p w14:paraId="1114644B"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leher = 2</w:t>
      </w:r>
    </w:p>
    <w:p w14:paraId="56584026" w14:textId="3186BC38" w:rsidR="006C6848"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Pr>
          <w:rFonts w:ascii="Times New Roman" w:eastAsia="Times New Roman" w:hAnsi="Times New Roman" w:cs="Times New Roman"/>
          <w:noProof/>
          <w:sz w:val="24"/>
          <w:szCs w:val="24"/>
          <w:lang w:val="en-ID" w:eastAsia="id-ID"/>
        </w:rPr>
        <w:drawing>
          <wp:inline distT="0" distB="0" distL="0" distR="0" wp14:anchorId="18EF6D0A" wp14:editId="50BE0899">
            <wp:extent cx="2276720" cy="2270760"/>
            <wp:effectExtent l="0" t="0" r="9525" b="0"/>
            <wp:docPr id="87473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655" cy="2283662"/>
                    </a:xfrm>
                    <a:prstGeom prst="rect">
                      <a:avLst/>
                    </a:prstGeom>
                    <a:noFill/>
                  </pic:spPr>
                </pic:pic>
              </a:graphicData>
            </a:graphic>
          </wp:inline>
        </w:drawing>
      </w:r>
    </w:p>
    <w:p w14:paraId="12A1E6C5"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6. Penilaian Batang Tubuh (Trunk)</w:t>
      </w:r>
    </w:p>
    <w:p w14:paraId="681EDBCC"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Posisi batang tubuh pekerja terlihat membungkuk ke depan dengan sudut fleksi lebih dari 20° saat melakukan aktivitas penyerutan kayu. Berdasarkan tabel penilaian REBA, kondisi tersebut memperoleh skor 2.</w:t>
      </w:r>
    </w:p>
    <w:p w14:paraId="02E2FED9"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batang tubuh = 2</w:t>
      </w:r>
    </w:p>
    <w:p w14:paraId="59578739" w14:textId="5F41457D" w:rsid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Pr>
          <w:rFonts w:ascii="Times New Roman" w:eastAsia="Times New Roman" w:hAnsi="Times New Roman" w:cs="Times New Roman"/>
          <w:noProof/>
          <w:sz w:val="24"/>
          <w:szCs w:val="24"/>
          <w:lang w:val="en-ID" w:eastAsia="id-ID"/>
        </w:rPr>
        <w:drawing>
          <wp:inline distT="0" distB="0" distL="0" distR="0" wp14:anchorId="6613A2E0" wp14:editId="268829F3">
            <wp:extent cx="2276720" cy="2270760"/>
            <wp:effectExtent l="0" t="0" r="9525" b="0"/>
            <wp:docPr id="1769332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655" cy="2283662"/>
                    </a:xfrm>
                    <a:prstGeom prst="rect">
                      <a:avLst/>
                    </a:prstGeom>
                    <a:noFill/>
                  </pic:spPr>
                </pic:pic>
              </a:graphicData>
            </a:graphic>
          </wp:inline>
        </w:drawing>
      </w:r>
    </w:p>
    <w:p w14:paraId="57749E9D" w14:textId="77777777" w:rsidR="00895B35"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0DEB7EFD"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7. Penilaian Kaki (Legs)</w:t>
      </w:r>
    </w:p>
    <w:p w14:paraId="1E735BE5"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Berdasarkan dokumentasi postur kerja, posisi kaki pekerja berada dalam kondisi stabil, dengan kedua kaki menopang tubuh secara seimbang di lantai tanpa adanya perubahan posisi yang ekstrem. Oleh karena itu, skor kaki adalah 1.</w:t>
      </w:r>
    </w:p>
    <w:p w14:paraId="4A992B92"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kaki = 1</w:t>
      </w:r>
    </w:p>
    <w:p w14:paraId="71294F89" w14:textId="06F761B8" w:rsidR="006C6848" w:rsidRPr="006C6848" w:rsidRDefault="00895B35"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Pr>
          <w:rFonts w:ascii="Times New Roman" w:eastAsia="Times New Roman" w:hAnsi="Times New Roman" w:cs="Times New Roman"/>
          <w:noProof/>
          <w:sz w:val="24"/>
          <w:szCs w:val="24"/>
          <w:lang w:val="en-ID" w:eastAsia="id-ID"/>
        </w:rPr>
        <w:drawing>
          <wp:inline distT="0" distB="0" distL="0" distR="0" wp14:anchorId="5B6C76BB" wp14:editId="4988F768">
            <wp:extent cx="2276720" cy="2270760"/>
            <wp:effectExtent l="0" t="0" r="9525" b="0"/>
            <wp:docPr id="1897479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655" cy="2283662"/>
                    </a:xfrm>
                    <a:prstGeom prst="rect">
                      <a:avLst/>
                    </a:prstGeom>
                    <a:noFill/>
                  </pic:spPr>
                </pic:pic>
              </a:graphicData>
            </a:graphic>
          </wp:inline>
        </w:drawing>
      </w:r>
    </w:p>
    <w:p w14:paraId="58DD3042"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8. Perhitungan Skor Group A</w:t>
      </w:r>
    </w:p>
    <w:p w14:paraId="389126A0"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leher, batang tubuh, dan kaki kemudian dikombinasikan menggunakan tabel REBA Group A.</w:t>
      </w:r>
    </w:p>
    <w:p w14:paraId="33838904"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Dengan nilai:</w:t>
      </w:r>
    </w:p>
    <w:p w14:paraId="582C1D77" w14:textId="77777777" w:rsidR="006C6848" w:rsidRPr="006C6848" w:rsidRDefault="006C6848" w:rsidP="006C6848">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Leher = 2</w:t>
      </w:r>
    </w:p>
    <w:p w14:paraId="2F735538" w14:textId="77777777" w:rsidR="006C6848" w:rsidRPr="006C6848" w:rsidRDefault="006C6848" w:rsidP="006C6848">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Batang tubuh = 2</w:t>
      </w:r>
    </w:p>
    <w:p w14:paraId="769909E6" w14:textId="77777777" w:rsidR="006C6848" w:rsidRPr="006C6848" w:rsidRDefault="006C6848" w:rsidP="006C6848">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Kaki = 1</w:t>
      </w:r>
    </w:p>
    <w:p w14:paraId="681DC479"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Berdasarkan tabel Group A REBA, diperoleh:</w:t>
      </w:r>
    </w:p>
    <w:p w14:paraId="06A155AD" w14:textId="751267B6"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Group A = 4</w:t>
      </w:r>
    </w:p>
    <w:p w14:paraId="7660940D"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9. Perhitungan Skor Akhir REBA</w:t>
      </w:r>
    </w:p>
    <w:p w14:paraId="721CBE7D"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Setelah diperoleh skor Group A dan Group B, langkah selanjutnya adalah mengombinasikan kedua skor tersebut menggunakan tabel kombinasi REBA.</w:t>
      </w:r>
    </w:p>
    <w:p w14:paraId="53C4C6B5"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Dengan nilai:</w:t>
      </w:r>
    </w:p>
    <w:p w14:paraId="3F07ECFD" w14:textId="77777777" w:rsidR="006C6848" w:rsidRPr="006C6848" w:rsidRDefault="006C6848" w:rsidP="006C684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lastRenderedPageBreak/>
        <w:t>Skor Group A = 4</w:t>
      </w:r>
    </w:p>
    <w:p w14:paraId="2E1B7A95" w14:textId="77777777" w:rsidR="006C6848" w:rsidRPr="006C6848" w:rsidRDefault="006C6848" w:rsidP="006C6848">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Group B = 4</w:t>
      </w:r>
    </w:p>
    <w:p w14:paraId="6F3A6358"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Maka diperoleh:</w:t>
      </w:r>
    </w:p>
    <w:p w14:paraId="2E02102B"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Skor REBA Awal = 7</w:t>
      </w:r>
    </w:p>
    <w:p w14:paraId="20331C5D"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Pada aktivitas ini, pekerjaan dilakukan secara berulang dan melibatkan gaya dorong, namun beban yang digunakan tergolong ringan hingga sedang, sehingga tidak terdapat penambahan skor beban yang signifikan. Dengan demikian, skor akhir REBA tetap sebesar 7.</w:t>
      </w:r>
    </w:p>
    <w:p w14:paraId="63D3CDFC" w14:textId="5E21961E"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p>
    <w:p w14:paraId="4F923136"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10. Interpretasi Skor REBA</w:t>
      </w:r>
    </w:p>
    <w:p w14:paraId="3676B757" w14:textId="77777777" w:rsidR="006C6848" w:rsidRPr="006C6848" w:rsidRDefault="006C6848" w:rsidP="006C6848">
      <w:pPr>
        <w:spacing w:before="100" w:beforeAutospacing="1" w:after="100" w:afterAutospacing="1" w:line="240" w:lineRule="auto"/>
        <w:jc w:val="both"/>
        <w:rPr>
          <w:rFonts w:ascii="Times New Roman" w:eastAsia="Times New Roman" w:hAnsi="Times New Roman" w:cs="Times New Roman"/>
          <w:sz w:val="24"/>
          <w:szCs w:val="24"/>
          <w:lang w:val="en-ID" w:eastAsia="id-ID"/>
        </w:rPr>
      </w:pPr>
      <w:r w:rsidRPr="006C6848">
        <w:rPr>
          <w:rFonts w:ascii="Times New Roman" w:eastAsia="Times New Roman" w:hAnsi="Times New Roman" w:cs="Times New Roman"/>
          <w:sz w:val="24"/>
          <w:szCs w:val="24"/>
          <w:lang w:val="en-ID" w:eastAsia="id-ID"/>
        </w:rPr>
        <w:t>Berdasarkan hasil perhitungan, skor REBA sebesar 7 termasuk ke dalam kategori risiko sedang. Hal ini menunjukkan bahwa postur kerja pekerja memiliki potensi menimbulkan gangguan muskuloskeletal apabila dilakukan secara terus-menerus. Oleh karena itu, diperlukan tindakan perbaikan dalam waktu dekat untuk mengurangi risiko ergonomi dan meningkatkan keselamatan serta kenyamanan kerja.</w:t>
      </w:r>
    </w:p>
    <w:p w14:paraId="314F76B7" w14:textId="77777777" w:rsidR="006C6848" w:rsidRPr="006C6848" w:rsidRDefault="006C6848" w:rsidP="006C6848">
      <w:pPr>
        <w:spacing w:before="100" w:beforeAutospacing="1" w:after="100" w:afterAutospacing="1" w:line="240" w:lineRule="auto"/>
        <w:rPr>
          <w:rFonts w:ascii="Times New Roman" w:eastAsia="Times New Roman" w:hAnsi="Times New Roman" w:cs="Times New Roman"/>
          <w:b/>
          <w:sz w:val="24"/>
          <w:szCs w:val="24"/>
          <w:lang w:eastAsia="id-ID"/>
        </w:rPr>
      </w:pPr>
    </w:p>
    <w:p w14:paraId="592C67DB" w14:textId="77777777" w:rsidR="001E2BBB" w:rsidRDefault="001E2BBB"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2FF03259"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1DA276E0"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18D4F5F7"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61C24B25"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58C3755F"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45910C66"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49C4ADC7"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01A6B65F"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1E6AAC91"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0D434233"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485427A7"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1B6D86FD"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5E2EECD8"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5CBE02CD"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087BE827"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6C2988B8"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07E91387"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51ED6468"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60978C02"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11E30F76"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0A972435" w14:textId="77777777" w:rsidR="00D33B90" w:rsidRDefault="00D33B90" w:rsidP="001E2BBB">
      <w:pPr>
        <w:pStyle w:val="ListParagraph"/>
        <w:spacing w:before="100" w:beforeAutospacing="1" w:after="100" w:afterAutospacing="1" w:line="240" w:lineRule="auto"/>
        <w:ind w:left="1800"/>
        <w:rPr>
          <w:rFonts w:ascii="Times New Roman" w:eastAsia="Times New Roman" w:hAnsi="Times New Roman" w:cs="Times New Roman"/>
          <w:b/>
          <w:sz w:val="24"/>
          <w:szCs w:val="24"/>
          <w:lang w:eastAsia="id-ID"/>
        </w:rPr>
      </w:pPr>
    </w:p>
    <w:p w14:paraId="56496546" w14:textId="56D725DA" w:rsidR="00D33B90" w:rsidRPr="00D33B90" w:rsidRDefault="00D33B90" w:rsidP="00D33B90">
      <w:pPr>
        <w:spacing w:before="100" w:beforeAutospacing="1" w:after="100" w:afterAutospacing="1" w:line="240" w:lineRule="auto"/>
        <w:jc w:val="center"/>
        <w:rPr>
          <w:rFonts w:ascii="Times New Roman" w:eastAsia="Times New Roman" w:hAnsi="Times New Roman" w:cs="Times New Roman"/>
          <w:b/>
          <w:bCs/>
          <w:sz w:val="24"/>
          <w:szCs w:val="24"/>
          <w:lang w:val="en-ID" w:eastAsia="id-ID"/>
        </w:rPr>
      </w:pPr>
      <w:r w:rsidRPr="00D33B90">
        <w:rPr>
          <w:rFonts w:ascii="Times New Roman" w:eastAsia="Times New Roman" w:hAnsi="Times New Roman" w:cs="Times New Roman"/>
          <w:b/>
          <w:bCs/>
          <w:sz w:val="24"/>
          <w:szCs w:val="24"/>
          <w:lang w:val="en-ID" w:eastAsia="id-ID"/>
        </w:rPr>
        <w:t>BAB V</w:t>
      </w:r>
    </w:p>
    <w:p w14:paraId="58BF0139" w14:textId="5C2DED77" w:rsidR="00D33B90" w:rsidRPr="00D33B90" w:rsidRDefault="00D33B90" w:rsidP="00D33B90">
      <w:pPr>
        <w:spacing w:before="100" w:beforeAutospacing="1" w:after="100" w:afterAutospacing="1" w:line="240" w:lineRule="auto"/>
        <w:jc w:val="center"/>
        <w:rPr>
          <w:rFonts w:ascii="Times New Roman" w:eastAsia="Times New Roman" w:hAnsi="Times New Roman" w:cs="Times New Roman"/>
          <w:b/>
          <w:sz w:val="24"/>
          <w:szCs w:val="24"/>
          <w:lang w:val="en-ID" w:eastAsia="id-ID"/>
        </w:rPr>
      </w:pPr>
      <w:r w:rsidRPr="00D33B90">
        <w:rPr>
          <w:rFonts w:ascii="Times New Roman" w:eastAsia="Times New Roman" w:hAnsi="Times New Roman" w:cs="Times New Roman"/>
          <w:b/>
          <w:sz w:val="24"/>
          <w:szCs w:val="24"/>
          <w:lang w:val="en-ID" w:eastAsia="id-ID"/>
        </w:rPr>
        <w:t>KESIMPULAN DAN SARAN</w:t>
      </w:r>
    </w:p>
    <w:p w14:paraId="329EDCE5"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
          <w:bCs/>
          <w:sz w:val="24"/>
          <w:szCs w:val="24"/>
          <w:lang w:val="en-ID" w:eastAsia="id-ID"/>
        </w:rPr>
      </w:pPr>
      <w:r w:rsidRPr="00D33B90">
        <w:rPr>
          <w:rFonts w:ascii="Times New Roman" w:eastAsia="Times New Roman" w:hAnsi="Times New Roman" w:cs="Times New Roman"/>
          <w:b/>
          <w:bCs/>
          <w:sz w:val="24"/>
          <w:szCs w:val="24"/>
          <w:lang w:val="en-ID" w:eastAsia="id-ID"/>
        </w:rPr>
        <w:t>5.1 Kesimpulan</w:t>
      </w:r>
    </w:p>
    <w:p w14:paraId="138D1A55"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Berdasarkan hasil pengamatan, pengumpulan data, serta pengolahan data yang telah dilakukan pada aktivitas penyerutan kayu di industri panglong kayu menggunakan metode Rapid Entire Body Assessment (REBA), dapat ditarik beberapa kesimpulan. Aktivitas kerja yang dilakukan pekerja masih didominasi oleh pekerjaan manual dengan postur tubuh yang tidak ergonomis, seperti posisi membungkuk, leher menunduk, serta penggunaan lengan dan pergelangan tangan dalam posisi fleksi selama proses kerja berlangsung. Postur kerja tersebut dilakukan secara berulang dan dalam durasi yang relatif lama, sehingga berpotensi menimbulkan gangguan muskuloskeletal.</w:t>
      </w:r>
    </w:p>
    <w:p w14:paraId="2737D9E4"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Hasil penilaian postur kerja menggunakan metode REBA menunjukkan bahwa skor Group A yang meliputi leher, batang tubuh, dan kaki adalah sebesar 4, sedangkan skor Group B yang meliputi lengan atas, lengan bawah, dan pergelangan tangan juga sebesar 4. Pengombinasian skor Group A dan Group B menghasilkan skor REBA akhir sebesar 7. Skor tersebut termasuk ke dalam kategori risiko sedang, yang menunjukkan bahwa postur kerja pekerja memiliki potensi menimbulkan gangguan muskuloskeletal apabila dilakukan secara terus-menerus tanpa adanya perbaikan.</w:t>
      </w:r>
    </w:p>
    <w:p w14:paraId="24AEBD59"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Postur membungkuk pada batang tubuh, posisi leher yang menunduk, serta fleksi pada lengan dan pergelangan tangan menjadi faktor utama yang berkontribusi terhadap tingginya skor REBA. Kondisi fasilitas kerja yang belum disesuaikan dengan prinsip ergonomi dan antropometri pekerja turut memperbesar risiko ergonomi. Oleh karena itu, hasil penelitian ini menunjukkan bahwa diperlukan tindakan perbaikan dalam waktu dekat guna mengurangi risiko cedera kerja serta meningkatkan keselamatan dan kenyamanan kerja pekerja di industri panglong kayu.</w:t>
      </w:r>
    </w:p>
    <w:p w14:paraId="5EA2B7AD" w14:textId="494419B8"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6C5DAD28"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14709464"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279A0377"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0883FE0E"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4845F537"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236D5878"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
          <w:sz w:val="24"/>
          <w:szCs w:val="24"/>
          <w:lang w:val="en-ID" w:eastAsia="id-ID"/>
        </w:rPr>
      </w:pPr>
      <w:r w:rsidRPr="00D33B90">
        <w:rPr>
          <w:rFonts w:ascii="Times New Roman" w:eastAsia="Times New Roman" w:hAnsi="Times New Roman" w:cs="Times New Roman"/>
          <w:b/>
          <w:sz w:val="24"/>
          <w:szCs w:val="24"/>
          <w:lang w:val="en-ID" w:eastAsia="id-ID"/>
        </w:rPr>
        <w:t>5.2 Saran</w:t>
      </w:r>
    </w:p>
    <w:p w14:paraId="34E7A74C"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Berdasarkan kesimpulan yang diperoleh dari hasil analisis postur kerja menggunakan metode REBA, maka beberapa saran yang dapat diberikan adalah sebagai berikut. Pihak pengelola industri panglong kayu disarankan untuk melakukan perbaikan postur kerja dengan menyesuaikan ketinggian area atau meja kerja agar pekerja tidak perlu membungkuk atau menunduk secara berlebihan saat melakukan aktivitas penyerutan kayu. Penyesuaian fasilitas kerja ini diharapkan dapat mengurangi tekanan pada punggung, leher, dan anggota tubuh bagian atas.</w:t>
      </w:r>
    </w:p>
    <w:p w14:paraId="3609CED3"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Selain itu, penggunaan alat bantu kerja seperti meja kerja ergonomis atau alat penahan material kayu sangat disarankan untuk mengurangi beban fisik yang diterima oleh pekerja. Pengaturan metode kerja yang lebih ergonomis, seperti mengurangi gerakan berulang yang berlebihan dan mengatur alur kerja agar lebih efisien, juga perlu diterapkan. Pekerja juga perlu diberikan edukasi dan pelatihan mengenai postur kerja yang benar serta teknik kerja yang aman untuk mencegah terjadinya gangguan muskuloskeletal.</w:t>
      </w:r>
    </w:p>
    <w:p w14:paraId="315041AE"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Pengaturan waktu kerja dan istirahat secara berkala juga menjadi hal penting untuk mengurangi kelelahan otot akibat postur statis dalam waktu lama. Selain itu, evaluasi postur kerja secara berkala menggunakan metode REBA atau metode ergonomi lainnya disarankan agar perbaikan yang telah diterapkan dapat dipantau efektivitasnya. Dengan penerapan saran-saran tersebut, diharapkan risiko ergonomi dapat diminimalkan dan kondisi kerja di industri panglong kayu menjadi lebih aman, nyaman, dan produktif.</w:t>
      </w:r>
    </w:p>
    <w:p w14:paraId="41A0F263"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761CFDF3"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3446F64D"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0AF53B67"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4D4BB2D6"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08D5A849"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77B33F1A"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431C2A59"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2723C730" w14:textId="73979599"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Pr>
          <w:rFonts w:ascii="Times New Roman" w:eastAsia="Times New Roman" w:hAnsi="Times New Roman" w:cs="Times New Roman"/>
          <w:bCs/>
          <w:sz w:val="24"/>
          <w:szCs w:val="24"/>
          <w:lang w:val="en-ID" w:eastAsia="id-ID"/>
        </w:rPr>
        <w:t xml:space="preserve"> </w:t>
      </w:r>
    </w:p>
    <w:p w14:paraId="047787D9" w14:textId="77777777" w:rsid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277180DE" w14:textId="410CC876" w:rsidR="00D33B90" w:rsidRDefault="00D33B90" w:rsidP="00D33B90">
      <w:pPr>
        <w:spacing w:before="100" w:beforeAutospacing="1" w:after="100" w:afterAutospacing="1" w:line="240" w:lineRule="auto"/>
        <w:jc w:val="center"/>
        <w:rPr>
          <w:rFonts w:ascii="Times New Roman" w:eastAsia="Times New Roman" w:hAnsi="Times New Roman" w:cs="Times New Roman"/>
          <w:b/>
          <w:sz w:val="24"/>
          <w:szCs w:val="24"/>
          <w:lang w:val="en-ID" w:eastAsia="id-ID"/>
        </w:rPr>
      </w:pPr>
      <w:r w:rsidRPr="00D33B90">
        <w:rPr>
          <w:rFonts w:ascii="Times New Roman" w:eastAsia="Times New Roman" w:hAnsi="Times New Roman" w:cs="Times New Roman"/>
          <w:b/>
          <w:sz w:val="24"/>
          <w:szCs w:val="24"/>
          <w:lang w:val="en-ID" w:eastAsia="id-ID"/>
        </w:rPr>
        <w:t>Daftar Pustaka</w:t>
      </w:r>
    </w:p>
    <w:p w14:paraId="2634FACD"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 xml:space="preserve">Hignett, S., &amp; McAtamney, L. (2000). Rapid Entire Body Assessment (REBA): A tool for investigating work-related musculoskeletal disorders. </w:t>
      </w:r>
      <w:r w:rsidRPr="00D33B90">
        <w:rPr>
          <w:rFonts w:ascii="Times New Roman" w:eastAsia="Times New Roman" w:hAnsi="Times New Roman" w:cs="Times New Roman"/>
          <w:bCs/>
          <w:i/>
          <w:iCs/>
          <w:sz w:val="24"/>
          <w:szCs w:val="24"/>
          <w:lang w:val="en-ID" w:eastAsia="id-ID"/>
        </w:rPr>
        <w:t>Applied Ergonomics</w:t>
      </w:r>
      <w:r w:rsidRPr="00D33B90">
        <w:rPr>
          <w:rFonts w:ascii="Times New Roman" w:eastAsia="Times New Roman" w:hAnsi="Times New Roman" w:cs="Times New Roman"/>
          <w:bCs/>
          <w:sz w:val="24"/>
          <w:szCs w:val="24"/>
          <w:lang w:val="en-ID" w:eastAsia="id-ID"/>
        </w:rPr>
        <w:t>, 31(2), 201–205.</w:t>
      </w:r>
    </w:p>
    <w:p w14:paraId="59864BA9"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 xml:space="preserve">Nurmianto, E. (2004). </w:t>
      </w:r>
      <w:r w:rsidRPr="00D33B90">
        <w:rPr>
          <w:rFonts w:ascii="Times New Roman" w:eastAsia="Times New Roman" w:hAnsi="Times New Roman" w:cs="Times New Roman"/>
          <w:bCs/>
          <w:i/>
          <w:iCs/>
          <w:sz w:val="24"/>
          <w:szCs w:val="24"/>
          <w:lang w:val="en-ID" w:eastAsia="id-ID"/>
        </w:rPr>
        <w:t>Ergonomi: Konsep Dasar dan Aplikasinya</w:t>
      </w:r>
      <w:r w:rsidRPr="00D33B90">
        <w:rPr>
          <w:rFonts w:ascii="Times New Roman" w:eastAsia="Times New Roman" w:hAnsi="Times New Roman" w:cs="Times New Roman"/>
          <w:bCs/>
          <w:sz w:val="24"/>
          <w:szCs w:val="24"/>
          <w:lang w:val="en-ID" w:eastAsia="id-ID"/>
        </w:rPr>
        <w:t>. Surabaya: Guna Widya.</w:t>
      </w:r>
    </w:p>
    <w:p w14:paraId="10116D49"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 xml:space="preserve">Wignarajah, D., &amp; Karunatilake, N. (2018). Ergonomic risk assessment in manual material handling using REBA method. </w:t>
      </w:r>
      <w:r w:rsidRPr="00D33B90">
        <w:rPr>
          <w:rFonts w:ascii="Times New Roman" w:eastAsia="Times New Roman" w:hAnsi="Times New Roman" w:cs="Times New Roman"/>
          <w:bCs/>
          <w:i/>
          <w:iCs/>
          <w:sz w:val="24"/>
          <w:szCs w:val="24"/>
          <w:lang w:val="en-ID" w:eastAsia="id-ID"/>
        </w:rPr>
        <w:t>International Journal of Ergonomics</w:t>
      </w:r>
      <w:r w:rsidRPr="00D33B90">
        <w:rPr>
          <w:rFonts w:ascii="Times New Roman" w:eastAsia="Times New Roman" w:hAnsi="Times New Roman" w:cs="Times New Roman"/>
          <w:bCs/>
          <w:sz w:val="24"/>
          <w:szCs w:val="24"/>
          <w:lang w:val="en-ID" w:eastAsia="id-ID"/>
        </w:rPr>
        <w:t>, 5(3), 45–52.</w:t>
      </w:r>
    </w:p>
    <w:p w14:paraId="079A49A9"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 xml:space="preserve">Tarwaka. (2015). </w:t>
      </w:r>
      <w:r w:rsidRPr="00D33B90">
        <w:rPr>
          <w:rFonts w:ascii="Times New Roman" w:eastAsia="Times New Roman" w:hAnsi="Times New Roman" w:cs="Times New Roman"/>
          <w:bCs/>
          <w:i/>
          <w:iCs/>
          <w:sz w:val="24"/>
          <w:szCs w:val="24"/>
          <w:lang w:val="en-ID" w:eastAsia="id-ID"/>
        </w:rPr>
        <w:t>Ergonomi Industri: Dasar-dasar Pengetahuan Ergonomi dan Aplikasi di Tempat Kerja</w:t>
      </w:r>
      <w:r w:rsidRPr="00D33B90">
        <w:rPr>
          <w:rFonts w:ascii="Times New Roman" w:eastAsia="Times New Roman" w:hAnsi="Times New Roman" w:cs="Times New Roman"/>
          <w:bCs/>
          <w:sz w:val="24"/>
          <w:szCs w:val="24"/>
          <w:lang w:val="en-ID" w:eastAsia="id-ID"/>
        </w:rPr>
        <w:t>. Surakarta: Harapan Press.</w:t>
      </w:r>
    </w:p>
    <w:p w14:paraId="45089E74"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r w:rsidRPr="00D33B90">
        <w:rPr>
          <w:rFonts w:ascii="Times New Roman" w:eastAsia="Times New Roman" w:hAnsi="Times New Roman" w:cs="Times New Roman"/>
          <w:bCs/>
          <w:sz w:val="24"/>
          <w:szCs w:val="24"/>
          <w:lang w:val="en-ID" w:eastAsia="id-ID"/>
        </w:rPr>
        <w:t xml:space="preserve">Sutalaksana, I. Z., Anggawisastra, R., &amp; Tjakraatmadja, J. H. (2006). </w:t>
      </w:r>
      <w:r w:rsidRPr="00D33B90">
        <w:rPr>
          <w:rFonts w:ascii="Times New Roman" w:eastAsia="Times New Roman" w:hAnsi="Times New Roman" w:cs="Times New Roman"/>
          <w:bCs/>
          <w:i/>
          <w:iCs/>
          <w:sz w:val="24"/>
          <w:szCs w:val="24"/>
          <w:lang w:val="en-ID" w:eastAsia="id-ID"/>
        </w:rPr>
        <w:t>Teknik Perancangan Sistem Kerja</w:t>
      </w:r>
      <w:r w:rsidRPr="00D33B90">
        <w:rPr>
          <w:rFonts w:ascii="Times New Roman" w:eastAsia="Times New Roman" w:hAnsi="Times New Roman" w:cs="Times New Roman"/>
          <w:bCs/>
          <w:sz w:val="24"/>
          <w:szCs w:val="24"/>
          <w:lang w:val="en-ID" w:eastAsia="id-ID"/>
        </w:rPr>
        <w:t>. Bandung: ITB.</w:t>
      </w:r>
    </w:p>
    <w:p w14:paraId="369F32C2"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val="en-ID" w:eastAsia="id-ID"/>
        </w:rPr>
      </w:pPr>
    </w:p>
    <w:p w14:paraId="4747CCB0" w14:textId="77777777" w:rsidR="00D33B90" w:rsidRPr="00D33B90" w:rsidRDefault="00D33B90" w:rsidP="00D33B90">
      <w:pPr>
        <w:spacing w:before="100" w:beforeAutospacing="1" w:after="100" w:afterAutospacing="1" w:line="240" w:lineRule="auto"/>
        <w:jc w:val="both"/>
        <w:rPr>
          <w:rFonts w:ascii="Times New Roman" w:eastAsia="Times New Roman" w:hAnsi="Times New Roman" w:cs="Times New Roman"/>
          <w:bCs/>
          <w:sz w:val="24"/>
          <w:szCs w:val="24"/>
          <w:lang w:eastAsia="id-ID"/>
        </w:rPr>
      </w:pPr>
    </w:p>
    <w:sectPr w:rsidR="00D33B90" w:rsidRPr="00D33B90" w:rsidSect="00E23EE6">
      <w:pgSz w:w="11906" w:h="16838"/>
      <w:pgMar w:top="2268" w:right="2268"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2A9C" w14:textId="77777777" w:rsidR="00B57DAC" w:rsidRDefault="00B57DAC" w:rsidP="00F55E2E">
      <w:pPr>
        <w:spacing w:after="0" w:line="240" w:lineRule="auto"/>
      </w:pPr>
      <w:r>
        <w:separator/>
      </w:r>
    </w:p>
  </w:endnote>
  <w:endnote w:type="continuationSeparator" w:id="0">
    <w:p w14:paraId="4590B00F" w14:textId="77777777" w:rsidR="00B57DAC" w:rsidRDefault="00B57DAC" w:rsidP="00F55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6FE1" w14:textId="77777777" w:rsidR="00B57DAC" w:rsidRDefault="00B57DAC" w:rsidP="00F55E2E">
      <w:pPr>
        <w:spacing w:after="0" w:line="240" w:lineRule="auto"/>
      </w:pPr>
      <w:r>
        <w:separator/>
      </w:r>
    </w:p>
  </w:footnote>
  <w:footnote w:type="continuationSeparator" w:id="0">
    <w:p w14:paraId="3F953607" w14:textId="77777777" w:rsidR="00B57DAC" w:rsidRDefault="00B57DAC" w:rsidP="00F55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AE8"/>
    <w:multiLevelType w:val="hybridMultilevel"/>
    <w:tmpl w:val="83BC5DBC"/>
    <w:lvl w:ilvl="0" w:tplc="BAE2E80A">
      <w:start w:val="1"/>
      <w:numFmt w:val="decimal"/>
      <w:lvlText w:val="3.%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9507E1E"/>
    <w:multiLevelType w:val="multilevel"/>
    <w:tmpl w:val="317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30B3"/>
    <w:multiLevelType w:val="multilevel"/>
    <w:tmpl w:val="127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7BCA"/>
    <w:multiLevelType w:val="hybridMultilevel"/>
    <w:tmpl w:val="B1DAA80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B7F49B8"/>
    <w:multiLevelType w:val="multilevel"/>
    <w:tmpl w:val="947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D60B0"/>
    <w:multiLevelType w:val="hybridMultilevel"/>
    <w:tmpl w:val="421823F0"/>
    <w:lvl w:ilvl="0" w:tplc="F64EC4DE">
      <w:start w:val="1"/>
      <w:numFmt w:val="decimal"/>
      <w:lvlText w:val="2.%1."/>
      <w:lvlJc w:val="left"/>
      <w:pPr>
        <w:ind w:left="720" w:hanging="360"/>
      </w:pPr>
      <w:rPr>
        <w:rFonts w:hint="default"/>
        <w:b/>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E712F58"/>
    <w:multiLevelType w:val="multilevel"/>
    <w:tmpl w:val="DF3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87C86"/>
    <w:multiLevelType w:val="multilevel"/>
    <w:tmpl w:val="D28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30181"/>
    <w:multiLevelType w:val="hybridMultilevel"/>
    <w:tmpl w:val="C02ABA6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F837BD"/>
    <w:multiLevelType w:val="hybridMultilevel"/>
    <w:tmpl w:val="074438A0"/>
    <w:lvl w:ilvl="0" w:tplc="8A507EAC">
      <w:start w:val="1"/>
      <w:numFmt w:val="decimal"/>
      <w:lvlText w:val="%1."/>
      <w:lvlJc w:val="left"/>
      <w:pPr>
        <w:ind w:left="720" w:hanging="360"/>
      </w:pPr>
      <w:rPr>
        <w:rFonts w:hint="default"/>
        <w:color w:val="222222"/>
      </w:rPr>
    </w:lvl>
    <w:lvl w:ilvl="1" w:tplc="0421000F">
      <w:start w:val="1"/>
      <w:numFmt w:val="decimal"/>
      <w:lvlText w:val="%2."/>
      <w:lvlJc w:val="left"/>
      <w:pPr>
        <w:ind w:left="786" w:hanging="360"/>
      </w:pPr>
      <w:rPr>
        <w:rFonts w:hint="default"/>
        <w:color w:val="222222"/>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1432CC6"/>
    <w:multiLevelType w:val="hybridMultilevel"/>
    <w:tmpl w:val="344218A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239F52D7"/>
    <w:multiLevelType w:val="multilevel"/>
    <w:tmpl w:val="DD8E1BF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67EDA"/>
    <w:multiLevelType w:val="hybridMultilevel"/>
    <w:tmpl w:val="88C2F94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2352C8"/>
    <w:multiLevelType w:val="hybridMultilevel"/>
    <w:tmpl w:val="34168B84"/>
    <w:lvl w:ilvl="0" w:tplc="E56AB054">
      <w:start w:val="1"/>
      <w:numFmt w:val="decimal"/>
      <w:lvlText w:val="2.%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88D76B0"/>
    <w:multiLevelType w:val="hybridMultilevel"/>
    <w:tmpl w:val="18749BF4"/>
    <w:lvl w:ilvl="0" w:tplc="E56AB054">
      <w:start w:val="1"/>
      <w:numFmt w:val="decimal"/>
      <w:lvlText w:val="2.%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54E1D08"/>
    <w:multiLevelType w:val="multilevel"/>
    <w:tmpl w:val="E92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23338"/>
    <w:multiLevelType w:val="hybridMultilevel"/>
    <w:tmpl w:val="308009CE"/>
    <w:lvl w:ilvl="0" w:tplc="BAE2E80A">
      <w:start w:val="1"/>
      <w:numFmt w:val="decimal"/>
      <w:lvlText w:val="3.%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4588415B"/>
    <w:multiLevelType w:val="hybridMultilevel"/>
    <w:tmpl w:val="E6A28D5C"/>
    <w:lvl w:ilvl="0" w:tplc="E56AB054">
      <w:start w:val="1"/>
      <w:numFmt w:val="decimal"/>
      <w:lvlText w:val="2.%1."/>
      <w:lvlJc w:val="left"/>
      <w:pPr>
        <w:ind w:left="2520" w:hanging="360"/>
      </w:pPr>
      <w:rPr>
        <w:rFonts w:hint="default"/>
        <w:b/>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8" w15:restartNumberingAfterBreak="0">
    <w:nsid w:val="5472513C"/>
    <w:multiLevelType w:val="multilevel"/>
    <w:tmpl w:val="3DE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F48F0"/>
    <w:multiLevelType w:val="hybridMultilevel"/>
    <w:tmpl w:val="C8027B1A"/>
    <w:lvl w:ilvl="0" w:tplc="BAE2E80A">
      <w:start w:val="1"/>
      <w:numFmt w:val="decimal"/>
      <w:lvlText w:val="3.%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0" w15:restartNumberingAfterBreak="0">
    <w:nsid w:val="5EB108F2"/>
    <w:multiLevelType w:val="multilevel"/>
    <w:tmpl w:val="CC4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20874"/>
    <w:multiLevelType w:val="multilevel"/>
    <w:tmpl w:val="E152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8368AA"/>
    <w:multiLevelType w:val="multilevel"/>
    <w:tmpl w:val="189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D27C2"/>
    <w:multiLevelType w:val="multilevel"/>
    <w:tmpl w:val="13E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09179">
    <w:abstractNumId w:val="13"/>
  </w:num>
  <w:num w:numId="2" w16cid:durableId="1034113622">
    <w:abstractNumId w:val="11"/>
  </w:num>
  <w:num w:numId="3" w16cid:durableId="619188403">
    <w:abstractNumId w:val="12"/>
  </w:num>
  <w:num w:numId="4" w16cid:durableId="1352101657">
    <w:abstractNumId w:val="9"/>
  </w:num>
  <w:num w:numId="5" w16cid:durableId="242616483">
    <w:abstractNumId w:val="21"/>
  </w:num>
  <w:num w:numId="6" w16cid:durableId="1488279262">
    <w:abstractNumId w:val="8"/>
  </w:num>
  <w:num w:numId="7" w16cid:durableId="1367178686">
    <w:abstractNumId w:val="5"/>
  </w:num>
  <w:num w:numId="8" w16cid:durableId="1882286136">
    <w:abstractNumId w:val="1"/>
  </w:num>
  <w:num w:numId="9" w16cid:durableId="877353838">
    <w:abstractNumId w:val="10"/>
  </w:num>
  <w:num w:numId="10" w16cid:durableId="1320689567">
    <w:abstractNumId w:val="7"/>
  </w:num>
  <w:num w:numId="11" w16cid:durableId="971864350">
    <w:abstractNumId w:val="3"/>
  </w:num>
  <w:num w:numId="12" w16cid:durableId="2138141217">
    <w:abstractNumId w:val="14"/>
  </w:num>
  <w:num w:numId="13" w16cid:durableId="1057172001">
    <w:abstractNumId w:val="17"/>
  </w:num>
  <w:num w:numId="14" w16cid:durableId="1663001598">
    <w:abstractNumId w:val="6"/>
  </w:num>
  <w:num w:numId="15" w16cid:durableId="2085182212">
    <w:abstractNumId w:val="20"/>
  </w:num>
  <w:num w:numId="16" w16cid:durableId="1341153248">
    <w:abstractNumId w:val="22"/>
  </w:num>
  <w:num w:numId="17" w16cid:durableId="1210874791">
    <w:abstractNumId w:val="15"/>
  </w:num>
  <w:num w:numId="18" w16cid:durableId="267469614">
    <w:abstractNumId w:val="18"/>
  </w:num>
  <w:num w:numId="19" w16cid:durableId="103619099">
    <w:abstractNumId w:val="16"/>
  </w:num>
  <w:num w:numId="20" w16cid:durableId="1185249719">
    <w:abstractNumId w:val="19"/>
  </w:num>
  <w:num w:numId="21" w16cid:durableId="374088975">
    <w:abstractNumId w:val="0"/>
  </w:num>
  <w:num w:numId="22" w16cid:durableId="999235331">
    <w:abstractNumId w:val="2"/>
  </w:num>
  <w:num w:numId="23" w16cid:durableId="650208859">
    <w:abstractNumId w:val="23"/>
  </w:num>
  <w:num w:numId="24" w16cid:durableId="1115710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EE6"/>
    <w:rsid w:val="001E2BBB"/>
    <w:rsid w:val="003F6EF8"/>
    <w:rsid w:val="004C45A0"/>
    <w:rsid w:val="00566AB3"/>
    <w:rsid w:val="006C6848"/>
    <w:rsid w:val="00701081"/>
    <w:rsid w:val="00877099"/>
    <w:rsid w:val="00877B36"/>
    <w:rsid w:val="00895B35"/>
    <w:rsid w:val="00953DE5"/>
    <w:rsid w:val="00967A8F"/>
    <w:rsid w:val="00B433DC"/>
    <w:rsid w:val="00B57DAC"/>
    <w:rsid w:val="00C97BED"/>
    <w:rsid w:val="00D33B90"/>
    <w:rsid w:val="00DD68B6"/>
    <w:rsid w:val="00DF0DB4"/>
    <w:rsid w:val="00E23EE6"/>
    <w:rsid w:val="00F55E2E"/>
    <w:rsid w:val="00FA7E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CF4"/>
  <w15:chartTrackingRefBased/>
  <w15:docId w15:val="{BC521BCA-DEB5-4EF9-B119-7D8365FF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C68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66AB3"/>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7B3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877B36"/>
    <w:pPr>
      <w:ind w:left="720"/>
      <w:contextualSpacing/>
    </w:pPr>
  </w:style>
  <w:style w:type="paragraph" w:styleId="Header">
    <w:name w:val="header"/>
    <w:basedOn w:val="Normal"/>
    <w:link w:val="HeaderChar"/>
    <w:uiPriority w:val="99"/>
    <w:unhideWhenUsed/>
    <w:rsid w:val="00F55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E2E"/>
  </w:style>
  <w:style w:type="paragraph" w:styleId="Footer">
    <w:name w:val="footer"/>
    <w:basedOn w:val="Normal"/>
    <w:link w:val="FooterChar"/>
    <w:uiPriority w:val="99"/>
    <w:unhideWhenUsed/>
    <w:rsid w:val="00F55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E2E"/>
  </w:style>
  <w:style w:type="character" w:customStyle="1" w:styleId="Heading3Char">
    <w:name w:val="Heading 3 Char"/>
    <w:basedOn w:val="DefaultParagraphFont"/>
    <w:link w:val="Heading3"/>
    <w:uiPriority w:val="9"/>
    <w:rsid w:val="00566AB3"/>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B433DC"/>
    <w:rPr>
      <w:b/>
      <w:bCs/>
    </w:rPr>
  </w:style>
  <w:style w:type="character" w:customStyle="1" w:styleId="Heading2Char">
    <w:name w:val="Heading 2 Char"/>
    <w:basedOn w:val="DefaultParagraphFont"/>
    <w:link w:val="Heading2"/>
    <w:uiPriority w:val="9"/>
    <w:semiHidden/>
    <w:rsid w:val="006C6848"/>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D33B90"/>
    <w:pPr>
      <w:widowControl w:val="0"/>
      <w:autoSpaceDE w:val="0"/>
      <w:autoSpaceDN w:val="0"/>
      <w:spacing w:after="0" w:line="240" w:lineRule="auto"/>
    </w:pPr>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397">
      <w:bodyDiv w:val="1"/>
      <w:marLeft w:val="0"/>
      <w:marRight w:val="0"/>
      <w:marTop w:val="0"/>
      <w:marBottom w:val="0"/>
      <w:divBdr>
        <w:top w:val="none" w:sz="0" w:space="0" w:color="auto"/>
        <w:left w:val="none" w:sz="0" w:space="0" w:color="auto"/>
        <w:bottom w:val="none" w:sz="0" w:space="0" w:color="auto"/>
        <w:right w:val="none" w:sz="0" w:space="0" w:color="auto"/>
      </w:divBdr>
    </w:div>
    <w:div w:id="65031183">
      <w:bodyDiv w:val="1"/>
      <w:marLeft w:val="0"/>
      <w:marRight w:val="0"/>
      <w:marTop w:val="0"/>
      <w:marBottom w:val="0"/>
      <w:divBdr>
        <w:top w:val="none" w:sz="0" w:space="0" w:color="auto"/>
        <w:left w:val="none" w:sz="0" w:space="0" w:color="auto"/>
        <w:bottom w:val="none" w:sz="0" w:space="0" w:color="auto"/>
        <w:right w:val="none" w:sz="0" w:space="0" w:color="auto"/>
      </w:divBdr>
    </w:div>
    <w:div w:id="1193684757">
      <w:bodyDiv w:val="1"/>
      <w:marLeft w:val="0"/>
      <w:marRight w:val="0"/>
      <w:marTop w:val="0"/>
      <w:marBottom w:val="0"/>
      <w:divBdr>
        <w:top w:val="none" w:sz="0" w:space="0" w:color="auto"/>
        <w:left w:val="none" w:sz="0" w:space="0" w:color="auto"/>
        <w:bottom w:val="none" w:sz="0" w:space="0" w:color="auto"/>
        <w:right w:val="none" w:sz="0" w:space="0" w:color="auto"/>
      </w:divBdr>
    </w:div>
    <w:div w:id="1226381049">
      <w:bodyDiv w:val="1"/>
      <w:marLeft w:val="0"/>
      <w:marRight w:val="0"/>
      <w:marTop w:val="0"/>
      <w:marBottom w:val="0"/>
      <w:divBdr>
        <w:top w:val="none" w:sz="0" w:space="0" w:color="auto"/>
        <w:left w:val="none" w:sz="0" w:space="0" w:color="auto"/>
        <w:bottom w:val="none" w:sz="0" w:space="0" w:color="auto"/>
        <w:right w:val="none" w:sz="0" w:space="0" w:color="auto"/>
      </w:divBdr>
    </w:div>
    <w:div w:id="1267347718">
      <w:bodyDiv w:val="1"/>
      <w:marLeft w:val="0"/>
      <w:marRight w:val="0"/>
      <w:marTop w:val="0"/>
      <w:marBottom w:val="0"/>
      <w:divBdr>
        <w:top w:val="none" w:sz="0" w:space="0" w:color="auto"/>
        <w:left w:val="none" w:sz="0" w:space="0" w:color="auto"/>
        <w:bottom w:val="none" w:sz="0" w:space="0" w:color="auto"/>
        <w:right w:val="none" w:sz="0" w:space="0" w:color="auto"/>
      </w:divBdr>
    </w:div>
    <w:div w:id="1441023864">
      <w:bodyDiv w:val="1"/>
      <w:marLeft w:val="0"/>
      <w:marRight w:val="0"/>
      <w:marTop w:val="0"/>
      <w:marBottom w:val="0"/>
      <w:divBdr>
        <w:top w:val="none" w:sz="0" w:space="0" w:color="auto"/>
        <w:left w:val="none" w:sz="0" w:space="0" w:color="auto"/>
        <w:bottom w:val="none" w:sz="0" w:space="0" w:color="auto"/>
        <w:right w:val="none" w:sz="0" w:space="0" w:color="auto"/>
      </w:divBdr>
    </w:div>
    <w:div w:id="1593124978">
      <w:bodyDiv w:val="1"/>
      <w:marLeft w:val="0"/>
      <w:marRight w:val="0"/>
      <w:marTop w:val="0"/>
      <w:marBottom w:val="0"/>
      <w:divBdr>
        <w:top w:val="none" w:sz="0" w:space="0" w:color="auto"/>
        <w:left w:val="none" w:sz="0" w:space="0" w:color="auto"/>
        <w:bottom w:val="none" w:sz="0" w:space="0" w:color="auto"/>
        <w:right w:val="none" w:sz="0" w:space="0" w:color="auto"/>
      </w:divBdr>
    </w:div>
    <w:div w:id="1628509844">
      <w:bodyDiv w:val="1"/>
      <w:marLeft w:val="0"/>
      <w:marRight w:val="0"/>
      <w:marTop w:val="0"/>
      <w:marBottom w:val="0"/>
      <w:divBdr>
        <w:top w:val="none" w:sz="0" w:space="0" w:color="auto"/>
        <w:left w:val="none" w:sz="0" w:space="0" w:color="auto"/>
        <w:bottom w:val="none" w:sz="0" w:space="0" w:color="auto"/>
        <w:right w:val="none" w:sz="0" w:space="0" w:color="auto"/>
      </w:divBdr>
    </w:div>
    <w:div w:id="1665936587">
      <w:bodyDiv w:val="1"/>
      <w:marLeft w:val="0"/>
      <w:marRight w:val="0"/>
      <w:marTop w:val="0"/>
      <w:marBottom w:val="0"/>
      <w:divBdr>
        <w:top w:val="none" w:sz="0" w:space="0" w:color="auto"/>
        <w:left w:val="none" w:sz="0" w:space="0" w:color="auto"/>
        <w:bottom w:val="none" w:sz="0" w:space="0" w:color="auto"/>
        <w:right w:val="none" w:sz="0" w:space="0" w:color="auto"/>
      </w:divBdr>
    </w:div>
    <w:div w:id="1909536852">
      <w:bodyDiv w:val="1"/>
      <w:marLeft w:val="0"/>
      <w:marRight w:val="0"/>
      <w:marTop w:val="0"/>
      <w:marBottom w:val="0"/>
      <w:divBdr>
        <w:top w:val="none" w:sz="0" w:space="0" w:color="auto"/>
        <w:left w:val="none" w:sz="0" w:space="0" w:color="auto"/>
        <w:bottom w:val="none" w:sz="0" w:space="0" w:color="auto"/>
        <w:right w:val="none" w:sz="0" w:space="0" w:color="auto"/>
      </w:divBdr>
    </w:div>
    <w:div w:id="1917015527">
      <w:bodyDiv w:val="1"/>
      <w:marLeft w:val="0"/>
      <w:marRight w:val="0"/>
      <w:marTop w:val="0"/>
      <w:marBottom w:val="0"/>
      <w:divBdr>
        <w:top w:val="none" w:sz="0" w:space="0" w:color="auto"/>
        <w:left w:val="none" w:sz="0" w:space="0" w:color="auto"/>
        <w:bottom w:val="none" w:sz="0" w:space="0" w:color="auto"/>
        <w:right w:val="none" w:sz="0" w:space="0" w:color="auto"/>
      </w:divBdr>
    </w:div>
    <w:div w:id="204192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21</Pages>
  <Words>4467</Words>
  <Characters>25466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beigardino beigardino</dc:creator>
  <cp:keywords/>
  <dc:description/>
  <cp:lastModifiedBy>Pongo</cp:lastModifiedBy>
  <cp:revision>3</cp:revision>
  <dcterms:created xsi:type="dcterms:W3CDTF">2026-01-16T04:19:00Z</dcterms:created>
  <dcterms:modified xsi:type="dcterms:W3CDTF">2026-01-17T08:06:00Z</dcterms:modified>
</cp:coreProperties>
</file>