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5AD" w:rsidRDefault="009075AD" w:rsidP="0003392F">
      <w:pPr>
        <w:jc w:val="center"/>
        <w:rPr>
          <w:b/>
          <w:sz w:val="32"/>
          <w:szCs w:val="32"/>
          <w:u w:val="single"/>
        </w:rPr>
      </w:pPr>
    </w:p>
    <w:p w:rsidR="0003392F" w:rsidRDefault="0003392F" w:rsidP="0003392F">
      <w:pPr>
        <w:jc w:val="center"/>
        <w:rPr>
          <w:b/>
          <w:sz w:val="32"/>
          <w:szCs w:val="32"/>
          <w:u w:val="single"/>
        </w:rPr>
      </w:pPr>
      <w:r>
        <w:rPr>
          <w:b/>
          <w:sz w:val="32"/>
          <w:szCs w:val="32"/>
          <w:u w:val="single"/>
        </w:rPr>
        <w:t>Creatividad, Cerebro y Escritura</w:t>
      </w:r>
    </w:p>
    <w:p w:rsidR="0003392F" w:rsidRDefault="00434A83" w:rsidP="0003392F">
      <w:pPr>
        <w:jc w:val="both"/>
        <w:rPr>
          <w:sz w:val="32"/>
          <w:szCs w:val="32"/>
          <w:lang w:val="es-ES"/>
        </w:rPr>
      </w:pPr>
      <w:r>
        <w:rPr>
          <w:sz w:val="32"/>
          <w:szCs w:val="32"/>
          <w:lang w:val="es-ES"/>
        </w:rPr>
        <w:t>Todos tenemos  la capacidad de ser</w:t>
      </w:r>
      <w:r w:rsidR="0003392F" w:rsidRPr="0003392F">
        <w:rPr>
          <w:sz w:val="32"/>
          <w:szCs w:val="32"/>
          <w:lang w:val="es-ES"/>
        </w:rPr>
        <w:t xml:space="preserve"> </w:t>
      </w:r>
      <w:r>
        <w:rPr>
          <w:bCs/>
          <w:sz w:val="32"/>
          <w:szCs w:val="32"/>
          <w:lang w:val="es-ES"/>
        </w:rPr>
        <w:t>creativos</w:t>
      </w:r>
      <w:r w:rsidR="0003392F" w:rsidRPr="0003392F">
        <w:rPr>
          <w:b/>
          <w:bCs/>
          <w:sz w:val="32"/>
          <w:szCs w:val="32"/>
          <w:lang w:val="es-ES"/>
        </w:rPr>
        <w:t xml:space="preserve">. </w:t>
      </w:r>
      <w:r w:rsidR="0003392F" w:rsidRPr="0003392F">
        <w:rPr>
          <w:sz w:val="32"/>
          <w:szCs w:val="32"/>
          <w:lang w:val="es-ES"/>
        </w:rPr>
        <w:t xml:space="preserve">  Encontrar</w:t>
      </w:r>
      <w:r w:rsidR="0003392F">
        <w:rPr>
          <w:sz w:val="32"/>
          <w:szCs w:val="32"/>
          <w:lang w:val="es-ES"/>
        </w:rPr>
        <w:t>nos con   ella nos conecta con el instinto de</w:t>
      </w:r>
      <w:r w:rsidR="0003392F" w:rsidRPr="0003392F">
        <w:rPr>
          <w:sz w:val="32"/>
          <w:szCs w:val="32"/>
          <w:lang w:val="es-ES"/>
        </w:rPr>
        <w:t xml:space="preserve"> v</w:t>
      </w:r>
      <w:r w:rsidR="0003392F">
        <w:rPr>
          <w:sz w:val="32"/>
          <w:szCs w:val="32"/>
          <w:lang w:val="es-ES"/>
        </w:rPr>
        <w:t>ida</w:t>
      </w:r>
      <w:r>
        <w:rPr>
          <w:sz w:val="32"/>
          <w:szCs w:val="32"/>
          <w:lang w:val="es-ES"/>
        </w:rPr>
        <w:t>, es lo mejor que puede</w:t>
      </w:r>
      <w:r w:rsidR="0003392F">
        <w:rPr>
          <w:sz w:val="32"/>
          <w:szCs w:val="32"/>
          <w:lang w:val="es-ES"/>
        </w:rPr>
        <w:t xml:space="preserve"> pasar</w:t>
      </w:r>
      <w:r w:rsidR="0003392F" w:rsidRPr="0003392F">
        <w:rPr>
          <w:sz w:val="32"/>
          <w:szCs w:val="32"/>
          <w:lang w:val="es-ES"/>
        </w:rPr>
        <w:t>.</w:t>
      </w:r>
    </w:p>
    <w:p w:rsidR="00F40D7F" w:rsidRPr="0003392F" w:rsidRDefault="00434A83" w:rsidP="0003392F">
      <w:pPr>
        <w:jc w:val="both"/>
        <w:rPr>
          <w:sz w:val="32"/>
          <w:szCs w:val="32"/>
        </w:rPr>
      </w:pPr>
      <w:r>
        <w:rPr>
          <w:sz w:val="32"/>
          <w:szCs w:val="32"/>
          <w:lang w:val="es-ES"/>
        </w:rPr>
        <w:t>Creatividad se refiere</w:t>
      </w:r>
      <w:r w:rsidR="00F40D7F">
        <w:rPr>
          <w:sz w:val="32"/>
          <w:szCs w:val="32"/>
          <w:lang w:val="es-ES"/>
        </w:rPr>
        <w:t xml:space="preserve"> a la potencialidad que una persona puede utilizar para la vida, para resolver problemas, tomar decisiones, etc. No sólo al hecho artístico. Una persona puede ser creativa, aunque no sea artista. Ha</w:t>
      </w:r>
      <w:r>
        <w:rPr>
          <w:sz w:val="32"/>
          <w:szCs w:val="32"/>
          <w:lang w:val="es-ES"/>
        </w:rPr>
        <w:t>cer una comida en la casa, tomar una decisión acertada, estudiando sus posibilidades, son producto de la creatividad.</w:t>
      </w:r>
    </w:p>
    <w:p w:rsidR="0003392F" w:rsidRPr="0003392F" w:rsidRDefault="0003392F" w:rsidP="0003392F">
      <w:pPr>
        <w:jc w:val="both"/>
        <w:rPr>
          <w:sz w:val="32"/>
          <w:szCs w:val="32"/>
        </w:rPr>
      </w:pPr>
      <w:r w:rsidRPr="0003392F">
        <w:rPr>
          <w:sz w:val="32"/>
          <w:szCs w:val="32"/>
          <w:lang w:val="es-ES"/>
        </w:rPr>
        <w:t xml:space="preserve">Hay posibilidades de </w:t>
      </w:r>
      <w:r>
        <w:rPr>
          <w:sz w:val="32"/>
          <w:szCs w:val="32"/>
          <w:lang w:val="es-ES"/>
        </w:rPr>
        <w:t>potenciarla, en algunos casos</w:t>
      </w:r>
      <w:r w:rsidRPr="0003392F">
        <w:rPr>
          <w:sz w:val="32"/>
          <w:szCs w:val="32"/>
          <w:lang w:val="es-ES"/>
        </w:rPr>
        <w:t xml:space="preserve">  cuesta llevarla ade</w:t>
      </w:r>
      <w:r w:rsidR="00F40D7F">
        <w:rPr>
          <w:sz w:val="32"/>
          <w:szCs w:val="32"/>
          <w:lang w:val="es-ES"/>
        </w:rPr>
        <w:t>lante, debido a que hay conflictos emocionales que perturban su funcionamiento.</w:t>
      </w:r>
    </w:p>
    <w:p w:rsidR="00000000" w:rsidRPr="0003392F" w:rsidRDefault="00F40D7F" w:rsidP="0003392F">
      <w:pPr>
        <w:jc w:val="both"/>
        <w:rPr>
          <w:bCs/>
          <w:i/>
          <w:iCs/>
          <w:sz w:val="32"/>
          <w:szCs w:val="32"/>
          <w:lang w:val="es-ES"/>
        </w:rPr>
      </w:pPr>
      <w:r>
        <w:rPr>
          <w:bCs/>
          <w:iCs/>
          <w:sz w:val="32"/>
          <w:szCs w:val="32"/>
          <w:lang w:val="es-ES"/>
        </w:rPr>
        <w:t xml:space="preserve">Una definición dice que: </w:t>
      </w:r>
      <w:r w:rsidR="0003392F" w:rsidRPr="0003392F">
        <w:rPr>
          <w:bCs/>
          <w:i/>
          <w:iCs/>
          <w:sz w:val="32"/>
          <w:szCs w:val="32"/>
          <w:lang w:val="es-ES"/>
        </w:rPr>
        <w:t>“</w:t>
      </w:r>
      <w:r w:rsidR="00434A83" w:rsidRPr="0003392F">
        <w:rPr>
          <w:bCs/>
          <w:i/>
          <w:iCs/>
          <w:sz w:val="32"/>
          <w:szCs w:val="32"/>
          <w:lang w:val="es-ES"/>
        </w:rPr>
        <w:t>Crear es formar algo, a partir de una realidad preexistente, transformar lo posible en actual, hacerlo nacer”.</w:t>
      </w:r>
    </w:p>
    <w:p w:rsidR="0003392F" w:rsidRDefault="0003392F" w:rsidP="0003392F">
      <w:pPr>
        <w:jc w:val="both"/>
        <w:rPr>
          <w:b/>
          <w:bCs/>
          <w:i/>
          <w:iCs/>
          <w:sz w:val="32"/>
          <w:szCs w:val="32"/>
          <w:lang w:val="es-ES"/>
        </w:rPr>
      </w:pPr>
      <w:proofErr w:type="spellStart"/>
      <w:r w:rsidRPr="00F40D7F">
        <w:rPr>
          <w:iCs/>
          <w:sz w:val="32"/>
          <w:szCs w:val="32"/>
          <w:lang w:val="es-ES"/>
        </w:rPr>
        <w:t>Winnicott</w:t>
      </w:r>
      <w:proofErr w:type="spellEnd"/>
      <w:r w:rsidRPr="00F40D7F">
        <w:rPr>
          <w:iCs/>
          <w:sz w:val="32"/>
          <w:szCs w:val="32"/>
          <w:lang w:val="es-ES"/>
        </w:rPr>
        <w:t xml:space="preserve"> (psicoanalista inglés)</w:t>
      </w:r>
      <w:r w:rsidRPr="0003392F">
        <w:rPr>
          <w:i/>
          <w:iCs/>
          <w:sz w:val="32"/>
          <w:szCs w:val="32"/>
          <w:lang w:val="es-ES"/>
        </w:rPr>
        <w:t xml:space="preserve">: </w:t>
      </w:r>
      <w:r w:rsidRPr="0003392F">
        <w:rPr>
          <w:bCs/>
          <w:i/>
          <w:iCs/>
          <w:sz w:val="32"/>
          <w:szCs w:val="32"/>
          <w:lang w:val="es-ES"/>
        </w:rPr>
        <w:t>“cuando se pierde la experiencia creadora, desaparece el sentimiento de una vida real significativa”.</w:t>
      </w:r>
      <w:r w:rsidRPr="0003392F">
        <w:rPr>
          <w:sz w:val="32"/>
          <w:szCs w:val="32"/>
        </w:rPr>
        <w:t xml:space="preserve"> </w:t>
      </w:r>
      <w:r w:rsidRPr="0003392F">
        <w:rPr>
          <w:bCs/>
          <w:i/>
          <w:iCs/>
          <w:sz w:val="32"/>
          <w:szCs w:val="32"/>
          <w:lang w:val="es-ES"/>
        </w:rPr>
        <w:t>Crear es convocar  tensiones, contradicciones y darles formas nuevas, de modo que esas formas pueden albergarlas y hacerlas fecundas”</w:t>
      </w:r>
    </w:p>
    <w:p w:rsidR="0003392F" w:rsidRDefault="0003392F" w:rsidP="0003392F">
      <w:pPr>
        <w:jc w:val="both"/>
        <w:rPr>
          <w:b/>
          <w:bCs/>
          <w:i/>
          <w:iCs/>
          <w:sz w:val="32"/>
          <w:szCs w:val="32"/>
          <w:lang w:val="es-ES"/>
        </w:rPr>
      </w:pPr>
      <w:r w:rsidRPr="0003392F">
        <w:rPr>
          <w:i/>
          <w:iCs/>
          <w:sz w:val="32"/>
          <w:szCs w:val="32"/>
          <w:lang w:val="es-ES"/>
        </w:rPr>
        <w:t xml:space="preserve">Jung </w:t>
      </w:r>
      <w:r w:rsidRPr="0003392F">
        <w:rPr>
          <w:sz w:val="32"/>
          <w:szCs w:val="32"/>
          <w:lang w:val="es-ES"/>
        </w:rPr>
        <w:t xml:space="preserve">decía: </w:t>
      </w:r>
      <w:r w:rsidRPr="0003392F">
        <w:rPr>
          <w:bCs/>
          <w:i/>
          <w:iCs/>
          <w:sz w:val="32"/>
          <w:szCs w:val="32"/>
          <w:lang w:val="es-ES"/>
        </w:rPr>
        <w:t>“toda creación trae consigo experiencias de trascendencia. Un trascender límites de ser, tiempo, espacios e identidades, que establece la realidad de un nuevo dominio, un ámbito constituido por las dimensiones de lo transpersonal. Estos procesos expanden diferentes niveles de conciencia.</w:t>
      </w:r>
      <w:r w:rsidRPr="0003392F">
        <w:rPr>
          <w:sz w:val="32"/>
          <w:szCs w:val="32"/>
        </w:rPr>
        <w:t xml:space="preserve"> </w:t>
      </w:r>
      <w:r w:rsidRPr="0003392F">
        <w:rPr>
          <w:bCs/>
          <w:i/>
          <w:iCs/>
          <w:sz w:val="32"/>
          <w:szCs w:val="32"/>
          <w:lang w:val="es-ES"/>
        </w:rPr>
        <w:t xml:space="preserve">Lleva las </w:t>
      </w:r>
      <w:r w:rsidRPr="0003392F">
        <w:rPr>
          <w:bCs/>
          <w:i/>
          <w:iCs/>
          <w:sz w:val="32"/>
          <w:szCs w:val="32"/>
          <w:lang w:val="es-ES"/>
        </w:rPr>
        <w:lastRenderedPageBreak/>
        <w:t>energías psíquicas a la profundidad, activando el continente perdido de las imágenes infantiles inconscientes y arquetípicas”.</w:t>
      </w:r>
    </w:p>
    <w:p w:rsidR="0003392F" w:rsidRDefault="0003392F" w:rsidP="0003392F">
      <w:pPr>
        <w:jc w:val="both"/>
        <w:rPr>
          <w:b/>
          <w:bCs/>
          <w:i/>
          <w:iCs/>
          <w:sz w:val="32"/>
          <w:szCs w:val="32"/>
          <w:lang w:val="es-ES"/>
        </w:rPr>
      </w:pPr>
      <w:proofErr w:type="spellStart"/>
      <w:r>
        <w:rPr>
          <w:b/>
          <w:bCs/>
          <w:i/>
          <w:iCs/>
          <w:sz w:val="32"/>
          <w:szCs w:val="32"/>
          <w:lang w:val="es-ES"/>
        </w:rPr>
        <w:t>Hector</w:t>
      </w:r>
      <w:proofErr w:type="spellEnd"/>
      <w:r>
        <w:rPr>
          <w:b/>
          <w:bCs/>
          <w:i/>
          <w:iCs/>
          <w:sz w:val="32"/>
          <w:szCs w:val="32"/>
          <w:lang w:val="es-ES"/>
        </w:rPr>
        <w:t xml:space="preserve"> </w:t>
      </w:r>
      <w:proofErr w:type="spellStart"/>
      <w:r>
        <w:rPr>
          <w:b/>
          <w:bCs/>
          <w:i/>
          <w:iCs/>
          <w:sz w:val="32"/>
          <w:szCs w:val="32"/>
          <w:lang w:val="es-ES"/>
        </w:rPr>
        <w:t>Fiorini</w:t>
      </w:r>
      <w:proofErr w:type="spellEnd"/>
      <w:r>
        <w:rPr>
          <w:b/>
          <w:bCs/>
          <w:i/>
          <w:iCs/>
          <w:sz w:val="32"/>
          <w:szCs w:val="32"/>
          <w:lang w:val="es-ES"/>
        </w:rPr>
        <w:t>, psiquiatra argentino, sostiene en su libro “El psiquismo creador”, editorial Nueva Visión.</w:t>
      </w:r>
    </w:p>
    <w:p w:rsidR="0003392F" w:rsidRPr="0003392F" w:rsidRDefault="00F40D7F" w:rsidP="0003392F">
      <w:pPr>
        <w:jc w:val="both"/>
        <w:rPr>
          <w:sz w:val="32"/>
          <w:szCs w:val="32"/>
        </w:rPr>
      </w:pPr>
      <w:r>
        <w:rPr>
          <w:bCs/>
          <w:i/>
          <w:iCs/>
          <w:sz w:val="32"/>
          <w:szCs w:val="32"/>
          <w:lang w:val="es-ES"/>
        </w:rPr>
        <w:t>“</w:t>
      </w:r>
      <w:r w:rsidR="0003392F" w:rsidRPr="0003392F">
        <w:rPr>
          <w:bCs/>
          <w:i/>
          <w:iCs/>
          <w:sz w:val="32"/>
          <w:szCs w:val="32"/>
          <w:lang w:val="es-ES"/>
        </w:rPr>
        <w:t>El pensamiento creador, no se entiende en términos de principio de realidad, ni de proceso secundario de pensamiento</w:t>
      </w:r>
      <w:r>
        <w:rPr>
          <w:bCs/>
          <w:i/>
          <w:iCs/>
          <w:sz w:val="32"/>
          <w:szCs w:val="32"/>
          <w:lang w:val="es-ES"/>
        </w:rPr>
        <w:t>”</w:t>
      </w:r>
      <w:r w:rsidR="0003392F" w:rsidRPr="0003392F">
        <w:rPr>
          <w:bCs/>
          <w:i/>
          <w:iCs/>
          <w:sz w:val="32"/>
          <w:szCs w:val="32"/>
          <w:lang w:val="es-ES"/>
        </w:rPr>
        <w:t>.</w:t>
      </w:r>
    </w:p>
    <w:p w:rsidR="0003392F" w:rsidRPr="0003392F" w:rsidRDefault="0003392F" w:rsidP="0003392F">
      <w:pPr>
        <w:jc w:val="both"/>
        <w:rPr>
          <w:sz w:val="32"/>
          <w:szCs w:val="32"/>
        </w:rPr>
      </w:pPr>
      <w:r w:rsidRPr="0003392F">
        <w:rPr>
          <w:sz w:val="32"/>
          <w:szCs w:val="32"/>
          <w:lang w:val="es-ES"/>
        </w:rPr>
        <w:t>Es necesario  registrar la presencia de otras modalidades de pensamiento</w:t>
      </w:r>
      <w:r>
        <w:rPr>
          <w:sz w:val="32"/>
          <w:szCs w:val="32"/>
          <w:lang w:val="es-ES"/>
        </w:rPr>
        <w:t>s</w:t>
      </w:r>
      <w:r w:rsidRPr="0003392F">
        <w:rPr>
          <w:sz w:val="32"/>
          <w:szCs w:val="32"/>
          <w:lang w:val="es-ES"/>
        </w:rPr>
        <w:t>, de procesos terciarios, que son inherentes a la organización propia de objetos de los procesos creadores.</w:t>
      </w:r>
    </w:p>
    <w:p w:rsidR="0003392F" w:rsidRPr="0003392F" w:rsidRDefault="0003392F" w:rsidP="0003392F">
      <w:pPr>
        <w:jc w:val="both"/>
        <w:rPr>
          <w:sz w:val="32"/>
          <w:szCs w:val="32"/>
        </w:rPr>
      </w:pPr>
      <w:r w:rsidRPr="0003392F">
        <w:rPr>
          <w:b/>
          <w:bCs/>
          <w:i/>
          <w:iCs/>
          <w:sz w:val="32"/>
          <w:szCs w:val="32"/>
          <w:lang w:val="es-ES"/>
        </w:rPr>
        <w:t>El proceso terciario</w:t>
      </w:r>
      <w:r w:rsidRPr="0003392F">
        <w:rPr>
          <w:sz w:val="32"/>
          <w:szCs w:val="32"/>
          <w:lang w:val="es-ES"/>
        </w:rPr>
        <w:t xml:space="preserve">, </w:t>
      </w:r>
      <w:r w:rsidRPr="0003392F">
        <w:rPr>
          <w:i/>
          <w:iCs/>
          <w:sz w:val="32"/>
          <w:szCs w:val="32"/>
          <w:lang w:val="es-ES"/>
        </w:rPr>
        <w:t>es el modo de pensamiento propio de los procesos creadores. Es el espacio de “lo que puede ser”. “Es la relación del psiquismo con lo potencial, con lo posible, con lo aún no constituido, con lo incierto, con lo desconocido, con lo inexistente”</w:t>
      </w:r>
    </w:p>
    <w:p w:rsidR="0003392F" w:rsidRDefault="0003392F" w:rsidP="0003392F">
      <w:pPr>
        <w:jc w:val="both"/>
        <w:rPr>
          <w:bCs/>
          <w:i/>
          <w:iCs/>
          <w:sz w:val="32"/>
          <w:szCs w:val="32"/>
          <w:lang w:val="es-ES"/>
        </w:rPr>
      </w:pPr>
      <w:r w:rsidRPr="0003392F">
        <w:rPr>
          <w:sz w:val="32"/>
          <w:szCs w:val="32"/>
          <w:lang w:val="es-ES"/>
        </w:rPr>
        <w:t>“</w:t>
      </w:r>
      <w:r w:rsidRPr="0003392F">
        <w:rPr>
          <w:bCs/>
          <w:i/>
          <w:iCs/>
          <w:sz w:val="32"/>
          <w:szCs w:val="32"/>
          <w:lang w:val="es-ES"/>
        </w:rPr>
        <w:t>El psiquismo creador posee su propia lógica, expande el mundo, va hacía zonas de realidad en construcción, a pulsiones que buscan el saber, la investigación</w:t>
      </w:r>
      <w:r>
        <w:rPr>
          <w:bCs/>
          <w:i/>
          <w:iCs/>
          <w:sz w:val="32"/>
          <w:szCs w:val="32"/>
          <w:lang w:val="es-ES"/>
        </w:rPr>
        <w:t>”</w:t>
      </w:r>
      <w:r w:rsidRPr="0003392F">
        <w:rPr>
          <w:bCs/>
          <w:i/>
          <w:iCs/>
          <w:sz w:val="32"/>
          <w:szCs w:val="32"/>
          <w:lang w:val="es-ES"/>
        </w:rPr>
        <w:t>.</w:t>
      </w:r>
    </w:p>
    <w:p w:rsidR="0003392F" w:rsidRDefault="0003392F" w:rsidP="0003392F">
      <w:pPr>
        <w:jc w:val="both"/>
        <w:rPr>
          <w:bCs/>
          <w:i/>
          <w:iCs/>
          <w:sz w:val="32"/>
          <w:szCs w:val="32"/>
          <w:lang w:val="es-ES"/>
        </w:rPr>
      </w:pPr>
      <w:r w:rsidRPr="0003392F">
        <w:rPr>
          <w:bCs/>
          <w:i/>
          <w:iCs/>
          <w:sz w:val="32"/>
          <w:szCs w:val="32"/>
          <w:lang w:val="es-ES"/>
        </w:rPr>
        <w:t>“Todo trabajo creador debe inmovilizar, dejando vivo el movimiento, aquietarlo sin apresarlo, transitar ese incierto pasaje con la esperanza del encuentro, con tolerancia al riesgo del inminente desencuentro. El sujeto creador debe contener quietud y movilidad al mismo tiempo</w:t>
      </w:r>
      <w:r>
        <w:rPr>
          <w:bCs/>
          <w:i/>
          <w:iCs/>
          <w:sz w:val="32"/>
          <w:szCs w:val="32"/>
          <w:lang w:val="es-ES"/>
        </w:rPr>
        <w:t>”</w:t>
      </w:r>
    </w:p>
    <w:p w:rsidR="00F40D7F" w:rsidRPr="00F40D7F" w:rsidRDefault="00F40D7F" w:rsidP="0003392F">
      <w:pPr>
        <w:jc w:val="both"/>
        <w:rPr>
          <w:bCs/>
          <w:iCs/>
          <w:sz w:val="32"/>
          <w:szCs w:val="32"/>
          <w:lang w:val="es-ES"/>
        </w:rPr>
      </w:pPr>
      <w:r>
        <w:rPr>
          <w:b/>
          <w:bCs/>
          <w:i/>
          <w:iCs/>
          <w:sz w:val="32"/>
          <w:szCs w:val="32"/>
          <w:lang w:val="es-ES"/>
        </w:rPr>
        <w:t>Cerebro y creatividad</w:t>
      </w:r>
    </w:p>
    <w:p w:rsidR="00F40D7F" w:rsidRPr="00F40D7F" w:rsidRDefault="00F40D7F" w:rsidP="00F40D7F">
      <w:pPr>
        <w:jc w:val="both"/>
        <w:rPr>
          <w:bCs/>
          <w:iCs/>
          <w:sz w:val="32"/>
          <w:szCs w:val="32"/>
        </w:rPr>
      </w:pPr>
      <w:r w:rsidRPr="00F40D7F">
        <w:rPr>
          <w:bCs/>
          <w:iCs/>
          <w:sz w:val="32"/>
          <w:szCs w:val="32"/>
          <w:lang w:val="es-ES"/>
        </w:rPr>
        <w:t> La creatividad una capacidad o un talento, que todas las personas tienen en mayor o menor medida.</w:t>
      </w:r>
    </w:p>
    <w:p w:rsidR="00000000" w:rsidRDefault="00F40D7F" w:rsidP="00F40D7F">
      <w:pPr>
        <w:jc w:val="both"/>
        <w:rPr>
          <w:bCs/>
          <w:iCs/>
          <w:sz w:val="32"/>
          <w:szCs w:val="32"/>
        </w:rPr>
      </w:pPr>
      <w:r w:rsidRPr="00F40D7F">
        <w:rPr>
          <w:bCs/>
          <w:iCs/>
          <w:sz w:val="32"/>
          <w:szCs w:val="32"/>
        </w:rPr>
        <w:lastRenderedPageBreak/>
        <w:t>El medio ambiente colabora o no en su  estimulación y desarrollo. Con un medio ambiente estimulante,  se generan más conexiones neuronales,  se agranda</w:t>
      </w:r>
      <w:r w:rsidR="00434A83" w:rsidRPr="00F40D7F">
        <w:rPr>
          <w:bCs/>
          <w:iCs/>
          <w:sz w:val="32"/>
          <w:szCs w:val="32"/>
        </w:rPr>
        <w:t xml:space="preserve"> la cort</w:t>
      </w:r>
      <w:r w:rsidRPr="00F40D7F">
        <w:rPr>
          <w:bCs/>
          <w:iCs/>
          <w:sz w:val="32"/>
          <w:szCs w:val="32"/>
        </w:rPr>
        <w:t>eza.</w:t>
      </w:r>
    </w:p>
    <w:p w:rsidR="00F40D7F" w:rsidRDefault="00F40D7F" w:rsidP="00F40D7F">
      <w:pPr>
        <w:jc w:val="both"/>
        <w:rPr>
          <w:bCs/>
          <w:iCs/>
          <w:sz w:val="32"/>
          <w:szCs w:val="32"/>
          <w:lang w:val="es-ES"/>
        </w:rPr>
      </w:pPr>
      <w:r>
        <w:rPr>
          <w:bCs/>
          <w:iCs/>
          <w:sz w:val="32"/>
          <w:szCs w:val="32"/>
          <w:lang w:val="es-ES"/>
        </w:rPr>
        <w:t>Al estar</w:t>
      </w:r>
      <w:r w:rsidRPr="00F40D7F">
        <w:rPr>
          <w:bCs/>
          <w:iCs/>
          <w:sz w:val="32"/>
          <w:szCs w:val="32"/>
          <w:lang w:val="es-ES"/>
        </w:rPr>
        <w:t xml:space="preserve"> creativo</w:t>
      </w:r>
      <w:r>
        <w:rPr>
          <w:bCs/>
          <w:iCs/>
          <w:sz w:val="32"/>
          <w:szCs w:val="32"/>
          <w:lang w:val="es-ES"/>
        </w:rPr>
        <w:t xml:space="preserve">s, se activa </w:t>
      </w:r>
      <w:r w:rsidR="008118BC">
        <w:rPr>
          <w:bCs/>
          <w:iCs/>
          <w:sz w:val="32"/>
          <w:szCs w:val="32"/>
          <w:lang w:val="es-ES"/>
        </w:rPr>
        <w:t xml:space="preserve"> el lóbulo frontal.  Se convierte en </w:t>
      </w:r>
      <w:r w:rsidRPr="00F40D7F">
        <w:rPr>
          <w:bCs/>
          <w:iCs/>
          <w:sz w:val="32"/>
          <w:szCs w:val="32"/>
          <w:lang w:val="es-ES"/>
        </w:rPr>
        <w:t xml:space="preserve"> el jefe o el que toma las decisiones.</w:t>
      </w:r>
    </w:p>
    <w:p w:rsidR="008118BC" w:rsidRDefault="008118BC" w:rsidP="008118BC">
      <w:pPr>
        <w:jc w:val="both"/>
        <w:rPr>
          <w:bCs/>
          <w:iCs/>
          <w:sz w:val="32"/>
          <w:szCs w:val="32"/>
          <w:lang w:val="es-ES"/>
        </w:rPr>
      </w:pPr>
      <w:r>
        <w:rPr>
          <w:bCs/>
          <w:iCs/>
          <w:sz w:val="32"/>
          <w:szCs w:val="32"/>
          <w:lang w:val="es-ES"/>
        </w:rPr>
        <w:t>E</w:t>
      </w:r>
      <w:r w:rsidRPr="008118BC">
        <w:rPr>
          <w:bCs/>
          <w:iCs/>
          <w:sz w:val="32"/>
          <w:szCs w:val="32"/>
          <w:lang w:val="es-ES"/>
        </w:rPr>
        <w:t>l frontal tiene conexiones con otras partes del c</w:t>
      </w:r>
      <w:r>
        <w:rPr>
          <w:bCs/>
          <w:iCs/>
          <w:sz w:val="32"/>
          <w:szCs w:val="32"/>
          <w:lang w:val="es-ES"/>
        </w:rPr>
        <w:t>erebro, puede conectar los</w:t>
      </w:r>
      <w:r w:rsidRPr="008118BC">
        <w:rPr>
          <w:bCs/>
          <w:iCs/>
          <w:sz w:val="32"/>
          <w:szCs w:val="32"/>
          <w:lang w:val="es-ES"/>
        </w:rPr>
        <w:t xml:space="preserve"> circuitos neural</w:t>
      </w:r>
      <w:r>
        <w:rPr>
          <w:bCs/>
          <w:iCs/>
          <w:sz w:val="32"/>
          <w:szCs w:val="32"/>
          <w:lang w:val="es-ES"/>
        </w:rPr>
        <w:t>es para reunir la  información guardada</w:t>
      </w:r>
      <w:r w:rsidRPr="008118BC">
        <w:rPr>
          <w:bCs/>
          <w:iCs/>
          <w:sz w:val="32"/>
          <w:szCs w:val="32"/>
          <w:lang w:val="es-ES"/>
        </w:rPr>
        <w:t>, en f</w:t>
      </w:r>
      <w:r>
        <w:rPr>
          <w:bCs/>
          <w:iCs/>
          <w:sz w:val="32"/>
          <w:szCs w:val="32"/>
          <w:lang w:val="es-ES"/>
        </w:rPr>
        <w:t xml:space="preserve">orma de </w:t>
      </w:r>
      <w:r w:rsidRPr="008118BC">
        <w:rPr>
          <w:bCs/>
          <w:iCs/>
          <w:sz w:val="32"/>
          <w:szCs w:val="32"/>
          <w:lang w:val="es-ES"/>
        </w:rPr>
        <w:t xml:space="preserve"> de conocimientos y experiencias. </w:t>
      </w:r>
    </w:p>
    <w:p w:rsidR="008118BC" w:rsidRDefault="008118BC" w:rsidP="008118BC">
      <w:pPr>
        <w:jc w:val="both"/>
        <w:rPr>
          <w:b/>
          <w:bCs/>
          <w:i/>
          <w:iCs/>
          <w:sz w:val="32"/>
          <w:szCs w:val="32"/>
          <w:lang w:val="es-ES"/>
        </w:rPr>
      </w:pPr>
      <w:r>
        <w:rPr>
          <w:b/>
          <w:bCs/>
          <w:i/>
          <w:iCs/>
          <w:sz w:val="32"/>
          <w:szCs w:val="32"/>
          <w:lang w:val="es-ES"/>
        </w:rPr>
        <w:t>Grafología</w:t>
      </w:r>
    </w:p>
    <w:p w:rsidR="008118BC" w:rsidRDefault="008118BC" w:rsidP="008118BC">
      <w:pPr>
        <w:jc w:val="both"/>
        <w:rPr>
          <w:bCs/>
          <w:iCs/>
          <w:sz w:val="32"/>
          <w:szCs w:val="32"/>
          <w:lang w:val="es-ES"/>
        </w:rPr>
      </w:pPr>
      <w:r>
        <w:rPr>
          <w:bCs/>
          <w:iCs/>
          <w:sz w:val="32"/>
          <w:szCs w:val="32"/>
          <w:lang w:val="es-ES"/>
        </w:rPr>
        <w:t xml:space="preserve">El grafismo es una herramienta que permite </w:t>
      </w:r>
      <w:bookmarkStart w:id="0" w:name="_GoBack"/>
      <w:bookmarkEnd w:id="0"/>
      <w:r>
        <w:rPr>
          <w:bCs/>
          <w:iCs/>
          <w:sz w:val="32"/>
          <w:szCs w:val="32"/>
          <w:lang w:val="es-ES"/>
        </w:rPr>
        <w:t>conocer la capacidad creativa de una persona.</w:t>
      </w:r>
    </w:p>
    <w:p w:rsidR="008118BC" w:rsidRDefault="008118BC" w:rsidP="008118BC">
      <w:pPr>
        <w:jc w:val="both"/>
        <w:rPr>
          <w:bCs/>
          <w:iCs/>
          <w:sz w:val="32"/>
          <w:szCs w:val="32"/>
          <w:lang w:val="es-ES"/>
        </w:rPr>
      </w:pPr>
      <w:r>
        <w:rPr>
          <w:bCs/>
          <w:iCs/>
          <w:sz w:val="32"/>
          <w:szCs w:val="32"/>
          <w:lang w:val="es-ES"/>
        </w:rPr>
        <w:t>Tanto los dibujos, como la escritura muestran las potencialidades, de quien las proyecta sobre el papel.</w:t>
      </w:r>
    </w:p>
    <w:p w:rsidR="008118BC" w:rsidRDefault="008118BC" w:rsidP="008118BC">
      <w:pPr>
        <w:jc w:val="both"/>
        <w:rPr>
          <w:bCs/>
          <w:iCs/>
          <w:sz w:val="32"/>
          <w:szCs w:val="32"/>
          <w:lang w:val="es-ES"/>
        </w:rPr>
      </w:pPr>
      <w:r>
        <w:rPr>
          <w:bCs/>
          <w:iCs/>
          <w:sz w:val="32"/>
          <w:szCs w:val="32"/>
          <w:lang w:val="es-ES"/>
        </w:rPr>
        <w:t>Los dibujos suelen tener detalles originales, con un predominio de movimiento que le da vida al grafismo. El espacio ésta ocupado, pero t</w:t>
      </w:r>
      <w:r w:rsidR="00434A83">
        <w:rPr>
          <w:bCs/>
          <w:iCs/>
          <w:sz w:val="32"/>
          <w:szCs w:val="32"/>
          <w:lang w:val="es-ES"/>
        </w:rPr>
        <w:t>iene blancos que le dan armonía, etc.</w:t>
      </w:r>
    </w:p>
    <w:p w:rsidR="008118BC" w:rsidRDefault="008118BC" w:rsidP="008118BC">
      <w:pPr>
        <w:jc w:val="both"/>
        <w:rPr>
          <w:bCs/>
          <w:iCs/>
          <w:sz w:val="32"/>
          <w:szCs w:val="32"/>
          <w:lang w:val="es-ES"/>
        </w:rPr>
      </w:pPr>
      <w:r>
        <w:rPr>
          <w:bCs/>
          <w:iCs/>
          <w:sz w:val="32"/>
          <w:szCs w:val="32"/>
          <w:lang w:val="es-ES"/>
        </w:rPr>
        <w:t>La escritura tiene un buen manejo espacial, con un  movimiento que encuentra su forma. Puede tener alguna desproporción hacia zona superior, predominio de curvas, presión media, trazos agrupados en su continuidad</w:t>
      </w:r>
      <w:r w:rsidR="00434A83">
        <w:rPr>
          <w:bCs/>
          <w:iCs/>
          <w:sz w:val="32"/>
          <w:szCs w:val="32"/>
          <w:lang w:val="es-ES"/>
        </w:rPr>
        <w:t>, etc.</w:t>
      </w:r>
    </w:p>
    <w:p w:rsidR="006527F1" w:rsidRDefault="006527F1" w:rsidP="008118BC">
      <w:pPr>
        <w:jc w:val="both"/>
        <w:rPr>
          <w:b/>
          <w:bCs/>
          <w:i/>
          <w:iCs/>
          <w:sz w:val="32"/>
          <w:szCs w:val="32"/>
          <w:lang w:val="es-ES"/>
        </w:rPr>
      </w:pPr>
      <w:r>
        <w:rPr>
          <w:b/>
          <w:bCs/>
          <w:i/>
          <w:iCs/>
          <w:sz w:val="32"/>
          <w:szCs w:val="32"/>
          <w:lang w:val="es-ES"/>
        </w:rPr>
        <w:t>Ejemplo de dibujo y escritura de personas creativas</w:t>
      </w:r>
    </w:p>
    <w:p w:rsidR="006527F1" w:rsidRDefault="006527F1" w:rsidP="008118BC">
      <w:pPr>
        <w:jc w:val="both"/>
        <w:rPr>
          <w:b/>
          <w:bCs/>
          <w:i/>
          <w:iCs/>
          <w:sz w:val="32"/>
          <w:szCs w:val="32"/>
        </w:rPr>
      </w:pPr>
      <w:r w:rsidRPr="006527F1">
        <w:rPr>
          <w:b/>
          <w:bCs/>
          <w:i/>
          <w:iCs/>
          <w:sz w:val="32"/>
          <w:szCs w:val="32"/>
        </w:rPr>
        <w:lastRenderedPageBreak/>
        <w:drawing>
          <wp:inline distT="0" distB="0" distL="0" distR="0" wp14:anchorId="317604D5" wp14:editId="17A43B3E">
            <wp:extent cx="5400040" cy="4216528"/>
            <wp:effectExtent l="0" t="0" r="0" b="0"/>
            <wp:docPr id="4" name="Picture 2" descr="C:\Users\Maria\Pictures\2017-01-15 1\1 010.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C:\Users\Maria\Pictures\2017-01-15 1\1 010.jpg"/>
                    <pic:cNvPicPr>
                      <a:picLocks noGrp="1"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4216528"/>
                    </a:xfrm>
                    <a:prstGeom prst="rect">
                      <a:avLst/>
                    </a:prstGeom>
                    <a:noFill/>
                    <a:extLst/>
                  </pic:spPr>
                </pic:pic>
              </a:graphicData>
            </a:graphic>
          </wp:inline>
        </w:drawing>
      </w:r>
    </w:p>
    <w:p w:rsidR="006527F1" w:rsidRDefault="006527F1" w:rsidP="008118BC">
      <w:pPr>
        <w:jc w:val="both"/>
        <w:rPr>
          <w:b/>
          <w:bCs/>
          <w:i/>
          <w:iCs/>
          <w:sz w:val="32"/>
          <w:szCs w:val="32"/>
        </w:rPr>
      </w:pPr>
      <w:r>
        <w:rPr>
          <w:b/>
          <w:bCs/>
          <w:i/>
          <w:iCs/>
          <w:sz w:val="32"/>
          <w:szCs w:val="32"/>
        </w:rPr>
        <w:t>Dibujo con proporción entre sus partes, detalles originales y la impresión de movimiento</w:t>
      </w:r>
    </w:p>
    <w:p w:rsidR="006527F1" w:rsidRDefault="006527F1" w:rsidP="008118BC">
      <w:pPr>
        <w:jc w:val="both"/>
        <w:rPr>
          <w:b/>
          <w:bCs/>
          <w:i/>
          <w:iCs/>
          <w:sz w:val="32"/>
          <w:szCs w:val="32"/>
        </w:rPr>
      </w:pPr>
      <w:r w:rsidRPr="006527F1">
        <w:rPr>
          <w:b/>
          <w:bCs/>
          <w:i/>
          <w:iCs/>
          <w:sz w:val="32"/>
          <w:szCs w:val="32"/>
        </w:rPr>
        <w:lastRenderedPageBreak/>
        <w:drawing>
          <wp:inline distT="0" distB="0" distL="0" distR="0" wp14:anchorId="1551AC97" wp14:editId="7956E89B">
            <wp:extent cx="5400040" cy="4236080"/>
            <wp:effectExtent l="0" t="0" r="0" b="0"/>
            <wp:docPr id="1" name="3 Marcador de contenido" descr="C:\Users\Ricardo\Desktop\MARIA\2114.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3 Marcador de contenido" descr="C:\Users\Ricardo\Desktop\MARIA\2114.jpg"/>
                    <pic:cNvPicPr>
                      <a:picLocks noGrp="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400040" cy="4236080"/>
                    </a:xfrm>
                    <a:prstGeom prst="rect">
                      <a:avLst/>
                    </a:prstGeom>
                    <a:noFill/>
                    <a:ln>
                      <a:noFill/>
                    </a:ln>
                  </pic:spPr>
                </pic:pic>
              </a:graphicData>
            </a:graphic>
          </wp:inline>
        </w:drawing>
      </w:r>
    </w:p>
    <w:p w:rsidR="006527F1" w:rsidRDefault="006527F1" w:rsidP="008118BC">
      <w:pPr>
        <w:jc w:val="both"/>
        <w:rPr>
          <w:b/>
          <w:bCs/>
          <w:i/>
          <w:iCs/>
          <w:sz w:val="32"/>
          <w:szCs w:val="32"/>
        </w:rPr>
      </w:pPr>
      <w:r>
        <w:rPr>
          <w:b/>
          <w:bCs/>
          <w:i/>
          <w:iCs/>
          <w:sz w:val="32"/>
          <w:szCs w:val="32"/>
        </w:rPr>
        <w:t>Escrito con movimiento que no va en detrimento del espacio, ni de su forma. Renglón ascendente, fluye con naturalidad.</w:t>
      </w:r>
    </w:p>
    <w:p w:rsidR="006527F1" w:rsidRPr="006527F1" w:rsidRDefault="006527F1" w:rsidP="008118BC">
      <w:pPr>
        <w:jc w:val="both"/>
        <w:rPr>
          <w:b/>
          <w:bCs/>
          <w:i/>
          <w:iCs/>
          <w:sz w:val="32"/>
          <w:szCs w:val="32"/>
        </w:rPr>
      </w:pPr>
    </w:p>
    <w:p w:rsidR="008118BC" w:rsidRPr="00F40D7F" w:rsidRDefault="008118BC" w:rsidP="00F40D7F">
      <w:pPr>
        <w:jc w:val="both"/>
        <w:rPr>
          <w:bCs/>
          <w:iCs/>
          <w:sz w:val="32"/>
          <w:szCs w:val="32"/>
        </w:rPr>
      </w:pPr>
    </w:p>
    <w:p w:rsidR="00F40D7F" w:rsidRPr="00F40D7F" w:rsidRDefault="00F40D7F" w:rsidP="00F40D7F">
      <w:pPr>
        <w:jc w:val="both"/>
        <w:rPr>
          <w:bCs/>
          <w:iCs/>
          <w:sz w:val="32"/>
          <w:szCs w:val="32"/>
        </w:rPr>
      </w:pPr>
    </w:p>
    <w:p w:rsidR="00F40D7F" w:rsidRPr="00F40D7F" w:rsidRDefault="00F40D7F" w:rsidP="0003392F">
      <w:pPr>
        <w:jc w:val="both"/>
        <w:rPr>
          <w:bCs/>
          <w:iCs/>
          <w:sz w:val="32"/>
          <w:szCs w:val="32"/>
          <w:lang w:val="es-ES"/>
        </w:rPr>
      </w:pPr>
    </w:p>
    <w:p w:rsidR="0003392F" w:rsidRPr="0003392F" w:rsidRDefault="0003392F" w:rsidP="0003392F">
      <w:pPr>
        <w:jc w:val="both"/>
        <w:rPr>
          <w:sz w:val="32"/>
          <w:szCs w:val="32"/>
        </w:rPr>
      </w:pPr>
    </w:p>
    <w:p w:rsidR="0003392F" w:rsidRPr="0003392F" w:rsidRDefault="0003392F" w:rsidP="0003392F">
      <w:pPr>
        <w:jc w:val="both"/>
        <w:rPr>
          <w:sz w:val="32"/>
          <w:szCs w:val="32"/>
        </w:rPr>
      </w:pPr>
    </w:p>
    <w:p w:rsidR="0003392F" w:rsidRPr="0003392F" w:rsidRDefault="0003392F" w:rsidP="0003392F">
      <w:pPr>
        <w:jc w:val="both"/>
        <w:rPr>
          <w:sz w:val="32"/>
          <w:szCs w:val="32"/>
        </w:rPr>
      </w:pPr>
    </w:p>
    <w:p w:rsidR="0003392F" w:rsidRPr="0003392F" w:rsidRDefault="0003392F" w:rsidP="0003392F">
      <w:pPr>
        <w:jc w:val="both"/>
        <w:rPr>
          <w:sz w:val="32"/>
          <w:szCs w:val="32"/>
        </w:rPr>
      </w:pPr>
    </w:p>
    <w:p w:rsidR="0003392F" w:rsidRPr="0003392F" w:rsidRDefault="0003392F" w:rsidP="0003392F">
      <w:pPr>
        <w:jc w:val="both"/>
        <w:rPr>
          <w:sz w:val="32"/>
          <w:szCs w:val="32"/>
        </w:rPr>
      </w:pPr>
    </w:p>
    <w:p w:rsidR="0003392F" w:rsidRPr="0003392F" w:rsidRDefault="0003392F" w:rsidP="0003392F">
      <w:pPr>
        <w:jc w:val="both"/>
        <w:rPr>
          <w:sz w:val="32"/>
          <w:szCs w:val="32"/>
        </w:rPr>
      </w:pPr>
    </w:p>
    <w:sectPr w:rsidR="0003392F" w:rsidRPr="000339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37E73"/>
    <w:multiLevelType w:val="hybridMultilevel"/>
    <w:tmpl w:val="97A03DE6"/>
    <w:lvl w:ilvl="0" w:tplc="1616C3A0">
      <w:start w:val="1"/>
      <w:numFmt w:val="bullet"/>
      <w:lvlText w:val="•"/>
      <w:lvlJc w:val="left"/>
      <w:pPr>
        <w:tabs>
          <w:tab w:val="num" w:pos="720"/>
        </w:tabs>
        <w:ind w:left="720" w:hanging="360"/>
      </w:pPr>
      <w:rPr>
        <w:rFonts w:ascii="Arial" w:hAnsi="Arial" w:hint="default"/>
      </w:rPr>
    </w:lvl>
    <w:lvl w:ilvl="1" w:tplc="496893AA" w:tentative="1">
      <w:start w:val="1"/>
      <w:numFmt w:val="bullet"/>
      <w:lvlText w:val="•"/>
      <w:lvlJc w:val="left"/>
      <w:pPr>
        <w:tabs>
          <w:tab w:val="num" w:pos="1440"/>
        </w:tabs>
        <w:ind w:left="1440" w:hanging="360"/>
      </w:pPr>
      <w:rPr>
        <w:rFonts w:ascii="Arial" w:hAnsi="Arial" w:hint="default"/>
      </w:rPr>
    </w:lvl>
    <w:lvl w:ilvl="2" w:tplc="69A683B4" w:tentative="1">
      <w:start w:val="1"/>
      <w:numFmt w:val="bullet"/>
      <w:lvlText w:val="•"/>
      <w:lvlJc w:val="left"/>
      <w:pPr>
        <w:tabs>
          <w:tab w:val="num" w:pos="2160"/>
        </w:tabs>
        <w:ind w:left="2160" w:hanging="360"/>
      </w:pPr>
      <w:rPr>
        <w:rFonts w:ascii="Arial" w:hAnsi="Arial" w:hint="default"/>
      </w:rPr>
    </w:lvl>
    <w:lvl w:ilvl="3" w:tplc="258CE43A" w:tentative="1">
      <w:start w:val="1"/>
      <w:numFmt w:val="bullet"/>
      <w:lvlText w:val="•"/>
      <w:lvlJc w:val="left"/>
      <w:pPr>
        <w:tabs>
          <w:tab w:val="num" w:pos="2880"/>
        </w:tabs>
        <w:ind w:left="2880" w:hanging="360"/>
      </w:pPr>
      <w:rPr>
        <w:rFonts w:ascii="Arial" w:hAnsi="Arial" w:hint="default"/>
      </w:rPr>
    </w:lvl>
    <w:lvl w:ilvl="4" w:tplc="1FD48778" w:tentative="1">
      <w:start w:val="1"/>
      <w:numFmt w:val="bullet"/>
      <w:lvlText w:val="•"/>
      <w:lvlJc w:val="left"/>
      <w:pPr>
        <w:tabs>
          <w:tab w:val="num" w:pos="3600"/>
        </w:tabs>
        <w:ind w:left="3600" w:hanging="360"/>
      </w:pPr>
      <w:rPr>
        <w:rFonts w:ascii="Arial" w:hAnsi="Arial" w:hint="default"/>
      </w:rPr>
    </w:lvl>
    <w:lvl w:ilvl="5" w:tplc="A5621AD0" w:tentative="1">
      <w:start w:val="1"/>
      <w:numFmt w:val="bullet"/>
      <w:lvlText w:val="•"/>
      <w:lvlJc w:val="left"/>
      <w:pPr>
        <w:tabs>
          <w:tab w:val="num" w:pos="4320"/>
        </w:tabs>
        <w:ind w:left="4320" w:hanging="360"/>
      </w:pPr>
      <w:rPr>
        <w:rFonts w:ascii="Arial" w:hAnsi="Arial" w:hint="default"/>
      </w:rPr>
    </w:lvl>
    <w:lvl w:ilvl="6" w:tplc="EFECD9E6" w:tentative="1">
      <w:start w:val="1"/>
      <w:numFmt w:val="bullet"/>
      <w:lvlText w:val="•"/>
      <w:lvlJc w:val="left"/>
      <w:pPr>
        <w:tabs>
          <w:tab w:val="num" w:pos="5040"/>
        </w:tabs>
        <w:ind w:left="5040" w:hanging="360"/>
      </w:pPr>
      <w:rPr>
        <w:rFonts w:ascii="Arial" w:hAnsi="Arial" w:hint="default"/>
      </w:rPr>
    </w:lvl>
    <w:lvl w:ilvl="7" w:tplc="F3C2E4B6" w:tentative="1">
      <w:start w:val="1"/>
      <w:numFmt w:val="bullet"/>
      <w:lvlText w:val="•"/>
      <w:lvlJc w:val="left"/>
      <w:pPr>
        <w:tabs>
          <w:tab w:val="num" w:pos="5760"/>
        </w:tabs>
        <w:ind w:left="5760" w:hanging="360"/>
      </w:pPr>
      <w:rPr>
        <w:rFonts w:ascii="Arial" w:hAnsi="Arial" w:hint="default"/>
      </w:rPr>
    </w:lvl>
    <w:lvl w:ilvl="8" w:tplc="C082DDF6" w:tentative="1">
      <w:start w:val="1"/>
      <w:numFmt w:val="bullet"/>
      <w:lvlText w:val="•"/>
      <w:lvlJc w:val="left"/>
      <w:pPr>
        <w:tabs>
          <w:tab w:val="num" w:pos="6480"/>
        </w:tabs>
        <w:ind w:left="6480" w:hanging="360"/>
      </w:pPr>
      <w:rPr>
        <w:rFonts w:ascii="Arial" w:hAnsi="Arial" w:hint="default"/>
      </w:rPr>
    </w:lvl>
  </w:abstractNum>
  <w:abstractNum w:abstractNumId="1">
    <w:nsid w:val="425278FD"/>
    <w:multiLevelType w:val="hybridMultilevel"/>
    <w:tmpl w:val="A336E8F4"/>
    <w:lvl w:ilvl="0" w:tplc="649E6A38">
      <w:start w:val="1"/>
      <w:numFmt w:val="bullet"/>
      <w:lvlText w:val="•"/>
      <w:lvlJc w:val="left"/>
      <w:pPr>
        <w:tabs>
          <w:tab w:val="num" w:pos="720"/>
        </w:tabs>
        <w:ind w:left="720" w:hanging="360"/>
      </w:pPr>
      <w:rPr>
        <w:rFonts w:ascii="Arial" w:hAnsi="Arial" w:hint="default"/>
      </w:rPr>
    </w:lvl>
    <w:lvl w:ilvl="1" w:tplc="3F807A70" w:tentative="1">
      <w:start w:val="1"/>
      <w:numFmt w:val="bullet"/>
      <w:lvlText w:val="•"/>
      <w:lvlJc w:val="left"/>
      <w:pPr>
        <w:tabs>
          <w:tab w:val="num" w:pos="1440"/>
        </w:tabs>
        <w:ind w:left="1440" w:hanging="360"/>
      </w:pPr>
      <w:rPr>
        <w:rFonts w:ascii="Arial" w:hAnsi="Arial" w:hint="default"/>
      </w:rPr>
    </w:lvl>
    <w:lvl w:ilvl="2" w:tplc="7B3AFE3E" w:tentative="1">
      <w:start w:val="1"/>
      <w:numFmt w:val="bullet"/>
      <w:lvlText w:val="•"/>
      <w:lvlJc w:val="left"/>
      <w:pPr>
        <w:tabs>
          <w:tab w:val="num" w:pos="2160"/>
        </w:tabs>
        <w:ind w:left="2160" w:hanging="360"/>
      </w:pPr>
      <w:rPr>
        <w:rFonts w:ascii="Arial" w:hAnsi="Arial" w:hint="default"/>
      </w:rPr>
    </w:lvl>
    <w:lvl w:ilvl="3" w:tplc="166C7CF8" w:tentative="1">
      <w:start w:val="1"/>
      <w:numFmt w:val="bullet"/>
      <w:lvlText w:val="•"/>
      <w:lvlJc w:val="left"/>
      <w:pPr>
        <w:tabs>
          <w:tab w:val="num" w:pos="2880"/>
        </w:tabs>
        <w:ind w:left="2880" w:hanging="360"/>
      </w:pPr>
      <w:rPr>
        <w:rFonts w:ascii="Arial" w:hAnsi="Arial" w:hint="default"/>
      </w:rPr>
    </w:lvl>
    <w:lvl w:ilvl="4" w:tplc="AD10CE20" w:tentative="1">
      <w:start w:val="1"/>
      <w:numFmt w:val="bullet"/>
      <w:lvlText w:val="•"/>
      <w:lvlJc w:val="left"/>
      <w:pPr>
        <w:tabs>
          <w:tab w:val="num" w:pos="3600"/>
        </w:tabs>
        <w:ind w:left="3600" w:hanging="360"/>
      </w:pPr>
      <w:rPr>
        <w:rFonts w:ascii="Arial" w:hAnsi="Arial" w:hint="default"/>
      </w:rPr>
    </w:lvl>
    <w:lvl w:ilvl="5" w:tplc="3AD4594A" w:tentative="1">
      <w:start w:val="1"/>
      <w:numFmt w:val="bullet"/>
      <w:lvlText w:val="•"/>
      <w:lvlJc w:val="left"/>
      <w:pPr>
        <w:tabs>
          <w:tab w:val="num" w:pos="4320"/>
        </w:tabs>
        <w:ind w:left="4320" w:hanging="360"/>
      </w:pPr>
      <w:rPr>
        <w:rFonts w:ascii="Arial" w:hAnsi="Arial" w:hint="default"/>
      </w:rPr>
    </w:lvl>
    <w:lvl w:ilvl="6" w:tplc="F082727A" w:tentative="1">
      <w:start w:val="1"/>
      <w:numFmt w:val="bullet"/>
      <w:lvlText w:val="•"/>
      <w:lvlJc w:val="left"/>
      <w:pPr>
        <w:tabs>
          <w:tab w:val="num" w:pos="5040"/>
        </w:tabs>
        <w:ind w:left="5040" w:hanging="360"/>
      </w:pPr>
      <w:rPr>
        <w:rFonts w:ascii="Arial" w:hAnsi="Arial" w:hint="default"/>
      </w:rPr>
    </w:lvl>
    <w:lvl w:ilvl="7" w:tplc="0E4CE8CA" w:tentative="1">
      <w:start w:val="1"/>
      <w:numFmt w:val="bullet"/>
      <w:lvlText w:val="•"/>
      <w:lvlJc w:val="left"/>
      <w:pPr>
        <w:tabs>
          <w:tab w:val="num" w:pos="5760"/>
        </w:tabs>
        <w:ind w:left="5760" w:hanging="360"/>
      </w:pPr>
      <w:rPr>
        <w:rFonts w:ascii="Arial" w:hAnsi="Arial" w:hint="default"/>
      </w:rPr>
    </w:lvl>
    <w:lvl w:ilvl="8" w:tplc="32FE8BCE"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92F"/>
    <w:rsid w:val="0003392F"/>
    <w:rsid w:val="00434A83"/>
    <w:rsid w:val="006527F1"/>
    <w:rsid w:val="008118BC"/>
    <w:rsid w:val="009075AD"/>
    <w:rsid w:val="00F40D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527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27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527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527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512779">
      <w:bodyDiv w:val="1"/>
      <w:marLeft w:val="0"/>
      <w:marRight w:val="0"/>
      <w:marTop w:val="0"/>
      <w:marBottom w:val="0"/>
      <w:divBdr>
        <w:top w:val="none" w:sz="0" w:space="0" w:color="auto"/>
        <w:left w:val="none" w:sz="0" w:space="0" w:color="auto"/>
        <w:bottom w:val="none" w:sz="0" w:space="0" w:color="auto"/>
        <w:right w:val="none" w:sz="0" w:space="0" w:color="auto"/>
      </w:divBdr>
    </w:div>
    <w:div w:id="284192423">
      <w:bodyDiv w:val="1"/>
      <w:marLeft w:val="0"/>
      <w:marRight w:val="0"/>
      <w:marTop w:val="0"/>
      <w:marBottom w:val="0"/>
      <w:divBdr>
        <w:top w:val="none" w:sz="0" w:space="0" w:color="auto"/>
        <w:left w:val="none" w:sz="0" w:space="0" w:color="auto"/>
        <w:bottom w:val="none" w:sz="0" w:space="0" w:color="auto"/>
        <w:right w:val="none" w:sz="0" w:space="0" w:color="auto"/>
      </w:divBdr>
    </w:div>
    <w:div w:id="661085132">
      <w:bodyDiv w:val="1"/>
      <w:marLeft w:val="0"/>
      <w:marRight w:val="0"/>
      <w:marTop w:val="0"/>
      <w:marBottom w:val="0"/>
      <w:divBdr>
        <w:top w:val="none" w:sz="0" w:space="0" w:color="auto"/>
        <w:left w:val="none" w:sz="0" w:space="0" w:color="auto"/>
        <w:bottom w:val="none" w:sz="0" w:space="0" w:color="auto"/>
        <w:right w:val="none" w:sz="0" w:space="0" w:color="auto"/>
      </w:divBdr>
      <w:divsChild>
        <w:div w:id="595283434">
          <w:marLeft w:val="360"/>
          <w:marRight w:val="0"/>
          <w:marTop w:val="200"/>
          <w:marBottom w:val="0"/>
          <w:divBdr>
            <w:top w:val="none" w:sz="0" w:space="0" w:color="auto"/>
            <w:left w:val="none" w:sz="0" w:space="0" w:color="auto"/>
            <w:bottom w:val="none" w:sz="0" w:space="0" w:color="auto"/>
            <w:right w:val="none" w:sz="0" w:space="0" w:color="auto"/>
          </w:divBdr>
        </w:div>
      </w:divsChild>
    </w:div>
    <w:div w:id="872108821">
      <w:bodyDiv w:val="1"/>
      <w:marLeft w:val="0"/>
      <w:marRight w:val="0"/>
      <w:marTop w:val="0"/>
      <w:marBottom w:val="0"/>
      <w:divBdr>
        <w:top w:val="none" w:sz="0" w:space="0" w:color="auto"/>
        <w:left w:val="none" w:sz="0" w:space="0" w:color="auto"/>
        <w:bottom w:val="none" w:sz="0" w:space="0" w:color="auto"/>
        <w:right w:val="none" w:sz="0" w:space="0" w:color="auto"/>
      </w:divBdr>
    </w:div>
    <w:div w:id="958757798">
      <w:bodyDiv w:val="1"/>
      <w:marLeft w:val="0"/>
      <w:marRight w:val="0"/>
      <w:marTop w:val="0"/>
      <w:marBottom w:val="0"/>
      <w:divBdr>
        <w:top w:val="none" w:sz="0" w:space="0" w:color="auto"/>
        <w:left w:val="none" w:sz="0" w:space="0" w:color="auto"/>
        <w:bottom w:val="none" w:sz="0" w:space="0" w:color="auto"/>
        <w:right w:val="none" w:sz="0" w:space="0" w:color="auto"/>
      </w:divBdr>
    </w:div>
    <w:div w:id="1419525070">
      <w:bodyDiv w:val="1"/>
      <w:marLeft w:val="0"/>
      <w:marRight w:val="0"/>
      <w:marTop w:val="0"/>
      <w:marBottom w:val="0"/>
      <w:divBdr>
        <w:top w:val="none" w:sz="0" w:space="0" w:color="auto"/>
        <w:left w:val="none" w:sz="0" w:space="0" w:color="auto"/>
        <w:bottom w:val="none" w:sz="0" w:space="0" w:color="auto"/>
        <w:right w:val="none" w:sz="0" w:space="0" w:color="auto"/>
      </w:divBdr>
    </w:div>
    <w:div w:id="1469124563">
      <w:bodyDiv w:val="1"/>
      <w:marLeft w:val="0"/>
      <w:marRight w:val="0"/>
      <w:marTop w:val="0"/>
      <w:marBottom w:val="0"/>
      <w:divBdr>
        <w:top w:val="none" w:sz="0" w:space="0" w:color="auto"/>
        <w:left w:val="none" w:sz="0" w:space="0" w:color="auto"/>
        <w:bottom w:val="none" w:sz="0" w:space="0" w:color="auto"/>
        <w:right w:val="none" w:sz="0" w:space="0" w:color="auto"/>
      </w:divBdr>
    </w:div>
    <w:div w:id="1619726302">
      <w:bodyDiv w:val="1"/>
      <w:marLeft w:val="0"/>
      <w:marRight w:val="0"/>
      <w:marTop w:val="0"/>
      <w:marBottom w:val="0"/>
      <w:divBdr>
        <w:top w:val="none" w:sz="0" w:space="0" w:color="auto"/>
        <w:left w:val="none" w:sz="0" w:space="0" w:color="auto"/>
        <w:bottom w:val="none" w:sz="0" w:space="0" w:color="auto"/>
        <w:right w:val="none" w:sz="0" w:space="0" w:color="auto"/>
      </w:divBdr>
    </w:div>
    <w:div w:id="1849716053">
      <w:bodyDiv w:val="1"/>
      <w:marLeft w:val="0"/>
      <w:marRight w:val="0"/>
      <w:marTop w:val="0"/>
      <w:marBottom w:val="0"/>
      <w:divBdr>
        <w:top w:val="none" w:sz="0" w:space="0" w:color="auto"/>
        <w:left w:val="none" w:sz="0" w:space="0" w:color="auto"/>
        <w:bottom w:val="none" w:sz="0" w:space="0" w:color="auto"/>
        <w:right w:val="none" w:sz="0" w:space="0" w:color="auto"/>
      </w:divBdr>
    </w:div>
    <w:div w:id="1981884313">
      <w:bodyDiv w:val="1"/>
      <w:marLeft w:val="0"/>
      <w:marRight w:val="0"/>
      <w:marTop w:val="0"/>
      <w:marBottom w:val="0"/>
      <w:divBdr>
        <w:top w:val="none" w:sz="0" w:space="0" w:color="auto"/>
        <w:left w:val="none" w:sz="0" w:space="0" w:color="auto"/>
        <w:bottom w:val="none" w:sz="0" w:space="0" w:color="auto"/>
        <w:right w:val="none" w:sz="0" w:space="0" w:color="auto"/>
      </w:divBdr>
    </w:div>
    <w:div w:id="2142337588">
      <w:bodyDiv w:val="1"/>
      <w:marLeft w:val="0"/>
      <w:marRight w:val="0"/>
      <w:marTop w:val="0"/>
      <w:marBottom w:val="0"/>
      <w:divBdr>
        <w:top w:val="none" w:sz="0" w:space="0" w:color="auto"/>
        <w:left w:val="none" w:sz="0" w:space="0" w:color="auto"/>
        <w:bottom w:val="none" w:sz="0" w:space="0" w:color="auto"/>
        <w:right w:val="none" w:sz="0" w:space="0" w:color="auto"/>
      </w:divBdr>
      <w:divsChild>
        <w:div w:id="134960242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625</Words>
  <Characters>3439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2</cp:revision>
  <dcterms:created xsi:type="dcterms:W3CDTF">2020-09-05T18:38:00Z</dcterms:created>
  <dcterms:modified xsi:type="dcterms:W3CDTF">2020-09-05T19:19:00Z</dcterms:modified>
</cp:coreProperties>
</file>