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65.0" w:type="dxa"/>
        <w:jc w:val="left"/>
        <w:tblInd w:w="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362"/>
        <w:gridCol w:w="2903"/>
        <w:tblGridChange w:id="0">
          <w:tblGrid>
            <w:gridCol w:w="7362"/>
            <w:gridCol w:w="2903"/>
          </w:tblGrid>
        </w:tblGridChange>
      </w:tblGrid>
      <w:tr>
        <w:trPr>
          <w:cantSplit w:val="0"/>
          <w:trHeight w:val="1391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91527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Rafsan Raiyan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1"/>
              <w:spacing w:after="40" w:before="30" w:lineRule="auto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c3a6d"/>
                <w:sz w:val="19"/>
                <w:szCs w:val="19"/>
                <w:rtl w:val="0"/>
              </w:rPr>
              <w:t xml:space="preserve">Full-Stack Web Developer · E-commerce Specialist · SEO &amp; Growth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59"/>
              </w:tabs>
              <w:spacing w:after="0" w:before="0" w:line="216" w:lineRule="auto"/>
              <w:ind w:left="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30175" cy="98425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75" cy="98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f53cc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rafsanraiyan00@gmail.com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53cc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c396c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☎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+880 1601415105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c396c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 </w:t>
            </w: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f53cc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LinkedIn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53cc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c396c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⌨ </w:t>
            </w:r>
            <w:hyperlink r:id="rId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f53cc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53cc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c396c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🌐 </w:t>
            </w:r>
            <w:hyperlink r:id="rId1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f53cc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Portfolio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3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7780" cy="87900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80" cy="8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Dhaka, Bangladesh (UTC+6) · Open to remote &amp; relocation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"/>
                <w:szCs w:val="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36954" cy="782288"/>
                  <wp:effectExtent b="0" l="0" r="0" t="0"/>
                  <wp:docPr id="10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2"/>
                          <a:srcRect b="7545" l="0" r="0" t="75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954" cy="7822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66675</wp:posOffset>
                </wp:positionH>
                <wp:positionV relativeFrom="paragraph">
                  <wp:posOffset>19062</wp:posOffset>
                </wp:positionV>
                <wp:extent cx="6705600" cy="276225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97950" y="3642500"/>
                          <a:ext cx="6705600" cy="276225"/>
                          <a:chOff x="1997950" y="3642500"/>
                          <a:chExt cx="6696100" cy="275000"/>
                        </a:xfrm>
                      </wpg:grpSpPr>
                      <wpg:grpSp>
                        <wpg:cNvGrpSpPr/>
                        <wpg:grpSpPr>
                          <a:xfrm>
                            <a:off x="1997963" y="3642523"/>
                            <a:ext cx="6696075" cy="274955"/>
                            <a:chOff x="0" y="0"/>
                            <a:chExt cx="6696075" cy="274955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6696075" cy="274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28892"/>
                              <a:ext cx="6476365" cy="245745"/>
                            </a:xfrm>
                            <a:custGeom>
                              <a:rect b="b" l="l" r="r" t="t"/>
                              <a:pathLst>
                                <a:path extrusionOk="0" h="245745" w="6476365">
                                  <a:moveTo>
                                    <a:pt x="647636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45745"/>
                                  </a:lnTo>
                                  <a:lnTo>
                                    <a:pt x="6476365" y="245745"/>
                                  </a:lnTo>
                                  <a:lnTo>
                                    <a:pt x="64763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FDBE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4762"/>
                              <a:ext cx="6696075" cy="1270"/>
                            </a:xfrm>
                            <a:custGeom>
                              <a:rect b="b" l="l" r="r" t="t"/>
                              <a:pathLst>
                                <a:path extrusionOk="0" h="120000" w="6696075">
                                  <a:moveTo>
                                    <a:pt x="6696075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C396C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0" y="0"/>
                              <a:ext cx="6696075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18.00000190734863" w:line="240"/>
                                  <w:ind w:left="0" w:right="337.00000762939453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91527"/>
                                    <w:sz w:val="20"/>
                                    <w:vertAlign w:val="baseline"/>
                                  </w:rPr>
                                  <w:t xml:space="preserve">Summary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66675</wp:posOffset>
                </wp:positionH>
                <wp:positionV relativeFrom="paragraph">
                  <wp:posOffset>19062</wp:posOffset>
                </wp:positionV>
                <wp:extent cx="6705600" cy="276225"/>
                <wp:effectExtent b="0" l="0" r="0" t="0"/>
                <wp:wrapTopAndBottom distB="0" distT="0"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05600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" w:lineRule="auto"/>
        <w:ind w:left="127" w:right="0" w:firstLine="0"/>
        <w:jc w:val="left"/>
        <w:rPr>
          <w:sz w:val="18"/>
          <w:szCs w:val="18"/>
        </w:rPr>
      </w:pPr>
      <w:r w:rsidDel="00000000" w:rsidR="00000000" w:rsidRPr="00000000">
        <w:rPr>
          <w:color w:val="1a1a1a"/>
          <w:sz w:val="18"/>
          <w:szCs w:val="18"/>
          <w:rtl w:val="0"/>
        </w:rPr>
        <w:t xml:space="preserve">Full Stack Developer and Head of E-Commerce with 3+ years of experience architecting and shipping production e-commerce platforms across WordPress/WooCommerce and Shopify, backed by strong full-stack engineering (Laravel, Next.js, Django) and measurable growth outcomes. A full-stack builder at the core, now leading e-commerce operations end-to-end from writing the code to running the department while driving 65% organic traffic </w:t>
      </w:r>
      <w:r w:rsidDel="00000000" w:rsidR="00000000" w:rsidRPr="00000000">
        <w:rPr>
          <w:color w:val="0f0f0f"/>
          <w:sz w:val="17"/>
          <w:szCs w:val="17"/>
          <w:rtl w:val="0"/>
        </w:rPr>
        <w:t xml:space="preserve">growth</w:t>
      </w:r>
      <w:r w:rsidDel="00000000" w:rsidR="00000000" w:rsidRPr="00000000">
        <w:rPr>
          <w:color w:val="1a1a1a"/>
          <w:sz w:val="18"/>
          <w:szCs w:val="18"/>
          <w:rtl w:val="0"/>
        </w:rPr>
        <w:t xml:space="preserve">, 30% conversion rate uplift, and 45% Core Web Vitals improvement at a live production store. Combines hands-on full-stack development with technical SEO, CRO, and growth strategy to own the full cycle from deployment to revenue impact. Available for remote and international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</wp:posOffset>
                </wp:positionH>
                <wp:positionV relativeFrom="paragraph">
                  <wp:posOffset>183649</wp:posOffset>
                </wp:positionV>
                <wp:extent cx="6485890" cy="25527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107818" y="3657128"/>
                          <a:ext cx="6476365" cy="245745"/>
                        </a:xfrm>
                        <a:prstGeom prst="rect">
                          <a:avLst/>
                        </a:prstGeom>
                        <a:solidFill>
                          <a:srgbClr val="CFDBE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74.00000095367432" w:line="240"/>
                              <w:ind w:left="5" w:right="4.000000059604645" w:firstLine="5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91527"/>
                                <w:sz w:val="20"/>
                                <w:vertAlign w:val="baseline"/>
                              </w:rPr>
                              <w:t xml:space="preserve">Professional Experience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</wp:posOffset>
                </wp:positionH>
                <wp:positionV relativeFrom="paragraph">
                  <wp:posOffset>183649</wp:posOffset>
                </wp:positionV>
                <wp:extent cx="6485890" cy="255270"/>
                <wp:effectExtent b="0" l="0" r="0" t="0"/>
                <wp:wrapTopAndBottom distB="0" distT="0"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5890" cy="255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0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48.0" w:type="dxa"/>
        <w:jc w:val="left"/>
        <w:tblInd w:w="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23"/>
        <w:gridCol w:w="8725"/>
        <w:tblGridChange w:id="0">
          <w:tblGrid>
            <w:gridCol w:w="1523"/>
            <w:gridCol w:w="8725"/>
          </w:tblGrid>
        </w:tblGridChange>
      </w:tblGrid>
      <w:tr>
        <w:trPr>
          <w:cantSplit w:val="0"/>
          <w:trHeight w:val="2791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4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b3b3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01/2025 –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Dhaka, Bangladesh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3" w:lineRule="auto"/>
              <w:ind w:left="26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hyperlink r:id="rId14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i w:val="0"/>
                  <w:iCs w:val="0"/>
                  <w:smallCaps w:val="0"/>
                  <w:strike w:val="0"/>
                  <w:color w:val="091527"/>
                  <w:sz w:val="19"/>
                  <w:szCs w:val="19"/>
                  <w:u w:val="none"/>
                  <w:shd w:fill="auto" w:val="clear"/>
                  <w:vertAlign w:val="baseline"/>
                  <w:rtl w:val="0"/>
                </w:rPr>
                <w:t xml:space="preserve">Go Go Gorgeous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9152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Full Stack Developer |Head of E-Commerce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46"/>
                <w:tab w:val="left" w:leader="none" w:pos="648"/>
              </w:tabs>
              <w:spacing w:after="0" w:before="30" w:line="230" w:lineRule="auto"/>
              <w:ind w:left="648" w:right="580" w:hanging="221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Managed and optimized the WooCommerce e-commerce platform, improving overall user experience and contributing to a 30% increase in conversion rate through website enhancements and checkout optimization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46"/>
                <w:tab w:val="left" w:leader="none" w:pos="648"/>
              </w:tabs>
              <w:spacing w:after="0" w:before="32" w:line="230" w:lineRule="auto"/>
              <w:ind w:left="648" w:right="47" w:hanging="221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Boosted Core Web Vitals scores by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45%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(LCP, CLS, INP) via asset minification, lazy loading, CDN setup, and critical CSS delivery</w:t>
            </w:r>
            <w:r w:rsidDel="00000000" w:rsidR="00000000" w:rsidRPr="00000000">
              <w:rPr>
                <w:color w:val="0f0f0f"/>
                <w:sz w:val="17"/>
                <w:szCs w:val="17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cutting bounce rate by 18%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44"/>
                <w:tab w:val="left" w:leader="none" w:pos="646"/>
              </w:tabs>
              <w:spacing w:after="0" w:before="32" w:line="230" w:lineRule="auto"/>
              <w:ind w:left="646" w:right="403" w:hanging="219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Increased Average Order Value (AOV) by 20% through strategic product merchandising, cross-selling initiatives, wishlist implementation, and personalized product recommendations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46"/>
                <w:tab w:val="left" w:leader="none" w:pos="648"/>
              </w:tabs>
              <w:spacing w:after="0" w:before="32" w:line="230" w:lineRule="auto"/>
              <w:ind w:left="648" w:right="435" w:hanging="221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Directed day-to-day digital operations - overseeing site management, campaign execution, and cross-team coordination across design, marketing, and fulfillment to keep operations running at scale.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45"/>
              </w:tabs>
              <w:spacing w:after="0" w:before="24" w:line="240" w:lineRule="auto"/>
              <w:ind w:left="645" w:right="0" w:hanging="217.00000000000003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Collaborated with the marketing team to build seasonal campaign pages and banners, raising CTR by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22%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44"/>
                <w:tab w:val="left" w:leader="none" w:pos="646"/>
              </w:tabs>
              <w:spacing w:after="0" w:before="0" w:line="240" w:lineRule="auto"/>
              <w:ind w:left="646" w:right="436" w:hanging="219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Researched, tested, and implemented new e-commerce tools, features, and website improvements to support business growth and conversion optimization.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6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62.0" w:type="dxa"/>
        <w:jc w:val="left"/>
        <w:tblInd w:w="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36"/>
        <w:gridCol w:w="8626"/>
        <w:tblGridChange w:id="0">
          <w:tblGrid>
            <w:gridCol w:w="1536"/>
            <w:gridCol w:w="8626"/>
          </w:tblGrid>
        </w:tblGridChange>
      </w:tblGrid>
      <w:tr>
        <w:trPr>
          <w:cantSplit w:val="0"/>
          <w:trHeight w:val="1641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4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b3b3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11/2023 – 12/2024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Dhaka, Bangladesh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3" w:lineRule="auto"/>
              <w:ind w:left="25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hyperlink r:id="rId15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i w:val="0"/>
                  <w:iCs w:val="0"/>
                  <w:smallCaps w:val="0"/>
                  <w:strike w:val="0"/>
                  <w:color w:val="091527"/>
                  <w:sz w:val="19"/>
                  <w:szCs w:val="19"/>
                  <w:u w:val="none"/>
                  <w:shd w:fill="auto" w:val="clear"/>
                  <w:vertAlign w:val="baseline"/>
                  <w:rtl w:val="0"/>
                </w:rPr>
                <w:t xml:space="preserve">Quantanite Bangladesh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9152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Data Analyst &amp; Automation Specialist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31"/>
                <w:tab w:val="left" w:leader="none" w:pos="633"/>
              </w:tabs>
              <w:spacing w:after="0" w:before="27" w:line="230" w:lineRule="auto"/>
              <w:ind w:left="633" w:right="507" w:hanging="221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Automated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8 reporting pipelines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with Google Sheets Apps Script, reducing cycle time by 20% and eliminating manual errors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9"/>
              </w:tabs>
              <w:spacing w:after="0" w:before="25" w:line="240" w:lineRule="auto"/>
              <w:ind w:left="629" w:right="0" w:hanging="216.99999999999994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Validated and transformed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500K+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structured records, achieving 99.8% data integrity across client deliverables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31"/>
                <w:tab w:val="left" w:leader="none" w:pos="633"/>
              </w:tabs>
              <w:spacing w:after="0" w:before="23" w:line="230" w:lineRule="auto"/>
              <w:ind w:left="633" w:right="947" w:hanging="221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Deployed 5 interactive KPI dashboards</w:t>
            </w:r>
            <w:r w:rsidDel="00000000" w:rsidR="00000000" w:rsidRPr="00000000">
              <w:rPr>
                <w:color w:val="0f0f0f"/>
                <w:sz w:val="17"/>
                <w:szCs w:val="17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charts, trend lines, </w:t>
            </w:r>
            <w:r w:rsidDel="00000000" w:rsidR="00000000" w:rsidRPr="00000000">
              <w:rPr>
                <w:color w:val="0f0f0f"/>
                <w:sz w:val="17"/>
                <w:szCs w:val="17"/>
                <w:rtl w:val="0"/>
              </w:rPr>
              <w:t xml:space="preserve">and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drill-down filters that accelerated leadership decisions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9"/>
              </w:tabs>
              <w:spacing w:after="0" w:before="12" w:line="220" w:lineRule="auto"/>
              <w:ind w:left="629" w:right="0" w:hanging="216.99999999999994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Operated across BD–UK time zones through async-first communication, consistently meeting international deadlines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38.0" w:type="dxa"/>
        <w:jc w:val="left"/>
        <w:tblInd w:w="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36"/>
        <w:gridCol w:w="8402"/>
        <w:tblGridChange w:id="0">
          <w:tblGrid>
            <w:gridCol w:w="1536"/>
            <w:gridCol w:w="8402"/>
          </w:tblGrid>
        </w:tblGridChange>
      </w:tblGrid>
      <w:tr>
        <w:trPr>
          <w:cantSplit w:val="0"/>
          <w:trHeight w:val="117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4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b3b3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06/2023 – 11/2023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Dhaka, Bangladesh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25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hyperlink r:id="rId16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i w:val="0"/>
                  <w:iCs w:val="0"/>
                  <w:smallCaps w:val="0"/>
                  <w:strike w:val="0"/>
                  <w:color w:val="091527"/>
                  <w:sz w:val="19"/>
                  <w:szCs w:val="19"/>
                  <w:u w:val="none"/>
                  <w:shd w:fill="auto" w:val="clear"/>
                  <w:vertAlign w:val="baseline"/>
                  <w:rtl w:val="0"/>
                </w:rPr>
                <w:t xml:space="preserve">Appnap Technologies Limited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9152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Web Developer Intern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9"/>
              </w:tabs>
              <w:spacing w:after="0" w:before="22" w:line="240" w:lineRule="auto"/>
              <w:ind w:left="629" w:right="0" w:hanging="216.99999999999994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Delivered 4 cross-browser responsive web applications in Laravel, HTML5, CSS3, and Bootstrap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31"/>
                <w:tab w:val="left" w:leader="none" w:pos="633"/>
              </w:tabs>
              <w:spacing w:after="0" w:before="23" w:line="230" w:lineRule="auto"/>
              <w:ind w:left="633" w:right="48" w:hanging="221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Built 6 custom Laravel modules and integrated 3 third-party REST APIs (payment, SMS, mapping), cutting manual overhead by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9"/>
              </w:tabs>
              <w:spacing w:after="0" w:before="12" w:line="220" w:lineRule="auto"/>
              <w:ind w:left="629" w:right="0" w:hanging="216.99999999999994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Completed BCC EDGE certification in PHP &amp; Laravel managed by IIT, University of Dhaka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</wp:posOffset>
                </wp:positionH>
                <wp:positionV relativeFrom="paragraph">
                  <wp:posOffset>238824</wp:posOffset>
                </wp:positionV>
                <wp:extent cx="6485890" cy="25527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107818" y="3657128"/>
                          <a:ext cx="6476365" cy="245745"/>
                        </a:xfrm>
                        <a:prstGeom prst="rect">
                          <a:avLst/>
                        </a:prstGeom>
                        <a:solidFill>
                          <a:srgbClr val="CFDBE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75" w:line="240"/>
                              <w:ind w:left="5" w:right="1.0000000149011612" w:firstLine="5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91527"/>
                                <w:sz w:val="20"/>
                                <w:vertAlign w:val="baseline"/>
                              </w:rPr>
                              <w:t xml:space="preserve">Key Projects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</wp:posOffset>
                </wp:positionH>
                <wp:positionV relativeFrom="paragraph">
                  <wp:posOffset>238824</wp:posOffset>
                </wp:positionV>
                <wp:extent cx="6485890" cy="255270"/>
                <wp:effectExtent b="0" l="0" r="0" t="0"/>
                <wp:wrapTopAndBottom distB="0" distT="0"/>
                <wp:docPr id="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5890" cy="255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47.0" w:type="dxa"/>
        <w:jc w:val="left"/>
        <w:tblInd w:w="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692"/>
        <w:gridCol w:w="8555"/>
        <w:tblGridChange w:id="0">
          <w:tblGrid>
            <w:gridCol w:w="1692"/>
            <w:gridCol w:w="8555"/>
          </w:tblGrid>
        </w:tblGridChange>
      </w:tblGrid>
      <w:tr>
        <w:trPr>
          <w:cantSplit w:val="0"/>
          <w:trHeight w:val="65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3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b3b3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Next.js · React Tailwind ·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9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hyperlink r:id="rId17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i w:val="0"/>
                  <w:iCs w:val="0"/>
                  <w:smallCaps w:val="0"/>
                  <w:strike w:val="0"/>
                  <w:color w:val="091527"/>
                  <w:sz w:val="19"/>
                  <w:szCs w:val="19"/>
                  <w:u w:val="none"/>
                  <w:shd w:fill="auto" w:val="clear"/>
                  <w:vertAlign w:val="baseline"/>
                  <w:rtl w:val="0"/>
                </w:rPr>
                <w:t xml:space="preserve">Deshi-Bideshi Kitchen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9152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—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f0f0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Full Stack Food Platform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75"/>
                <w:tab w:val="left" w:leader="none" w:pos="477"/>
              </w:tabs>
              <w:spacing w:after="0" w:before="0" w:line="240" w:lineRule="auto"/>
              <w:ind w:left="477" w:right="48" w:hanging="221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Built an SSR-optimized food ordering platform with dynamic menu, image gallery, mobile-first layout - scoring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95+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on Lighthouse with sub-1.5s load time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before="109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247.0" w:type="dxa"/>
        <w:jc w:val="left"/>
        <w:tblInd w:w="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692"/>
        <w:gridCol w:w="8555"/>
        <w:tblGridChange w:id="0">
          <w:tblGrid>
            <w:gridCol w:w="1692"/>
            <w:gridCol w:w="8555"/>
          </w:tblGrid>
        </w:tblGridChange>
      </w:tblGrid>
      <w:tr>
        <w:trPr>
          <w:cantSplit w:val="0"/>
          <w:trHeight w:val="65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163" w:lineRule="auto"/>
              <w:ind w:left="50" w:firstLine="0"/>
              <w:rPr>
                <w:sz w:val="16"/>
                <w:szCs w:val="16"/>
              </w:rPr>
            </w:pPr>
            <w:r w:rsidDel="00000000" w:rsidR="00000000" w:rsidRPr="00000000">
              <w:rPr>
                <w:color w:val="3b3b3b"/>
                <w:sz w:val="16"/>
                <w:szCs w:val="16"/>
                <w:rtl w:val="0"/>
              </w:rPr>
              <w:t xml:space="preserve">React Tailwind ·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00" w:lineRule="auto"/>
              <w:ind w:left="96" w:firstLine="0"/>
              <w:rPr>
                <w:i w:val="1"/>
                <w:iCs w:val="1"/>
                <w:color w:val="0f0f0f"/>
                <w:sz w:val="16"/>
                <w:szCs w:val="16"/>
              </w:rPr>
            </w:pPr>
            <w:hyperlink r:id="rId18">
              <w:r w:rsidDel="00000000" w:rsidR="00000000" w:rsidRPr="00000000">
                <w:rPr>
                  <w:b w:val="1"/>
                  <w:bCs w:val="1"/>
                  <w:sz w:val="19"/>
                  <w:szCs w:val="19"/>
                  <w:rtl w:val="0"/>
                </w:rPr>
                <w:t xml:space="preserve">R3 Studio</w:t>
              </w:r>
            </w:hyperlink>
            <w:r w:rsidDel="00000000" w:rsidR="00000000" w:rsidRPr="00000000">
              <w:rPr>
                <w:color w:val="666666"/>
                <w:sz w:val="16"/>
                <w:szCs w:val="16"/>
                <w:rtl w:val="0"/>
              </w:rPr>
              <w:t xml:space="preserve">— </w:t>
            </w:r>
            <w:r w:rsidDel="00000000" w:rsidR="00000000" w:rsidRPr="00000000">
              <w:rPr>
                <w:i w:val="1"/>
                <w:iCs w:val="1"/>
                <w:color w:val="1a1a1a"/>
                <w:sz w:val="18"/>
                <w:szCs w:val="18"/>
                <w:rtl w:val="0"/>
              </w:rPr>
              <w:t xml:space="preserve">Digital Growth Agency Platform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1"/>
              <w:numPr>
                <w:ilvl w:val="0"/>
                <w:numId w:val="4"/>
              </w:numPr>
              <w:spacing w:after="18" w:lineRule="auto"/>
              <w:ind w:left="477" w:hanging="221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Built and launched a digital growth agency platform offering web development, SEO, Meta Ads, and mobile app services featuring an interactive investment estimator, client project showcase, and WhatsApp-integrated lead capture, scaling to 20+ delivered client projects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before="1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62.0" w:type="dxa"/>
        <w:jc w:val="left"/>
        <w:tblInd w:w="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52"/>
        <w:gridCol w:w="8510"/>
        <w:tblGridChange w:id="0">
          <w:tblGrid>
            <w:gridCol w:w="1452"/>
            <w:gridCol w:w="8510"/>
          </w:tblGrid>
        </w:tblGridChange>
      </w:tblGrid>
      <w:tr>
        <w:trPr>
          <w:cantSplit w:val="0"/>
          <w:trHeight w:val="65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4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b3b3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Laravel · MySQL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b3b3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Bootstrap · 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3" w:lineRule="auto"/>
              <w:ind w:left="3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hyperlink r:id="rId19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i w:val="0"/>
                  <w:iCs w:val="0"/>
                  <w:smallCaps w:val="0"/>
                  <w:strike w:val="0"/>
                  <w:color w:val="091527"/>
                  <w:sz w:val="19"/>
                  <w:szCs w:val="19"/>
                  <w:u w:val="none"/>
                  <w:shd w:fill="auto" w:val="clear"/>
                  <w:vertAlign w:val="baseline"/>
                  <w:rtl w:val="0"/>
                </w:rPr>
                <w:t xml:space="preserve">E-LECTRONIX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9152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—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f0f0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Full Stack E-Commerce Store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15"/>
                <w:tab w:val="left" w:leader="none" w:pos="717"/>
              </w:tabs>
              <w:spacing w:after="0" w:before="0" w:line="240" w:lineRule="auto"/>
              <w:ind w:left="717" w:right="47" w:hanging="221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Architected a full store role-based auth, product catalog, cart, order tracking, payment integration, and an admin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04.0" w:type="dxa"/>
        <w:jc w:val="left"/>
        <w:tblInd w:w="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706"/>
        <w:gridCol w:w="7798"/>
        <w:tblGridChange w:id="0">
          <w:tblGrid>
            <w:gridCol w:w="1706"/>
            <w:gridCol w:w="7798"/>
          </w:tblGrid>
        </w:tblGridChange>
      </w:tblGrid>
      <w:tr>
        <w:trPr>
          <w:cantSplit w:val="0"/>
          <w:trHeight w:val="653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3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b3b3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PHP · MySQL Role-Based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5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b3b3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8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hyperlink r:id="rId20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i w:val="0"/>
                  <w:iCs w:val="0"/>
                  <w:smallCaps w:val="0"/>
                  <w:strike w:val="0"/>
                  <w:color w:val="091527"/>
                  <w:sz w:val="19"/>
                  <w:szCs w:val="19"/>
                  <w:u w:val="none"/>
                  <w:shd w:fill="auto" w:val="clear"/>
                  <w:vertAlign w:val="baseline"/>
                  <w:rtl w:val="0"/>
                </w:rPr>
                <w:t xml:space="preserve">Student Enrollment System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9152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—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f0f0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Academic Management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1"/>
                <w:tab w:val="left" w:leader="none" w:pos="463"/>
              </w:tabs>
              <w:spacing w:after="0" w:before="0" w:line="240" w:lineRule="auto"/>
              <w:ind w:left="463" w:right="48" w:hanging="221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Developed an enrollment platform with graph analytics and interactive dashboards to support data-driven institutional planning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sectPr>
          <w:pgSz w:h="16850" w:w="11920" w:orient="portrait"/>
          <w:pgMar w:bottom="1028" w:top="720" w:left="566" w:right="566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78.0" w:type="dxa"/>
        <w:jc w:val="left"/>
        <w:tblInd w:w="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722"/>
        <w:gridCol w:w="8356"/>
        <w:tblGridChange w:id="0">
          <w:tblGrid>
            <w:gridCol w:w="1722"/>
            <w:gridCol w:w="8356"/>
          </w:tblGrid>
        </w:tblGridChange>
      </w:tblGrid>
      <w:tr>
        <w:trPr>
          <w:cantSplit w:val="0"/>
          <w:trHeight w:val="652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3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b3b3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PHP · MySQL Transaction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5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b3b3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6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hyperlink r:id="rId2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i w:val="0"/>
                  <w:iCs w:val="0"/>
                  <w:smallCaps w:val="0"/>
                  <w:strike w:val="0"/>
                  <w:color w:val="091527"/>
                  <w:sz w:val="19"/>
                  <w:szCs w:val="19"/>
                  <w:u w:val="none"/>
                  <w:shd w:fill="auto" w:val="clear"/>
                  <w:vertAlign w:val="baseline"/>
                  <w:rtl w:val="0"/>
                </w:rPr>
                <w:t xml:space="preserve">Post Office Management System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9152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—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f0f0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Operations Management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45"/>
                <w:tab w:val="left" w:leader="none" w:pos="447"/>
              </w:tabs>
              <w:spacing w:after="0" w:before="0" w:line="240" w:lineRule="auto"/>
              <w:ind w:left="447" w:right="47" w:hanging="219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Designed a postal operations system featuring role-based login, file management, and transaction visualizations to streamline daily workflows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</wp:posOffset>
                </wp:positionH>
                <wp:positionV relativeFrom="paragraph">
                  <wp:posOffset>246823</wp:posOffset>
                </wp:positionV>
                <wp:extent cx="6485890" cy="25527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07818" y="3657128"/>
                          <a:ext cx="6476365" cy="245745"/>
                        </a:xfrm>
                        <a:prstGeom prst="rect">
                          <a:avLst/>
                        </a:prstGeom>
                        <a:solidFill>
                          <a:srgbClr val="CFDBE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73.00000190734863" w:line="240"/>
                              <w:ind w:left="5" w:right="1.0000000149011612" w:firstLine="5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91527"/>
                                <w:sz w:val="20"/>
                                <w:vertAlign w:val="baseline"/>
                              </w:rPr>
                              <w:t xml:space="preserve">Technical Skills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</wp:posOffset>
                </wp:positionH>
                <wp:positionV relativeFrom="paragraph">
                  <wp:posOffset>246823</wp:posOffset>
                </wp:positionV>
                <wp:extent cx="6485890" cy="255270"/>
                <wp:effectExtent b="0" l="0" r="0" t="0"/>
                <wp:wrapTopAndBottom distB="0" dist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5890" cy="255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91527"/>
          <w:sz w:val="18"/>
          <w:szCs w:val="18"/>
          <w:u w:val="none"/>
          <w:shd w:fill="auto" w:val="clear"/>
          <w:vertAlign w:val="baseline"/>
          <w:rtl w:val="0"/>
        </w:rPr>
        <w:t xml:space="preserve">Languages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0f0f"/>
          <w:sz w:val="17"/>
          <w:szCs w:val="17"/>
          <w:u w:val="none"/>
          <w:shd w:fill="auto" w:val="clear"/>
          <w:vertAlign w:val="baseline"/>
          <w:rtl w:val="0"/>
        </w:rPr>
        <w:t xml:space="preserve">PHP · JavaScript ES6+ · Python · HTML5 · CSS3 ·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1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91527"/>
          <w:sz w:val="18"/>
          <w:szCs w:val="18"/>
          <w:u w:val="none"/>
          <w:shd w:fill="auto" w:val="clear"/>
          <w:vertAlign w:val="baseline"/>
          <w:rtl w:val="0"/>
        </w:rPr>
        <w:t xml:space="preserve">Front-End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0f0f"/>
          <w:sz w:val="17"/>
          <w:szCs w:val="17"/>
          <w:u w:val="none"/>
          <w:shd w:fill="auto" w:val="clear"/>
          <w:vertAlign w:val="baseline"/>
          <w:rtl w:val="0"/>
        </w:rPr>
        <w:t xml:space="preserve">Next.js · React · Tailwind CSS · Bootstrap · Responsive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1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91527"/>
          <w:sz w:val="18"/>
          <w:szCs w:val="18"/>
          <w:u w:val="none"/>
          <w:shd w:fill="auto" w:val="clear"/>
          <w:vertAlign w:val="baseline"/>
          <w:rtl w:val="0"/>
        </w:rPr>
        <w:t xml:space="preserve">Back-End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0f0f"/>
          <w:sz w:val="17"/>
          <w:szCs w:val="17"/>
          <w:u w:val="none"/>
          <w:shd w:fill="auto" w:val="clear"/>
          <w:vertAlign w:val="baseline"/>
          <w:rtl w:val="0"/>
        </w:rPr>
        <w:t xml:space="preserve">Laravel · Django · REST API · JWT · OAuth · Eloquent ORM · Composer · Webhooks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1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91527"/>
          <w:sz w:val="18"/>
          <w:szCs w:val="18"/>
          <w:u w:val="none"/>
          <w:shd w:fill="auto" w:val="clear"/>
          <w:vertAlign w:val="baseline"/>
          <w:rtl w:val="0"/>
        </w:rPr>
        <w:t xml:space="preserve">WordPress &amp; Shopify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0f0f"/>
          <w:sz w:val="17"/>
          <w:szCs w:val="17"/>
          <w:u w:val="none"/>
          <w:shd w:fill="auto" w:val="clear"/>
          <w:vertAlign w:val="baseline"/>
          <w:rtl w:val="0"/>
        </w:rPr>
        <w:t xml:space="preserve">Custom Theme De</w:t>
      </w:r>
      <w:r w:rsidDel="00000000" w:rsidR="00000000" w:rsidRPr="00000000">
        <w:rPr>
          <w:color w:val="0f0f0f"/>
          <w:sz w:val="17"/>
          <w:szCs w:val="17"/>
          <w:rtl w:val="0"/>
        </w:rPr>
        <w:t xml:space="preserve">sign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0f0f"/>
          <w:sz w:val="17"/>
          <w:szCs w:val="17"/>
          <w:u w:val="none"/>
          <w:shd w:fill="auto" w:val="clear"/>
          <w:vertAlign w:val="baseline"/>
          <w:rtl w:val="0"/>
        </w:rPr>
        <w:t xml:space="preserve"> · Plugin Development · WooCommerce · </w:t>
      </w:r>
      <w:r w:rsidDel="00000000" w:rsidR="00000000" w:rsidRPr="00000000">
        <w:rPr>
          <w:color w:val="0f0f0f"/>
          <w:sz w:val="17"/>
          <w:szCs w:val="17"/>
          <w:rtl w:val="0"/>
        </w:rPr>
        <w:t xml:space="preserve">Shopify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0f0f"/>
          <w:sz w:val="17"/>
          <w:szCs w:val="17"/>
          <w:u w:val="none"/>
          <w:shd w:fill="auto" w:val="clear"/>
          <w:vertAlign w:val="baseline"/>
          <w:rtl w:val="0"/>
        </w:rPr>
        <w:t xml:space="preserve">· Elementor </w:t>
      </w:r>
      <w:r w:rsidDel="00000000" w:rsidR="00000000" w:rsidRPr="00000000">
        <w:rPr>
          <w:color w:val="0f0f0f"/>
          <w:sz w:val="17"/>
          <w:szCs w:val="17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91527"/>
          <w:sz w:val="18"/>
          <w:szCs w:val="18"/>
          <w:u w:val="none"/>
          <w:shd w:fill="auto" w:val="clear"/>
          <w:vertAlign w:val="baseline"/>
          <w:rtl w:val="0"/>
        </w:rPr>
        <w:t xml:space="preserve">Database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0f0f"/>
          <w:sz w:val="17"/>
          <w:szCs w:val="17"/>
          <w:u w:val="none"/>
          <w:shd w:fill="auto" w:val="clear"/>
          <w:vertAlign w:val="baseline"/>
          <w:rtl w:val="0"/>
        </w:rPr>
        <w:t xml:space="preserve">MySQL · Supabase · Query Optimization · Indexing · Migrations · Relational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1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91527"/>
          <w:sz w:val="18"/>
          <w:szCs w:val="18"/>
          <w:u w:val="none"/>
          <w:shd w:fill="auto" w:val="clear"/>
          <w:vertAlign w:val="baseline"/>
          <w:rtl w:val="0"/>
        </w:rPr>
        <w:t xml:space="preserve">SEO &amp; Growth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0f0f"/>
          <w:sz w:val="17"/>
          <w:szCs w:val="17"/>
          <w:u w:val="none"/>
          <w:shd w:fill="auto" w:val="clear"/>
          <w:vertAlign w:val="baseline"/>
          <w:rtl w:val="0"/>
        </w:rPr>
        <w:t xml:space="preserve">Technical SEO · On-Page SEO · Core Web Vitals · Schema Markup · RankMath · YouTube SEO · CRO · A/B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1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91527"/>
          <w:sz w:val="18"/>
          <w:szCs w:val="18"/>
          <w:u w:val="none"/>
          <w:shd w:fill="auto" w:val="clear"/>
          <w:vertAlign w:val="baseline"/>
          <w:rtl w:val="0"/>
        </w:rPr>
        <w:t xml:space="preserve">Analytics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0f0f"/>
          <w:sz w:val="17"/>
          <w:szCs w:val="17"/>
          <w:u w:val="none"/>
          <w:shd w:fill="auto" w:val="clear"/>
          <w:vertAlign w:val="baseline"/>
          <w:rtl w:val="0"/>
        </w:rPr>
        <w:t xml:space="preserve">Google Analytics 4 · Search Console · Google Tag Manager · Funnel Analysis · Power BI · Apps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1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91527"/>
          <w:sz w:val="18"/>
          <w:szCs w:val="18"/>
          <w:u w:val="none"/>
          <w:shd w:fill="auto" w:val="clear"/>
          <w:vertAlign w:val="baseline"/>
          <w:rtl w:val="0"/>
        </w:rPr>
        <w:t xml:space="preserve">DevOps &amp; Tools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0f0f"/>
          <w:sz w:val="17"/>
          <w:szCs w:val="17"/>
          <w:u w:val="none"/>
          <w:shd w:fill="auto" w:val="clear"/>
          <w:vertAlign w:val="baseline"/>
          <w:rtl w:val="0"/>
        </w:rPr>
        <w:t xml:space="preserve">Git · GitHub · Vercel · Linux CLI · cPanel · VS Code · Figma · Canva · Slack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1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91527"/>
          <w:sz w:val="18"/>
          <w:szCs w:val="18"/>
          <w:u w:val="none"/>
          <w:shd w:fill="auto" w:val="clear"/>
          <w:vertAlign w:val="baseline"/>
          <w:rtl w:val="0"/>
        </w:rPr>
        <w:t xml:space="preserve">Soft Skills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0f0f"/>
          <w:sz w:val="17"/>
          <w:szCs w:val="17"/>
          <w:u w:val="none"/>
          <w:shd w:fill="auto" w:val="clear"/>
          <w:vertAlign w:val="baseline"/>
          <w:rtl w:val="0"/>
        </w:rPr>
        <w:t xml:space="preserve">Cross-functional Collaboration · Async Remote Work · Stakeholder Communication · Data-Driven Decision Making · Agile/Scrum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</wp:posOffset>
                </wp:positionH>
                <wp:positionV relativeFrom="paragraph">
                  <wp:posOffset>183794</wp:posOffset>
                </wp:positionV>
                <wp:extent cx="6485890" cy="25527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107818" y="3657128"/>
                          <a:ext cx="6476365" cy="245745"/>
                        </a:xfrm>
                        <a:prstGeom prst="rect">
                          <a:avLst/>
                        </a:prstGeom>
                        <a:solidFill>
                          <a:srgbClr val="CFDBE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74.00000095367432" w:line="240"/>
                              <w:ind w:left="5" w:right="0" w:firstLine="5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91527"/>
                                <w:sz w:val="20"/>
                                <w:vertAlign w:val="baseline"/>
                              </w:rPr>
                              <w:t xml:space="preserve">Education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</wp:posOffset>
                </wp:positionH>
                <wp:positionV relativeFrom="paragraph">
                  <wp:posOffset>183794</wp:posOffset>
                </wp:positionV>
                <wp:extent cx="6485890" cy="255270"/>
                <wp:effectExtent b="0" l="0" r="0" t="0"/>
                <wp:wrapTopAndBottom distB="0" distT="0"/>
                <wp:docPr id="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5890" cy="255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7384.000000000001" w:type="dxa"/>
        <w:jc w:val="left"/>
        <w:tblInd w:w="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23"/>
        <w:gridCol w:w="5861"/>
        <w:tblGridChange w:id="0">
          <w:tblGrid>
            <w:gridCol w:w="1523"/>
            <w:gridCol w:w="5861"/>
          </w:tblGrid>
        </w:tblGridChange>
      </w:tblGrid>
      <w:tr>
        <w:trPr>
          <w:cantSplit w:val="0"/>
          <w:trHeight w:val="355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3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b3b3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2019 – 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Dhaka, Bangladesh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8" w:lineRule="auto"/>
              <w:ind w:left="26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9152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B.Sc. in Computer Science &amp; Engineering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Independent University, Bangladesh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7531.999999999999" w:type="dxa"/>
        <w:jc w:val="left"/>
        <w:tblInd w:w="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44"/>
        <w:gridCol w:w="5988"/>
        <w:tblGridChange w:id="0">
          <w:tblGrid>
            <w:gridCol w:w="1544"/>
            <w:gridCol w:w="5988"/>
          </w:tblGrid>
        </w:tblGridChange>
      </w:tblGrid>
      <w:tr>
        <w:trPr>
          <w:cantSplit w:val="0"/>
          <w:trHeight w:val="35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3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b3b3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2016 – 2018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Khulna, Bangladesh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1" w:lineRule="auto"/>
              <w:ind w:left="24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9152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Higher Secondary Certificate (HSC) - Science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Bangladesh Navy School &amp; College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6927.0" w:type="dxa"/>
        <w:jc w:val="left"/>
        <w:tblInd w:w="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78"/>
        <w:gridCol w:w="5349"/>
        <w:tblGridChange w:id="0">
          <w:tblGrid>
            <w:gridCol w:w="1578"/>
            <w:gridCol w:w="5349"/>
          </w:tblGrid>
        </w:tblGridChange>
      </w:tblGrid>
      <w:tr>
        <w:trPr>
          <w:cantSplit w:val="0"/>
          <w:trHeight w:val="35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3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b3b3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2009 – 2016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Pirojpur, Bangladesh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1" w:lineRule="auto"/>
              <w:ind w:left="2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9152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Secondary School Certificate (SSC) - Science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Pirojpur Govt. High School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</wp:posOffset>
                </wp:positionH>
                <wp:positionV relativeFrom="paragraph">
                  <wp:posOffset>215710</wp:posOffset>
                </wp:positionV>
                <wp:extent cx="6485890" cy="25527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107818" y="3657128"/>
                          <a:ext cx="6476365" cy="245745"/>
                        </a:xfrm>
                        <a:prstGeom prst="rect">
                          <a:avLst/>
                        </a:prstGeom>
                        <a:solidFill>
                          <a:srgbClr val="CFDBE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75" w:line="240"/>
                              <w:ind w:left="5" w:right="3.0000001192092896" w:firstLine="5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91527"/>
                                <w:sz w:val="20"/>
                                <w:vertAlign w:val="baseline"/>
                              </w:rPr>
                              <w:t xml:space="preserve">Research &amp; Certification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</wp:posOffset>
                </wp:positionH>
                <wp:positionV relativeFrom="paragraph">
                  <wp:posOffset>215710</wp:posOffset>
                </wp:positionV>
                <wp:extent cx="6485890" cy="255270"/>
                <wp:effectExtent b="0" l="0" r="0" t="0"/>
                <wp:wrapTopAndBottom distB="0" distT="0"/>
                <wp:docPr id="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5890" cy="255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501.0" w:type="dxa"/>
        <w:jc w:val="left"/>
        <w:tblInd w:w="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21"/>
        <w:gridCol w:w="7980"/>
        <w:tblGridChange w:id="0">
          <w:tblGrid>
            <w:gridCol w:w="1521"/>
            <w:gridCol w:w="7980"/>
          </w:tblGrid>
        </w:tblGridChange>
      </w:tblGrid>
      <w:tr>
        <w:trPr>
          <w:cantSplit w:val="0"/>
          <w:trHeight w:val="599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4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b3b3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IEEE CS Publication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0" w:lineRule="auto"/>
              <w:ind w:left="26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2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f53cc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AI Chatbot: An Interactive Model for Human-Robot Interaction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26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Undergraduate NLP and conversational AI research. Published under IEEE Computer Society academic activities.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4" w:lineRule="auto"/>
              <w:ind w:left="26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Supervised by Asst. Prof. AKM Mahbubur Rahman, Dept. of CSE, IUB.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5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926.0" w:type="dxa"/>
        <w:jc w:val="left"/>
        <w:tblInd w:w="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663"/>
        <w:gridCol w:w="8263"/>
        <w:tblGridChange w:id="0">
          <w:tblGrid>
            <w:gridCol w:w="1663"/>
            <w:gridCol w:w="8263"/>
          </w:tblGrid>
        </w:tblGridChange>
      </w:tblGrid>
      <w:tr>
        <w:trPr>
          <w:cantSplit w:val="0"/>
          <w:trHeight w:val="59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4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b3b3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Jun – Sep 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50" w:right="11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BCC EDGE / IIT, Univ. of Dhaka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0" w:lineRule="auto"/>
              <w:ind w:left="12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2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f53cc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Web Development with PHP &amp; Laravel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12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ICT Division, Bangladesh Computer Council (BCC) EDGE </w:t>
            </w:r>
            <w:r w:rsidDel="00000000" w:rsidR="00000000" w:rsidRPr="00000000">
              <w:rPr>
                <w:color w:val="0f0f0f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Hire and Train Program. Organised by Appnap Technologies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4" w:lineRule="auto"/>
              <w:ind w:left="12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Limited.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</wp:posOffset>
                </wp:positionH>
                <wp:positionV relativeFrom="paragraph">
                  <wp:posOffset>217359</wp:posOffset>
                </wp:positionV>
                <wp:extent cx="6485890" cy="25527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107818" y="3657128"/>
                          <a:ext cx="6476365" cy="245745"/>
                        </a:xfrm>
                        <a:prstGeom prst="rect">
                          <a:avLst/>
                        </a:prstGeom>
                        <a:solidFill>
                          <a:srgbClr val="CFDBE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75" w:line="240"/>
                              <w:ind w:left="5" w:right="1.0000000149011612" w:firstLine="5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91527"/>
                                <w:sz w:val="20"/>
                                <w:vertAlign w:val="baseline"/>
                              </w:rPr>
                              <w:t xml:space="preserve">Additional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</wp:posOffset>
                </wp:positionH>
                <wp:positionV relativeFrom="paragraph">
                  <wp:posOffset>217359</wp:posOffset>
                </wp:positionV>
                <wp:extent cx="6485890" cy="255270"/>
                <wp:effectExtent b="0" l="0" r="0" t="0"/>
                <wp:wrapTopAndBottom distB="0" dist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5890" cy="255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91527"/>
          <w:sz w:val="18"/>
          <w:szCs w:val="18"/>
          <w:u w:val="none"/>
          <w:shd w:fill="auto" w:val="clear"/>
          <w:vertAlign w:val="baseline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0f0f"/>
          <w:sz w:val="17"/>
          <w:szCs w:val="17"/>
          <w:u w:val="none"/>
          <w:shd w:fill="auto" w:val="clear"/>
          <w:vertAlign w:val="baseline"/>
          <w:rtl w:val="0"/>
        </w:rPr>
        <w:t xml:space="preserve">Bangla (Native) · English (Professional </w:t>
      </w:r>
      <w:r w:rsidDel="00000000" w:rsidR="00000000" w:rsidRPr="00000000">
        <w:rPr>
          <w:color w:val="0f0f0f"/>
          <w:sz w:val="17"/>
          <w:szCs w:val="17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0f0f"/>
          <w:sz w:val="17"/>
          <w:szCs w:val="17"/>
          <w:u w:val="none"/>
          <w:shd w:fill="auto" w:val="clear"/>
          <w:vertAlign w:val="baseline"/>
          <w:rtl w:val="0"/>
        </w:rPr>
        <w:t xml:space="preserve"> reading, writing, spoken)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21" w:lineRule="auto"/>
        <w:ind w:left="115" w:right="0" w:firstLine="0"/>
        <w:jc w:val="left"/>
        <w:rPr>
          <w:sz w:val="17"/>
          <w:szCs w:val="17"/>
        </w:rPr>
      </w:pPr>
      <w:r w:rsidDel="00000000" w:rsidR="00000000" w:rsidRPr="00000000">
        <w:rPr>
          <w:b w:val="1"/>
          <w:bCs w:val="1"/>
          <w:color w:val="091527"/>
          <w:sz w:val="18"/>
          <w:szCs w:val="18"/>
          <w:rtl w:val="0"/>
        </w:rPr>
        <w:t xml:space="preserve">Memberships: </w:t>
      </w:r>
      <w:r w:rsidDel="00000000" w:rsidR="00000000" w:rsidRPr="00000000">
        <w:rPr>
          <w:color w:val="0f0f0f"/>
          <w:sz w:val="17"/>
          <w:szCs w:val="17"/>
          <w:rtl w:val="0"/>
        </w:rPr>
        <w:t xml:space="preserve">IEEE Computer Society - General 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1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91527"/>
          <w:sz w:val="18"/>
          <w:szCs w:val="18"/>
          <w:u w:val="none"/>
          <w:shd w:fill="auto" w:val="clear"/>
          <w:vertAlign w:val="baseline"/>
          <w:rtl w:val="0"/>
        </w:rPr>
        <w:t xml:space="preserve">Activities: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0f0f"/>
          <w:sz w:val="17"/>
          <w:szCs w:val="17"/>
          <w:u w:val="none"/>
          <w:shd w:fill="auto" w:val="clear"/>
          <w:vertAlign w:val="baseline"/>
          <w:rtl w:val="0"/>
        </w:rPr>
        <w:t xml:space="preserve">AmariSchool Campus Ambassador </w:t>
      </w:r>
      <w:r w:rsidDel="00000000" w:rsidR="00000000" w:rsidRPr="00000000">
        <w:rPr>
          <w:color w:val="0f0f0f"/>
          <w:sz w:val="17"/>
          <w:szCs w:val="17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0f0f"/>
          <w:sz w:val="17"/>
          <w:szCs w:val="17"/>
          <w:u w:val="none"/>
          <w:shd w:fill="auto" w:val="clear"/>
          <w:vertAlign w:val="baseline"/>
          <w:rtl w:val="0"/>
        </w:rPr>
        <w:t xml:space="preserve"> student outreach and community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</wp:posOffset>
                </wp:positionH>
                <wp:positionV relativeFrom="paragraph">
                  <wp:posOffset>182118</wp:posOffset>
                </wp:positionV>
                <wp:extent cx="6485890" cy="25527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107818" y="3657128"/>
                          <a:ext cx="6476365" cy="245745"/>
                        </a:xfrm>
                        <a:prstGeom prst="rect">
                          <a:avLst/>
                        </a:prstGeom>
                        <a:solidFill>
                          <a:srgbClr val="CFDBE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75.99999904632568" w:line="240"/>
                              <w:ind w:left="5" w:right="2.0000000298023224" w:firstLine="5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91527"/>
                                <w:sz w:val="20"/>
                                <w:vertAlign w:val="baseline"/>
                              </w:rPr>
                              <w:t xml:space="preserve">References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</wp:posOffset>
                </wp:positionH>
                <wp:positionV relativeFrom="paragraph">
                  <wp:posOffset>182118</wp:posOffset>
                </wp:positionV>
                <wp:extent cx="6485890" cy="255270"/>
                <wp:effectExtent b="0" l="0" r="0" t="0"/>
                <wp:wrapTopAndBottom distB="0" distT="0"/>
                <wp:docPr id="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5890" cy="255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ind w:firstLine="115"/>
        <w:rPr/>
      </w:pPr>
      <w:r w:rsidDel="00000000" w:rsidR="00000000" w:rsidRPr="00000000">
        <w:rPr>
          <w:color w:val="091527"/>
          <w:rtl w:val="0"/>
        </w:rPr>
        <w:t xml:space="preserve">AKM Mahbubur Rahman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85" w:lineRule="auto"/>
        <w:ind w:left="145" w:right="3913" w:hanging="3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0f0f"/>
          <w:sz w:val="17"/>
          <w:szCs w:val="17"/>
          <w:u w:val="none"/>
          <w:shd w:fill="auto" w:val="clear"/>
          <w:vertAlign w:val="baseline"/>
          <w:rtl w:val="0"/>
        </w:rPr>
        <w:t xml:space="preserve">Assistant Professor, Dept. of Computer Science &amp; Engineering, Independent University,</w:t>
      </w:r>
      <w:r w:rsidDel="00000000" w:rsidR="00000000" w:rsidRPr="00000000">
        <w:rPr>
          <w:color w:val="0f0f0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0f0f"/>
          <w:sz w:val="17"/>
          <w:szCs w:val="17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0f0f"/>
          <w:sz w:val="17"/>
          <w:szCs w:val="17"/>
          <w:u w:val="none"/>
          <w:shd w:fill="auto" w:val="clear"/>
          <w:vertAlign w:val="baseline"/>
        </w:rPr>
        <w:drawing>
          <wp:inline distB="0" distT="0" distL="0" distR="0">
            <wp:extent cx="142874" cy="10477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4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f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hyperlink r:id="rId2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f53cc"/>
            <w:sz w:val="17"/>
            <w:szCs w:val="17"/>
            <w:u w:val="single"/>
            <w:shd w:fill="auto" w:val="clear"/>
            <w:vertAlign w:val="baseline"/>
            <w:rtl w:val="0"/>
          </w:rPr>
          <w:t xml:space="preserve">akmmrahman@iub.edu.bd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20" w:orient="portrait"/>
      <w:pgMar w:bottom="280" w:top="720" w:left="566" w:right="566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447" w:hanging="218.99999999999994"/>
      </w:pPr>
      <w:rPr>
        <w:rFonts w:ascii="Calibri" w:cs="Calibri" w:eastAsia="Calibri" w:hAnsi="Calibri"/>
        <w:b w:val="0"/>
        <w:bCs w:val="0"/>
        <w:i w:val="0"/>
        <w:iCs w:val="0"/>
        <w:color w:val="0f0f0f"/>
        <w:sz w:val="20"/>
        <w:szCs w:val="20"/>
      </w:rPr>
    </w:lvl>
    <w:lvl w:ilvl="1">
      <w:start w:val="0"/>
      <w:numFmt w:val="bullet"/>
      <w:lvlText w:val="•"/>
      <w:lvlJc w:val="left"/>
      <w:pPr>
        <w:ind w:left="1231" w:hanging="219.0000000000001"/>
      </w:pPr>
      <w:rPr/>
    </w:lvl>
    <w:lvl w:ilvl="2">
      <w:start w:val="0"/>
      <w:numFmt w:val="bullet"/>
      <w:lvlText w:val="•"/>
      <w:lvlJc w:val="left"/>
      <w:pPr>
        <w:ind w:left="2023" w:hanging="219"/>
      </w:pPr>
      <w:rPr/>
    </w:lvl>
    <w:lvl w:ilvl="3">
      <w:start w:val="0"/>
      <w:numFmt w:val="bullet"/>
      <w:lvlText w:val="•"/>
      <w:lvlJc w:val="left"/>
      <w:pPr>
        <w:ind w:left="2814" w:hanging="219"/>
      </w:pPr>
      <w:rPr/>
    </w:lvl>
    <w:lvl w:ilvl="4">
      <w:start w:val="0"/>
      <w:numFmt w:val="bullet"/>
      <w:lvlText w:val="•"/>
      <w:lvlJc w:val="left"/>
      <w:pPr>
        <w:ind w:left="3606" w:hanging="218.99999999999955"/>
      </w:pPr>
      <w:rPr/>
    </w:lvl>
    <w:lvl w:ilvl="5">
      <w:start w:val="0"/>
      <w:numFmt w:val="bullet"/>
      <w:lvlText w:val="•"/>
      <w:lvlJc w:val="left"/>
      <w:pPr>
        <w:ind w:left="4398" w:hanging="219"/>
      </w:pPr>
      <w:rPr/>
    </w:lvl>
    <w:lvl w:ilvl="6">
      <w:start w:val="0"/>
      <w:numFmt w:val="bullet"/>
      <w:lvlText w:val="•"/>
      <w:lvlJc w:val="left"/>
      <w:pPr>
        <w:ind w:left="5189" w:hanging="219"/>
      </w:pPr>
      <w:rPr/>
    </w:lvl>
    <w:lvl w:ilvl="7">
      <w:start w:val="0"/>
      <w:numFmt w:val="bullet"/>
      <w:lvlText w:val="•"/>
      <w:lvlJc w:val="left"/>
      <w:pPr>
        <w:ind w:left="5981" w:hanging="219"/>
      </w:pPr>
      <w:rPr/>
    </w:lvl>
    <w:lvl w:ilvl="8">
      <w:start w:val="0"/>
      <w:numFmt w:val="bullet"/>
      <w:lvlText w:val="•"/>
      <w:lvlJc w:val="left"/>
      <w:pPr>
        <w:ind w:left="6772" w:hanging="218.9999999999991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463" w:hanging="221.00000000000006"/>
      </w:pPr>
      <w:rPr>
        <w:rFonts w:ascii="Calibri" w:cs="Calibri" w:eastAsia="Calibri" w:hAnsi="Calibri"/>
        <w:b w:val="0"/>
        <w:bCs w:val="0"/>
        <w:i w:val="0"/>
        <w:iCs w:val="0"/>
        <w:color w:val="0f0f0f"/>
        <w:sz w:val="20"/>
        <w:szCs w:val="20"/>
      </w:rPr>
    </w:lvl>
    <w:lvl w:ilvl="1">
      <w:start w:val="0"/>
      <w:numFmt w:val="bullet"/>
      <w:lvlText w:val="•"/>
      <w:lvlJc w:val="left"/>
      <w:pPr>
        <w:ind w:left="1193" w:hanging="221.0000000000001"/>
      </w:pPr>
      <w:rPr/>
    </w:lvl>
    <w:lvl w:ilvl="2">
      <w:start w:val="0"/>
      <w:numFmt w:val="bullet"/>
      <w:lvlText w:val="•"/>
      <w:lvlJc w:val="left"/>
      <w:pPr>
        <w:ind w:left="1927" w:hanging="221"/>
      </w:pPr>
      <w:rPr/>
    </w:lvl>
    <w:lvl w:ilvl="3">
      <w:start w:val="0"/>
      <w:numFmt w:val="bullet"/>
      <w:lvlText w:val="•"/>
      <w:lvlJc w:val="left"/>
      <w:pPr>
        <w:ind w:left="2661" w:hanging="220.99999999999955"/>
      </w:pPr>
      <w:rPr/>
    </w:lvl>
    <w:lvl w:ilvl="4">
      <w:start w:val="0"/>
      <w:numFmt w:val="bullet"/>
      <w:lvlText w:val="•"/>
      <w:lvlJc w:val="left"/>
      <w:pPr>
        <w:ind w:left="3395" w:hanging="221"/>
      </w:pPr>
      <w:rPr/>
    </w:lvl>
    <w:lvl w:ilvl="5">
      <w:start w:val="0"/>
      <w:numFmt w:val="bullet"/>
      <w:lvlText w:val="•"/>
      <w:lvlJc w:val="left"/>
      <w:pPr>
        <w:ind w:left="4129" w:hanging="221.00000000000045"/>
      </w:pPr>
      <w:rPr/>
    </w:lvl>
    <w:lvl w:ilvl="6">
      <w:start w:val="0"/>
      <w:numFmt w:val="bullet"/>
      <w:lvlText w:val="•"/>
      <w:lvlJc w:val="left"/>
      <w:pPr>
        <w:ind w:left="4862" w:hanging="221"/>
      </w:pPr>
      <w:rPr/>
    </w:lvl>
    <w:lvl w:ilvl="7">
      <w:start w:val="0"/>
      <w:numFmt w:val="bullet"/>
      <w:lvlText w:val="•"/>
      <w:lvlJc w:val="left"/>
      <w:pPr>
        <w:ind w:left="5596" w:hanging="221"/>
      </w:pPr>
      <w:rPr/>
    </w:lvl>
    <w:lvl w:ilvl="8">
      <w:start w:val="0"/>
      <w:numFmt w:val="bullet"/>
      <w:lvlText w:val="•"/>
      <w:lvlJc w:val="left"/>
      <w:pPr>
        <w:ind w:left="6330" w:hanging="221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17" w:hanging="221"/>
      </w:pPr>
      <w:rPr>
        <w:rFonts w:ascii="Calibri" w:cs="Calibri" w:eastAsia="Calibri" w:hAnsi="Calibri"/>
        <w:b w:val="0"/>
        <w:bCs w:val="0"/>
        <w:i w:val="0"/>
        <w:iCs w:val="0"/>
        <w:color w:val="0f0f0f"/>
        <w:sz w:val="20"/>
        <w:szCs w:val="20"/>
      </w:rPr>
    </w:lvl>
    <w:lvl w:ilvl="1">
      <w:start w:val="0"/>
      <w:numFmt w:val="bullet"/>
      <w:lvlText w:val="•"/>
      <w:lvlJc w:val="left"/>
      <w:pPr>
        <w:ind w:left="1499" w:hanging="221"/>
      </w:pPr>
      <w:rPr/>
    </w:lvl>
    <w:lvl w:ilvl="2">
      <w:start w:val="0"/>
      <w:numFmt w:val="bullet"/>
      <w:lvlText w:val="•"/>
      <w:lvlJc w:val="left"/>
      <w:pPr>
        <w:ind w:left="2278" w:hanging="221"/>
      </w:pPr>
      <w:rPr/>
    </w:lvl>
    <w:lvl w:ilvl="3">
      <w:start w:val="0"/>
      <w:numFmt w:val="bullet"/>
      <w:lvlText w:val="•"/>
      <w:lvlJc w:val="left"/>
      <w:pPr>
        <w:ind w:left="3057" w:hanging="221.00000000000045"/>
      </w:pPr>
      <w:rPr/>
    </w:lvl>
    <w:lvl w:ilvl="4">
      <w:start w:val="0"/>
      <w:numFmt w:val="bullet"/>
      <w:lvlText w:val="•"/>
      <w:lvlJc w:val="left"/>
      <w:pPr>
        <w:ind w:left="3836" w:hanging="221"/>
      </w:pPr>
      <w:rPr/>
    </w:lvl>
    <w:lvl w:ilvl="5">
      <w:start w:val="0"/>
      <w:numFmt w:val="bullet"/>
      <w:lvlText w:val="•"/>
      <w:lvlJc w:val="left"/>
      <w:pPr>
        <w:ind w:left="4615" w:hanging="221"/>
      </w:pPr>
      <w:rPr/>
    </w:lvl>
    <w:lvl w:ilvl="6">
      <w:start w:val="0"/>
      <w:numFmt w:val="bullet"/>
      <w:lvlText w:val="•"/>
      <w:lvlJc w:val="left"/>
      <w:pPr>
        <w:ind w:left="5394" w:hanging="221"/>
      </w:pPr>
      <w:rPr/>
    </w:lvl>
    <w:lvl w:ilvl="7">
      <w:start w:val="0"/>
      <w:numFmt w:val="bullet"/>
      <w:lvlText w:val="•"/>
      <w:lvlJc w:val="left"/>
      <w:pPr>
        <w:ind w:left="6173" w:hanging="221.0000000000009"/>
      </w:pPr>
      <w:rPr/>
    </w:lvl>
    <w:lvl w:ilvl="8">
      <w:start w:val="0"/>
      <w:numFmt w:val="bullet"/>
      <w:lvlText w:val="•"/>
      <w:lvlJc w:val="left"/>
      <w:pPr>
        <w:ind w:left="6952" w:hanging="221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477" w:hanging="221"/>
      </w:pPr>
      <w:rPr>
        <w:rFonts w:ascii="Calibri" w:cs="Calibri" w:eastAsia="Calibri" w:hAnsi="Calibri"/>
        <w:b w:val="0"/>
        <w:bCs w:val="0"/>
        <w:i w:val="0"/>
        <w:iCs w:val="0"/>
        <w:color w:val="0f0f0f"/>
        <w:sz w:val="20"/>
        <w:szCs w:val="20"/>
      </w:rPr>
    </w:lvl>
    <w:lvl w:ilvl="1">
      <w:start w:val="0"/>
      <w:numFmt w:val="bullet"/>
      <w:lvlText w:val="•"/>
      <w:lvlJc w:val="left"/>
      <w:pPr>
        <w:ind w:left="1287" w:hanging="221"/>
      </w:pPr>
      <w:rPr/>
    </w:lvl>
    <w:lvl w:ilvl="2">
      <w:start w:val="0"/>
      <w:numFmt w:val="bullet"/>
      <w:lvlText w:val="•"/>
      <w:lvlJc w:val="left"/>
      <w:pPr>
        <w:ind w:left="2095" w:hanging="221"/>
      </w:pPr>
      <w:rPr/>
    </w:lvl>
    <w:lvl w:ilvl="3">
      <w:start w:val="0"/>
      <w:numFmt w:val="bullet"/>
      <w:lvlText w:val="•"/>
      <w:lvlJc w:val="left"/>
      <w:pPr>
        <w:ind w:left="2902" w:hanging="221.00000000000045"/>
      </w:pPr>
      <w:rPr/>
    </w:lvl>
    <w:lvl w:ilvl="4">
      <w:start w:val="0"/>
      <w:numFmt w:val="bullet"/>
      <w:lvlText w:val="•"/>
      <w:lvlJc w:val="left"/>
      <w:pPr>
        <w:ind w:left="3710" w:hanging="221"/>
      </w:pPr>
      <w:rPr/>
    </w:lvl>
    <w:lvl w:ilvl="5">
      <w:start w:val="0"/>
      <w:numFmt w:val="bullet"/>
      <w:lvlText w:val="•"/>
      <w:lvlJc w:val="left"/>
      <w:pPr>
        <w:ind w:left="4517" w:hanging="221"/>
      </w:pPr>
      <w:rPr/>
    </w:lvl>
    <w:lvl w:ilvl="6">
      <w:start w:val="0"/>
      <w:numFmt w:val="bullet"/>
      <w:lvlText w:val="•"/>
      <w:lvlJc w:val="left"/>
      <w:pPr>
        <w:ind w:left="5325" w:hanging="221"/>
      </w:pPr>
      <w:rPr/>
    </w:lvl>
    <w:lvl w:ilvl="7">
      <w:start w:val="0"/>
      <w:numFmt w:val="bullet"/>
      <w:lvlText w:val="•"/>
      <w:lvlJc w:val="left"/>
      <w:pPr>
        <w:ind w:left="6132" w:hanging="221"/>
      </w:pPr>
      <w:rPr/>
    </w:lvl>
    <w:lvl w:ilvl="8">
      <w:start w:val="0"/>
      <w:numFmt w:val="bullet"/>
      <w:lvlText w:val="•"/>
      <w:lvlJc w:val="left"/>
      <w:pPr>
        <w:ind w:left="6940" w:hanging="221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633" w:hanging="219"/>
      </w:pPr>
      <w:rPr>
        <w:rFonts w:ascii="Calibri" w:cs="Calibri" w:eastAsia="Calibri" w:hAnsi="Calibri"/>
        <w:b w:val="0"/>
        <w:bCs w:val="0"/>
        <w:i w:val="0"/>
        <w:iCs w:val="0"/>
        <w:color w:val="0f0f0f"/>
        <w:sz w:val="20"/>
        <w:szCs w:val="20"/>
      </w:rPr>
    </w:lvl>
    <w:lvl w:ilvl="1">
      <w:start w:val="0"/>
      <w:numFmt w:val="bullet"/>
      <w:lvlText w:val="•"/>
      <w:lvlJc w:val="left"/>
      <w:pPr>
        <w:ind w:left="1416" w:hanging="219"/>
      </w:pPr>
      <w:rPr/>
    </w:lvl>
    <w:lvl w:ilvl="2">
      <w:start w:val="0"/>
      <w:numFmt w:val="bullet"/>
      <w:lvlText w:val="•"/>
      <w:lvlJc w:val="left"/>
      <w:pPr>
        <w:ind w:left="2192" w:hanging="219.00000000000023"/>
      </w:pPr>
      <w:rPr/>
    </w:lvl>
    <w:lvl w:ilvl="3">
      <w:start w:val="0"/>
      <w:numFmt w:val="bullet"/>
      <w:lvlText w:val="•"/>
      <w:lvlJc w:val="left"/>
      <w:pPr>
        <w:ind w:left="2968" w:hanging="218.99999999999955"/>
      </w:pPr>
      <w:rPr/>
    </w:lvl>
    <w:lvl w:ilvl="4">
      <w:start w:val="0"/>
      <w:numFmt w:val="bullet"/>
      <w:lvlText w:val="•"/>
      <w:lvlJc w:val="left"/>
      <w:pPr>
        <w:ind w:left="3744" w:hanging="219"/>
      </w:pPr>
      <w:rPr/>
    </w:lvl>
    <w:lvl w:ilvl="5">
      <w:start w:val="0"/>
      <w:numFmt w:val="bullet"/>
      <w:lvlText w:val="•"/>
      <w:lvlJc w:val="left"/>
      <w:pPr>
        <w:ind w:left="4521" w:hanging="219"/>
      </w:pPr>
      <w:rPr/>
    </w:lvl>
    <w:lvl w:ilvl="6">
      <w:start w:val="0"/>
      <w:numFmt w:val="bullet"/>
      <w:lvlText w:val="•"/>
      <w:lvlJc w:val="left"/>
      <w:pPr>
        <w:ind w:left="5297" w:hanging="218.9999999999991"/>
      </w:pPr>
      <w:rPr/>
    </w:lvl>
    <w:lvl w:ilvl="7">
      <w:start w:val="0"/>
      <w:numFmt w:val="bullet"/>
      <w:lvlText w:val="•"/>
      <w:lvlJc w:val="left"/>
      <w:pPr>
        <w:ind w:left="6073" w:hanging="219"/>
      </w:pPr>
      <w:rPr/>
    </w:lvl>
    <w:lvl w:ilvl="8">
      <w:start w:val="0"/>
      <w:numFmt w:val="bullet"/>
      <w:lvlText w:val="•"/>
      <w:lvlJc w:val="left"/>
      <w:pPr>
        <w:ind w:left="6849" w:hanging="219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633" w:hanging="221.00000000000006"/>
      </w:pPr>
      <w:rPr>
        <w:rFonts w:ascii="Calibri" w:cs="Calibri" w:eastAsia="Calibri" w:hAnsi="Calibri"/>
        <w:b w:val="0"/>
        <w:bCs w:val="0"/>
        <w:i w:val="0"/>
        <w:iCs w:val="0"/>
        <w:color w:val="0f0f0f"/>
        <w:sz w:val="20"/>
        <w:szCs w:val="20"/>
      </w:rPr>
    </w:lvl>
    <w:lvl w:ilvl="1">
      <w:start w:val="0"/>
      <w:numFmt w:val="bullet"/>
      <w:lvlText w:val="•"/>
      <w:lvlJc w:val="left"/>
      <w:pPr>
        <w:ind w:left="1438" w:hanging="220.99999999999977"/>
      </w:pPr>
      <w:rPr/>
    </w:lvl>
    <w:lvl w:ilvl="2">
      <w:start w:val="0"/>
      <w:numFmt w:val="bullet"/>
      <w:lvlText w:val="•"/>
      <w:lvlJc w:val="left"/>
      <w:pPr>
        <w:ind w:left="2237" w:hanging="221"/>
      </w:pPr>
      <w:rPr/>
    </w:lvl>
    <w:lvl w:ilvl="3">
      <w:start w:val="0"/>
      <w:numFmt w:val="bullet"/>
      <w:lvlText w:val="•"/>
      <w:lvlJc w:val="left"/>
      <w:pPr>
        <w:ind w:left="3035" w:hanging="221"/>
      </w:pPr>
      <w:rPr/>
    </w:lvl>
    <w:lvl w:ilvl="4">
      <w:start w:val="0"/>
      <w:numFmt w:val="bullet"/>
      <w:lvlText w:val="•"/>
      <w:lvlJc w:val="left"/>
      <w:pPr>
        <w:ind w:left="3834" w:hanging="221.00000000000045"/>
      </w:pPr>
      <w:rPr/>
    </w:lvl>
    <w:lvl w:ilvl="5">
      <w:start w:val="0"/>
      <w:numFmt w:val="bullet"/>
      <w:lvlText w:val="•"/>
      <w:lvlJc w:val="left"/>
      <w:pPr>
        <w:ind w:left="4633" w:hanging="221"/>
      </w:pPr>
      <w:rPr/>
    </w:lvl>
    <w:lvl w:ilvl="6">
      <w:start w:val="0"/>
      <w:numFmt w:val="bullet"/>
      <w:lvlText w:val="•"/>
      <w:lvlJc w:val="left"/>
      <w:pPr>
        <w:ind w:left="5431" w:hanging="221"/>
      </w:pPr>
      <w:rPr/>
    </w:lvl>
    <w:lvl w:ilvl="7">
      <w:start w:val="0"/>
      <w:numFmt w:val="bullet"/>
      <w:lvlText w:val="•"/>
      <w:lvlJc w:val="left"/>
      <w:pPr>
        <w:ind w:left="6230" w:hanging="221"/>
      </w:pPr>
      <w:rPr/>
    </w:lvl>
    <w:lvl w:ilvl="8">
      <w:start w:val="0"/>
      <w:numFmt w:val="bullet"/>
      <w:lvlText w:val="•"/>
      <w:lvlJc w:val="left"/>
      <w:pPr>
        <w:ind w:left="7028" w:hanging="221.0000000000009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649" w:hanging="220.99999999999994"/>
      </w:pPr>
      <w:rPr>
        <w:rFonts w:ascii="Calibri" w:cs="Calibri" w:eastAsia="Calibri" w:hAnsi="Calibri"/>
        <w:b w:val="0"/>
        <w:bCs w:val="0"/>
        <w:i w:val="0"/>
        <w:iCs w:val="0"/>
        <w:color w:val="0f0f0f"/>
        <w:sz w:val="20"/>
        <w:szCs w:val="20"/>
      </w:rPr>
    </w:lvl>
    <w:lvl w:ilvl="1">
      <w:start w:val="0"/>
      <w:numFmt w:val="bullet"/>
      <w:lvlText w:val="•"/>
      <w:lvlJc w:val="left"/>
      <w:pPr>
        <w:ind w:left="1448" w:hanging="220.99999999999977"/>
      </w:pPr>
      <w:rPr/>
    </w:lvl>
    <w:lvl w:ilvl="2">
      <w:start w:val="0"/>
      <w:numFmt w:val="bullet"/>
      <w:lvlText w:val="•"/>
      <w:lvlJc w:val="left"/>
      <w:pPr>
        <w:ind w:left="2257" w:hanging="221"/>
      </w:pPr>
      <w:rPr/>
    </w:lvl>
    <w:lvl w:ilvl="3">
      <w:start w:val="0"/>
      <w:numFmt w:val="bullet"/>
      <w:lvlText w:val="•"/>
      <w:lvlJc w:val="left"/>
      <w:pPr>
        <w:ind w:left="3065" w:hanging="221"/>
      </w:pPr>
      <w:rPr/>
    </w:lvl>
    <w:lvl w:ilvl="4">
      <w:start w:val="0"/>
      <w:numFmt w:val="bullet"/>
      <w:lvlText w:val="•"/>
      <w:lvlJc w:val="left"/>
      <w:pPr>
        <w:ind w:left="3874" w:hanging="221.00000000000045"/>
      </w:pPr>
      <w:rPr/>
    </w:lvl>
    <w:lvl w:ilvl="5">
      <w:start w:val="0"/>
      <w:numFmt w:val="bullet"/>
      <w:lvlText w:val="•"/>
      <w:lvlJc w:val="left"/>
      <w:pPr>
        <w:ind w:left="4682" w:hanging="221"/>
      </w:pPr>
      <w:rPr/>
    </w:lvl>
    <w:lvl w:ilvl="6">
      <w:start w:val="0"/>
      <w:numFmt w:val="bullet"/>
      <w:lvlText w:val="•"/>
      <w:lvlJc w:val="left"/>
      <w:pPr>
        <w:ind w:left="5491" w:hanging="221"/>
      </w:pPr>
      <w:rPr/>
    </w:lvl>
    <w:lvl w:ilvl="7">
      <w:start w:val="0"/>
      <w:numFmt w:val="bullet"/>
      <w:lvlText w:val="•"/>
      <w:lvlJc w:val="left"/>
      <w:pPr>
        <w:ind w:left="6299" w:hanging="221"/>
      </w:pPr>
      <w:rPr/>
    </w:lvl>
    <w:lvl w:ilvl="8">
      <w:start w:val="0"/>
      <w:numFmt w:val="bullet"/>
      <w:lvlText w:val="•"/>
      <w:lvlJc w:val="left"/>
      <w:pPr>
        <w:ind w:left="7108" w:hanging="221.0000000000009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15"/>
    </w:pPr>
    <w:rPr>
      <w:rFonts w:ascii="Calibri" w:cs="Calibri" w:eastAsia="Calibri" w:hAnsi="Calibri"/>
      <w:b w:val="1"/>
      <w:bCs w:val="1"/>
      <w:sz w:val="18"/>
      <w:szCs w:val="1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rafsanraiyan23/database_management" TargetMode="External"/><Relationship Id="rId22" Type="http://schemas.openxmlformats.org/officeDocument/2006/relationships/hyperlink" Target="https://drive.google.com/file/d/1lWvVkujKqGY3lPZ_se2wr8D7gtLFa0y0/view" TargetMode="External"/><Relationship Id="rId21" Type="http://schemas.openxmlformats.org/officeDocument/2006/relationships/hyperlink" Target="https://github.com/rafsanraiyan23/PostOffice" TargetMode="External"/><Relationship Id="rId24" Type="http://schemas.openxmlformats.org/officeDocument/2006/relationships/image" Target="media/image1.png"/><Relationship Id="rId23" Type="http://schemas.openxmlformats.org/officeDocument/2006/relationships/hyperlink" Target="https://drive.google.com/file/d/1kSXflLbDKOlqKLhXt6rE_N-6bkGfEqLU/vie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afsanraiyan1523" TargetMode="External"/><Relationship Id="rId25" Type="http://schemas.openxmlformats.org/officeDocument/2006/relationships/hyperlink" Target="mailto:akmmrahman@iub.edu.bd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mailto:rafsanraiyan00@gmail.com" TargetMode="External"/><Relationship Id="rId8" Type="http://schemas.openxmlformats.org/officeDocument/2006/relationships/hyperlink" Target="https://www.linkedin.com/in/rafsan-raiyan/" TargetMode="External"/><Relationship Id="rId11" Type="http://schemas.openxmlformats.org/officeDocument/2006/relationships/image" Target="media/image2.png"/><Relationship Id="rId10" Type="http://schemas.openxmlformats.org/officeDocument/2006/relationships/hyperlink" Target="https://rafsans-portfolio.webflow.io/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4.jpg"/><Relationship Id="rId15" Type="http://schemas.openxmlformats.org/officeDocument/2006/relationships/hyperlink" Target="https://www.quantanite.com/" TargetMode="External"/><Relationship Id="rId14" Type="http://schemas.openxmlformats.org/officeDocument/2006/relationships/hyperlink" Target="https://gogogorgeous.com.bd/" TargetMode="External"/><Relationship Id="rId17" Type="http://schemas.openxmlformats.org/officeDocument/2006/relationships/hyperlink" Target="https://github.com/rafsanraiyan1523/deshi_bideshi" TargetMode="External"/><Relationship Id="rId16" Type="http://schemas.openxmlformats.org/officeDocument/2006/relationships/hyperlink" Target="https://appnap.io/" TargetMode="External"/><Relationship Id="rId19" Type="http://schemas.openxmlformats.org/officeDocument/2006/relationships/hyperlink" Target="https://github.com/rafsanraiyan1523/E-Lectronix" TargetMode="External"/><Relationship Id="rId18" Type="http://schemas.openxmlformats.org/officeDocument/2006/relationships/hyperlink" Target="https://r3-studio.vercel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2026-06-24T00:00:00Z</vt:lpwstr>
  </property>
  <property fmtid="{D5CDD505-2E9C-101B-9397-08002B2CF9AE}" pid="4" name="Creator">
    <vt:lpwstr>Microsoft® Word LTSC</vt:lpwstr>
  </property>
  <property fmtid="{D5CDD505-2E9C-101B-9397-08002B2CF9AE}" pid="5" name="LastSaved">
    <vt:lpwstr>2026-07-24T00:00:00Z</vt:lpwstr>
  </property>
  <property fmtid="{D5CDD505-2E9C-101B-9397-08002B2CF9AE}" pid="6" name="Producer">
    <vt:lpwstr>Microsoft® Word LTSC</vt:lpwstr>
  </property>
</Properties>
</file>