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53FDC" w14:textId="77777777" w:rsidR="0085723C" w:rsidRDefault="0085723C">
      <w:pPr>
        <w:spacing w:after="400" w:line="120" w:lineRule="exact"/>
      </w:pPr>
    </w:p>
    <w:p w14:paraId="2F5FC88B" w14:textId="77777777" w:rsidR="0085723C" w:rsidRDefault="0085723C">
      <w:pPr>
        <w:spacing w:after="400" w:line="120" w:lineRule="exact"/>
      </w:pPr>
    </w:p>
    <w:p w14:paraId="089D4C60" w14:textId="77777777" w:rsidR="0085723C" w:rsidRDefault="0085723C">
      <w:pPr>
        <w:spacing w:after="400" w:line="120" w:lineRule="exact"/>
      </w:pPr>
    </w:p>
    <w:p w14:paraId="1587A41E" w14:textId="77777777" w:rsidR="0085723C" w:rsidRDefault="0085723C">
      <w:pPr>
        <w:spacing w:after="400" w:line="120" w:lineRule="exact"/>
      </w:pPr>
    </w:p>
    <w:p w14:paraId="0FAFD0F1" w14:textId="77777777" w:rsidR="0085723C" w:rsidRDefault="0085723C">
      <w:pPr>
        <w:spacing w:after="400" w:line="120" w:lineRule="exact"/>
      </w:pPr>
    </w:p>
    <w:p w14:paraId="66EF704F" w14:textId="77777777" w:rsidR="0085723C" w:rsidRDefault="0085723C">
      <w:pPr>
        <w:spacing w:after="400" w:line="120" w:lineRule="exact"/>
      </w:pPr>
    </w:p>
    <w:p w14:paraId="0AB480D6" w14:textId="77777777" w:rsidR="0085723C" w:rsidRDefault="000D2FF6">
      <w:pPr>
        <w:spacing w:after="60"/>
      </w:pPr>
      <w:r>
        <w:rPr>
          <w:b/>
          <w:color w:val="2E75B6"/>
          <w:sz w:val="24"/>
          <w:szCs w:val="24"/>
        </w:rPr>
        <w:t>DOCUMENTO TÉCNICO</w:t>
      </w:r>
    </w:p>
    <w:p w14:paraId="49BF4811" w14:textId="77777777" w:rsidR="0085723C" w:rsidRDefault="000D2FF6">
      <w:r>
        <w:rPr>
          <w:b/>
          <w:color w:val="1F3864"/>
          <w:sz w:val="64"/>
          <w:szCs w:val="64"/>
        </w:rPr>
        <w:t>PR.OpenGym</w:t>
      </w:r>
    </w:p>
    <w:p w14:paraId="4A3C821A" w14:textId="77777777" w:rsidR="0085723C" w:rsidRDefault="000D2FF6">
      <w:pPr>
        <w:pBdr>
          <w:bottom w:val="single" w:sz="12" w:space="12" w:color="2E75B6"/>
        </w:pBdr>
        <w:spacing w:after="600"/>
      </w:pPr>
      <w:r>
        <w:rPr>
          <w:color w:val="404040"/>
          <w:sz w:val="28"/>
          <w:szCs w:val="28"/>
        </w:rPr>
        <w:t>Sistema de administración de gimnasio con control de acceso por reconocimiento facial (Hikvision)</w:t>
      </w:r>
    </w:p>
    <w:p w14:paraId="0E57F5B1" w14:textId="77777777" w:rsidR="0085723C" w:rsidRDefault="000D2FF6">
      <w:pPr>
        <w:spacing w:after="60"/>
      </w:pPr>
      <w:r>
        <w:rPr>
          <w:b/>
          <w:color w:val="1F3864"/>
          <w:sz w:val="22"/>
          <w:szCs w:val="22"/>
        </w:rPr>
        <w:t xml:space="preserve">Versión: </w:t>
      </w:r>
      <w:r>
        <w:rPr>
          <w:sz w:val="22"/>
          <w:szCs w:val="22"/>
        </w:rPr>
        <w:t>1.0</w:t>
      </w:r>
    </w:p>
    <w:p w14:paraId="5F793D66" w14:textId="77777777" w:rsidR="0085723C" w:rsidRDefault="000D2FF6">
      <w:pPr>
        <w:spacing w:after="60"/>
      </w:pPr>
      <w:r>
        <w:rPr>
          <w:b/>
          <w:color w:val="1F3864"/>
          <w:sz w:val="22"/>
          <w:szCs w:val="22"/>
        </w:rPr>
        <w:t xml:space="preserve">Fecha: </w:t>
      </w:r>
      <w:r>
        <w:rPr>
          <w:sz w:val="22"/>
          <w:szCs w:val="22"/>
        </w:rPr>
        <w:t>25 de septiembre de 2026</w:t>
      </w:r>
    </w:p>
    <w:p w14:paraId="49355170" w14:textId="77777777" w:rsidR="0085723C" w:rsidRDefault="000D2FF6">
      <w:pPr>
        <w:spacing w:after="60"/>
      </w:pPr>
      <w:r>
        <w:rPr>
          <w:b/>
          <w:color w:val="1F3864"/>
          <w:sz w:val="22"/>
          <w:szCs w:val="22"/>
        </w:rPr>
        <w:t xml:space="preserve">Autor: </w:t>
      </w:r>
      <w:r>
        <w:rPr>
          <w:sz w:val="22"/>
          <w:szCs w:val="22"/>
        </w:rPr>
        <w:t>Rafael Barron Fuentes</w:t>
      </w:r>
    </w:p>
    <w:p w14:paraId="1D82184C" w14:textId="77777777" w:rsidR="0085723C" w:rsidRDefault="000D2FF6">
      <w:pPr>
        <w:spacing w:after="60"/>
      </w:pPr>
      <w:r>
        <w:rPr>
          <w:b/>
          <w:color w:val="1F3864"/>
          <w:sz w:val="22"/>
          <w:szCs w:val="22"/>
        </w:rPr>
        <w:t xml:space="preserve">Repositorio: </w:t>
      </w:r>
      <w:r>
        <w:rPr>
          <w:sz w:val="22"/>
          <w:szCs w:val="22"/>
        </w:rPr>
        <w:t>PR.OpenGym (rama Mejoras_Onpremis_ResiboPago)</w:t>
      </w:r>
    </w:p>
    <w:p w14:paraId="22EAD096" w14:textId="77777777" w:rsidR="0085723C" w:rsidRDefault="000D2FF6">
      <w:pPr>
        <w:spacing w:after="60"/>
      </w:pPr>
      <w:r>
        <w:rPr>
          <w:b/>
          <w:color w:val="1F3864"/>
          <w:sz w:val="22"/>
          <w:szCs w:val="22"/>
        </w:rPr>
        <w:t xml:space="preserve">Cliente: </w:t>
      </w:r>
      <w:r>
        <w:rPr>
          <w:sz w:val="22"/>
          <w:szCs w:val="22"/>
        </w:rPr>
        <w:t>3:16 Fitness – Sucursal Río Mayo</w:t>
      </w:r>
    </w:p>
    <w:p w14:paraId="2550CE14" w14:textId="77777777" w:rsidR="0085723C" w:rsidRDefault="000D2FF6">
      <w:r>
        <w:br w:type="page"/>
      </w:r>
    </w:p>
    <w:p w14:paraId="27FEA8F6" w14:textId="77777777" w:rsidR="0085723C" w:rsidRDefault="000D2FF6">
      <w:pPr>
        <w:keepNext/>
        <w:spacing w:before="280"/>
      </w:pPr>
      <w:r>
        <w:rPr>
          <w:b/>
          <w:color w:val="2E75B6"/>
          <w:sz w:val="26"/>
          <w:szCs w:val="26"/>
        </w:rPr>
        <w:lastRenderedPageBreak/>
        <w:t>Control del documento</w:t>
      </w:r>
    </w:p>
    <w:tbl>
      <w:tblPr>
        <w:tblStyle w:val="Tablaconcuadrcula"/>
        <w:tblW w:w="9360" w:type="dxa"/>
        <w:tblInd w:w="90" w:type="dxa"/>
        <w:tblLayout w:type="fixed"/>
        <w:tblLook w:val="07E0" w:firstRow="1" w:lastRow="1" w:firstColumn="1" w:lastColumn="1" w:noHBand="1" w:noVBand="1"/>
      </w:tblPr>
      <w:tblGrid>
        <w:gridCol w:w="1000"/>
        <w:gridCol w:w="1500"/>
        <w:gridCol w:w="2300"/>
        <w:gridCol w:w="4560"/>
      </w:tblGrid>
      <w:tr w:rsidR="0085723C" w14:paraId="099AE091" w14:textId="77777777">
        <w:trPr>
          <w:cantSplit/>
          <w:tblHeader/>
        </w:trPr>
        <w:tc>
          <w:tcPr>
            <w:tcW w:w="1000" w:type="dxa"/>
            <w:shd w:val="clear" w:color="auto" w:fill="1F3864"/>
          </w:tcPr>
          <w:p w14:paraId="6FA4BB15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500" w:type="dxa"/>
            <w:shd w:val="clear" w:color="auto" w:fill="1F3864"/>
          </w:tcPr>
          <w:p w14:paraId="1DAA0D0B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2300" w:type="dxa"/>
            <w:shd w:val="clear" w:color="auto" w:fill="1F3864"/>
          </w:tcPr>
          <w:p w14:paraId="1FC30E94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Autor</w:t>
            </w:r>
          </w:p>
        </w:tc>
        <w:tc>
          <w:tcPr>
            <w:tcW w:w="4560" w:type="dxa"/>
            <w:shd w:val="clear" w:color="auto" w:fill="1F3864"/>
          </w:tcPr>
          <w:p w14:paraId="1913045B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Descripción</w:t>
            </w:r>
          </w:p>
        </w:tc>
      </w:tr>
      <w:tr w:rsidR="0085723C" w14:paraId="05F4E856" w14:textId="77777777">
        <w:trPr>
          <w:cantSplit/>
        </w:trPr>
        <w:tc>
          <w:tcPr>
            <w:tcW w:w="1000" w:type="dxa"/>
          </w:tcPr>
          <w:p w14:paraId="15A5D56C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500" w:type="dxa"/>
          </w:tcPr>
          <w:p w14:paraId="15F9534C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25/09/2026</w:t>
            </w:r>
          </w:p>
        </w:tc>
        <w:tc>
          <w:tcPr>
            <w:tcW w:w="2300" w:type="dxa"/>
          </w:tcPr>
          <w:p w14:paraId="18FD53E4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Rafael Barron Fuentes</w:t>
            </w:r>
          </w:p>
        </w:tc>
        <w:tc>
          <w:tcPr>
            <w:tcW w:w="4560" w:type="dxa"/>
          </w:tcPr>
          <w:p w14:paraId="49881E08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Documento técnico inicial del sistema. Incluye el nuevo módulo de recibos de pago y el análisis de roles.</w:t>
            </w:r>
          </w:p>
        </w:tc>
      </w:tr>
    </w:tbl>
    <w:p w14:paraId="1F81CD0A" w14:textId="77777777" w:rsidR="0085723C" w:rsidRDefault="0085723C">
      <w:pPr>
        <w:spacing w:line="120" w:lineRule="exact"/>
      </w:pPr>
    </w:p>
    <w:p w14:paraId="51A3A909" w14:textId="77777777" w:rsidR="0085723C" w:rsidRDefault="000D2FF6">
      <w:pPr>
        <w:keepNext/>
        <w:spacing w:before="280"/>
      </w:pPr>
      <w:r>
        <w:rPr>
          <w:b/>
          <w:color w:val="2E75B6"/>
          <w:sz w:val="26"/>
          <w:szCs w:val="26"/>
        </w:rPr>
        <w:t>Contenido</w:t>
      </w:r>
    </w:p>
    <w:p w14:paraId="35AB15FF" w14:textId="102609C1" w:rsidR="00034F0D" w:rsidRDefault="000D2FF6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227659" w:history="1">
        <w:r w:rsidR="00034F0D" w:rsidRPr="00771200">
          <w:rPr>
            <w:rStyle w:val="Hipervnculo"/>
            <w:noProof/>
          </w:rPr>
          <w:t>1. Introducción</w:t>
        </w:r>
        <w:r w:rsidR="00034F0D">
          <w:rPr>
            <w:noProof/>
            <w:webHidden/>
          </w:rPr>
          <w:tab/>
        </w:r>
        <w:r w:rsidR="00034F0D">
          <w:rPr>
            <w:noProof/>
            <w:webHidden/>
          </w:rPr>
          <w:fldChar w:fldCharType="begin"/>
        </w:r>
        <w:r w:rsidR="00034F0D">
          <w:rPr>
            <w:noProof/>
            <w:webHidden/>
          </w:rPr>
          <w:instrText xml:space="preserve"> PAGEREF _Toc241227659 \h </w:instrText>
        </w:r>
        <w:r w:rsidR="00034F0D">
          <w:rPr>
            <w:noProof/>
            <w:webHidden/>
          </w:rPr>
        </w:r>
        <w:r w:rsidR="00034F0D">
          <w:rPr>
            <w:noProof/>
            <w:webHidden/>
          </w:rPr>
          <w:fldChar w:fldCharType="separate"/>
        </w:r>
        <w:r w:rsidR="00034F0D">
          <w:rPr>
            <w:noProof/>
            <w:webHidden/>
          </w:rPr>
          <w:t>3</w:t>
        </w:r>
        <w:r w:rsidR="00034F0D">
          <w:rPr>
            <w:noProof/>
            <w:webHidden/>
          </w:rPr>
          <w:fldChar w:fldCharType="end"/>
        </w:r>
      </w:hyperlink>
    </w:p>
    <w:p w14:paraId="7F779C44" w14:textId="21E534F1" w:rsidR="00034F0D" w:rsidRDefault="00034F0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227660" w:history="1">
        <w:r w:rsidRPr="00771200">
          <w:rPr>
            <w:rStyle w:val="Hipervnculo"/>
            <w:noProof/>
          </w:rPr>
          <w:t>1.1 Propósito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_Toc241227660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B2EB98" w14:textId="5D574620" w:rsidR="00034F0D" w:rsidRDefault="00034F0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227661" w:history="1">
        <w:r w:rsidRPr="00771200">
          <w:rPr>
            <w:rStyle w:val="Hipervnculo"/>
            <w:noProof/>
          </w:rPr>
          <w:t>1.2 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_Toc241227661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04E8AE" w14:textId="02140414" w:rsidR="00034F0D" w:rsidRDefault="00034F0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227662" w:history="1">
        <w:r w:rsidRPr="00771200">
          <w:rPr>
            <w:rStyle w:val="Hipervnculo"/>
            <w:noProof/>
          </w:rPr>
          <w:t>1.3 Glosario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_Toc241227662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05F3979" w14:textId="27F72415" w:rsidR="00034F0D" w:rsidRDefault="00034F0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227663" w:history="1">
        <w:r w:rsidRPr="00771200">
          <w:rPr>
            <w:rStyle w:val="Hipervnculo"/>
            <w:noProof/>
          </w:rPr>
          <w:t>2. Descripción general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_Toc241227663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2C9DC3" w14:textId="7CE453C3" w:rsidR="00034F0D" w:rsidRDefault="00034F0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227664" w:history="1">
        <w:r w:rsidRPr="00771200">
          <w:rPr>
            <w:rStyle w:val="Hipervnculo"/>
            <w:noProof/>
          </w:rPr>
          <w:t>2.1 Módulos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_Toc241227664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AAD34A1" w14:textId="49DD8989" w:rsidR="00034F0D" w:rsidRDefault="00034F0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227665" w:history="1">
        <w:r w:rsidRPr="00771200">
          <w:rPr>
            <w:rStyle w:val="Hipervnculo"/>
            <w:noProof/>
          </w:rPr>
          <w:t>3.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_Toc241227665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C8E8D1" w14:textId="2F249BD2" w:rsidR="00034F0D" w:rsidRDefault="00034F0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227666" w:history="1">
        <w:r w:rsidRPr="00771200">
          <w:rPr>
            <w:rStyle w:val="Hipervnculo"/>
            <w:noProof/>
          </w:rPr>
          <w:t>3.1 Vista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_Toc241227666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987C15" w14:textId="3914D3BF" w:rsidR="00034F0D" w:rsidRDefault="00034F0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227667" w:history="1">
        <w:r w:rsidRPr="00771200">
          <w:rPr>
            <w:rStyle w:val="Hipervnculo"/>
            <w:noProof/>
          </w:rPr>
          <w:t>3.2 Componentes de la solución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_Toc241227667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DD0986" w14:textId="3BE76927" w:rsidR="00034F0D" w:rsidRDefault="00034F0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227668" w:history="1">
        <w:r w:rsidRPr="00771200">
          <w:rPr>
            <w:rStyle w:val="Hipervnculo"/>
            <w:noProof/>
          </w:rPr>
          <w:t>3.3 Stack tecnológico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_Toc241227668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C30FA2" w14:textId="6EDF0061" w:rsidR="00034F0D" w:rsidRDefault="00034F0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227669" w:history="1">
        <w:r w:rsidRPr="00771200">
          <w:rPr>
            <w:rStyle w:val="Hipervnculo"/>
            <w:noProof/>
          </w:rPr>
          <w:t>3.4 Patrones de diseño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_Toc241227669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3B64F0" w14:textId="395513C4" w:rsidR="00034F0D" w:rsidRDefault="00034F0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227670" w:history="1">
        <w:r w:rsidRPr="00771200">
          <w:rPr>
            <w:rStyle w:val="Hipervnculo"/>
            <w:noProof/>
          </w:rPr>
          <w:t>4. Integración con la terminal Hikvision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_Toc241227670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09C0FAC" w14:textId="3C60A6AC" w:rsidR="00034F0D" w:rsidRDefault="00034F0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227671" w:history="1">
        <w:r w:rsidRPr="00771200">
          <w:rPr>
            <w:rStyle w:val="Hipervnculo"/>
            <w:noProof/>
          </w:rPr>
          <w:t>4.1 Conexión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_Toc241227671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E121413" w14:textId="4D271C4B" w:rsidR="00034F0D" w:rsidRDefault="00034F0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227672" w:history="1">
        <w:r w:rsidRPr="00771200">
          <w:rPr>
            <w:rStyle w:val="Hipervnculo"/>
            <w:noProof/>
          </w:rPr>
          <w:t>4.2 Operaciones ISAPI utilizadas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_Toc241227672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98E787" w14:textId="5F39620A" w:rsidR="00034F0D" w:rsidRDefault="00034F0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227673" w:history="1">
        <w:r w:rsidRPr="00771200">
          <w:rPr>
            <w:rStyle w:val="Hipervnculo"/>
            <w:noProof/>
          </w:rPr>
          <w:t>4.3 Eventos de acceso (dashboard)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_Toc241227673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F722F4" w14:textId="52F597F8" w:rsidR="00034F0D" w:rsidRDefault="00034F0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227674" w:history="1">
        <w:r w:rsidRPr="00771200">
          <w:rPr>
            <w:rStyle w:val="Hipervnculo"/>
            <w:noProof/>
          </w:rPr>
          <w:t>4.4 Cálculo de la vigencia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_Toc241227674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E049640" w14:textId="06417B4F" w:rsidR="00034F0D" w:rsidRDefault="00034F0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227675" w:history="1">
        <w:r w:rsidRPr="00771200">
          <w:rPr>
            <w:rStyle w:val="Hipervnculo"/>
            <w:noProof/>
          </w:rPr>
          <w:t>4.5 Visitas con QR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_Toc241227675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104E427" w14:textId="1DE042F4" w:rsidR="00034F0D" w:rsidRDefault="00034F0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227676" w:history="1">
        <w:r w:rsidRPr="00771200">
          <w:rPr>
            <w:rStyle w:val="Hipervnculo"/>
            <w:noProof/>
          </w:rPr>
          <w:t>5. Modelo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_Toc241227676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B169E9" w14:textId="116984BA" w:rsidR="00034F0D" w:rsidRDefault="00034F0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227677" w:history="1">
        <w:r w:rsidRPr="00771200">
          <w:rPr>
            <w:rStyle w:val="Hipervnculo"/>
            <w:noProof/>
          </w:rPr>
          <w:t>5.1 Tablas de negocio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_Toc241227677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838DCE6" w14:textId="0DDC1E2C" w:rsidR="00034F0D" w:rsidRDefault="00034F0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227678" w:history="1">
        <w:r w:rsidRPr="00771200">
          <w:rPr>
            <w:rStyle w:val="Hipervnculo"/>
            <w:noProof/>
          </w:rPr>
          <w:t>5.2 Enumeraciones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_Toc241227678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87F2CF2" w14:textId="14088FDF" w:rsidR="00034F0D" w:rsidRDefault="00034F0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227679" w:history="1">
        <w:r w:rsidRPr="00771200">
          <w:rPr>
            <w:rStyle w:val="Hipervnculo"/>
            <w:noProof/>
          </w:rPr>
          <w:t>6. API REST (PR.OpenGym.API)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_Toc241227679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1EC29B7" w14:textId="102CBF42" w:rsidR="00034F0D" w:rsidRDefault="00034F0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227680" w:history="1">
        <w:r w:rsidRPr="00771200">
          <w:rPr>
            <w:rStyle w:val="Hipervnculo"/>
            <w:noProof/>
          </w:rPr>
          <w:t>6.1 Associate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_Toc241227680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C09173E" w14:textId="0B85B2EF" w:rsidR="00034F0D" w:rsidRDefault="00034F0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227681" w:history="1">
        <w:r w:rsidRPr="00771200">
          <w:rPr>
            <w:rStyle w:val="Hipervnculo"/>
            <w:noProof/>
          </w:rPr>
          <w:t>6.2 Payment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_Toc241227681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3CD5D1F" w14:textId="3F737D78" w:rsidR="00034F0D" w:rsidRDefault="00034F0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227682" w:history="1">
        <w:r w:rsidRPr="00771200">
          <w:rPr>
            <w:rStyle w:val="Hipervnculo"/>
            <w:noProof/>
          </w:rPr>
          <w:t>6.3 Receipt (nuevo)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_Toc241227682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87A3F90" w14:textId="62382ABC" w:rsidR="00034F0D" w:rsidRDefault="00034F0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227683" w:history="1">
        <w:r w:rsidRPr="00771200">
          <w:rPr>
            <w:rStyle w:val="Hipervnculo"/>
            <w:noProof/>
          </w:rPr>
          <w:t>6.4 Otros controladores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_Toc241227683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4E52DDD" w14:textId="7CC423B1" w:rsidR="00034F0D" w:rsidRDefault="00034F0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227684" w:history="1">
        <w:r w:rsidRPr="00771200">
          <w:rPr>
            <w:rStyle w:val="Hipervnculo"/>
            <w:noProof/>
          </w:rPr>
          <w:t>7. Aplicación Web (PR.OpenGym.Web)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_Toc241227684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71D33C2" w14:textId="36111CCD" w:rsidR="00034F0D" w:rsidRDefault="00034F0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227685" w:history="1">
        <w:r w:rsidRPr="00771200">
          <w:rPr>
            <w:rStyle w:val="Hipervnculo"/>
            <w:noProof/>
          </w:rPr>
          <w:t>8. Flujos principales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_Toc241227685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6573CFF" w14:textId="6B6EAC53" w:rsidR="00034F0D" w:rsidRDefault="00034F0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227686" w:history="1">
        <w:r w:rsidRPr="00771200">
          <w:rPr>
            <w:rStyle w:val="Hipervnculo"/>
            <w:noProof/>
          </w:rPr>
          <w:t>8.1 Alta de socio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_Toc241227686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BCBB9DC" w14:textId="1CE1D07F" w:rsidR="00034F0D" w:rsidRDefault="00034F0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227687" w:history="1">
        <w:r w:rsidRPr="00771200">
          <w:rPr>
            <w:rStyle w:val="Hipervnculo"/>
            <w:noProof/>
          </w:rPr>
          <w:t>8.2 Pago de membresía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_Toc241227687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1A601BE" w14:textId="3F74B5C4" w:rsidR="00034F0D" w:rsidRDefault="00034F0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227688" w:history="1">
        <w:r w:rsidRPr="00771200">
          <w:rPr>
            <w:rStyle w:val="Hipervnculo"/>
            <w:noProof/>
          </w:rPr>
          <w:t>8.3 Edición y baja de socio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_Toc241227688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89DA12D" w14:textId="474910B5" w:rsidR="00034F0D" w:rsidRDefault="00034F0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227689" w:history="1">
        <w:r w:rsidRPr="00771200">
          <w:rPr>
            <w:rStyle w:val="Hipervnculo"/>
            <w:noProof/>
          </w:rPr>
          <w:t>8.4 Recibos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_Toc241227689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23D1C4E" w14:textId="42480CD2" w:rsidR="00034F0D" w:rsidRDefault="00034F0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227690" w:history="1">
        <w:r w:rsidRPr="00771200">
          <w:rPr>
            <w:rStyle w:val="Hipervnculo"/>
            <w:noProof/>
          </w:rPr>
          <w:t>9. Diseño del módulo de recibos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_Toc241227690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D73B7D2" w14:textId="3CAB4656" w:rsidR="00034F0D" w:rsidRDefault="00034F0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227691" w:history="1">
        <w:r w:rsidRPr="00771200">
          <w:rPr>
            <w:rStyle w:val="Hipervnculo"/>
            <w:noProof/>
          </w:rPr>
          <w:t>9.1 Decisiones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_Toc241227691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B5FEB2D" w14:textId="11D6B660" w:rsidR="00034F0D" w:rsidRDefault="00034F0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227692" w:history="1">
        <w:r w:rsidRPr="00771200">
          <w:rPr>
            <w:rStyle w:val="Hipervnculo"/>
            <w:noProof/>
          </w:rPr>
          <w:t>9.2 Script de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_Toc241227692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9CDE8CC" w14:textId="4CC5C8B9" w:rsidR="00034F0D" w:rsidRDefault="00034F0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227693" w:history="1">
        <w:r w:rsidRPr="00771200">
          <w:rPr>
            <w:rStyle w:val="Hipervnculo"/>
            <w:noProof/>
          </w:rPr>
          <w:t>10.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_Toc241227693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B68D6F1" w14:textId="04DA72A7" w:rsidR="00034F0D" w:rsidRDefault="00034F0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227694" w:history="1">
        <w:r w:rsidRPr="00771200">
          <w:rPr>
            <w:rStyle w:val="Hipervnculo"/>
            <w:noProof/>
          </w:rPr>
          <w:t>10.1 Estado actual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_Toc241227694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00AA68E" w14:textId="357DAC33" w:rsidR="00034F0D" w:rsidRDefault="00034F0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227695" w:history="1">
        <w:r w:rsidRPr="00771200">
          <w:rPr>
            <w:rStyle w:val="Hipervnculo"/>
            <w:noProof/>
          </w:rPr>
          <w:t>10.2 Propuesta de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_Toc241227695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3A4689B" w14:textId="175EC008" w:rsidR="00034F0D" w:rsidRDefault="00034F0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227696" w:history="1">
        <w:r w:rsidRPr="00771200">
          <w:rPr>
            <w:rStyle w:val="Hipervnculo"/>
            <w:noProof/>
          </w:rPr>
          <w:t>10.3 Recomendaciones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_Toc241227696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54DE609" w14:textId="0D4585B5" w:rsidR="00034F0D" w:rsidRDefault="00034F0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227697" w:history="1">
        <w:r w:rsidRPr="00771200">
          <w:rPr>
            <w:rStyle w:val="Hipervnculo"/>
            <w:noProof/>
          </w:rPr>
          <w:t>11. Configuración y 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_Toc241227697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87EDE67" w14:textId="5BDF3A84" w:rsidR="00034F0D" w:rsidRDefault="00034F0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227698" w:history="1">
        <w:r w:rsidRPr="00771200">
          <w:rPr>
            <w:rStyle w:val="Hipervnculo"/>
            <w:noProof/>
          </w:rPr>
          <w:t>11.1 Parámetros de configuración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_Toc241227698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6270E47" w14:textId="08D64CD0" w:rsidR="00034F0D" w:rsidRDefault="00034F0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227699" w:history="1">
        <w:r w:rsidRPr="00771200">
          <w:rPr>
            <w:rStyle w:val="Hipervnculo"/>
            <w:noProof/>
          </w:rPr>
          <w:t>11.2 Ambientes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_Toc241227699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35B932F" w14:textId="564B0DC1" w:rsidR="00034F0D" w:rsidRDefault="00034F0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227700" w:history="1">
        <w:r w:rsidRPr="00771200">
          <w:rPr>
            <w:rStyle w:val="Hipervnculo"/>
            <w:noProof/>
          </w:rPr>
          <w:t>11.3 Pasos de publicación de esta 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_Toc241227700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B2A404D" w14:textId="0A0DDDB6" w:rsidR="00034F0D" w:rsidRDefault="00034F0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227701" w:history="1">
        <w:r w:rsidRPr="00771200">
          <w:rPr>
            <w:rStyle w:val="Hipervnculo"/>
            <w:noProof/>
          </w:rPr>
          <w:t>11.4 Consideraciones de zona horaria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_Toc241227701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EF195B9" w14:textId="6CB306FD" w:rsidR="00034F0D" w:rsidRDefault="00034F0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227702" w:history="1">
        <w:r w:rsidRPr="00771200">
          <w:rPr>
            <w:rStyle w:val="Hipervnculo"/>
            <w:noProof/>
          </w:rPr>
          <w:t>12. Riesgos y deuda técnica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_Toc241227702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509CC8B" w14:textId="09E51B4D" w:rsidR="00034F0D" w:rsidRDefault="00034F0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227703" w:history="1">
        <w:r w:rsidRPr="00771200">
          <w:rPr>
            <w:rStyle w:val="Hipervnculo"/>
            <w:noProof/>
          </w:rPr>
          <w:t>12.1 Corregido en esta 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_Toc241227703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159D7AE" w14:textId="13F8F7BF" w:rsidR="0085723C" w:rsidRDefault="000D2FF6">
      <w:r>
        <w:fldChar w:fldCharType="end"/>
      </w:r>
    </w:p>
    <w:p w14:paraId="2EB40AE6" w14:textId="77777777" w:rsidR="0085723C" w:rsidRDefault="000D2FF6">
      <w:pPr>
        <w:pStyle w:val="Ttulo1"/>
      </w:pPr>
      <w:bookmarkStart w:id="0" w:name="_Toc241227659"/>
      <w:r>
        <w:t>1. Introducción</w:t>
      </w:r>
      <w:bookmarkEnd w:id="0"/>
    </w:p>
    <w:p w14:paraId="4C12E77B" w14:textId="77777777" w:rsidR="0085723C" w:rsidRDefault="000D2FF6">
      <w:pPr>
        <w:pStyle w:val="Ttulo2"/>
      </w:pPr>
      <w:bookmarkStart w:id="1" w:name="_Toc241227660"/>
      <w:r>
        <w:t>1.1 Propósito</w:t>
      </w:r>
      <w:bookmarkEnd w:id="1"/>
    </w:p>
    <w:p w14:paraId="0C472FEE" w14:textId="77777777" w:rsidR="0085723C" w:rsidRDefault="000D2FF6">
      <w:r>
        <w:t xml:space="preserve">Este documento describe la arquitectura, los componentes, el modelo de datos, las integraciones y la operación del sistema </w:t>
      </w:r>
      <w:r>
        <w:rPr>
          <w:b/>
        </w:rPr>
        <w:t>PR.OpenGym</w:t>
      </w:r>
      <w:r>
        <w:t>. Sirve como referencia para los desarrolladores que dan mantenimiento al sistema y como base para planear su migración a un esquema en sitio (on-premise).</w:t>
      </w:r>
    </w:p>
    <w:p w14:paraId="22067390" w14:textId="77777777" w:rsidR="0085723C" w:rsidRDefault="000D2FF6">
      <w:pPr>
        <w:pStyle w:val="Ttulo2"/>
      </w:pPr>
      <w:bookmarkStart w:id="2" w:name="_Toc241227661"/>
      <w:r>
        <w:t>1.2 Alcance</w:t>
      </w:r>
      <w:bookmarkEnd w:id="2"/>
    </w:p>
    <w:p w14:paraId="6C8C1455" w14:textId="77777777" w:rsidR="0085723C" w:rsidRDefault="000D2FF6">
      <w:r>
        <w:t>Cubre los cuatro proyectos de la solución (</w:t>
      </w:r>
      <w:r>
        <w:rPr>
          <w:rFonts w:ascii="Consolas" w:hAnsi="Consolas" w:cs="Consolas"/>
          <w:color w:val="1F4E79"/>
          <w:sz w:val="19"/>
        </w:rPr>
        <w:t>PR.OpenGym.Web</w:t>
      </w:r>
      <w:r>
        <w:t xml:space="preserve">, </w:t>
      </w:r>
      <w:r>
        <w:rPr>
          <w:rFonts w:ascii="Consolas" w:hAnsi="Consolas" w:cs="Consolas"/>
          <w:color w:val="1F4E79"/>
          <w:sz w:val="19"/>
        </w:rPr>
        <w:t>PR.OpenGym.API</w:t>
      </w:r>
      <w:r>
        <w:t xml:space="preserve">, </w:t>
      </w:r>
      <w:r>
        <w:rPr>
          <w:rFonts w:ascii="Consolas" w:hAnsi="Consolas" w:cs="Consolas"/>
          <w:color w:val="1F4E79"/>
          <w:sz w:val="19"/>
        </w:rPr>
        <w:t>PR.OpenGym.Data</w:t>
      </w:r>
      <w:r>
        <w:t xml:space="preserve"> y </w:t>
      </w:r>
      <w:r>
        <w:rPr>
          <w:rFonts w:ascii="Consolas" w:hAnsi="Consolas" w:cs="Consolas"/>
          <w:color w:val="1F4E79"/>
          <w:sz w:val="19"/>
        </w:rPr>
        <w:t>PR.OpenGym.Utilities</w:t>
      </w:r>
      <w:r>
        <w:t xml:space="preserve">), la base de datos MySQL, la integración con la terminal biométrica Hikvision mediante el protocolo ISAPI y el módulo de recibos de pago incorporado en la rama </w:t>
      </w:r>
      <w:r>
        <w:rPr>
          <w:rFonts w:ascii="Consolas" w:hAnsi="Consolas" w:cs="Consolas"/>
          <w:color w:val="1F4E79"/>
          <w:sz w:val="19"/>
        </w:rPr>
        <w:t>Mejoras_Onpremis_ResiboPago</w:t>
      </w:r>
      <w:r>
        <w:t>.</w:t>
      </w:r>
    </w:p>
    <w:p w14:paraId="54F4E37C" w14:textId="77777777" w:rsidR="0085723C" w:rsidRDefault="000D2FF6">
      <w:pPr>
        <w:pStyle w:val="Ttulo2"/>
      </w:pPr>
      <w:bookmarkStart w:id="3" w:name="_Toc241227662"/>
      <w:r>
        <w:t>1.3 Glosario</w:t>
      </w:r>
      <w:bookmarkEnd w:id="3"/>
    </w:p>
    <w:tbl>
      <w:tblPr>
        <w:tblStyle w:val="Tablaconcuadrcula"/>
        <w:tblW w:w="9360" w:type="dxa"/>
        <w:tblInd w:w="90" w:type="dxa"/>
        <w:tblLayout w:type="fixed"/>
        <w:tblLook w:val="07E0" w:firstRow="1" w:lastRow="1" w:firstColumn="1" w:lastColumn="1" w:noHBand="1" w:noVBand="1"/>
      </w:tblPr>
      <w:tblGrid>
        <w:gridCol w:w="2200"/>
        <w:gridCol w:w="7160"/>
      </w:tblGrid>
      <w:tr w:rsidR="0085723C" w14:paraId="315DE8EB" w14:textId="77777777">
        <w:trPr>
          <w:cantSplit/>
          <w:tblHeader/>
        </w:trPr>
        <w:tc>
          <w:tcPr>
            <w:tcW w:w="2200" w:type="dxa"/>
            <w:shd w:val="clear" w:color="auto" w:fill="1F3864"/>
          </w:tcPr>
          <w:p w14:paraId="51C7E762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Término</w:t>
            </w:r>
          </w:p>
        </w:tc>
        <w:tc>
          <w:tcPr>
            <w:tcW w:w="7160" w:type="dxa"/>
            <w:shd w:val="clear" w:color="auto" w:fill="1F3864"/>
          </w:tcPr>
          <w:p w14:paraId="7D04848C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Definición</w:t>
            </w:r>
          </w:p>
        </w:tc>
      </w:tr>
      <w:tr w:rsidR="0085723C" w14:paraId="59CC202D" w14:textId="77777777">
        <w:trPr>
          <w:cantSplit/>
        </w:trPr>
        <w:tc>
          <w:tcPr>
            <w:tcW w:w="2200" w:type="dxa"/>
          </w:tcPr>
          <w:p w14:paraId="7ABD5529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Socio</w:t>
            </w:r>
          </w:p>
        </w:tc>
        <w:tc>
          <w:tcPr>
            <w:tcW w:w="7160" w:type="dxa"/>
          </w:tcPr>
          <w:p w14:paraId="4C790546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Cliente del gimnasio (entidad </w:t>
            </w:r>
            <w:r>
              <w:rPr>
                <w:rFonts w:ascii="Consolas" w:hAnsi="Consolas" w:cs="Consolas"/>
                <w:color w:val="1F4E79"/>
                <w:sz w:val="18"/>
                <w:szCs w:val="18"/>
              </w:rPr>
              <w:t>Associate</w:t>
            </w:r>
            <w:r>
              <w:rPr>
                <w:sz w:val="18"/>
                <w:szCs w:val="18"/>
              </w:rPr>
              <w:t>).</w:t>
            </w:r>
          </w:p>
        </w:tc>
      </w:tr>
      <w:tr w:rsidR="0085723C" w14:paraId="1F4D170D" w14:textId="77777777">
        <w:trPr>
          <w:cantSplit/>
        </w:trPr>
        <w:tc>
          <w:tcPr>
            <w:tcW w:w="2200" w:type="dxa"/>
            <w:shd w:val="clear" w:color="auto" w:fill="F2F6FB"/>
          </w:tcPr>
          <w:p w14:paraId="06FB3EB6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Membresía</w:t>
            </w:r>
          </w:p>
        </w:tc>
        <w:tc>
          <w:tcPr>
            <w:tcW w:w="7160" w:type="dxa"/>
            <w:shd w:val="clear" w:color="auto" w:fill="F2F6FB"/>
          </w:tcPr>
          <w:p w14:paraId="6FA16FDB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Plan de acceso con precio y periodo en días (entidad </w:t>
            </w:r>
            <w:r>
              <w:rPr>
                <w:rFonts w:ascii="Consolas" w:hAnsi="Consolas" w:cs="Consolas"/>
                <w:color w:val="1F4E79"/>
                <w:sz w:val="18"/>
                <w:szCs w:val="18"/>
              </w:rPr>
              <w:t>Membership</w:t>
            </w:r>
            <w:r>
              <w:rPr>
                <w:sz w:val="18"/>
                <w:szCs w:val="18"/>
              </w:rPr>
              <w:t xml:space="preserve">, subtipo de </w:t>
            </w:r>
            <w:r>
              <w:rPr>
                <w:rFonts w:ascii="Consolas" w:hAnsi="Consolas" w:cs="Consolas"/>
                <w:color w:val="1F4E79"/>
                <w:sz w:val="18"/>
                <w:szCs w:val="18"/>
              </w:rPr>
              <w:t>Product</w:t>
            </w:r>
            <w:r>
              <w:rPr>
                <w:sz w:val="18"/>
                <w:szCs w:val="18"/>
              </w:rPr>
              <w:t>).</w:t>
            </w:r>
          </w:p>
        </w:tc>
      </w:tr>
      <w:tr w:rsidR="0085723C" w14:paraId="4C92F674" w14:textId="77777777">
        <w:trPr>
          <w:cantSplit/>
        </w:trPr>
        <w:tc>
          <w:tcPr>
            <w:tcW w:w="2200" w:type="dxa"/>
          </w:tcPr>
          <w:p w14:paraId="6B7A162D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Vigencia</w:t>
            </w:r>
          </w:p>
        </w:tc>
        <w:tc>
          <w:tcPr>
            <w:tcW w:w="7160" w:type="dxa"/>
          </w:tcPr>
          <w:p w14:paraId="45B1AEFD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Rango de fechas </w:t>
            </w:r>
            <w:r>
              <w:rPr>
                <w:rFonts w:ascii="Consolas" w:hAnsi="Consolas" w:cs="Consolas"/>
                <w:color w:val="1F4E79"/>
                <w:sz w:val="18"/>
                <w:szCs w:val="18"/>
              </w:rPr>
              <w:t>From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rFonts w:ascii="Consolas" w:hAnsi="Consolas" w:cs="Consolas"/>
                <w:color w:val="1F4E79"/>
                <w:sz w:val="18"/>
                <w:szCs w:val="18"/>
              </w:rPr>
              <w:t>To</w:t>
            </w:r>
            <w:r>
              <w:rPr>
                <w:sz w:val="18"/>
                <w:szCs w:val="18"/>
              </w:rPr>
              <w:t xml:space="preserve"> en que el socio tiene acceso. Se replica en la terminal como </w:t>
            </w:r>
            <w:r>
              <w:rPr>
                <w:rFonts w:ascii="Consolas" w:hAnsi="Consolas" w:cs="Consolas"/>
                <w:color w:val="1F4E79"/>
                <w:sz w:val="18"/>
                <w:szCs w:val="18"/>
              </w:rPr>
              <w:t>Valid.beginTime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hAnsi="Consolas" w:cs="Consolas"/>
                <w:color w:val="1F4E79"/>
                <w:sz w:val="18"/>
                <w:szCs w:val="18"/>
              </w:rPr>
              <w:t>Valid.endTime</w:t>
            </w:r>
            <w:r>
              <w:rPr>
                <w:sz w:val="18"/>
                <w:szCs w:val="18"/>
              </w:rPr>
              <w:t>.</w:t>
            </w:r>
          </w:p>
        </w:tc>
      </w:tr>
      <w:tr w:rsidR="0085723C" w14:paraId="704C536D" w14:textId="77777777">
        <w:trPr>
          <w:cantSplit/>
        </w:trPr>
        <w:tc>
          <w:tcPr>
            <w:tcW w:w="2200" w:type="dxa"/>
            <w:shd w:val="clear" w:color="auto" w:fill="F2F6FB"/>
          </w:tcPr>
          <w:p w14:paraId="3D05921D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Terminal / biométrico</w:t>
            </w:r>
          </w:p>
        </w:tc>
        <w:tc>
          <w:tcPr>
            <w:tcW w:w="7160" w:type="dxa"/>
            <w:shd w:val="clear" w:color="auto" w:fill="F2F6FB"/>
          </w:tcPr>
          <w:p w14:paraId="19C33170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Dispositivo Hikvision de reconocimiento facial que controla el acceso físico.</w:t>
            </w:r>
          </w:p>
        </w:tc>
      </w:tr>
      <w:tr w:rsidR="0085723C" w14:paraId="2A4B4512" w14:textId="77777777">
        <w:trPr>
          <w:cantSplit/>
        </w:trPr>
        <w:tc>
          <w:tcPr>
            <w:tcW w:w="2200" w:type="dxa"/>
          </w:tcPr>
          <w:p w14:paraId="3B297036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ISAPI</w:t>
            </w:r>
          </w:p>
        </w:tc>
        <w:tc>
          <w:tcPr>
            <w:tcW w:w="7160" w:type="dxa"/>
          </w:tcPr>
          <w:p w14:paraId="3FC2ABF2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API HTTP de Hikvision para administrar usuarios, rostros, tarjetas y eventos del dispositivo.</w:t>
            </w:r>
          </w:p>
        </w:tc>
      </w:tr>
      <w:tr w:rsidR="0085723C" w14:paraId="7E45F9E0" w14:textId="77777777">
        <w:trPr>
          <w:cantSplit/>
        </w:trPr>
        <w:tc>
          <w:tcPr>
            <w:tcW w:w="2200" w:type="dxa"/>
            <w:shd w:val="clear" w:color="auto" w:fill="F2F6FB"/>
          </w:tcPr>
          <w:p w14:paraId="24A59B6F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FPID / employeeNo</w:t>
            </w:r>
          </w:p>
        </w:tc>
        <w:tc>
          <w:tcPr>
            <w:tcW w:w="7160" w:type="dxa"/>
            <w:shd w:val="clear" w:color="auto" w:fill="F2F6FB"/>
          </w:tcPr>
          <w:p w14:paraId="0048A747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Identificador de la persona en la terminal. En este sistema es igual al Id del socio en la base de datos.</w:t>
            </w:r>
          </w:p>
        </w:tc>
      </w:tr>
      <w:tr w:rsidR="0085723C" w14:paraId="2AF4FF69" w14:textId="77777777">
        <w:trPr>
          <w:cantSplit/>
        </w:trPr>
        <w:tc>
          <w:tcPr>
            <w:tcW w:w="2200" w:type="dxa"/>
          </w:tcPr>
          <w:p w14:paraId="5D8FF139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lastRenderedPageBreak/>
              <w:t>ngrok</w:t>
            </w:r>
          </w:p>
        </w:tc>
        <w:tc>
          <w:tcPr>
            <w:tcW w:w="7160" w:type="dxa"/>
          </w:tcPr>
          <w:p w14:paraId="762600AE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Servicio de túnel que publica en internet un puerto de la red local del gimnasio.</w:t>
            </w:r>
          </w:p>
        </w:tc>
      </w:tr>
      <w:tr w:rsidR="0085723C" w14:paraId="2BE7C689" w14:textId="77777777">
        <w:trPr>
          <w:cantSplit/>
        </w:trPr>
        <w:tc>
          <w:tcPr>
            <w:tcW w:w="2200" w:type="dxa"/>
            <w:shd w:val="clear" w:color="auto" w:fill="F2F6FB"/>
          </w:tcPr>
          <w:p w14:paraId="13F71DB6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Digest</w:t>
            </w:r>
          </w:p>
        </w:tc>
        <w:tc>
          <w:tcPr>
            <w:tcW w:w="7160" w:type="dxa"/>
            <w:shd w:val="clear" w:color="auto" w:fill="F2F6FB"/>
          </w:tcPr>
          <w:p w14:paraId="0A3B9C4C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Esquema de autenticación HTTP usado por la terminal Hikvision.</w:t>
            </w:r>
          </w:p>
        </w:tc>
      </w:tr>
      <w:tr w:rsidR="0085723C" w14:paraId="2CF5A46F" w14:textId="77777777">
        <w:trPr>
          <w:cantSplit/>
        </w:trPr>
        <w:tc>
          <w:tcPr>
            <w:tcW w:w="2200" w:type="dxa"/>
          </w:tcPr>
          <w:p w14:paraId="75B82EB6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Recibo / Folio</w:t>
            </w:r>
          </w:p>
        </w:tc>
        <w:tc>
          <w:tcPr>
            <w:tcW w:w="7160" w:type="dxa"/>
          </w:tcPr>
          <w:p w14:paraId="35E4FE1E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Comprobante de un pago. El folio tiene formato </w:t>
            </w:r>
            <w:r>
              <w:rPr>
                <w:rFonts w:ascii="Consolas" w:hAnsi="Consolas" w:cs="Consolas"/>
                <w:color w:val="1F4E79"/>
                <w:sz w:val="18"/>
                <w:szCs w:val="18"/>
              </w:rPr>
              <w:t>R-000001</w:t>
            </w:r>
            <w:r>
              <w:rPr>
                <w:sz w:val="18"/>
                <w:szCs w:val="18"/>
              </w:rPr>
              <w:t xml:space="preserve"> y es consecutivo.</w:t>
            </w:r>
          </w:p>
        </w:tc>
      </w:tr>
    </w:tbl>
    <w:p w14:paraId="66B20080" w14:textId="77777777" w:rsidR="0085723C" w:rsidRDefault="0085723C">
      <w:pPr>
        <w:spacing w:line="120" w:lineRule="exact"/>
      </w:pPr>
    </w:p>
    <w:p w14:paraId="55CA27F5" w14:textId="77777777" w:rsidR="0085723C" w:rsidRDefault="000D2FF6">
      <w:pPr>
        <w:pStyle w:val="Ttulo1"/>
      </w:pPr>
      <w:bookmarkStart w:id="4" w:name="_Toc241227663"/>
      <w:r>
        <w:t>2. Descripción general del sistema</w:t>
      </w:r>
      <w:bookmarkEnd w:id="4"/>
    </w:p>
    <w:p w14:paraId="476BCCB4" w14:textId="77777777" w:rsidR="0085723C" w:rsidRDefault="000D2FF6">
      <w:r>
        <w:t>PR.OpenGym es una aplicación web que usa el personal del gimnasio para registrar socios, cobrar membresías y controlar el acceso. El acceso físico lo decide la terminal Hikvision: el sistema le registra a cada socio su rostro y su vigencia, y la terminal permite o niega la entrada según esas fechas.</w:t>
      </w:r>
    </w:p>
    <w:p w14:paraId="0D98E20C" w14:textId="77777777" w:rsidR="0085723C" w:rsidRDefault="000D2FF6">
      <w:pPr>
        <w:pStyle w:val="Ttulo2"/>
      </w:pPr>
      <w:bookmarkStart w:id="5" w:name="_Toc241227664"/>
      <w:r>
        <w:t>2.1 Módulos funcionales</w:t>
      </w:r>
      <w:bookmarkEnd w:id="5"/>
    </w:p>
    <w:tbl>
      <w:tblPr>
        <w:tblStyle w:val="Tablaconcuadrcula"/>
        <w:tblW w:w="9360" w:type="dxa"/>
        <w:tblInd w:w="90" w:type="dxa"/>
        <w:tblLayout w:type="fixed"/>
        <w:tblLook w:val="07E0" w:firstRow="1" w:lastRow="1" w:firstColumn="1" w:lastColumn="1" w:noHBand="1" w:noVBand="1"/>
      </w:tblPr>
      <w:tblGrid>
        <w:gridCol w:w="1800"/>
        <w:gridCol w:w="5160"/>
        <w:gridCol w:w="2400"/>
      </w:tblGrid>
      <w:tr w:rsidR="0085723C" w14:paraId="40BC49EC" w14:textId="77777777">
        <w:trPr>
          <w:cantSplit/>
          <w:tblHeader/>
        </w:trPr>
        <w:tc>
          <w:tcPr>
            <w:tcW w:w="1800" w:type="dxa"/>
            <w:shd w:val="clear" w:color="auto" w:fill="1F3864"/>
          </w:tcPr>
          <w:p w14:paraId="3D2492DE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5160" w:type="dxa"/>
            <w:shd w:val="clear" w:color="auto" w:fill="1F3864"/>
          </w:tcPr>
          <w:p w14:paraId="3F232471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Funcionalidad</w:t>
            </w:r>
          </w:p>
        </w:tc>
        <w:tc>
          <w:tcPr>
            <w:tcW w:w="2400" w:type="dxa"/>
            <w:shd w:val="clear" w:color="auto" w:fill="1F3864"/>
          </w:tcPr>
          <w:p w14:paraId="4239DC11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Fuente de datos</w:t>
            </w:r>
          </w:p>
        </w:tc>
      </w:tr>
      <w:tr w:rsidR="0085723C" w14:paraId="15B8041D" w14:textId="77777777">
        <w:trPr>
          <w:cantSplit/>
        </w:trPr>
        <w:tc>
          <w:tcPr>
            <w:tcW w:w="1800" w:type="dxa"/>
          </w:tcPr>
          <w:p w14:paraId="126CC318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Home (Dashboard)</w:t>
            </w:r>
          </w:p>
        </w:tc>
        <w:tc>
          <w:tcPr>
            <w:tcW w:w="5160" w:type="dxa"/>
          </w:tcPr>
          <w:p w14:paraId="718539D2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Muestra los accesos del día: por rostro, por QR (visitas) y los intentos con membresía vencida.</w:t>
            </w:r>
          </w:p>
        </w:tc>
        <w:tc>
          <w:tcPr>
            <w:tcW w:w="2400" w:type="dxa"/>
          </w:tcPr>
          <w:p w14:paraId="1F081FC8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Eventos de la terminal (AcsEvent)</w:t>
            </w:r>
          </w:p>
        </w:tc>
      </w:tr>
      <w:tr w:rsidR="0085723C" w14:paraId="41E0C6C6" w14:textId="77777777">
        <w:trPr>
          <w:cantSplit/>
        </w:trPr>
        <w:tc>
          <w:tcPr>
            <w:tcW w:w="1800" w:type="dxa"/>
            <w:shd w:val="clear" w:color="auto" w:fill="F2F6FB"/>
          </w:tcPr>
          <w:p w14:paraId="4F8298D0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Socios</w:t>
            </w:r>
          </w:p>
        </w:tc>
        <w:tc>
          <w:tcPr>
            <w:tcW w:w="5160" w:type="dxa"/>
            <w:shd w:val="clear" w:color="auto" w:fill="F2F6FB"/>
          </w:tcPr>
          <w:p w14:paraId="602D39F4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Alta con captura de rostro desde la terminal, edición, baja, historial de pagos y generación de visitas con QR.</w:t>
            </w:r>
          </w:p>
        </w:tc>
        <w:tc>
          <w:tcPr>
            <w:tcW w:w="2400" w:type="dxa"/>
            <w:shd w:val="clear" w:color="auto" w:fill="F2F6FB"/>
          </w:tcPr>
          <w:p w14:paraId="4215300A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API + terminal</w:t>
            </w:r>
          </w:p>
        </w:tc>
      </w:tr>
      <w:tr w:rsidR="0085723C" w14:paraId="2EEA3033" w14:textId="77777777">
        <w:trPr>
          <w:cantSplit/>
        </w:trPr>
        <w:tc>
          <w:tcPr>
            <w:tcW w:w="1800" w:type="dxa"/>
          </w:tcPr>
          <w:p w14:paraId="67367D48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Membresías</w:t>
            </w:r>
          </w:p>
        </w:tc>
        <w:tc>
          <w:tcPr>
            <w:tcW w:w="5160" w:type="dxa"/>
          </w:tcPr>
          <w:p w14:paraId="30712DD1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Catálogo de planes: nombre, precio y periodo en días.</w:t>
            </w:r>
          </w:p>
        </w:tc>
        <w:tc>
          <w:tcPr>
            <w:tcW w:w="2400" w:type="dxa"/>
          </w:tcPr>
          <w:p w14:paraId="00F76BAB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API</w:t>
            </w:r>
          </w:p>
        </w:tc>
      </w:tr>
      <w:tr w:rsidR="0085723C" w14:paraId="6AA22EF3" w14:textId="77777777">
        <w:trPr>
          <w:cantSplit/>
        </w:trPr>
        <w:tc>
          <w:tcPr>
            <w:tcW w:w="1800" w:type="dxa"/>
            <w:shd w:val="clear" w:color="auto" w:fill="F2F6FB"/>
          </w:tcPr>
          <w:p w14:paraId="6947ED64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Pagos</w:t>
            </w:r>
          </w:p>
        </w:tc>
        <w:tc>
          <w:tcPr>
            <w:tcW w:w="5160" w:type="dxa"/>
            <w:shd w:val="clear" w:color="auto" w:fill="F2F6FB"/>
          </w:tcPr>
          <w:p w14:paraId="076B0B02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Cobro de membresía a un socio. Renueva la vigencia en la BD y en la terminal y genera un recibo.</w:t>
            </w:r>
          </w:p>
        </w:tc>
        <w:tc>
          <w:tcPr>
            <w:tcW w:w="2400" w:type="dxa"/>
            <w:shd w:val="clear" w:color="auto" w:fill="F2F6FB"/>
          </w:tcPr>
          <w:p w14:paraId="3091F649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API + terminal</w:t>
            </w:r>
          </w:p>
        </w:tc>
      </w:tr>
      <w:tr w:rsidR="0085723C" w14:paraId="0DC12E27" w14:textId="77777777">
        <w:trPr>
          <w:cantSplit/>
        </w:trPr>
        <w:tc>
          <w:tcPr>
            <w:tcW w:w="1800" w:type="dxa"/>
          </w:tcPr>
          <w:p w14:paraId="6AF017B6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Recibos (nuevo)</w:t>
            </w:r>
          </w:p>
        </w:tc>
        <w:tc>
          <w:tcPr>
            <w:tcW w:w="5160" w:type="dxa"/>
          </w:tcPr>
          <w:p w14:paraId="17CA8F7D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Consulta por fechas, totales por método de pago, impresión en ticket de 80 mm y cancelación.</w:t>
            </w:r>
          </w:p>
        </w:tc>
        <w:tc>
          <w:tcPr>
            <w:tcW w:w="2400" w:type="dxa"/>
          </w:tcPr>
          <w:p w14:paraId="50EF7751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API</w:t>
            </w:r>
          </w:p>
        </w:tc>
      </w:tr>
      <w:tr w:rsidR="0085723C" w14:paraId="2465077A" w14:textId="77777777">
        <w:trPr>
          <w:cantSplit/>
        </w:trPr>
        <w:tc>
          <w:tcPr>
            <w:tcW w:w="1800" w:type="dxa"/>
            <w:shd w:val="clear" w:color="auto" w:fill="F2F6FB"/>
          </w:tcPr>
          <w:p w14:paraId="47144BD5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Autenticación</w:t>
            </w:r>
          </w:p>
        </w:tc>
        <w:tc>
          <w:tcPr>
            <w:tcW w:w="5160" w:type="dxa"/>
            <w:shd w:val="clear" w:color="auto" w:fill="F2F6FB"/>
          </w:tcPr>
          <w:p w14:paraId="70AE1706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Inicio de sesión con ASP.NET Identity. El registro público de usuarios está deshabilitado.</w:t>
            </w:r>
          </w:p>
        </w:tc>
        <w:tc>
          <w:tcPr>
            <w:tcW w:w="2400" w:type="dxa"/>
            <w:shd w:val="clear" w:color="auto" w:fill="F2F6FB"/>
          </w:tcPr>
          <w:p w14:paraId="61B6298E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MySQL (tablas aspnet*)</w:t>
            </w:r>
          </w:p>
        </w:tc>
      </w:tr>
    </w:tbl>
    <w:p w14:paraId="52DC9375" w14:textId="77777777" w:rsidR="0085723C" w:rsidRDefault="0085723C">
      <w:pPr>
        <w:spacing w:line="120" w:lineRule="exact"/>
      </w:pPr>
    </w:p>
    <w:p w14:paraId="7311DBEC" w14:textId="77777777" w:rsidR="0085723C" w:rsidRDefault="000D2FF6">
      <w:pPr>
        <w:pStyle w:val="Ttulo1"/>
      </w:pPr>
      <w:bookmarkStart w:id="6" w:name="_Toc241227665"/>
      <w:r>
        <w:t>3. Arquitectura</w:t>
      </w:r>
      <w:bookmarkEnd w:id="6"/>
    </w:p>
    <w:p w14:paraId="0F2EE692" w14:textId="77777777" w:rsidR="0085723C" w:rsidRDefault="000D2FF6">
      <w:pPr>
        <w:pStyle w:val="Ttulo2"/>
      </w:pPr>
      <w:bookmarkStart w:id="7" w:name="_Toc241227666"/>
      <w:r>
        <w:t>3.1 Vista general</w:t>
      </w:r>
      <w:bookmarkEnd w:id="7"/>
    </w:p>
    <w:p w14:paraId="15503001" w14:textId="77777777" w:rsidR="0085723C" w:rsidRDefault="000D2FF6">
      <w:r>
        <w:t>La solución sigue una arquitectura de tres capas. La aplicación Web (MVC) atiende a los usuarios y consume dos servicios: la API REST propia, que concentra la lógica de negocio y el acceso a datos, y la terminal Hikvision, a la que llega a través de un túnel ngrok porque el sistema está alojado en internet y el dispositivo está en la red local del gimnasio.</w:t>
      </w:r>
    </w:p>
    <w:p w14:paraId="404E5C59" w14:textId="77777777" w:rsidR="0085723C" w:rsidRDefault="000D2FF6">
      <w:pPr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2472BD47" wp14:editId="60D416BF">
            <wp:extent cx="5760720" cy="32404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quitectur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98ED6" w14:textId="77777777" w:rsidR="0085723C" w:rsidRDefault="000D2FF6">
      <w:pPr>
        <w:pStyle w:val="Descripcin"/>
      </w:pPr>
      <w:r>
        <w:t>Figura 1. Arquitectura de despliegue actual</w:t>
      </w:r>
    </w:p>
    <w:p w14:paraId="50296CAD" w14:textId="77777777" w:rsidR="0085723C" w:rsidRDefault="000D2FF6">
      <w:pPr>
        <w:pBdr>
          <w:left w:val="single" w:sz="24" w:space="8" w:color="2E75B6"/>
        </w:pBdr>
        <w:shd w:val="clear" w:color="auto" w:fill="EAF1FB"/>
        <w:spacing w:before="120" w:after="200"/>
        <w:ind w:left="200" w:right="120"/>
      </w:pPr>
      <w:r>
        <w:rPr>
          <w:b/>
          <w:color w:val="2E75B6"/>
        </w:rPr>
        <w:t xml:space="preserve">Importante: </w:t>
      </w:r>
      <w:r>
        <w:t>la aplicación Web es el único componente que se comunica con la terminal. La API no conoce al dispositivo. Por eso, cuando una operación involucra BD y terminal, la coordinación ocurre en los controladores de la Web.</w:t>
      </w:r>
    </w:p>
    <w:p w14:paraId="603B06E2" w14:textId="77777777" w:rsidR="0085723C" w:rsidRDefault="000D2FF6">
      <w:pPr>
        <w:pStyle w:val="Ttulo2"/>
      </w:pPr>
      <w:bookmarkStart w:id="8" w:name="_Toc241227667"/>
      <w:r>
        <w:t>3.2 Componentes de la solución</w:t>
      </w:r>
      <w:bookmarkEnd w:id="8"/>
    </w:p>
    <w:tbl>
      <w:tblPr>
        <w:tblStyle w:val="Tablaconcuadrcula"/>
        <w:tblW w:w="9360" w:type="dxa"/>
        <w:tblInd w:w="90" w:type="dxa"/>
        <w:tblLayout w:type="fixed"/>
        <w:tblLook w:val="07E0" w:firstRow="1" w:lastRow="1" w:firstColumn="1" w:lastColumn="1" w:noHBand="1" w:noVBand="1"/>
      </w:tblPr>
      <w:tblGrid>
        <w:gridCol w:w="2000"/>
        <w:gridCol w:w="1700"/>
        <w:gridCol w:w="4260"/>
        <w:gridCol w:w="1400"/>
      </w:tblGrid>
      <w:tr w:rsidR="0085723C" w14:paraId="23F554B5" w14:textId="77777777">
        <w:trPr>
          <w:cantSplit/>
          <w:tblHeader/>
        </w:trPr>
        <w:tc>
          <w:tcPr>
            <w:tcW w:w="2000" w:type="dxa"/>
            <w:shd w:val="clear" w:color="auto" w:fill="1F3864"/>
          </w:tcPr>
          <w:p w14:paraId="5383E45E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Proyecto</w:t>
            </w:r>
          </w:p>
        </w:tc>
        <w:tc>
          <w:tcPr>
            <w:tcW w:w="1700" w:type="dxa"/>
            <w:shd w:val="clear" w:color="auto" w:fill="1F3864"/>
          </w:tcPr>
          <w:p w14:paraId="05DCC2F1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260" w:type="dxa"/>
            <w:shd w:val="clear" w:color="auto" w:fill="1F3864"/>
          </w:tcPr>
          <w:p w14:paraId="012F5466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Responsabilidad</w:t>
            </w:r>
          </w:p>
        </w:tc>
        <w:tc>
          <w:tcPr>
            <w:tcW w:w="1400" w:type="dxa"/>
            <w:shd w:val="clear" w:color="auto" w:fill="1F3864"/>
          </w:tcPr>
          <w:p w14:paraId="0FC56D0D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Depende de</w:t>
            </w:r>
          </w:p>
        </w:tc>
      </w:tr>
      <w:tr w:rsidR="0085723C" w14:paraId="4D928098" w14:textId="77777777">
        <w:trPr>
          <w:cantSplit/>
        </w:trPr>
        <w:tc>
          <w:tcPr>
            <w:tcW w:w="2000" w:type="dxa"/>
          </w:tcPr>
          <w:p w14:paraId="15BF5F96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PR.OpenGym.Web</w:t>
            </w:r>
          </w:p>
        </w:tc>
        <w:tc>
          <w:tcPr>
            <w:tcW w:w="1700" w:type="dxa"/>
          </w:tcPr>
          <w:p w14:paraId="69C2C5AF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ASP.NET Core 6 MVC</w:t>
            </w:r>
          </w:p>
        </w:tc>
        <w:tc>
          <w:tcPr>
            <w:tcW w:w="4260" w:type="dxa"/>
          </w:tcPr>
          <w:p w14:paraId="7026B801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Interfaz de usuario, autenticación (Identity), orquestación de flujos BD + terminal, cliente ISAPI e impresión de recibos.</w:t>
            </w:r>
          </w:p>
        </w:tc>
        <w:tc>
          <w:tcPr>
            <w:tcW w:w="1400" w:type="dxa"/>
          </w:tcPr>
          <w:p w14:paraId="186DF667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Data, Utilities</w:t>
            </w:r>
          </w:p>
        </w:tc>
      </w:tr>
      <w:tr w:rsidR="0085723C" w14:paraId="63B26962" w14:textId="77777777">
        <w:trPr>
          <w:cantSplit/>
        </w:trPr>
        <w:tc>
          <w:tcPr>
            <w:tcW w:w="2000" w:type="dxa"/>
            <w:shd w:val="clear" w:color="auto" w:fill="F2F6FB"/>
          </w:tcPr>
          <w:p w14:paraId="085C2362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PR.OpenGym.API</w:t>
            </w:r>
          </w:p>
        </w:tc>
        <w:tc>
          <w:tcPr>
            <w:tcW w:w="1700" w:type="dxa"/>
            <w:shd w:val="clear" w:color="auto" w:fill="F2F6FB"/>
          </w:tcPr>
          <w:p w14:paraId="51C62A1C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ASP.NET Core 6 Web API</w:t>
            </w:r>
          </w:p>
        </w:tc>
        <w:tc>
          <w:tcPr>
            <w:tcW w:w="4260" w:type="dxa"/>
            <w:shd w:val="clear" w:color="auto" w:fill="F2F6FB"/>
          </w:tcPr>
          <w:p w14:paraId="3A4A6743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Endpoints REST, reglas de negocio (vigencias, pagos, recibos) y persistencia con EF Core.</w:t>
            </w:r>
          </w:p>
        </w:tc>
        <w:tc>
          <w:tcPr>
            <w:tcW w:w="1400" w:type="dxa"/>
            <w:shd w:val="clear" w:color="auto" w:fill="F2F6FB"/>
          </w:tcPr>
          <w:p w14:paraId="53684F2E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Data, Utilities</w:t>
            </w:r>
          </w:p>
        </w:tc>
      </w:tr>
      <w:tr w:rsidR="0085723C" w14:paraId="5C3E23E3" w14:textId="77777777">
        <w:trPr>
          <w:cantSplit/>
        </w:trPr>
        <w:tc>
          <w:tcPr>
            <w:tcW w:w="2000" w:type="dxa"/>
          </w:tcPr>
          <w:p w14:paraId="4E81ADFE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PR.OpenGym.Data</w:t>
            </w:r>
          </w:p>
        </w:tc>
        <w:tc>
          <w:tcPr>
            <w:tcW w:w="1700" w:type="dxa"/>
          </w:tcPr>
          <w:p w14:paraId="5FFCB77F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Biblioteca de clases</w:t>
            </w:r>
          </w:p>
        </w:tc>
        <w:tc>
          <w:tcPr>
            <w:tcW w:w="4260" w:type="dxa"/>
          </w:tcPr>
          <w:p w14:paraId="7D187540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Entidades de dominio, enumeraciones, DTOs y constantes compartidas.</w:t>
            </w:r>
          </w:p>
        </w:tc>
        <w:tc>
          <w:tcPr>
            <w:tcW w:w="1400" w:type="dxa"/>
          </w:tcPr>
          <w:p w14:paraId="2E570A98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85723C" w14:paraId="394454D0" w14:textId="77777777">
        <w:trPr>
          <w:cantSplit/>
        </w:trPr>
        <w:tc>
          <w:tcPr>
            <w:tcW w:w="2000" w:type="dxa"/>
            <w:shd w:val="clear" w:color="auto" w:fill="F2F6FB"/>
          </w:tcPr>
          <w:p w14:paraId="56F39DEB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PR.OpenGym.Utilities</w:t>
            </w:r>
          </w:p>
        </w:tc>
        <w:tc>
          <w:tcPr>
            <w:tcW w:w="1700" w:type="dxa"/>
            <w:shd w:val="clear" w:color="auto" w:fill="F2F6FB"/>
          </w:tcPr>
          <w:p w14:paraId="5AFE3422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Biblioteca de clases</w:t>
            </w:r>
          </w:p>
        </w:tc>
        <w:tc>
          <w:tcPr>
            <w:tcW w:w="4260" w:type="dxa"/>
            <w:shd w:val="clear" w:color="auto" w:fill="F2F6FB"/>
          </w:tcPr>
          <w:p w14:paraId="6522EE8A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Métodos de extensión (conversión a la zona horaria del centro de México).</w:t>
            </w:r>
          </w:p>
        </w:tc>
        <w:tc>
          <w:tcPr>
            <w:tcW w:w="1400" w:type="dxa"/>
            <w:shd w:val="clear" w:color="auto" w:fill="F2F6FB"/>
          </w:tcPr>
          <w:p w14:paraId="08261D72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0D768476" w14:textId="77777777" w:rsidR="0085723C" w:rsidRDefault="0085723C">
      <w:pPr>
        <w:spacing w:line="120" w:lineRule="exact"/>
      </w:pPr>
    </w:p>
    <w:p w14:paraId="16C44EA1" w14:textId="77777777" w:rsidR="0085723C" w:rsidRDefault="000D2FF6">
      <w:pPr>
        <w:pStyle w:val="Ttulo2"/>
      </w:pPr>
      <w:bookmarkStart w:id="9" w:name="_Toc241227668"/>
      <w:r>
        <w:t>3.3 Stack tecnológico</w:t>
      </w:r>
      <w:bookmarkEnd w:id="9"/>
    </w:p>
    <w:tbl>
      <w:tblPr>
        <w:tblStyle w:val="Tablaconcuadrcula"/>
        <w:tblW w:w="9360" w:type="dxa"/>
        <w:tblInd w:w="90" w:type="dxa"/>
        <w:tblLayout w:type="fixed"/>
        <w:tblLook w:val="07E0" w:firstRow="1" w:lastRow="1" w:firstColumn="1" w:lastColumn="1" w:noHBand="1" w:noVBand="1"/>
      </w:tblPr>
      <w:tblGrid>
        <w:gridCol w:w="2200"/>
        <w:gridCol w:w="5360"/>
        <w:gridCol w:w="1800"/>
      </w:tblGrid>
      <w:tr w:rsidR="0085723C" w14:paraId="41A58D9C" w14:textId="77777777">
        <w:trPr>
          <w:cantSplit/>
          <w:tblHeader/>
        </w:trPr>
        <w:tc>
          <w:tcPr>
            <w:tcW w:w="2200" w:type="dxa"/>
            <w:shd w:val="clear" w:color="auto" w:fill="1F3864"/>
          </w:tcPr>
          <w:p w14:paraId="04092CF7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Capa</w:t>
            </w:r>
          </w:p>
        </w:tc>
        <w:tc>
          <w:tcPr>
            <w:tcW w:w="5360" w:type="dxa"/>
            <w:shd w:val="clear" w:color="auto" w:fill="1F3864"/>
          </w:tcPr>
          <w:p w14:paraId="6F0EB53A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Tecnología</w:t>
            </w:r>
          </w:p>
        </w:tc>
        <w:tc>
          <w:tcPr>
            <w:tcW w:w="1800" w:type="dxa"/>
            <w:shd w:val="clear" w:color="auto" w:fill="1F3864"/>
          </w:tcPr>
          <w:p w14:paraId="224B6670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Versión</w:t>
            </w:r>
          </w:p>
        </w:tc>
      </w:tr>
      <w:tr w:rsidR="0085723C" w14:paraId="4E37B3F6" w14:textId="77777777">
        <w:trPr>
          <w:cantSplit/>
        </w:trPr>
        <w:tc>
          <w:tcPr>
            <w:tcW w:w="2200" w:type="dxa"/>
          </w:tcPr>
          <w:p w14:paraId="073678FC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Runtime</w:t>
            </w:r>
          </w:p>
        </w:tc>
        <w:tc>
          <w:tcPr>
            <w:tcW w:w="5360" w:type="dxa"/>
          </w:tcPr>
          <w:p w14:paraId="4FCC10D2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.NET</w:t>
            </w:r>
          </w:p>
        </w:tc>
        <w:tc>
          <w:tcPr>
            <w:tcW w:w="1800" w:type="dxa"/>
          </w:tcPr>
          <w:p w14:paraId="62AE27BF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6.0</w:t>
            </w:r>
          </w:p>
        </w:tc>
      </w:tr>
      <w:tr w:rsidR="0085723C" w14:paraId="630563B0" w14:textId="77777777">
        <w:trPr>
          <w:cantSplit/>
        </w:trPr>
        <w:tc>
          <w:tcPr>
            <w:tcW w:w="2200" w:type="dxa"/>
            <w:shd w:val="clear" w:color="auto" w:fill="F2F6FB"/>
          </w:tcPr>
          <w:p w14:paraId="49FFBB95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Web</w:t>
            </w:r>
          </w:p>
        </w:tc>
        <w:tc>
          <w:tcPr>
            <w:tcW w:w="5360" w:type="dxa"/>
            <w:shd w:val="clear" w:color="auto" w:fill="F2F6FB"/>
          </w:tcPr>
          <w:p w14:paraId="72CC2D73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ASP.NET Core MVC, Razor, ASP.NET Core Identity (UI)</w:t>
            </w:r>
          </w:p>
        </w:tc>
        <w:tc>
          <w:tcPr>
            <w:tcW w:w="1800" w:type="dxa"/>
            <w:shd w:val="clear" w:color="auto" w:fill="F2F6FB"/>
          </w:tcPr>
          <w:p w14:paraId="1DF88B51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6.0.21</w:t>
            </w:r>
          </w:p>
        </w:tc>
      </w:tr>
      <w:tr w:rsidR="0085723C" w14:paraId="393A2D2F" w14:textId="77777777">
        <w:trPr>
          <w:cantSplit/>
        </w:trPr>
        <w:tc>
          <w:tcPr>
            <w:tcW w:w="2200" w:type="dxa"/>
          </w:tcPr>
          <w:p w14:paraId="60CE38CB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5360" w:type="dxa"/>
          </w:tcPr>
          <w:p w14:paraId="6265A620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ASP.NET Core Web API, Swashbuckle (Swagger en Development)</w:t>
            </w:r>
          </w:p>
        </w:tc>
        <w:tc>
          <w:tcPr>
            <w:tcW w:w="1800" w:type="dxa"/>
          </w:tcPr>
          <w:p w14:paraId="70A3066B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6.0 / 6.2.3</w:t>
            </w:r>
          </w:p>
        </w:tc>
      </w:tr>
      <w:tr w:rsidR="0085723C" w14:paraId="11412DB5" w14:textId="77777777">
        <w:trPr>
          <w:cantSplit/>
        </w:trPr>
        <w:tc>
          <w:tcPr>
            <w:tcW w:w="2200" w:type="dxa"/>
            <w:shd w:val="clear" w:color="auto" w:fill="F2F6FB"/>
          </w:tcPr>
          <w:p w14:paraId="07E436B9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Acceso a datos</w:t>
            </w:r>
          </w:p>
        </w:tc>
        <w:tc>
          <w:tcPr>
            <w:tcW w:w="5360" w:type="dxa"/>
            <w:shd w:val="clear" w:color="auto" w:fill="F2F6FB"/>
          </w:tcPr>
          <w:p w14:paraId="59141818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Entity Framework Core + Pomelo.EntityFrameworkCore.MySql</w:t>
            </w:r>
          </w:p>
        </w:tc>
        <w:tc>
          <w:tcPr>
            <w:tcW w:w="1800" w:type="dxa"/>
            <w:shd w:val="clear" w:color="auto" w:fill="F2F6FB"/>
          </w:tcPr>
          <w:p w14:paraId="72ED3618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7.0.x / 7.0.0</w:t>
            </w:r>
          </w:p>
        </w:tc>
      </w:tr>
      <w:tr w:rsidR="0085723C" w14:paraId="37E39EFC" w14:textId="77777777">
        <w:trPr>
          <w:cantSplit/>
        </w:trPr>
        <w:tc>
          <w:tcPr>
            <w:tcW w:w="2200" w:type="dxa"/>
          </w:tcPr>
          <w:p w14:paraId="0C833D51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lastRenderedPageBreak/>
              <w:t>Base de datos</w:t>
            </w:r>
          </w:p>
        </w:tc>
        <w:tc>
          <w:tcPr>
            <w:tcW w:w="5360" w:type="dxa"/>
          </w:tcPr>
          <w:p w14:paraId="21D4079F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MySQL</w:t>
            </w:r>
          </w:p>
        </w:tc>
        <w:tc>
          <w:tcPr>
            <w:tcW w:w="1800" w:type="dxa"/>
          </w:tcPr>
          <w:p w14:paraId="5E352545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8.0</w:t>
            </w:r>
          </w:p>
        </w:tc>
      </w:tr>
      <w:tr w:rsidR="0085723C" w14:paraId="45CF05B7" w14:textId="77777777">
        <w:trPr>
          <w:cantSplit/>
        </w:trPr>
        <w:tc>
          <w:tcPr>
            <w:tcW w:w="2200" w:type="dxa"/>
            <w:shd w:val="clear" w:color="auto" w:fill="F2F6FB"/>
          </w:tcPr>
          <w:p w14:paraId="3256F7FF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Mapeo</w:t>
            </w:r>
          </w:p>
        </w:tc>
        <w:tc>
          <w:tcPr>
            <w:tcW w:w="5360" w:type="dxa"/>
            <w:shd w:val="clear" w:color="auto" w:fill="F2F6FB"/>
          </w:tcPr>
          <w:p w14:paraId="4D74D24B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AutoMapper</w:t>
            </w:r>
          </w:p>
        </w:tc>
        <w:tc>
          <w:tcPr>
            <w:tcW w:w="1800" w:type="dxa"/>
            <w:shd w:val="clear" w:color="auto" w:fill="F2F6FB"/>
          </w:tcPr>
          <w:p w14:paraId="15B46D3A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12.0.1</w:t>
            </w:r>
          </w:p>
        </w:tc>
      </w:tr>
      <w:tr w:rsidR="0085723C" w14:paraId="50505537" w14:textId="77777777">
        <w:trPr>
          <w:cantSplit/>
        </w:trPr>
        <w:tc>
          <w:tcPr>
            <w:tcW w:w="2200" w:type="dxa"/>
          </w:tcPr>
          <w:p w14:paraId="321B0770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Serialización</w:t>
            </w:r>
          </w:p>
        </w:tc>
        <w:tc>
          <w:tcPr>
            <w:tcW w:w="5360" w:type="dxa"/>
          </w:tcPr>
          <w:p w14:paraId="51F911E1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Newtonsoft.Json (Web → API), System.Text.Json (ISAPI)</w:t>
            </w:r>
          </w:p>
        </w:tc>
        <w:tc>
          <w:tcPr>
            <w:tcW w:w="1800" w:type="dxa"/>
          </w:tcPr>
          <w:p w14:paraId="5B2FB56F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85723C" w14:paraId="7460316E" w14:textId="77777777">
        <w:trPr>
          <w:cantSplit/>
        </w:trPr>
        <w:tc>
          <w:tcPr>
            <w:tcW w:w="2200" w:type="dxa"/>
            <w:shd w:val="clear" w:color="auto" w:fill="F2F6FB"/>
          </w:tcPr>
          <w:p w14:paraId="34E1FC6B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QR de visitas</w:t>
            </w:r>
          </w:p>
        </w:tc>
        <w:tc>
          <w:tcPr>
            <w:tcW w:w="5360" w:type="dxa"/>
            <w:shd w:val="clear" w:color="auto" w:fill="F2F6FB"/>
          </w:tcPr>
          <w:p w14:paraId="5C9D5BC0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QRCoder</w:t>
            </w:r>
          </w:p>
        </w:tc>
        <w:tc>
          <w:tcPr>
            <w:tcW w:w="1800" w:type="dxa"/>
            <w:shd w:val="clear" w:color="auto" w:fill="F2F6FB"/>
          </w:tcPr>
          <w:p w14:paraId="1BD5CE83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1.4.3</w:t>
            </w:r>
          </w:p>
        </w:tc>
      </w:tr>
      <w:tr w:rsidR="0085723C" w14:paraId="78793AD4" w14:textId="77777777">
        <w:trPr>
          <w:cantSplit/>
        </w:trPr>
        <w:tc>
          <w:tcPr>
            <w:tcW w:w="2200" w:type="dxa"/>
          </w:tcPr>
          <w:p w14:paraId="295551DB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Almacenamiento de imágenes</w:t>
            </w:r>
          </w:p>
        </w:tc>
        <w:tc>
          <w:tcPr>
            <w:tcW w:w="5360" w:type="dxa"/>
          </w:tcPr>
          <w:p w14:paraId="49321301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Google.Apis.Drive.v3 (registrado, sin uso actual)</w:t>
            </w:r>
          </w:p>
        </w:tc>
        <w:tc>
          <w:tcPr>
            <w:tcW w:w="1800" w:type="dxa"/>
          </w:tcPr>
          <w:p w14:paraId="210FDC0A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1.61</w:t>
            </w:r>
          </w:p>
        </w:tc>
      </w:tr>
      <w:tr w:rsidR="0085723C" w14:paraId="5CB23F3C" w14:textId="77777777">
        <w:trPr>
          <w:cantSplit/>
        </w:trPr>
        <w:tc>
          <w:tcPr>
            <w:tcW w:w="2200" w:type="dxa"/>
            <w:shd w:val="clear" w:color="auto" w:fill="F2F6FB"/>
          </w:tcPr>
          <w:p w14:paraId="5DD2D6FE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Front-end</w:t>
            </w:r>
          </w:p>
        </w:tc>
        <w:tc>
          <w:tcPr>
            <w:tcW w:w="5360" w:type="dxa"/>
            <w:shd w:val="clear" w:color="auto" w:fill="F2F6FB"/>
          </w:tcPr>
          <w:p w14:paraId="7C8EB166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Bootstrap 5, Bootstrap Icons, jQuery, DataTables, SweetAlert2</w:t>
            </w:r>
          </w:p>
        </w:tc>
        <w:tc>
          <w:tcPr>
            <w:tcW w:w="1800" w:type="dxa"/>
            <w:shd w:val="clear" w:color="auto" w:fill="F2F6FB"/>
          </w:tcPr>
          <w:p w14:paraId="0938A22D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3D30C50D" w14:textId="77777777" w:rsidR="0085723C" w:rsidRDefault="0085723C">
      <w:pPr>
        <w:spacing w:line="120" w:lineRule="exact"/>
      </w:pPr>
    </w:p>
    <w:p w14:paraId="13045EEA" w14:textId="77777777" w:rsidR="0085723C" w:rsidRDefault="000D2FF6">
      <w:pPr>
        <w:pStyle w:val="Ttulo2"/>
      </w:pPr>
      <w:bookmarkStart w:id="10" w:name="_Toc241227669"/>
      <w:r>
        <w:t>3.4 Patrones de diseño</w:t>
      </w:r>
      <w:bookmarkEnd w:id="10"/>
    </w:p>
    <w:p w14:paraId="29B9ECA8" w14:textId="77777777" w:rsidR="0085723C" w:rsidRDefault="000D2FF6">
      <w:pPr>
        <w:numPr>
          <w:ilvl w:val="0"/>
          <w:numId w:val="1"/>
        </w:numPr>
        <w:spacing w:after="60"/>
      </w:pPr>
      <w:r>
        <w:rPr>
          <w:b/>
        </w:rPr>
        <w:t>Repositorio genérico</w:t>
      </w:r>
      <w:r>
        <w:t xml:space="preserve"> (</w:t>
      </w:r>
      <w:r>
        <w:rPr>
          <w:rFonts w:ascii="Consolas" w:hAnsi="Consolas" w:cs="Consolas"/>
          <w:color w:val="1F4E79"/>
          <w:sz w:val="19"/>
        </w:rPr>
        <w:t>GenericRepository&lt;T&gt;</w:t>
      </w:r>
      <w:r>
        <w:t xml:space="preserve">) con operaciones CRUD sobre </w:t>
      </w:r>
      <w:r>
        <w:rPr>
          <w:rFonts w:ascii="Consolas" w:hAnsi="Consolas" w:cs="Consolas"/>
          <w:color w:val="1F4E79"/>
          <w:sz w:val="19"/>
        </w:rPr>
        <w:t>DbContext</w:t>
      </w:r>
      <w:r>
        <w:t>, y repositorios específicos por entidad (</w:t>
      </w:r>
      <w:r>
        <w:rPr>
          <w:rFonts w:ascii="Consolas" w:hAnsi="Consolas" w:cs="Consolas"/>
          <w:color w:val="1F4E79"/>
          <w:sz w:val="19"/>
        </w:rPr>
        <w:t>AssociateRepository</w:t>
      </w:r>
      <w:r>
        <w:t xml:space="preserve">, </w:t>
      </w:r>
      <w:r>
        <w:rPr>
          <w:rFonts w:ascii="Consolas" w:hAnsi="Consolas" w:cs="Consolas"/>
          <w:color w:val="1F4E79"/>
          <w:sz w:val="19"/>
        </w:rPr>
        <w:t>PaymentRepository</w:t>
      </w:r>
      <w:r>
        <w:t xml:space="preserve">, </w:t>
      </w:r>
      <w:r>
        <w:rPr>
          <w:rFonts w:ascii="Consolas" w:hAnsi="Consolas" w:cs="Consolas"/>
          <w:color w:val="1F4E79"/>
          <w:sz w:val="19"/>
        </w:rPr>
        <w:t>ReceiptRepository</w:t>
      </w:r>
      <w:r>
        <w:t>, etc.).</w:t>
      </w:r>
    </w:p>
    <w:p w14:paraId="5CB8C4F8" w14:textId="77777777" w:rsidR="0085723C" w:rsidRDefault="000D2FF6">
      <w:pPr>
        <w:numPr>
          <w:ilvl w:val="0"/>
          <w:numId w:val="1"/>
        </w:numPr>
        <w:spacing w:after="60"/>
      </w:pPr>
      <w:r>
        <w:rPr>
          <w:b/>
        </w:rPr>
        <w:t>Servicio genérico</w:t>
      </w:r>
      <w:r>
        <w:t xml:space="preserve"> (</w:t>
      </w:r>
      <w:r>
        <w:rPr>
          <w:rFonts w:ascii="Consolas" w:hAnsi="Consolas" w:cs="Consolas"/>
          <w:color w:val="1F4E79"/>
          <w:sz w:val="19"/>
        </w:rPr>
        <w:t>GenericService&lt;T&gt;</w:t>
      </w:r>
      <w:r>
        <w:t xml:space="preserve">) que asigna </w:t>
      </w:r>
      <w:r>
        <w:rPr>
          <w:rFonts w:ascii="Consolas" w:hAnsi="Consolas" w:cs="Consolas"/>
          <w:color w:val="1F4E79"/>
          <w:sz w:val="19"/>
        </w:rPr>
        <w:t>CreatedOn</w:t>
      </w:r>
      <w:r>
        <w:t xml:space="preserve"> y </w:t>
      </w:r>
      <w:r>
        <w:rPr>
          <w:rFonts w:ascii="Consolas" w:hAnsi="Consolas" w:cs="Consolas"/>
          <w:color w:val="1F4E79"/>
          <w:sz w:val="19"/>
        </w:rPr>
        <w:t>ModifiedOn</w:t>
      </w:r>
      <w:r>
        <w:t xml:space="preserve"> en hora del centro de México antes de guardar; los servicios específicos contienen las reglas de negocio.</w:t>
      </w:r>
    </w:p>
    <w:p w14:paraId="37693310" w14:textId="77777777" w:rsidR="0085723C" w:rsidRDefault="000D2FF6">
      <w:pPr>
        <w:numPr>
          <w:ilvl w:val="0"/>
          <w:numId w:val="1"/>
        </w:numPr>
        <w:spacing w:after="60"/>
      </w:pPr>
      <w:r>
        <w:rPr>
          <w:b/>
        </w:rPr>
        <w:t>Inyección de dependencias</w:t>
      </w:r>
      <w:r>
        <w:t xml:space="preserve"> nativa de ASP.NET Core con alcance </w:t>
      </w:r>
      <w:r>
        <w:rPr>
          <w:rFonts w:ascii="Consolas" w:hAnsi="Consolas" w:cs="Consolas"/>
          <w:color w:val="1F4E79"/>
          <w:sz w:val="19"/>
        </w:rPr>
        <w:t>Scoped</w:t>
      </w:r>
      <w:r>
        <w:t xml:space="preserve"> por petición. Todos los repositorios de una petición comparten el mismo </w:t>
      </w:r>
      <w:r>
        <w:rPr>
          <w:rFonts w:ascii="Consolas" w:hAnsi="Consolas" w:cs="Consolas"/>
          <w:color w:val="1F4E79"/>
          <w:sz w:val="19"/>
        </w:rPr>
        <w:t>DbContext</w:t>
      </w:r>
      <w:r>
        <w:t>, lo que permite transacciones que abarcan varios repositorios.</w:t>
      </w:r>
    </w:p>
    <w:p w14:paraId="59D8C5E7" w14:textId="77777777" w:rsidR="0085723C" w:rsidRDefault="000D2FF6">
      <w:pPr>
        <w:numPr>
          <w:ilvl w:val="0"/>
          <w:numId w:val="1"/>
        </w:numPr>
        <w:spacing w:after="60"/>
      </w:pPr>
      <w:r>
        <w:rPr>
          <w:b/>
        </w:rPr>
        <w:t>DTOs</w:t>
      </w:r>
      <w:r>
        <w:t xml:space="preserve"> (</w:t>
      </w:r>
      <w:r>
        <w:rPr>
          <w:rFonts w:ascii="Consolas" w:hAnsi="Consolas" w:cs="Consolas"/>
          <w:color w:val="1F4E79"/>
          <w:sz w:val="19"/>
        </w:rPr>
        <w:t>AssociatePostDTO</w:t>
      </w:r>
      <w:r>
        <w:t xml:space="preserve">, </w:t>
      </w:r>
      <w:r>
        <w:rPr>
          <w:rFonts w:ascii="Consolas" w:hAnsi="Consolas" w:cs="Consolas"/>
          <w:color w:val="1F4E79"/>
          <w:sz w:val="19"/>
        </w:rPr>
        <w:t>AssociateGetDTO</w:t>
      </w:r>
      <w:r>
        <w:t xml:space="preserve">, </w:t>
      </w:r>
      <w:r>
        <w:rPr>
          <w:rFonts w:ascii="Consolas" w:hAnsi="Consolas" w:cs="Consolas"/>
          <w:color w:val="1F4E79"/>
          <w:sz w:val="19"/>
        </w:rPr>
        <w:t>CreatePaymentDTO</w:t>
      </w:r>
      <w:r>
        <w:t xml:space="preserve">, </w:t>
      </w:r>
      <w:r>
        <w:rPr>
          <w:rFonts w:ascii="Consolas" w:hAnsi="Consolas" w:cs="Consolas"/>
          <w:color w:val="1F4E79"/>
          <w:sz w:val="19"/>
        </w:rPr>
        <w:t>PaymentResultDTO</w:t>
      </w:r>
      <w:r>
        <w:t>) para desacoplar el contrato HTTP de las entidades.</w:t>
      </w:r>
    </w:p>
    <w:p w14:paraId="6C2D07A1" w14:textId="77777777" w:rsidR="0085723C" w:rsidRDefault="000D2FF6">
      <w:pPr>
        <w:numPr>
          <w:ilvl w:val="0"/>
          <w:numId w:val="1"/>
        </w:numPr>
        <w:spacing w:after="60"/>
      </w:pPr>
      <w:r>
        <w:rPr>
          <w:b/>
        </w:rPr>
        <w:t>Clientes HTTP tipados</w:t>
      </w:r>
      <w:r>
        <w:t xml:space="preserve"> en la Web (</w:t>
      </w:r>
      <w:r>
        <w:rPr>
          <w:rFonts w:ascii="Consolas" w:hAnsi="Consolas" w:cs="Consolas"/>
          <w:color w:val="1F4E79"/>
          <w:sz w:val="19"/>
        </w:rPr>
        <w:t>IApiService</w:t>
      </w:r>
      <w:r>
        <w:t xml:space="preserve"> y </w:t>
      </w:r>
      <w:r>
        <w:rPr>
          <w:rFonts w:ascii="Consolas" w:hAnsi="Consolas" w:cs="Consolas"/>
          <w:color w:val="1F4E79"/>
          <w:sz w:val="19"/>
        </w:rPr>
        <w:t>IFaceTerminalService</w:t>
      </w:r>
      <w:r>
        <w:t xml:space="preserve">) registrados con </w:t>
      </w:r>
      <w:r>
        <w:rPr>
          <w:rFonts w:ascii="Consolas" w:hAnsi="Consolas" w:cs="Consolas"/>
          <w:color w:val="1F4E79"/>
          <w:sz w:val="19"/>
        </w:rPr>
        <w:t>AddHttpClient</w:t>
      </w:r>
      <w:r>
        <w:t>.</w:t>
      </w:r>
    </w:p>
    <w:p w14:paraId="168AAE17" w14:textId="77777777" w:rsidR="0085723C" w:rsidRDefault="0085723C">
      <w:pPr>
        <w:spacing w:after="60" w:line="120" w:lineRule="exact"/>
      </w:pPr>
    </w:p>
    <w:p w14:paraId="614572E8" w14:textId="77777777" w:rsidR="0085723C" w:rsidRDefault="000D2FF6">
      <w:pPr>
        <w:pStyle w:val="Ttulo1"/>
      </w:pPr>
      <w:bookmarkStart w:id="11" w:name="_Toc241227670"/>
      <w:r>
        <w:t>4. Integración con la terminal Hikvision</w:t>
      </w:r>
      <w:bookmarkEnd w:id="11"/>
    </w:p>
    <w:p w14:paraId="40562438" w14:textId="77777777" w:rsidR="0085723C" w:rsidRDefault="000D2FF6">
      <w:pPr>
        <w:pStyle w:val="Ttulo2"/>
      </w:pPr>
      <w:bookmarkStart w:id="12" w:name="_Toc241227671"/>
      <w:r>
        <w:t>4.1 Conexión</w:t>
      </w:r>
      <w:bookmarkEnd w:id="12"/>
    </w:p>
    <w:p w14:paraId="43B84E70" w14:textId="77777777" w:rsidR="0085723C" w:rsidRDefault="000D2FF6">
      <w:r>
        <w:t xml:space="preserve">La Web crea un </w:t>
      </w:r>
      <w:r>
        <w:rPr>
          <w:rFonts w:ascii="Consolas" w:hAnsi="Consolas" w:cs="Consolas"/>
          <w:color w:val="1F4E79"/>
          <w:sz w:val="19"/>
        </w:rPr>
        <w:t>HttpClient</w:t>
      </w:r>
      <w:r>
        <w:t xml:space="preserve"> tipado para </w:t>
      </w:r>
      <w:r>
        <w:rPr>
          <w:rFonts w:ascii="Consolas" w:hAnsi="Consolas" w:cs="Consolas"/>
          <w:color w:val="1F4E79"/>
          <w:sz w:val="19"/>
        </w:rPr>
        <w:t>IFaceTerminalService</w:t>
      </w:r>
      <w:r>
        <w:t xml:space="preserve"> con la URL base del túnel (</w:t>
      </w:r>
      <w:r>
        <w:rPr>
          <w:rFonts w:ascii="Consolas" w:hAnsi="Consolas" w:cs="Consolas"/>
          <w:color w:val="1F4E79"/>
          <w:sz w:val="19"/>
        </w:rPr>
        <w:t>Endpoints:FaceTunnel:Url</w:t>
      </w:r>
      <w:r>
        <w:t xml:space="preserve">) y un </w:t>
      </w:r>
      <w:r>
        <w:rPr>
          <w:rFonts w:ascii="Consolas" w:hAnsi="Consolas" w:cs="Consolas"/>
          <w:color w:val="1F4E79"/>
          <w:sz w:val="19"/>
        </w:rPr>
        <w:t>CredentialCache</w:t>
      </w:r>
      <w:r>
        <w:t xml:space="preserve"> con autenticación </w:t>
      </w:r>
      <w:r>
        <w:rPr>
          <w:b/>
        </w:rPr>
        <w:t>Digest</w:t>
      </w:r>
      <w:r>
        <w:t xml:space="preserve"> (</w:t>
      </w:r>
      <w:r>
        <w:rPr>
          <w:rFonts w:ascii="Consolas" w:hAnsi="Consolas" w:cs="Consolas"/>
          <w:color w:val="1F4E79"/>
          <w:sz w:val="19"/>
        </w:rPr>
        <w:t>Usr</w:t>
      </w:r>
      <w:r>
        <w:t xml:space="preserve"> / </w:t>
      </w:r>
      <w:r>
        <w:rPr>
          <w:rFonts w:ascii="Consolas" w:hAnsi="Consolas" w:cs="Consolas"/>
          <w:color w:val="1F4E79"/>
          <w:sz w:val="19"/>
        </w:rPr>
        <w:t>Pwd</w:t>
      </w:r>
      <w:r>
        <w:t xml:space="preserve">). La implementación real es </w:t>
      </w:r>
      <w:r>
        <w:rPr>
          <w:rFonts w:ascii="Consolas" w:hAnsi="Consolas" w:cs="Consolas"/>
          <w:color w:val="1F4E79"/>
          <w:sz w:val="19"/>
        </w:rPr>
        <w:t>FaceTerminalService</w:t>
      </w:r>
      <w:r>
        <w:t xml:space="preserve">; existe </w:t>
      </w:r>
      <w:r>
        <w:rPr>
          <w:rFonts w:ascii="Consolas" w:hAnsi="Consolas" w:cs="Consolas"/>
          <w:color w:val="1F4E79"/>
          <w:sz w:val="19"/>
        </w:rPr>
        <w:t>FakeIFaceTerminalService</w:t>
      </w:r>
      <w:r>
        <w:t xml:space="preserve"> para pruebas sin dispositivo, y se intercambia en </w:t>
      </w:r>
      <w:r>
        <w:rPr>
          <w:rFonts w:ascii="Consolas" w:hAnsi="Consolas" w:cs="Consolas"/>
          <w:color w:val="1F4E79"/>
          <w:sz w:val="19"/>
        </w:rPr>
        <w:t>Program.cs</w:t>
      </w:r>
      <w:r>
        <w:t>.</w:t>
      </w:r>
    </w:p>
    <w:p w14:paraId="10A5ED37" w14:textId="77777777" w:rsidR="0085723C" w:rsidRDefault="000D2FF6">
      <w:pPr>
        <w:pBdr>
          <w:left w:val="single" w:sz="24" w:space="8" w:color="2E75B6"/>
        </w:pBdr>
        <w:shd w:val="clear" w:color="auto" w:fill="EAF1FB"/>
        <w:spacing w:before="120" w:after="200"/>
        <w:ind w:left="200" w:right="120"/>
      </w:pPr>
      <w:r>
        <w:rPr>
          <w:b/>
          <w:color w:val="2E75B6"/>
        </w:rPr>
        <w:t xml:space="preserve">Regla clave: </w:t>
      </w:r>
      <w:r>
        <w:t xml:space="preserve">el </w:t>
      </w:r>
      <w:r>
        <w:rPr>
          <w:b/>
        </w:rPr>
        <w:t>Id del socio en la base de datos es el employeeNo (FPID) en la terminal</w:t>
      </w:r>
      <w:r>
        <w:t>. Toda operación sobre la terminal (vigencia, rostro, baja) se hace con ese identificador.</w:t>
      </w:r>
    </w:p>
    <w:p w14:paraId="488A183E" w14:textId="77777777" w:rsidR="0085723C" w:rsidRDefault="000D2FF6">
      <w:pPr>
        <w:pStyle w:val="Ttulo2"/>
      </w:pPr>
      <w:bookmarkStart w:id="13" w:name="_Toc241227672"/>
      <w:r>
        <w:t>4.2 Operaciones ISAPI utilizadas</w:t>
      </w:r>
      <w:bookmarkEnd w:id="13"/>
    </w:p>
    <w:tbl>
      <w:tblPr>
        <w:tblStyle w:val="Tablaconcuadrcula"/>
        <w:tblW w:w="9360" w:type="dxa"/>
        <w:tblInd w:w="90" w:type="dxa"/>
        <w:tblLayout w:type="fixed"/>
        <w:tblLook w:val="07E0" w:firstRow="1" w:lastRow="1" w:firstColumn="1" w:lastColumn="1" w:noHBand="1" w:noVBand="1"/>
      </w:tblPr>
      <w:tblGrid>
        <w:gridCol w:w="900"/>
        <w:gridCol w:w="3400"/>
        <w:gridCol w:w="5060"/>
      </w:tblGrid>
      <w:tr w:rsidR="0085723C" w14:paraId="27F996FC" w14:textId="77777777">
        <w:trPr>
          <w:cantSplit/>
          <w:tblHeader/>
        </w:trPr>
        <w:tc>
          <w:tcPr>
            <w:tcW w:w="900" w:type="dxa"/>
            <w:shd w:val="clear" w:color="auto" w:fill="1F3864"/>
          </w:tcPr>
          <w:p w14:paraId="74D0E460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3400" w:type="dxa"/>
            <w:shd w:val="clear" w:color="auto" w:fill="1F3864"/>
          </w:tcPr>
          <w:p w14:paraId="0CD63F9F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Recurso ISAPI</w:t>
            </w:r>
          </w:p>
        </w:tc>
        <w:tc>
          <w:tcPr>
            <w:tcW w:w="5060" w:type="dxa"/>
            <w:shd w:val="clear" w:color="auto" w:fill="1F3864"/>
          </w:tcPr>
          <w:p w14:paraId="12537D46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Uso en el sistema</w:t>
            </w:r>
          </w:p>
        </w:tc>
      </w:tr>
      <w:tr w:rsidR="0085723C" w14:paraId="1E867DB7" w14:textId="77777777">
        <w:trPr>
          <w:cantSplit/>
        </w:trPr>
        <w:tc>
          <w:tcPr>
            <w:tcW w:w="900" w:type="dxa"/>
          </w:tcPr>
          <w:p w14:paraId="2D221000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3400" w:type="dxa"/>
          </w:tcPr>
          <w:p w14:paraId="0ECC8A4C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/ISAPI/Intelligent/FDLib/capabilities</w:t>
            </w:r>
          </w:p>
        </w:tc>
        <w:tc>
          <w:tcPr>
            <w:tcW w:w="5060" w:type="dxa"/>
          </w:tcPr>
          <w:p w14:paraId="57E24539" w14:textId="77777777" w:rsidR="0085723C" w:rsidRDefault="000D2FF6">
            <w:pPr>
              <w:spacing w:after="0" w:line="252" w:lineRule="auto"/>
            </w:pPr>
            <w:r>
              <w:rPr>
                <w:rFonts w:ascii="Consolas" w:hAnsi="Consolas" w:cs="Consolas"/>
                <w:color w:val="1F4E79"/>
                <w:sz w:val="18"/>
                <w:szCs w:val="18"/>
              </w:rPr>
              <w:t>TestConnection</w:t>
            </w:r>
            <w:r>
              <w:rPr>
                <w:sz w:val="18"/>
                <w:szCs w:val="18"/>
              </w:rPr>
              <w:t>: verifica que la terminal responda. Se invoca al cargar Home, Socios, Alta y Edición.</w:t>
            </w:r>
          </w:p>
        </w:tc>
      </w:tr>
      <w:tr w:rsidR="0085723C" w14:paraId="0F614D4B" w14:textId="77777777">
        <w:trPr>
          <w:cantSplit/>
        </w:trPr>
        <w:tc>
          <w:tcPr>
            <w:tcW w:w="900" w:type="dxa"/>
            <w:shd w:val="clear" w:color="auto" w:fill="F2F6FB"/>
          </w:tcPr>
          <w:p w14:paraId="28919F70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3400" w:type="dxa"/>
            <w:shd w:val="clear" w:color="auto" w:fill="F2F6FB"/>
          </w:tcPr>
          <w:p w14:paraId="759E49E0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/ISAPI/AccessControl/UserInfo/Count</w:t>
            </w:r>
          </w:p>
        </w:tc>
        <w:tc>
          <w:tcPr>
            <w:tcW w:w="5060" w:type="dxa"/>
            <w:shd w:val="clear" w:color="auto" w:fill="F2F6FB"/>
          </w:tcPr>
          <w:p w14:paraId="54850D6F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Número de usuarios registrados.</w:t>
            </w:r>
          </w:p>
        </w:tc>
      </w:tr>
      <w:tr w:rsidR="0085723C" w14:paraId="4BA380CE" w14:textId="77777777">
        <w:trPr>
          <w:cantSplit/>
        </w:trPr>
        <w:tc>
          <w:tcPr>
            <w:tcW w:w="900" w:type="dxa"/>
          </w:tcPr>
          <w:p w14:paraId="22DEF44A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lastRenderedPageBreak/>
              <w:t>POST</w:t>
            </w:r>
          </w:p>
        </w:tc>
        <w:tc>
          <w:tcPr>
            <w:tcW w:w="3400" w:type="dxa"/>
          </w:tcPr>
          <w:p w14:paraId="5E4E7DA4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/ISAPI/AccessControl/UserInfo/Record</w:t>
            </w:r>
          </w:p>
        </w:tc>
        <w:tc>
          <w:tcPr>
            <w:tcW w:w="5060" w:type="dxa"/>
          </w:tcPr>
          <w:p w14:paraId="0436F6B7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Alta del socio con nombre, género, tipo de usuario y vigencia.</w:t>
            </w:r>
          </w:p>
        </w:tc>
      </w:tr>
      <w:tr w:rsidR="0085723C" w14:paraId="557BAEBD" w14:textId="77777777">
        <w:trPr>
          <w:cantSplit/>
        </w:trPr>
        <w:tc>
          <w:tcPr>
            <w:tcW w:w="900" w:type="dxa"/>
            <w:shd w:val="clear" w:color="auto" w:fill="F2F6FB"/>
          </w:tcPr>
          <w:p w14:paraId="5A912CC3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PUT</w:t>
            </w:r>
          </w:p>
        </w:tc>
        <w:tc>
          <w:tcPr>
            <w:tcW w:w="3400" w:type="dxa"/>
            <w:shd w:val="clear" w:color="auto" w:fill="F2F6FB"/>
          </w:tcPr>
          <w:p w14:paraId="0E6F0B16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/ISAPI/AccessControl/UserInfo/Modify</w:t>
            </w:r>
          </w:p>
        </w:tc>
        <w:tc>
          <w:tcPr>
            <w:tcW w:w="5060" w:type="dxa"/>
            <w:shd w:val="clear" w:color="auto" w:fill="F2F6FB"/>
          </w:tcPr>
          <w:p w14:paraId="55090117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Actualiza nombre y vigencia (edición y pagos).</w:t>
            </w:r>
          </w:p>
        </w:tc>
      </w:tr>
      <w:tr w:rsidR="0085723C" w14:paraId="051ACFD4" w14:textId="77777777">
        <w:trPr>
          <w:cantSplit/>
        </w:trPr>
        <w:tc>
          <w:tcPr>
            <w:tcW w:w="900" w:type="dxa"/>
          </w:tcPr>
          <w:p w14:paraId="04EB6B45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3400" w:type="dxa"/>
          </w:tcPr>
          <w:p w14:paraId="567EEB0A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/ISAPI/AccessControl/UserInfo/Search</w:t>
            </w:r>
          </w:p>
        </w:tc>
        <w:tc>
          <w:tcPr>
            <w:tcW w:w="5060" w:type="dxa"/>
          </w:tcPr>
          <w:p w14:paraId="5E0BC894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Busca usuarios (listado de la terminal, visitas, previo a modificar).</w:t>
            </w:r>
          </w:p>
        </w:tc>
      </w:tr>
      <w:tr w:rsidR="0085723C" w14:paraId="72D1A9C7" w14:textId="77777777">
        <w:trPr>
          <w:cantSplit/>
        </w:trPr>
        <w:tc>
          <w:tcPr>
            <w:tcW w:w="900" w:type="dxa"/>
            <w:shd w:val="clear" w:color="auto" w:fill="F2F6FB"/>
          </w:tcPr>
          <w:p w14:paraId="70A3A75E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PUT</w:t>
            </w:r>
          </w:p>
        </w:tc>
        <w:tc>
          <w:tcPr>
            <w:tcW w:w="3400" w:type="dxa"/>
            <w:shd w:val="clear" w:color="auto" w:fill="F2F6FB"/>
          </w:tcPr>
          <w:p w14:paraId="5158B98F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/ISAPI/AccessControl/UserInfo/Delete</w:t>
            </w:r>
          </w:p>
        </w:tc>
        <w:tc>
          <w:tcPr>
            <w:tcW w:w="5060" w:type="dxa"/>
            <w:shd w:val="clear" w:color="auto" w:fill="F2F6FB"/>
          </w:tcPr>
          <w:p w14:paraId="53D378E4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Baja del socio en la terminal.</w:t>
            </w:r>
          </w:p>
        </w:tc>
      </w:tr>
      <w:tr w:rsidR="0085723C" w14:paraId="1C9A86A4" w14:textId="77777777">
        <w:trPr>
          <w:cantSplit/>
        </w:trPr>
        <w:tc>
          <w:tcPr>
            <w:tcW w:w="900" w:type="dxa"/>
          </w:tcPr>
          <w:p w14:paraId="706B2729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3400" w:type="dxa"/>
          </w:tcPr>
          <w:p w14:paraId="59CA3113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/ISAPI/AccessControl/CaptureFaceData</w:t>
            </w:r>
          </w:p>
        </w:tc>
        <w:tc>
          <w:tcPr>
            <w:tcW w:w="5060" w:type="dxa"/>
          </w:tcPr>
          <w:p w14:paraId="3CC9965F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Toma la foto del socio con la cámara del dispositivo (respuesta multipart).</w:t>
            </w:r>
          </w:p>
        </w:tc>
      </w:tr>
      <w:tr w:rsidR="0085723C" w14:paraId="17836D64" w14:textId="77777777">
        <w:trPr>
          <w:cantSplit/>
        </w:trPr>
        <w:tc>
          <w:tcPr>
            <w:tcW w:w="900" w:type="dxa"/>
            <w:shd w:val="clear" w:color="auto" w:fill="F2F6FB"/>
          </w:tcPr>
          <w:p w14:paraId="6F2C0A08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3400" w:type="dxa"/>
            <w:shd w:val="clear" w:color="auto" w:fill="F2F6FB"/>
          </w:tcPr>
          <w:p w14:paraId="0789C78D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/ISAPI/Intelligent/FDLib/FaceDataRecord</w:t>
            </w:r>
          </w:p>
        </w:tc>
        <w:tc>
          <w:tcPr>
            <w:tcW w:w="5060" w:type="dxa"/>
            <w:shd w:val="clear" w:color="auto" w:fill="F2F6FB"/>
          </w:tcPr>
          <w:p w14:paraId="4BB91C67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Registra la foto del rostro en la biblioteca </w:t>
            </w:r>
            <w:r>
              <w:rPr>
                <w:rFonts w:ascii="Consolas" w:hAnsi="Consolas" w:cs="Consolas"/>
                <w:color w:val="1F4E79"/>
                <w:sz w:val="18"/>
                <w:szCs w:val="18"/>
              </w:rPr>
              <w:t>blackFD</w:t>
            </w:r>
            <w:r>
              <w:rPr>
                <w:sz w:val="18"/>
                <w:szCs w:val="18"/>
              </w:rPr>
              <w:t xml:space="preserve"> (FDID = 1).</w:t>
            </w:r>
          </w:p>
        </w:tc>
      </w:tr>
      <w:tr w:rsidR="0085723C" w14:paraId="781C41D5" w14:textId="77777777">
        <w:trPr>
          <w:cantSplit/>
        </w:trPr>
        <w:tc>
          <w:tcPr>
            <w:tcW w:w="900" w:type="dxa"/>
          </w:tcPr>
          <w:p w14:paraId="2808643B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3400" w:type="dxa"/>
          </w:tcPr>
          <w:p w14:paraId="64F9E92C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/ISAPI/Intelligent/FDLib/FDSearch</w:t>
            </w:r>
          </w:p>
        </w:tc>
        <w:tc>
          <w:tcPr>
            <w:tcW w:w="5060" w:type="dxa"/>
          </w:tcPr>
          <w:p w14:paraId="62733099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Obtiene la URL de la foto registrada y la descarga.</w:t>
            </w:r>
          </w:p>
        </w:tc>
      </w:tr>
      <w:tr w:rsidR="0085723C" w14:paraId="54C83BEC" w14:textId="77777777">
        <w:trPr>
          <w:cantSplit/>
        </w:trPr>
        <w:tc>
          <w:tcPr>
            <w:tcW w:w="900" w:type="dxa"/>
            <w:shd w:val="clear" w:color="auto" w:fill="F2F6FB"/>
          </w:tcPr>
          <w:p w14:paraId="6F1689ED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3400" w:type="dxa"/>
            <w:shd w:val="clear" w:color="auto" w:fill="F2F6FB"/>
          </w:tcPr>
          <w:p w14:paraId="4EB64B8C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/ISAPI/AccessControl/CardInfo/Record</w:t>
            </w:r>
          </w:p>
        </w:tc>
        <w:tc>
          <w:tcPr>
            <w:tcW w:w="5060" w:type="dxa"/>
            <w:shd w:val="clear" w:color="auto" w:fill="F2F6FB"/>
          </w:tcPr>
          <w:p w14:paraId="427D1CD7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Crea una tarjeta con número aleatorio para las visitas (se entrega como QR).</w:t>
            </w:r>
          </w:p>
        </w:tc>
      </w:tr>
      <w:tr w:rsidR="0085723C" w14:paraId="1D04884F" w14:textId="77777777">
        <w:trPr>
          <w:cantSplit/>
        </w:trPr>
        <w:tc>
          <w:tcPr>
            <w:tcW w:w="900" w:type="dxa"/>
          </w:tcPr>
          <w:p w14:paraId="20AFA214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3400" w:type="dxa"/>
          </w:tcPr>
          <w:p w14:paraId="0CE9AED6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/ISAPI/AccessControl/AcsEvent</w:t>
            </w:r>
          </w:p>
        </w:tc>
        <w:tc>
          <w:tcPr>
            <w:tcW w:w="5060" w:type="dxa"/>
          </w:tcPr>
          <w:p w14:paraId="7BE50BD9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Consulta los eventos de acceso del día para el dashboard.</w:t>
            </w:r>
          </w:p>
        </w:tc>
      </w:tr>
    </w:tbl>
    <w:p w14:paraId="51EDF792" w14:textId="77777777" w:rsidR="0085723C" w:rsidRDefault="0085723C">
      <w:pPr>
        <w:spacing w:line="120" w:lineRule="exact"/>
      </w:pPr>
    </w:p>
    <w:p w14:paraId="313F70B6" w14:textId="77777777" w:rsidR="0085723C" w:rsidRDefault="000D2FF6">
      <w:pPr>
        <w:pStyle w:val="Ttulo2"/>
      </w:pPr>
      <w:bookmarkStart w:id="14" w:name="_Toc241227673"/>
      <w:r>
        <w:t>4.3 Eventos de acceso (dashboard)</w:t>
      </w:r>
      <w:bookmarkEnd w:id="14"/>
    </w:p>
    <w:tbl>
      <w:tblPr>
        <w:tblStyle w:val="Tablaconcuadrcula"/>
        <w:tblW w:w="9360" w:type="dxa"/>
        <w:tblInd w:w="90" w:type="dxa"/>
        <w:tblLayout w:type="fixed"/>
        <w:tblLook w:val="07E0" w:firstRow="1" w:lastRow="1" w:firstColumn="1" w:lastColumn="1" w:noHBand="1" w:noVBand="1"/>
      </w:tblPr>
      <w:tblGrid>
        <w:gridCol w:w="1000"/>
        <w:gridCol w:w="1000"/>
        <w:gridCol w:w="4360"/>
        <w:gridCol w:w="3000"/>
      </w:tblGrid>
      <w:tr w:rsidR="0085723C" w14:paraId="4C0E29A2" w14:textId="77777777">
        <w:trPr>
          <w:cantSplit/>
          <w:tblHeader/>
        </w:trPr>
        <w:tc>
          <w:tcPr>
            <w:tcW w:w="1000" w:type="dxa"/>
            <w:shd w:val="clear" w:color="auto" w:fill="1F3864"/>
          </w:tcPr>
          <w:p w14:paraId="69D3B355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Major</w:t>
            </w:r>
          </w:p>
        </w:tc>
        <w:tc>
          <w:tcPr>
            <w:tcW w:w="1000" w:type="dxa"/>
            <w:shd w:val="clear" w:color="auto" w:fill="1F3864"/>
          </w:tcPr>
          <w:p w14:paraId="7993AD13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Minor</w:t>
            </w:r>
          </w:p>
        </w:tc>
        <w:tc>
          <w:tcPr>
            <w:tcW w:w="4360" w:type="dxa"/>
            <w:shd w:val="clear" w:color="auto" w:fill="1F3864"/>
          </w:tcPr>
          <w:p w14:paraId="3163B301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Significado</w:t>
            </w:r>
          </w:p>
        </w:tc>
        <w:tc>
          <w:tcPr>
            <w:tcW w:w="3000" w:type="dxa"/>
            <w:shd w:val="clear" w:color="auto" w:fill="1F3864"/>
          </w:tcPr>
          <w:p w14:paraId="58D70601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Presentación</w:t>
            </w:r>
          </w:p>
        </w:tc>
      </w:tr>
      <w:tr w:rsidR="0085723C" w14:paraId="0B64F9DB" w14:textId="77777777">
        <w:trPr>
          <w:cantSplit/>
        </w:trPr>
        <w:tc>
          <w:tcPr>
            <w:tcW w:w="1000" w:type="dxa"/>
          </w:tcPr>
          <w:p w14:paraId="565FFA73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00" w:type="dxa"/>
          </w:tcPr>
          <w:p w14:paraId="3B17FC5F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4360" w:type="dxa"/>
          </w:tcPr>
          <w:p w14:paraId="2239A640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Autenticación por rostro exitosa</w:t>
            </w:r>
          </w:p>
        </w:tc>
        <w:tc>
          <w:tcPr>
            <w:tcW w:w="3000" w:type="dxa"/>
          </w:tcPr>
          <w:p w14:paraId="18ABA1A5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Acceso normal</w:t>
            </w:r>
          </w:p>
        </w:tc>
      </w:tr>
      <w:tr w:rsidR="0085723C" w14:paraId="47F37BCB" w14:textId="77777777">
        <w:trPr>
          <w:cantSplit/>
        </w:trPr>
        <w:tc>
          <w:tcPr>
            <w:tcW w:w="1000" w:type="dxa"/>
            <w:shd w:val="clear" w:color="auto" w:fill="F2F6FB"/>
          </w:tcPr>
          <w:p w14:paraId="3BD201E7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00" w:type="dxa"/>
            <w:shd w:val="clear" w:color="auto" w:fill="F2F6FB"/>
          </w:tcPr>
          <w:p w14:paraId="029FCF5E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60" w:type="dxa"/>
            <w:shd w:val="clear" w:color="auto" w:fill="F2F6FB"/>
          </w:tcPr>
          <w:p w14:paraId="47E2F176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Autenticación por tarjeta exitosa (QR de visita)</w:t>
            </w:r>
          </w:p>
        </w:tc>
        <w:tc>
          <w:tcPr>
            <w:tcW w:w="3000" w:type="dxa"/>
            <w:shd w:val="clear" w:color="auto" w:fill="F2F6FB"/>
          </w:tcPr>
          <w:p w14:paraId="68560B11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Acceso de visita</w:t>
            </w:r>
          </w:p>
        </w:tc>
      </w:tr>
      <w:tr w:rsidR="0085723C" w14:paraId="5E06DD44" w14:textId="77777777">
        <w:trPr>
          <w:cantSplit/>
        </w:trPr>
        <w:tc>
          <w:tcPr>
            <w:tcW w:w="1000" w:type="dxa"/>
          </w:tcPr>
          <w:p w14:paraId="62E0F4CF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00" w:type="dxa"/>
          </w:tcPr>
          <w:p w14:paraId="6B1C8FC6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360" w:type="dxa"/>
          </w:tcPr>
          <w:p w14:paraId="41C49252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Acceso denegado por vigencia vencida</w:t>
            </w:r>
          </w:p>
        </w:tc>
        <w:tc>
          <w:tcPr>
            <w:tcW w:w="3000" w:type="dxa"/>
          </w:tcPr>
          <w:p w14:paraId="2D2E2324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Marcado como vencido</w:t>
            </w:r>
          </w:p>
        </w:tc>
      </w:tr>
    </w:tbl>
    <w:p w14:paraId="48635497" w14:textId="77777777" w:rsidR="0085723C" w:rsidRDefault="0085723C">
      <w:pPr>
        <w:spacing w:line="120" w:lineRule="exact"/>
      </w:pPr>
    </w:p>
    <w:p w14:paraId="25B10B5C" w14:textId="77777777" w:rsidR="0085723C" w:rsidRDefault="000D2FF6">
      <w:r>
        <w:t xml:space="preserve">Los eventos se consultan en páginas de 30 registros mientras la terminal responda </w:t>
      </w:r>
      <w:r>
        <w:rPr>
          <w:rFonts w:ascii="Consolas" w:hAnsi="Consolas" w:cs="Consolas"/>
          <w:color w:val="1F4E79"/>
          <w:sz w:val="19"/>
        </w:rPr>
        <w:t>MORE</w:t>
      </w:r>
      <w:r>
        <w:t>, con el rango del día en hora local (</w:t>
      </w:r>
      <w:r>
        <w:rPr>
          <w:rFonts w:ascii="Consolas" w:hAnsi="Consolas" w:cs="Consolas"/>
          <w:color w:val="1F4E79"/>
          <w:sz w:val="19"/>
        </w:rPr>
        <w:t>-06:00</w:t>
      </w:r>
      <w:r>
        <w:t xml:space="preserve">). Los accesos </w:t>
      </w:r>
      <w:r>
        <w:rPr>
          <w:b/>
        </w:rPr>
        <w:t>no se guardan</w:t>
      </w:r>
      <w:r>
        <w:t xml:space="preserve"> en la base de datos; la tabla </w:t>
      </w:r>
      <w:r>
        <w:rPr>
          <w:rFonts w:ascii="Consolas" w:hAnsi="Consolas" w:cs="Consolas"/>
          <w:color w:val="1F4E79"/>
          <w:sz w:val="19"/>
        </w:rPr>
        <w:t>checkins</w:t>
      </w:r>
      <w:r>
        <w:t xml:space="preserve"> existe pero no se utiliza.</w:t>
      </w:r>
    </w:p>
    <w:p w14:paraId="140D8E7C" w14:textId="77777777" w:rsidR="0085723C" w:rsidRDefault="000D2FF6">
      <w:pPr>
        <w:pStyle w:val="Ttulo2"/>
      </w:pPr>
      <w:bookmarkStart w:id="15" w:name="_Toc241227674"/>
      <w:r>
        <w:t>4.4 Cálculo de la vigencia</w:t>
      </w:r>
      <w:bookmarkEnd w:id="15"/>
    </w:p>
    <w:p w14:paraId="671FD827" w14:textId="77777777" w:rsidR="0085723C" w:rsidRDefault="000D2FF6">
      <w:r>
        <w:t>La vigencia se calcula a partir de la fecha de inicio más el periodo de la membresía, con la misma regla en la API y en la Web:</w:t>
      </w:r>
    </w:p>
    <w:p w14:paraId="4BB43758" w14:textId="77777777" w:rsidR="0085723C" w:rsidRDefault="000D2FF6">
      <w:pPr>
        <w:numPr>
          <w:ilvl w:val="0"/>
          <w:numId w:val="1"/>
        </w:numPr>
        <w:spacing w:after="60"/>
      </w:pPr>
      <w:r>
        <w:t xml:space="preserve">Periodo = 30 → se suma </w:t>
      </w:r>
      <w:r>
        <w:rPr>
          <w:b/>
        </w:rPr>
        <w:t>1 mes</w:t>
      </w:r>
      <w:r>
        <w:t xml:space="preserve"> calendario.</w:t>
      </w:r>
    </w:p>
    <w:p w14:paraId="5BBC0961" w14:textId="77777777" w:rsidR="0085723C" w:rsidRDefault="000D2FF6">
      <w:pPr>
        <w:numPr>
          <w:ilvl w:val="0"/>
          <w:numId w:val="1"/>
        </w:numPr>
        <w:spacing w:after="60"/>
      </w:pPr>
      <w:r>
        <w:t xml:space="preserve">Periodo = 365 → se suma </w:t>
      </w:r>
      <w:r>
        <w:rPr>
          <w:b/>
        </w:rPr>
        <w:t>1 año</w:t>
      </w:r>
      <w:r>
        <w:t>.</w:t>
      </w:r>
    </w:p>
    <w:p w14:paraId="57C0A2FB" w14:textId="77777777" w:rsidR="0085723C" w:rsidRDefault="000D2FF6">
      <w:pPr>
        <w:numPr>
          <w:ilvl w:val="0"/>
          <w:numId w:val="1"/>
        </w:numPr>
        <w:spacing w:after="60"/>
      </w:pPr>
      <w:r>
        <w:t xml:space="preserve">Cualquier otro valor → se suman ese número de </w:t>
      </w:r>
      <w:r>
        <w:rPr>
          <w:b/>
        </w:rPr>
        <w:t>días</w:t>
      </w:r>
      <w:r>
        <w:t>.</w:t>
      </w:r>
    </w:p>
    <w:p w14:paraId="143961BC" w14:textId="77777777" w:rsidR="0085723C" w:rsidRDefault="000D2FF6">
      <w:pPr>
        <w:numPr>
          <w:ilvl w:val="0"/>
          <w:numId w:val="1"/>
        </w:numPr>
        <w:spacing w:after="60"/>
      </w:pPr>
      <w:r>
        <w:t>A la fecha de inicio se le agrega la hora actual para que la vigencia empiece al momento del registro.</w:t>
      </w:r>
    </w:p>
    <w:p w14:paraId="78672802" w14:textId="77777777" w:rsidR="0085723C" w:rsidRDefault="0085723C">
      <w:pPr>
        <w:spacing w:after="60" w:line="120" w:lineRule="exact"/>
      </w:pPr>
    </w:p>
    <w:p w14:paraId="2876D634" w14:textId="77777777" w:rsidR="0085723C" w:rsidRDefault="000D2FF6">
      <w:pPr>
        <w:pBdr>
          <w:left w:val="single" w:sz="24" w:space="8" w:color="C55A11"/>
        </w:pBdr>
        <w:shd w:val="clear" w:color="auto" w:fill="FBE5D6"/>
        <w:spacing w:before="120" w:after="200"/>
        <w:ind w:left="200" w:right="120"/>
      </w:pPr>
      <w:r>
        <w:rPr>
          <w:b/>
          <w:color w:val="C55A11"/>
        </w:rPr>
        <w:t xml:space="preserve">Observación: </w:t>
      </w:r>
      <w:r>
        <w:t>en los datos actuales la membresía MENSUAL tiene periodo 31, por lo que se suman 31 días y no un mes calendario.</w:t>
      </w:r>
    </w:p>
    <w:p w14:paraId="72045DEE" w14:textId="77777777" w:rsidR="0085723C" w:rsidRDefault="000D2FF6">
      <w:pPr>
        <w:pStyle w:val="Ttulo2"/>
      </w:pPr>
      <w:bookmarkStart w:id="16" w:name="_Toc241227675"/>
      <w:r>
        <w:t>4.5 Visitas con QR</w:t>
      </w:r>
      <w:bookmarkEnd w:id="16"/>
    </w:p>
    <w:p w14:paraId="2C9479E2" w14:textId="77777777" w:rsidR="0085723C" w:rsidRDefault="000D2FF6">
      <w:r>
        <w:t xml:space="preserve">Para las visitas existe un usuario fijo en la terminal llamado "Visita" (employeeNo 2) de tipo </w:t>
      </w:r>
      <w:r>
        <w:rPr>
          <w:rFonts w:ascii="Consolas" w:hAnsi="Consolas" w:cs="Consolas"/>
          <w:color w:val="1F4E79"/>
          <w:sz w:val="19"/>
        </w:rPr>
        <w:t>visitor</w:t>
      </w:r>
      <w:r>
        <w:t>, válido por 5 minutos al crearse. Cada visita crea una tarjeta con un número aleatorio asociada a ese usuario y la Web devuelve un código QR con el número de tarjeta, que el visitante presenta en la terminal.</w:t>
      </w:r>
    </w:p>
    <w:p w14:paraId="5714A7D8" w14:textId="77777777" w:rsidR="0085723C" w:rsidRDefault="000D2FF6">
      <w:pPr>
        <w:pStyle w:val="Ttulo1"/>
      </w:pPr>
      <w:bookmarkStart w:id="17" w:name="_Toc241227676"/>
      <w:r>
        <w:lastRenderedPageBreak/>
        <w:t>5. Modelo de datos</w:t>
      </w:r>
      <w:bookmarkEnd w:id="17"/>
    </w:p>
    <w:p w14:paraId="4E77F404" w14:textId="77777777" w:rsidR="0085723C" w:rsidRDefault="000D2FF6">
      <w:r>
        <w:t>La base de datos es MySQL 8 (</w:t>
      </w:r>
      <w:r>
        <w:rPr>
          <w:rFonts w:ascii="Consolas" w:hAnsi="Consolas" w:cs="Consolas"/>
          <w:color w:val="1F4E79"/>
          <w:sz w:val="19"/>
        </w:rPr>
        <w:t>utf8mb4</w:t>
      </w:r>
      <w:r>
        <w:t xml:space="preserve">). La API y la Web usan la misma base: la API para las entidades de negocio y la Web para las tablas de ASP.NET Identity. Las migraciones de EF Core se encuentran en el proyecto Web; los cambios recientes se aplican con scripts SQL en la carpeta </w:t>
      </w:r>
      <w:r>
        <w:rPr>
          <w:rFonts w:ascii="Consolas" w:hAnsi="Consolas" w:cs="Consolas"/>
          <w:color w:val="1F4E79"/>
          <w:sz w:val="19"/>
        </w:rPr>
        <w:t>scripts/</w:t>
      </w:r>
      <w:r>
        <w:t>.</w:t>
      </w:r>
    </w:p>
    <w:p w14:paraId="6AD92287" w14:textId="77777777" w:rsidR="0085723C" w:rsidRDefault="000D2FF6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437981F1" wp14:editId="277ACB40">
            <wp:extent cx="5760720" cy="36004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delo_dato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E9685" w14:textId="77777777" w:rsidR="0085723C" w:rsidRDefault="000D2FF6">
      <w:pPr>
        <w:pStyle w:val="Descripcin"/>
      </w:pPr>
      <w:r>
        <w:t>Figura 2. Modelo de datos de negocio</w:t>
      </w:r>
    </w:p>
    <w:p w14:paraId="75B1415B" w14:textId="77777777" w:rsidR="0085723C" w:rsidRDefault="000D2FF6">
      <w:pPr>
        <w:pStyle w:val="Ttulo2"/>
      </w:pPr>
      <w:bookmarkStart w:id="18" w:name="_Toc241227677"/>
      <w:r>
        <w:t>5.1 Tablas de negocio</w:t>
      </w:r>
      <w:bookmarkEnd w:id="18"/>
    </w:p>
    <w:p w14:paraId="2C25467B" w14:textId="77777777" w:rsidR="0085723C" w:rsidRDefault="000D2FF6">
      <w:pPr>
        <w:pStyle w:val="Ttulo3"/>
      </w:pPr>
      <w:r>
        <w:t>associates – Socios</w:t>
      </w:r>
    </w:p>
    <w:tbl>
      <w:tblPr>
        <w:tblStyle w:val="Tablaconcuadrcula"/>
        <w:tblW w:w="9360" w:type="dxa"/>
        <w:tblInd w:w="90" w:type="dxa"/>
        <w:tblLayout w:type="fixed"/>
        <w:tblLook w:val="07E0" w:firstRow="1" w:lastRow="1" w:firstColumn="1" w:lastColumn="1" w:noHBand="1" w:noVBand="1"/>
      </w:tblPr>
      <w:tblGrid>
        <w:gridCol w:w="2400"/>
        <w:gridCol w:w="1700"/>
        <w:gridCol w:w="700"/>
        <w:gridCol w:w="4560"/>
      </w:tblGrid>
      <w:tr w:rsidR="0085723C" w14:paraId="4DFD1278" w14:textId="77777777">
        <w:trPr>
          <w:cantSplit/>
          <w:tblHeader/>
        </w:trPr>
        <w:tc>
          <w:tcPr>
            <w:tcW w:w="2400" w:type="dxa"/>
            <w:shd w:val="clear" w:color="auto" w:fill="1F3864"/>
          </w:tcPr>
          <w:p w14:paraId="2D0DB16E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700" w:type="dxa"/>
            <w:shd w:val="clear" w:color="auto" w:fill="1F3864"/>
          </w:tcPr>
          <w:p w14:paraId="015C8D26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shd w:val="clear" w:color="auto" w:fill="1F3864"/>
          </w:tcPr>
          <w:p w14:paraId="569FA985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4560" w:type="dxa"/>
            <w:shd w:val="clear" w:color="auto" w:fill="1F3864"/>
          </w:tcPr>
          <w:p w14:paraId="46372E6E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Descripción</w:t>
            </w:r>
          </w:p>
        </w:tc>
      </w:tr>
      <w:tr w:rsidR="0085723C" w14:paraId="24E6EC9D" w14:textId="77777777">
        <w:trPr>
          <w:cantSplit/>
        </w:trPr>
        <w:tc>
          <w:tcPr>
            <w:tcW w:w="2400" w:type="dxa"/>
          </w:tcPr>
          <w:p w14:paraId="00BA5DA4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700" w:type="dxa"/>
          </w:tcPr>
          <w:p w14:paraId="08A6FA1B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int (PK, AI)</w:t>
            </w:r>
          </w:p>
        </w:tc>
        <w:tc>
          <w:tcPr>
            <w:tcW w:w="700" w:type="dxa"/>
          </w:tcPr>
          <w:p w14:paraId="08D580A8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560" w:type="dxa"/>
          </w:tcPr>
          <w:p w14:paraId="01B55768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Identificador del socio. También es el employeeNo en la terminal.</w:t>
            </w:r>
          </w:p>
        </w:tc>
      </w:tr>
      <w:tr w:rsidR="0085723C" w14:paraId="4384DB7A" w14:textId="77777777">
        <w:trPr>
          <w:cantSplit/>
        </w:trPr>
        <w:tc>
          <w:tcPr>
            <w:tcW w:w="2400" w:type="dxa"/>
            <w:shd w:val="clear" w:color="auto" w:fill="F2F6FB"/>
          </w:tcPr>
          <w:p w14:paraId="4A100B3B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FirstName / LastName</w:t>
            </w:r>
          </w:p>
        </w:tc>
        <w:tc>
          <w:tcPr>
            <w:tcW w:w="1700" w:type="dxa"/>
            <w:shd w:val="clear" w:color="auto" w:fill="F2F6FB"/>
          </w:tcPr>
          <w:p w14:paraId="648BB481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longtext</w:t>
            </w:r>
          </w:p>
        </w:tc>
        <w:tc>
          <w:tcPr>
            <w:tcW w:w="700" w:type="dxa"/>
            <w:shd w:val="clear" w:color="auto" w:fill="F2F6FB"/>
          </w:tcPr>
          <w:p w14:paraId="5E98A7C1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4560" w:type="dxa"/>
            <w:shd w:val="clear" w:color="auto" w:fill="F2F6FB"/>
          </w:tcPr>
          <w:p w14:paraId="216890B9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Nombre y apellidos.</w:t>
            </w:r>
          </w:p>
        </w:tc>
      </w:tr>
      <w:tr w:rsidR="0085723C" w14:paraId="43EE9190" w14:textId="77777777">
        <w:trPr>
          <w:cantSplit/>
        </w:trPr>
        <w:tc>
          <w:tcPr>
            <w:tcW w:w="2400" w:type="dxa"/>
          </w:tcPr>
          <w:p w14:paraId="5AE4C218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1700" w:type="dxa"/>
          </w:tcPr>
          <w:p w14:paraId="14F6E657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700" w:type="dxa"/>
          </w:tcPr>
          <w:p w14:paraId="5EEF665B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4560" w:type="dxa"/>
          </w:tcPr>
          <w:p w14:paraId="2136873A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0 Hombre, 1 Mujer, 2 Otro.</w:t>
            </w:r>
          </w:p>
        </w:tc>
      </w:tr>
      <w:tr w:rsidR="0085723C" w14:paraId="1D86B124" w14:textId="77777777">
        <w:trPr>
          <w:cantSplit/>
        </w:trPr>
        <w:tc>
          <w:tcPr>
            <w:tcW w:w="2400" w:type="dxa"/>
            <w:shd w:val="clear" w:color="auto" w:fill="F2F6FB"/>
          </w:tcPr>
          <w:p w14:paraId="325324D2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DateBirth / Age</w:t>
            </w:r>
          </w:p>
        </w:tc>
        <w:tc>
          <w:tcPr>
            <w:tcW w:w="1700" w:type="dxa"/>
            <w:shd w:val="clear" w:color="auto" w:fill="F2F6FB"/>
          </w:tcPr>
          <w:p w14:paraId="3AB84828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datetime / int</w:t>
            </w:r>
          </w:p>
        </w:tc>
        <w:tc>
          <w:tcPr>
            <w:tcW w:w="700" w:type="dxa"/>
            <w:shd w:val="clear" w:color="auto" w:fill="F2F6FB"/>
          </w:tcPr>
          <w:p w14:paraId="4AB50564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4560" w:type="dxa"/>
            <w:shd w:val="clear" w:color="auto" w:fill="F2F6FB"/>
          </w:tcPr>
          <w:p w14:paraId="1D9CA585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Fecha de nacimiento y edad.</w:t>
            </w:r>
          </w:p>
        </w:tc>
      </w:tr>
      <w:tr w:rsidR="0085723C" w14:paraId="6180C80C" w14:textId="77777777">
        <w:trPr>
          <w:cantSplit/>
        </w:trPr>
        <w:tc>
          <w:tcPr>
            <w:tcW w:w="2400" w:type="dxa"/>
          </w:tcPr>
          <w:p w14:paraId="5346730A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Email / Phone / Facebook</w:t>
            </w:r>
          </w:p>
        </w:tc>
        <w:tc>
          <w:tcPr>
            <w:tcW w:w="1700" w:type="dxa"/>
          </w:tcPr>
          <w:p w14:paraId="50B832FA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longtext</w:t>
            </w:r>
          </w:p>
        </w:tc>
        <w:tc>
          <w:tcPr>
            <w:tcW w:w="700" w:type="dxa"/>
          </w:tcPr>
          <w:p w14:paraId="458893AF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4560" w:type="dxa"/>
          </w:tcPr>
          <w:p w14:paraId="23968BE0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Datos de contacto.</w:t>
            </w:r>
          </w:p>
        </w:tc>
      </w:tr>
      <w:tr w:rsidR="0085723C" w14:paraId="7FF00095" w14:textId="77777777">
        <w:trPr>
          <w:cantSplit/>
        </w:trPr>
        <w:tc>
          <w:tcPr>
            <w:tcW w:w="2400" w:type="dxa"/>
            <w:shd w:val="clear" w:color="auto" w:fill="F2F6FB"/>
          </w:tcPr>
          <w:p w14:paraId="24874CA0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ImgPath</w:t>
            </w:r>
          </w:p>
        </w:tc>
        <w:tc>
          <w:tcPr>
            <w:tcW w:w="1700" w:type="dxa"/>
            <w:shd w:val="clear" w:color="auto" w:fill="F2F6FB"/>
          </w:tcPr>
          <w:p w14:paraId="75936EE9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longtext</w:t>
            </w:r>
          </w:p>
        </w:tc>
        <w:tc>
          <w:tcPr>
            <w:tcW w:w="700" w:type="dxa"/>
            <w:shd w:val="clear" w:color="auto" w:fill="F2F6FB"/>
          </w:tcPr>
          <w:p w14:paraId="3412EA37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4560" w:type="dxa"/>
            <w:shd w:val="clear" w:color="auto" w:fill="F2F6FB"/>
          </w:tcPr>
          <w:p w14:paraId="54B00656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Ruta de imagen (sin uso; la foto vive en la terminal).</w:t>
            </w:r>
          </w:p>
        </w:tc>
      </w:tr>
      <w:tr w:rsidR="0085723C" w14:paraId="4A5355CC" w14:textId="77777777">
        <w:trPr>
          <w:cantSplit/>
        </w:trPr>
        <w:tc>
          <w:tcPr>
            <w:tcW w:w="2400" w:type="dxa"/>
          </w:tcPr>
          <w:p w14:paraId="3553512F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BranchId</w:t>
            </w:r>
          </w:p>
        </w:tc>
        <w:tc>
          <w:tcPr>
            <w:tcW w:w="1700" w:type="dxa"/>
          </w:tcPr>
          <w:p w14:paraId="585E580E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int (FK)</w:t>
            </w:r>
          </w:p>
        </w:tc>
        <w:tc>
          <w:tcPr>
            <w:tcW w:w="700" w:type="dxa"/>
          </w:tcPr>
          <w:p w14:paraId="36650513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4560" w:type="dxa"/>
          </w:tcPr>
          <w:p w14:paraId="5C808AA2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Sucursal (</w:t>
            </w:r>
            <w:r>
              <w:rPr>
                <w:rFonts w:ascii="Consolas" w:hAnsi="Consolas" w:cs="Consolas"/>
                <w:color w:val="1F4E79"/>
                <w:sz w:val="18"/>
                <w:szCs w:val="18"/>
              </w:rPr>
              <w:t>branches</w:t>
            </w:r>
            <w:r>
              <w:rPr>
                <w:sz w:val="18"/>
                <w:szCs w:val="18"/>
              </w:rPr>
              <w:t>).</w:t>
            </w:r>
          </w:p>
        </w:tc>
      </w:tr>
      <w:tr w:rsidR="0085723C" w14:paraId="34955403" w14:textId="77777777">
        <w:trPr>
          <w:cantSplit/>
        </w:trPr>
        <w:tc>
          <w:tcPr>
            <w:tcW w:w="2400" w:type="dxa"/>
            <w:shd w:val="clear" w:color="auto" w:fill="F2F6FB"/>
          </w:tcPr>
          <w:p w14:paraId="7A0F50FE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AssociateMembershipId</w:t>
            </w:r>
          </w:p>
        </w:tc>
        <w:tc>
          <w:tcPr>
            <w:tcW w:w="1700" w:type="dxa"/>
            <w:shd w:val="clear" w:color="auto" w:fill="F2F6FB"/>
          </w:tcPr>
          <w:p w14:paraId="38A310F7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int (FK, único)</w:t>
            </w:r>
          </w:p>
        </w:tc>
        <w:tc>
          <w:tcPr>
            <w:tcW w:w="700" w:type="dxa"/>
            <w:shd w:val="clear" w:color="auto" w:fill="F2F6FB"/>
          </w:tcPr>
          <w:p w14:paraId="62CEB4C3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4560" w:type="dxa"/>
            <w:shd w:val="clear" w:color="auto" w:fill="F2F6FB"/>
          </w:tcPr>
          <w:p w14:paraId="2EF97F4C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Membresía vigente del socio (</w:t>
            </w:r>
            <w:r>
              <w:rPr>
                <w:rFonts w:ascii="Consolas" w:hAnsi="Consolas" w:cs="Consolas"/>
                <w:color w:val="1F4E79"/>
                <w:sz w:val="18"/>
                <w:szCs w:val="18"/>
              </w:rPr>
              <w:t>associatememberships</w:t>
            </w:r>
            <w:r>
              <w:rPr>
                <w:sz w:val="18"/>
                <w:szCs w:val="18"/>
              </w:rPr>
              <w:t>).</w:t>
            </w:r>
          </w:p>
        </w:tc>
      </w:tr>
      <w:tr w:rsidR="0085723C" w14:paraId="0D555101" w14:textId="77777777">
        <w:trPr>
          <w:cantSplit/>
        </w:trPr>
        <w:tc>
          <w:tcPr>
            <w:tcW w:w="2400" w:type="dxa"/>
          </w:tcPr>
          <w:p w14:paraId="5FC4C2EA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700" w:type="dxa"/>
          </w:tcPr>
          <w:p w14:paraId="1A768452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700" w:type="dxa"/>
          </w:tcPr>
          <w:p w14:paraId="4FBEF430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560" w:type="dxa"/>
          </w:tcPr>
          <w:p w14:paraId="6BAAAA54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0 Inactivo, 1 Activo.</w:t>
            </w:r>
          </w:p>
        </w:tc>
      </w:tr>
      <w:tr w:rsidR="0085723C" w14:paraId="46714BFC" w14:textId="77777777">
        <w:trPr>
          <w:cantSplit/>
        </w:trPr>
        <w:tc>
          <w:tcPr>
            <w:tcW w:w="2400" w:type="dxa"/>
            <w:shd w:val="clear" w:color="auto" w:fill="F2F6FB"/>
          </w:tcPr>
          <w:p w14:paraId="1D1149D7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CreatedOn / ModifiedOn</w:t>
            </w:r>
          </w:p>
        </w:tc>
        <w:tc>
          <w:tcPr>
            <w:tcW w:w="1700" w:type="dxa"/>
            <w:shd w:val="clear" w:color="auto" w:fill="F2F6FB"/>
          </w:tcPr>
          <w:p w14:paraId="3B4A729B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datetime(6)</w:t>
            </w:r>
          </w:p>
        </w:tc>
        <w:tc>
          <w:tcPr>
            <w:tcW w:w="700" w:type="dxa"/>
            <w:shd w:val="clear" w:color="auto" w:fill="F2F6FB"/>
          </w:tcPr>
          <w:p w14:paraId="321B724F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560" w:type="dxa"/>
            <w:shd w:val="clear" w:color="auto" w:fill="F2F6FB"/>
          </w:tcPr>
          <w:p w14:paraId="61FD1DE9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Auditoría.</w:t>
            </w:r>
          </w:p>
        </w:tc>
      </w:tr>
    </w:tbl>
    <w:p w14:paraId="037CE24F" w14:textId="77777777" w:rsidR="0085723C" w:rsidRDefault="0085723C">
      <w:pPr>
        <w:spacing w:line="120" w:lineRule="exact"/>
      </w:pPr>
    </w:p>
    <w:p w14:paraId="6902A96B" w14:textId="77777777" w:rsidR="0085723C" w:rsidRDefault="000D2FF6">
      <w:pPr>
        <w:pStyle w:val="Ttulo3"/>
      </w:pPr>
      <w:r>
        <w:t>associatememberships – Membresía del socio</w:t>
      </w:r>
    </w:p>
    <w:tbl>
      <w:tblPr>
        <w:tblStyle w:val="Tablaconcuadrcula"/>
        <w:tblW w:w="9360" w:type="dxa"/>
        <w:tblInd w:w="90" w:type="dxa"/>
        <w:tblLayout w:type="fixed"/>
        <w:tblLook w:val="07E0" w:firstRow="1" w:lastRow="1" w:firstColumn="1" w:lastColumn="1" w:noHBand="1" w:noVBand="1"/>
      </w:tblPr>
      <w:tblGrid>
        <w:gridCol w:w="2400"/>
        <w:gridCol w:w="1700"/>
        <w:gridCol w:w="700"/>
        <w:gridCol w:w="4560"/>
      </w:tblGrid>
      <w:tr w:rsidR="0085723C" w14:paraId="54EB4A1D" w14:textId="77777777">
        <w:trPr>
          <w:cantSplit/>
          <w:tblHeader/>
        </w:trPr>
        <w:tc>
          <w:tcPr>
            <w:tcW w:w="2400" w:type="dxa"/>
            <w:shd w:val="clear" w:color="auto" w:fill="1F3864"/>
          </w:tcPr>
          <w:p w14:paraId="262A5AF8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700" w:type="dxa"/>
            <w:shd w:val="clear" w:color="auto" w:fill="1F3864"/>
          </w:tcPr>
          <w:p w14:paraId="41F0A18D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shd w:val="clear" w:color="auto" w:fill="1F3864"/>
          </w:tcPr>
          <w:p w14:paraId="477286AC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4560" w:type="dxa"/>
            <w:shd w:val="clear" w:color="auto" w:fill="1F3864"/>
          </w:tcPr>
          <w:p w14:paraId="0FA55645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Descripción</w:t>
            </w:r>
          </w:p>
        </w:tc>
      </w:tr>
      <w:tr w:rsidR="0085723C" w14:paraId="4E51AEB9" w14:textId="77777777">
        <w:trPr>
          <w:cantSplit/>
        </w:trPr>
        <w:tc>
          <w:tcPr>
            <w:tcW w:w="2400" w:type="dxa"/>
          </w:tcPr>
          <w:p w14:paraId="61872B73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700" w:type="dxa"/>
          </w:tcPr>
          <w:p w14:paraId="199AD0B8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int (PK, AI)</w:t>
            </w:r>
          </w:p>
        </w:tc>
        <w:tc>
          <w:tcPr>
            <w:tcW w:w="700" w:type="dxa"/>
          </w:tcPr>
          <w:p w14:paraId="6345D292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560" w:type="dxa"/>
          </w:tcPr>
          <w:p w14:paraId="08AC1FEE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Identificador.</w:t>
            </w:r>
          </w:p>
        </w:tc>
      </w:tr>
      <w:tr w:rsidR="0085723C" w14:paraId="2DBE49FB" w14:textId="77777777">
        <w:trPr>
          <w:cantSplit/>
        </w:trPr>
        <w:tc>
          <w:tcPr>
            <w:tcW w:w="2400" w:type="dxa"/>
            <w:shd w:val="clear" w:color="auto" w:fill="F2F6FB"/>
          </w:tcPr>
          <w:p w14:paraId="2EA8D111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MembershipId</w:t>
            </w:r>
          </w:p>
        </w:tc>
        <w:tc>
          <w:tcPr>
            <w:tcW w:w="1700" w:type="dxa"/>
            <w:shd w:val="clear" w:color="auto" w:fill="F2F6FB"/>
          </w:tcPr>
          <w:p w14:paraId="1D693532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int (FK)</w:t>
            </w:r>
          </w:p>
        </w:tc>
        <w:tc>
          <w:tcPr>
            <w:tcW w:w="700" w:type="dxa"/>
            <w:shd w:val="clear" w:color="auto" w:fill="F2F6FB"/>
          </w:tcPr>
          <w:p w14:paraId="682A8598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4560" w:type="dxa"/>
            <w:shd w:val="clear" w:color="auto" w:fill="F2F6FB"/>
          </w:tcPr>
          <w:p w14:paraId="42540E88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Plan contratado (</w:t>
            </w:r>
            <w:r>
              <w:rPr>
                <w:rFonts w:ascii="Consolas" w:hAnsi="Consolas" w:cs="Consolas"/>
                <w:color w:val="1F4E79"/>
                <w:sz w:val="18"/>
                <w:szCs w:val="18"/>
              </w:rPr>
              <w:t>products</w:t>
            </w:r>
            <w:r>
              <w:rPr>
                <w:sz w:val="18"/>
                <w:szCs w:val="18"/>
              </w:rPr>
              <w:t>).</w:t>
            </w:r>
          </w:p>
        </w:tc>
      </w:tr>
      <w:tr w:rsidR="0085723C" w14:paraId="434A1667" w14:textId="77777777">
        <w:trPr>
          <w:cantSplit/>
        </w:trPr>
        <w:tc>
          <w:tcPr>
            <w:tcW w:w="2400" w:type="dxa"/>
          </w:tcPr>
          <w:p w14:paraId="7828DC1A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From / To</w:t>
            </w:r>
          </w:p>
        </w:tc>
        <w:tc>
          <w:tcPr>
            <w:tcW w:w="1700" w:type="dxa"/>
          </w:tcPr>
          <w:p w14:paraId="5290BAF2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datetime(6)</w:t>
            </w:r>
          </w:p>
        </w:tc>
        <w:tc>
          <w:tcPr>
            <w:tcW w:w="700" w:type="dxa"/>
          </w:tcPr>
          <w:p w14:paraId="1560A62A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4560" w:type="dxa"/>
          </w:tcPr>
          <w:p w14:paraId="37D36157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Vigencia.</w:t>
            </w:r>
          </w:p>
        </w:tc>
      </w:tr>
      <w:tr w:rsidR="0085723C" w14:paraId="32C4B128" w14:textId="77777777">
        <w:trPr>
          <w:cantSplit/>
        </w:trPr>
        <w:tc>
          <w:tcPr>
            <w:tcW w:w="2400" w:type="dxa"/>
            <w:shd w:val="clear" w:color="auto" w:fill="F2F6FB"/>
          </w:tcPr>
          <w:p w14:paraId="0C4A586B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MembershipStatus</w:t>
            </w:r>
          </w:p>
        </w:tc>
        <w:tc>
          <w:tcPr>
            <w:tcW w:w="1700" w:type="dxa"/>
            <w:shd w:val="clear" w:color="auto" w:fill="F2F6FB"/>
          </w:tcPr>
          <w:p w14:paraId="1B2EC309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700" w:type="dxa"/>
            <w:shd w:val="clear" w:color="auto" w:fill="F2F6FB"/>
          </w:tcPr>
          <w:p w14:paraId="6BFCF2A7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560" w:type="dxa"/>
            <w:shd w:val="clear" w:color="auto" w:fill="F2F6FB"/>
          </w:tcPr>
          <w:p w14:paraId="61F5EE52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0 Cancelada, 1 Activa, 2 Inactiva, 3 Pago atrasado.</w:t>
            </w:r>
          </w:p>
        </w:tc>
      </w:tr>
      <w:tr w:rsidR="0085723C" w14:paraId="580C7BAD" w14:textId="77777777">
        <w:trPr>
          <w:cantSplit/>
        </w:trPr>
        <w:tc>
          <w:tcPr>
            <w:tcW w:w="2400" w:type="dxa"/>
          </w:tcPr>
          <w:p w14:paraId="3ECD1E8D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CreatedOn / ModifiedOn</w:t>
            </w:r>
          </w:p>
        </w:tc>
        <w:tc>
          <w:tcPr>
            <w:tcW w:w="1700" w:type="dxa"/>
          </w:tcPr>
          <w:p w14:paraId="5E19EAF3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datetime(6)</w:t>
            </w:r>
          </w:p>
        </w:tc>
        <w:tc>
          <w:tcPr>
            <w:tcW w:w="700" w:type="dxa"/>
          </w:tcPr>
          <w:p w14:paraId="2357636A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560" w:type="dxa"/>
          </w:tcPr>
          <w:p w14:paraId="6A8DAC00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Auditoría.</w:t>
            </w:r>
          </w:p>
        </w:tc>
      </w:tr>
    </w:tbl>
    <w:p w14:paraId="71F18977" w14:textId="77777777" w:rsidR="0085723C" w:rsidRDefault="0085723C">
      <w:pPr>
        <w:spacing w:line="120" w:lineRule="exact"/>
      </w:pPr>
    </w:p>
    <w:p w14:paraId="5A339077" w14:textId="77777777" w:rsidR="0085723C" w:rsidRDefault="000D2FF6">
      <w:pPr>
        <w:pStyle w:val="Ttulo3"/>
      </w:pPr>
      <w:r>
        <w:t>products – Productos y membresías</w:t>
      </w:r>
    </w:p>
    <w:tbl>
      <w:tblPr>
        <w:tblStyle w:val="Tablaconcuadrcula"/>
        <w:tblW w:w="9360" w:type="dxa"/>
        <w:tblInd w:w="90" w:type="dxa"/>
        <w:tblLayout w:type="fixed"/>
        <w:tblLook w:val="07E0" w:firstRow="1" w:lastRow="1" w:firstColumn="1" w:lastColumn="1" w:noHBand="1" w:noVBand="1"/>
      </w:tblPr>
      <w:tblGrid>
        <w:gridCol w:w="2400"/>
        <w:gridCol w:w="1700"/>
        <w:gridCol w:w="700"/>
        <w:gridCol w:w="4560"/>
      </w:tblGrid>
      <w:tr w:rsidR="0085723C" w14:paraId="5B1E5DF2" w14:textId="77777777">
        <w:trPr>
          <w:cantSplit/>
          <w:tblHeader/>
        </w:trPr>
        <w:tc>
          <w:tcPr>
            <w:tcW w:w="2400" w:type="dxa"/>
            <w:shd w:val="clear" w:color="auto" w:fill="1F3864"/>
          </w:tcPr>
          <w:p w14:paraId="073A175A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700" w:type="dxa"/>
            <w:shd w:val="clear" w:color="auto" w:fill="1F3864"/>
          </w:tcPr>
          <w:p w14:paraId="5A9E7D4F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shd w:val="clear" w:color="auto" w:fill="1F3864"/>
          </w:tcPr>
          <w:p w14:paraId="0D3A2096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4560" w:type="dxa"/>
            <w:shd w:val="clear" w:color="auto" w:fill="1F3864"/>
          </w:tcPr>
          <w:p w14:paraId="0A00C8A7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Descripción</w:t>
            </w:r>
          </w:p>
        </w:tc>
      </w:tr>
      <w:tr w:rsidR="0085723C" w14:paraId="4C575A7F" w14:textId="77777777">
        <w:trPr>
          <w:cantSplit/>
        </w:trPr>
        <w:tc>
          <w:tcPr>
            <w:tcW w:w="2400" w:type="dxa"/>
          </w:tcPr>
          <w:p w14:paraId="3706FE5B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700" w:type="dxa"/>
          </w:tcPr>
          <w:p w14:paraId="2258C30D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int (PK, AI)</w:t>
            </w:r>
          </w:p>
        </w:tc>
        <w:tc>
          <w:tcPr>
            <w:tcW w:w="700" w:type="dxa"/>
          </w:tcPr>
          <w:p w14:paraId="423F82F8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560" w:type="dxa"/>
          </w:tcPr>
          <w:p w14:paraId="1990353E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Identificador.</w:t>
            </w:r>
          </w:p>
        </w:tc>
      </w:tr>
      <w:tr w:rsidR="0085723C" w14:paraId="38FF32AB" w14:textId="77777777">
        <w:trPr>
          <w:cantSplit/>
        </w:trPr>
        <w:tc>
          <w:tcPr>
            <w:tcW w:w="2400" w:type="dxa"/>
            <w:shd w:val="clear" w:color="auto" w:fill="F2F6FB"/>
          </w:tcPr>
          <w:p w14:paraId="4E37A535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Name</w:t>
            </w:r>
          </w:p>
        </w:tc>
        <w:tc>
          <w:tcPr>
            <w:tcW w:w="1700" w:type="dxa"/>
            <w:shd w:val="clear" w:color="auto" w:fill="F2F6FB"/>
          </w:tcPr>
          <w:p w14:paraId="47C9D1BF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longtext</w:t>
            </w:r>
          </w:p>
        </w:tc>
        <w:tc>
          <w:tcPr>
            <w:tcW w:w="700" w:type="dxa"/>
            <w:shd w:val="clear" w:color="auto" w:fill="F2F6FB"/>
          </w:tcPr>
          <w:p w14:paraId="24807104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560" w:type="dxa"/>
            <w:shd w:val="clear" w:color="auto" w:fill="F2F6FB"/>
          </w:tcPr>
          <w:p w14:paraId="6E7C7E1E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Nombre (MENSUAL, SEMANAL, QUINCENAL, ANUAL, VISITA).</w:t>
            </w:r>
          </w:p>
        </w:tc>
      </w:tr>
      <w:tr w:rsidR="0085723C" w14:paraId="1E769276" w14:textId="77777777">
        <w:trPr>
          <w:cantSplit/>
        </w:trPr>
        <w:tc>
          <w:tcPr>
            <w:tcW w:w="2400" w:type="dxa"/>
          </w:tcPr>
          <w:p w14:paraId="3147A802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Price</w:t>
            </w:r>
          </w:p>
        </w:tc>
        <w:tc>
          <w:tcPr>
            <w:tcW w:w="1700" w:type="dxa"/>
          </w:tcPr>
          <w:p w14:paraId="25051F0F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decimal(18,4)</w:t>
            </w:r>
          </w:p>
        </w:tc>
        <w:tc>
          <w:tcPr>
            <w:tcW w:w="700" w:type="dxa"/>
          </w:tcPr>
          <w:p w14:paraId="50853D1E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560" w:type="dxa"/>
          </w:tcPr>
          <w:p w14:paraId="22868A5B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Precio vigente.</w:t>
            </w:r>
          </w:p>
        </w:tc>
      </w:tr>
      <w:tr w:rsidR="0085723C" w14:paraId="21E29578" w14:textId="77777777">
        <w:trPr>
          <w:cantSplit/>
        </w:trPr>
        <w:tc>
          <w:tcPr>
            <w:tcW w:w="2400" w:type="dxa"/>
            <w:shd w:val="clear" w:color="auto" w:fill="F2F6FB"/>
          </w:tcPr>
          <w:p w14:paraId="45DD84B2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Discriminator</w:t>
            </w:r>
          </w:p>
        </w:tc>
        <w:tc>
          <w:tcPr>
            <w:tcW w:w="1700" w:type="dxa"/>
            <w:shd w:val="clear" w:color="auto" w:fill="F2F6FB"/>
          </w:tcPr>
          <w:p w14:paraId="5E38739C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longtext</w:t>
            </w:r>
          </w:p>
        </w:tc>
        <w:tc>
          <w:tcPr>
            <w:tcW w:w="700" w:type="dxa"/>
            <w:shd w:val="clear" w:color="auto" w:fill="F2F6FB"/>
          </w:tcPr>
          <w:p w14:paraId="36B8046F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560" w:type="dxa"/>
            <w:shd w:val="clear" w:color="auto" w:fill="F2F6FB"/>
          </w:tcPr>
          <w:p w14:paraId="4C8EEB38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Herencia TPH de EF Core: </w:t>
            </w:r>
            <w:r>
              <w:rPr>
                <w:rFonts w:ascii="Consolas" w:hAnsi="Consolas" w:cs="Consolas"/>
                <w:color w:val="1F4E79"/>
                <w:sz w:val="18"/>
                <w:szCs w:val="18"/>
              </w:rPr>
              <w:t>Product</w:t>
            </w:r>
            <w:r>
              <w:rPr>
                <w:sz w:val="18"/>
                <w:szCs w:val="18"/>
              </w:rPr>
              <w:t xml:space="preserve"> o </w:t>
            </w:r>
            <w:r>
              <w:rPr>
                <w:rFonts w:ascii="Consolas" w:hAnsi="Consolas" w:cs="Consolas"/>
                <w:color w:val="1F4E79"/>
                <w:sz w:val="18"/>
                <w:szCs w:val="18"/>
              </w:rPr>
              <w:t>Membership</w:t>
            </w:r>
            <w:r>
              <w:rPr>
                <w:sz w:val="18"/>
                <w:szCs w:val="18"/>
              </w:rPr>
              <w:t>.</w:t>
            </w:r>
          </w:p>
        </w:tc>
      </w:tr>
      <w:tr w:rsidR="0085723C" w14:paraId="4B631227" w14:textId="77777777">
        <w:trPr>
          <w:cantSplit/>
        </w:trPr>
        <w:tc>
          <w:tcPr>
            <w:tcW w:w="2400" w:type="dxa"/>
          </w:tcPr>
          <w:p w14:paraId="0C8CD312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Period</w:t>
            </w:r>
          </w:p>
        </w:tc>
        <w:tc>
          <w:tcPr>
            <w:tcW w:w="1700" w:type="dxa"/>
          </w:tcPr>
          <w:p w14:paraId="118A0F0B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700" w:type="dxa"/>
          </w:tcPr>
          <w:p w14:paraId="786FC0A1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4560" w:type="dxa"/>
          </w:tcPr>
          <w:p w14:paraId="723DE40F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Duración en días (solo membresías).</w:t>
            </w:r>
          </w:p>
        </w:tc>
      </w:tr>
    </w:tbl>
    <w:p w14:paraId="32BC4201" w14:textId="77777777" w:rsidR="0085723C" w:rsidRDefault="0085723C">
      <w:pPr>
        <w:spacing w:line="120" w:lineRule="exact"/>
      </w:pPr>
    </w:p>
    <w:p w14:paraId="7B3CE00D" w14:textId="77777777" w:rsidR="0085723C" w:rsidRDefault="000D2FF6">
      <w:pPr>
        <w:pStyle w:val="Ttulo3"/>
      </w:pPr>
      <w:r>
        <w:t>payments – Pagos</w:t>
      </w:r>
    </w:p>
    <w:tbl>
      <w:tblPr>
        <w:tblStyle w:val="Tablaconcuadrcula"/>
        <w:tblW w:w="9360" w:type="dxa"/>
        <w:tblInd w:w="90" w:type="dxa"/>
        <w:tblLayout w:type="fixed"/>
        <w:tblLook w:val="07E0" w:firstRow="1" w:lastRow="1" w:firstColumn="1" w:lastColumn="1" w:noHBand="1" w:noVBand="1"/>
      </w:tblPr>
      <w:tblGrid>
        <w:gridCol w:w="2400"/>
        <w:gridCol w:w="1700"/>
        <w:gridCol w:w="700"/>
        <w:gridCol w:w="4560"/>
      </w:tblGrid>
      <w:tr w:rsidR="0085723C" w14:paraId="4FC8E100" w14:textId="77777777">
        <w:trPr>
          <w:cantSplit/>
          <w:tblHeader/>
        </w:trPr>
        <w:tc>
          <w:tcPr>
            <w:tcW w:w="2400" w:type="dxa"/>
            <w:shd w:val="clear" w:color="auto" w:fill="1F3864"/>
          </w:tcPr>
          <w:p w14:paraId="696C3BB2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700" w:type="dxa"/>
            <w:shd w:val="clear" w:color="auto" w:fill="1F3864"/>
          </w:tcPr>
          <w:p w14:paraId="783B07EF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shd w:val="clear" w:color="auto" w:fill="1F3864"/>
          </w:tcPr>
          <w:p w14:paraId="0BAC47B9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4560" w:type="dxa"/>
            <w:shd w:val="clear" w:color="auto" w:fill="1F3864"/>
          </w:tcPr>
          <w:p w14:paraId="6B484D43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Descripción</w:t>
            </w:r>
          </w:p>
        </w:tc>
      </w:tr>
      <w:tr w:rsidR="0085723C" w14:paraId="39A3838F" w14:textId="77777777">
        <w:trPr>
          <w:cantSplit/>
        </w:trPr>
        <w:tc>
          <w:tcPr>
            <w:tcW w:w="2400" w:type="dxa"/>
          </w:tcPr>
          <w:p w14:paraId="686C98EF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700" w:type="dxa"/>
          </w:tcPr>
          <w:p w14:paraId="29340428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int (PK, AI)</w:t>
            </w:r>
          </w:p>
        </w:tc>
        <w:tc>
          <w:tcPr>
            <w:tcW w:w="700" w:type="dxa"/>
          </w:tcPr>
          <w:p w14:paraId="4B904B9F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560" w:type="dxa"/>
          </w:tcPr>
          <w:p w14:paraId="79B1EB79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Identificador.</w:t>
            </w:r>
          </w:p>
        </w:tc>
      </w:tr>
      <w:tr w:rsidR="0085723C" w14:paraId="12DBD857" w14:textId="77777777">
        <w:trPr>
          <w:cantSplit/>
        </w:trPr>
        <w:tc>
          <w:tcPr>
            <w:tcW w:w="2400" w:type="dxa"/>
            <w:shd w:val="clear" w:color="auto" w:fill="F2F6FB"/>
          </w:tcPr>
          <w:p w14:paraId="50FACF81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AssociateId</w:t>
            </w:r>
          </w:p>
        </w:tc>
        <w:tc>
          <w:tcPr>
            <w:tcW w:w="1700" w:type="dxa"/>
            <w:shd w:val="clear" w:color="auto" w:fill="F2F6FB"/>
          </w:tcPr>
          <w:p w14:paraId="40F75770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int (FK)</w:t>
            </w:r>
          </w:p>
        </w:tc>
        <w:tc>
          <w:tcPr>
            <w:tcW w:w="700" w:type="dxa"/>
            <w:shd w:val="clear" w:color="auto" w:fill="F2F6FB"/>
          </w:tcPr>
          <w:p w14:paraId="6BE239C7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4560" w:type="dxa"/>
            <w:shd w:val="clear" w:color="auto" w:fill="F2F6FB"/>
          </w:tcPr>
          <w:p w14:paraId="60CF7C2E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Socio que paga (SET NULL al borrar el socio).</w:t>
            </w:r>
          </w:p>
        </w:tc>
      </w:tr>
      <w:tr w:rsidR="0085723C" w14:paraId="3DEC1C53" w14:textId="77777777">
        <w:trPr>
          <w:cantSplit/>
        </w:trPr>
        <w:tc>
          <w:tcPr>
            <w:tcW w:w="2400" w:type="dxa"/>
          </w:tcPr>
          <w:p w14:paraId="17073D1A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Amount</w:t>
            </w:r>
          </w:p>
        </w:tc>
        <w:tc>
          <w:tcPr>
            <w:tcW w:w="1700" w:type="dxa"/>
          </w:tcPr>
          <w:p w14:paraId="0BBFCA77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decimal(18,4)</w:t>
            </w:r>
          </w:p>
        </w:tc>
        <w:tc>
          <w:tcPr>
            <w:tcW w:w="700" w:type="dxa"/>
          </w:tcPr>
          <w:p w14:paraId="57C6FDA9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560" w:type="dxa"/>
          </w:tcPr>
          <w:p w14:paraId="07FE32B6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Monto cobrado (precio de la membresía pagada).</w:t>
            </w:r>
          </w:p>
        </w:tc>
      </w:tr>
      <w:tr w:rsidR="0085723C" w14:paraId="75AD2ECC" w14:textId="77777777">
        <w:trPr>
          <w:cantSplit/>
        </w:trPr>
        <w:tc>
          <w:tcPr>
            <w:tcW w:w="2400" w:type="dxa"/>
            <w:shd w:val="clear" w:color="auto" w:fill="F2F6FB"/>
          </w:tcPr>
          <w:p w14:paraId="26077C70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Concept</w:t>
            </w:r>
          </w:p>
        </w:tc>
        <w:tc>
          <w:tcPr>
            <w:tcW w:w="1700" w:type="dxa"/>
            <w:shd w:val="clear" w:color="auto" w:fill="F2F6FB"/>
          </w:tcPr>
          <w:p w14:paraId="083D97D4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longtext</w:t>
            </w:r>
          </w:p>
        </w:tc>
        <w:tc>
          <w:tcPr>
            <w:tcW w:w="700" w:type="dxa"/>
            <w:shd w:val="clear" w:color="auto" w:fill="F2F6FB"/>
          </w:tcPr>
          <w:p w14:paraId="3DF649E7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4560" w:type="dxa"/>
            <w:shd w:val="clear" w:color="auto" w:fill="F2F6FB"/>
          </w:tcPr>
          <w:p w14:paraId="2C7DEB00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Ej. "Pago Membresia MENSUAL".</w:t>
            </w:r>
          </w:p>
        </w:tc>
      </w:tr>
      <w:tr w:rsidR="0085723C" w14:paraId="581280F8" w14:textId="77777777">
        <w:trPr>
          <w:cantSplit/>
        </w:trPr>
        <w:tc>
          <w:tcPr>
            <w:tcW w:w="2400" w:type="dxa"/>
          </w:tcPr>
          <w:p w14:paraId="0FE9331C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ProductId</w:t>
            </w:r>
          </w:p>
        </w:tc>
        <w:tc>
          <w:tcPr>
            <w:tcW w:w="1700" w:type="dxa"/>
          </w:tcPr>
          <w:p w14:paraId="005A7B56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int (FK)</w:t>
            </w:r>
          </w:p>
        </w:tc>
        <w:tc>
          <w:tcPr>
            <w:tcW w:w="700" w:type="dxa"/>
          </w:tcPr>
          <w:p w14:paraId="2A3A54A1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4560" w:type="dxa"/>
          </w:tcPr>
          <w:p w14:paraId="1ACD7BC9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Membresía pagada.</w:t>
            </w:r>
          </w:p>
        </w:tc>
      </w:tr>
      <w:tr w:rsidR="0085723C" w14:paraId="461D473C" w14:textId="77777777">
        <w:trPr>
          <w:cantSplit/>
        </w:trPr>
        <w:tc>
          <w:tcPr>
            <w:tcW w:w="2400" w:type="dxa"/>
            <w:shd w:val="clear" w:color="auto" w:fill="F2F6FB"/>
          </w:tcPr>
          <w:p w14:paraId="58EA97B6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PaymentMethod</w:t>
            </w:r>
          </w:p>
        </w:tc>
        <w:tc>
          <w:tcPr>
            <w:tcW w:w="1700" w:type="dxa"/>
            <w:shd w:val="clear" w:color="auto" w:fill="F2F6FB"/>
          </w:tcPr>
          <w:p w14:paraId="3ACB175B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700" w:type="dxa"/>
            <w:shd w:val="clear" w:color="auto" w:fill="F2F6FB"/>
          </w:tcPr>
          <w:p w14:paraId="1C4BC9AA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560" w:type="dxa"/>
            <w:shd w:val="clear" w:color="auto" w:fill="F2F6FB"/>
          </w:tcPr>
          <w:p w14:paraId="22843CCD" w14:textId="77777777" w:rsidR="0085723C" w:rsidRDefault="000D2FF6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Nuevo.</w:t>
            </w:r>
            <w:r>
              <w:rPr>
                <w:sz w:val="18"/>
                <w:szCs w:val="18"/>
              </w:rPr>
              <w:t xml:space="preserve"> 0 Efectivo, 1 Transferencia.</w:t>
            </w:r>
          </w:p>
        </w:tc>
      </w:tr>
      <w:tr w:rsidR="0085723C" w14:paraId="156CEFC7" w14:textId="77777777">
        <w:trPr>
          <w:cantSplit/>
        </w:trPr>
        <w:tc>
          <w:tcPr>
            <w:tcW w:w="2400" w:type="dxa"/>
          </w:tcPr>
          <w:p w14:paraId="6C429C90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CreatedOn / ModifiedOn</w:t>
            </w:r>
          </w:p>
        </w:tc>
        <w:tc>
          <w:tcPr>
            <w:tcW w:w="1700" w:type="dxa"/>
          </w:tcPr>
          <w:p w14:paraId="527D435C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datetime(6)</w:t>
            </w:r>
          </w:p>
        </w:tc>
        <w:tc>
          <w:tcPr>
            <w:tcW w:w="700" w:type="dxa"/>
          </w:tcPr>
          <w:p w14:paraId="2A8E14CA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560" w:type="dxa"/>
          </w:tcPr>
          <w:p w14:paraId="27C0403B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Fecha del cobro.</w:t>
            </w:r>
          </w:p>
        </w:tc>
      </w:tr>
    </w:tbl>
    <w:p w14:paraId="0F375EB1" w14:textId="77777777" w:rsidR="0085723C" w:rsidRDefault="0085723C">
      <w:pPr>
        <w:spacing w:line="120" w:lineRule="exact"/>
      </w:pPr>
    </w:p>
    <w:p w14:paraId="5A386505" w14:textId="77777777" w:rsidR="0085723C" w:rsidRDefault="000D2FF6">
      <w:pPr>
        <w:pStyle w:val="Ttulo3"/>
      </w:pPr>
      <w:r>
        <w:t>receipts – Recibos (nuevo)</w:t>
      </w:r>
    </w:p>
    <w:tbl>
      <w:tblPr>
        <w:tblStyle w:val="Tablaconcuadrcula"/>
        <w:tblW w:w="9360" w:type="dxa"/>
        <w:tblInd w:w="90" w:type="dxa"/>
        <w:tblLayout w:type="fixed"/>
        <w:tblLook w:val="07E0" w:firstRow="1" w:lastRow="1" w:firstColumn="1" w:lastColumn="1" w:noHBand="1" w:noVBand="1"/>
      </w:tblPr>
      <w:tblGrid>
        <w:gridCol w:w="2400"/>
        <w:gridCol w:w="1700"/>
        <w:gridCol w:w="700"/>
        <w:gridCol w:w="4560"/>
      </w:tblGrid>
      <w:tr w:rsidR="0085723C" w14:paraId="361B0FB0" w14:textId="77777777">
        <w:trPr>
          <w:cantSplit/>
          <w:tblHeader/>
        </w:trPr>
        <w:tc>
          <w:tcPr>
            <w:tcW w:w="2400" w:type="dxa"/>
            <w:shd w:val="clear" w:color="auto" w:fill="1F3864"/>
          </w:tcPr>
          <w:p w14:paraId="40885DEA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700" w:type="dxa"/>
            <w:shd w:val="clear" w:color="auto" w:fill="1F3864"/>
          </w:tcPr>
          <w:p w14:paraId="4A879F77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shd w:val="clear" w:color="auto" w:fill="1F3864"/>
          </w:tcPr>
          <w:p w14:paraId="4FFD80AE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4560" w:type="dxa"/>
            <w:shd w:val="clear" w:color="auto" w:fill="1F3864"/>
          </w:tcPr>
          <w:p w14:paraId="4B3E74FE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Descripción</w:t>
            </w:r>
          </w:p>
        </w:tc>
      </w:tr>
      <w:tr w:rsidR="0085723C" w14:paraId="37E1AEC2" w14:textId="77777777">
        <w:trPr>
          <w:cantSplit/>
        </w:trPr>
        <w:tc>
          <w:tcPr>
            <w:tcW w:w="2400" w:type="dxa"/>
          </w:tcPr>
          <w:p w14:paraId="47359D7E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700" w:type="dxa"/>
          </w:tcPr>
          <w:p w14:paraId="6EE7BA58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int (PK, AI)</w:t>
            </w:r>
          </w:p>
        </w:tc>
        <w:tc>
          <w:tcPr>
            <w:tcW w:w="700" w:type="dxa"/>
          </w:tcPr>
          <w:p w14:paraId="4AE4BE6D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560" w:type="dxa"/>
          </w:tcPr>
          <w:p w14:paraId="446A2A33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Origen del folio: </w:t>
            </w:r>
            <w:r>
              <w:rPr>
                <w:rFonts w:ascii="Consolas" w:hAnsi="Consolas" w:cs="Consolas"/>
                <w:color w:val="1F4E79"/>
                <w:sz w:val="18"/>
                <w:szCs w:val="18"/>
              </w:rPr>
              <w:t>R-{Id:000000}</w:t>
            </w:r>
            <w:r>
              <w:rPr>
                <w:sz w:val="18"/>
                <w:szCs w:val="18"/>
              </w:rPr>
              <w:t>.</w:t>
            </w:r>
          </w:p>
        </w:tc>
      </w:tr>
      <w:tr w:rsidR="0085723C" w14:paraId="0AA4C005" w14:textId="77777777">
        <w:trPr>
          <w:cantSplit/>
        </w:trPr>
        <w:tc>
          <w:tcPr>
            <w:tcW w:w="2400" w:type="dxa"/>
            <w:shd w:val="clear" w:color="auto" w:fill="F2F6FB"/>
          </w:tcPr>
          <w:p w14:paraId="67FA2636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PaymentId</w:t>
            </w:r>
          </w:p>
        </w:tc>
        <w:tc>
          <w:tcPr>
            <w:tcW w:w="1700" w:type="dxa"/>
            <w:shd w:val="clear" w:color="auto" w:fill="F2F6FB"/>
          </w:tcPr>
          <w:p w14:paraId="0298C860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int (FK, único)</w:t>
            </w:r>
          </w:p>
        </w:tc>
        <w:tc>
          <w:tcPr>
            <w:tcW w:w="700" w:type="dxa"/>
            <w:shd w:val="clear" w:color="auto" w:fill="F2F6FB"/>
          </w:tcPr>
          <w:p w14:paraId="3A4BCDC9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560" w:type="dxa"/>
            <w:shd w:val="clear" w:color="auto" w:fill="F2F6FB"/>
          </w:tcPr>
          <w:p w14:paraId="092279BB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Pago que respalda el recibo. Un pago tiene un solo recibo.</w:t>
            </w:r>
          </w:p>
        </w:tc>
      </w:tr>
      <w:tr w:rsidR="0085723C" w14:paraId="5223F339" w14:textId="77777777">
        <w:trPr>
          <w:cantSplit/>
        </w:trPr>
        <w:tc>
          <w:tcPr>
            <w:tcW w:w="2400" w:type="dxa"/>
          </w:tcPr>
          <w:p w14:paraId="6D67456C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AssociateId</w:t>
            </w:r>
          </w:p>
        </w:tc>
        <w:tc>
          <w:tcPr>
            <w:tcW w:w="1700" w:type="dxa"/>
          </w:tcPr>
          <w:p w14:paraId="2DDF369F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int (FK)</w:t>
            </w:r>
          </w:p>
        </w:tc>
        <w:tc>
          <w:tcPr>
            <w:tcW w:w="700" w:type="dxa"/>
          </w:tcPr>
          <w:p w14:paraId="673F4B4D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4560" w:type="dxa"/>
          </w:tcPr>
          <w:p w14:paraId="0238A523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Socio (SET NULL al borrar el socio).</w:t>
            </w:r>
          </w:p>
        </w:tc>
      </w:tr>
      <w:tr w:rsidR="0085723C" w14:paraId="19BE4178" w14:textId="77777777">
        <w:trPr>
          <w:cantSplit/>
        </w:trPr>
        <w:tc>
          <w:tcPr>
            <w:tcW w:w="2400" w:type="dxa"/>
            <w:shd w:val="clear" w:color="auto" w:fill="F2F6FB"/>
          </w:tcPr>
          <w:p w14:paraId="4836C4CD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AssociateName</w:t>
            </w:r>
          </w:p>
        </w:tc>
        <w:tc>
          <w:tcPr>
            <w:tcW w:w="1700" w:type="dxa"/>
            <w:shd w:val="clear" w:color="auto" w:fill="F2F6FB"/>
          </w:tcPr>
          <w:p w14:paraId="7828B6F3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varchar(200)</w:t>
            </w:r>
          </w:p>
        </w:tc>
        <w:tc>
          <w:tcPr>
            <w:tcW w:w="700" w:type="dxa"/>
            <w:shd w:val="clear" w:color="auto" w:fill="F2F6FB"/>
          </w:tcPr>
          <w:p w14:paraId="4CFF773F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560" w:type="dxa"/>
            <w:shd w:val="clear" w:color="auto" w:fill="F2F6FB"/>
          </w:tcPr>
          <w:p w14:paraId="7F8E862C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Copia del nombre al momento del cobro.</w:t>
            </w:r>
          </w:p>
        </w:tc>
      </w:tr>
      <w:tr w:rsidR="0085723C" w14:paraId="0183B857" w14:textId="77777777">
        <w:trPr>
          <w:cantSplit/>
        </w:trPr>
        <w:tc>
          <w:tcPr>
            <w:tcW w:w="2400" w:type="dxa"/>
          </w:tcPr>
          <w:p w14:paraId="32E25942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MembershipName</w:t>
            </w:r>
          </w:p>
        </w:tc>
        <w:tc>
          <w:tcPr>
            <w:tcW w:w="1700" w:type="dxa"/>
          </w:tcPr>
          <w:p w14:paraId="30870973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700" w:type="dxa"/>
          </w:tcPr>
          <w:p w14:paraId="47825DC3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560" w:type="dxa"/>
          </w:tcPr>
          <w:p w14:paraId="6F53EBA3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Copia del nombre de la membresía.</w:t>
            </w:r>
          </w:p>
        </w:tc>
      </w:tr>
      <w:tr w:rsidR="0085723C" w14:paraId="05086288" w14:textId="77777777">
        <w:trPr>
          <w:cantSplit/>
        </w:trPr>
        <w:tc>
          <w:tcPr>
            <w:tcW w:w="2400" w:type="dxa"/>
            <w:shd w:val="clear" w:color="auto" w:fill="F2F6FB"/>
          </w:tcPr>
          <w:p w14:paraId="35439947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PeriodFrom / PeriodTo</w:t>
            </w:r>
          </w:p>
        </w:tc>
        <w:tc>
          <w:tcPr>
            <w:tcW w:w="1700" w:type="dxa"/>
            <w:shd w:val="clear" w:color="auto" w:fill="F2F6FB"/>
          </w:tcPr>
          <w:p w14:paraId="7D5C110E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datetime(6)</w:t>
            </w:r>
          </w:p>
        </w:tc>
        <w:tc>
          <w:tcPr>
            <w:tcW w:w="700" w:type="dxa"/>
            <w:shd w:val="clear" w:color="auto" w:fill="F2F6FB"/>
          </w:tcPr>
          <w:p w14:paraId="500750BD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560" w:type="dxa"/>
            <w:shd w:val="clear" w:color="auto" w:fill="F2F6FB"/>
          </w:tcPr>
          <w:p w14:paraId="43B154A0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Vigencia que cubre el pago.</w:t>
            </w:r>
          </w:p>
        </w:tc>
      </w:tr>
      <w:tr w:rsidR="0085723C" w14:paraId="07E3A27C" w14:textId="77777777">
        <w:trPr>
          <w:cantSplit/>
        </w:trPr>
        <w:tc>
          <w:tcPr>
            <w:tcW w:w="2400" w:type="dxa"/>
          </w:tcPr>
          <w:p w14:paraId="2DB8BE2B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Amount</w:t>
            </w:r>
          </w:p>
        </w:tc>
        <w:tc>
          <w:tcPr>
            <w:tcW w:w="1700" w:type="dxa"/>
          </w:tcPr>
          <w:p w14:paraId="23644B65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decimal(18,4)</w:t>
            </w:r>
          </w:p>
        </w:tc>
        <w:tc>
          <w:tcPr>
            <w:tcW w:w="700" w:type="dxa"/>
          </w:tcPr>
          <w:p w14:paraId="59AD1803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560" w:type="dxa"/>
          </w:tcPr>
          <w:p w14:paraId="607F1F60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Monto cobrado.</w:t>
            </w:r>
          </w:p>
        </w:tc>
      </w:tr>
      <w:tr w:rsidR="0085723C" w14:paraId="3B7EDA03" w14:textId="77777777">
        <w:trPr>
          <w:cantSplit/>
        </w:trPr>
        <w:tc>
          <w:tcPr>
            <w:tcW w:w="2400" w:type="dxa"/>
            <w:shd w:val="clear" w:color="auto" w:fill="F2F6FB"/>
          </w:tcPr>
          <w:p w14:paraId="42DD2525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lastRenderedPageBreak/>
              <w:t>PaymentMethod</w:t>
            </w:r>
          </w:p>
        </w:tc>
        <w:tc>
          <w:tcPr>
            <w:tcW w:w="1700" w:type="dxa"/>
            <w:shd w:val="clear" w:color="auto" w:fill="F2F6FB"/>
          </w:tcPr>
          <w:p w14:paraId="38E6DBD3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700" w:type="dxa"/>
            <w:shd w:val="clear" w:color="auto" w:fill="F2F6FB"/>
          </w:tcPr>
          <w:p w14:paraId="0B8C1043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560" w:type="dxa"/>
            <w:shd w:val="clear" w:color="auto" w:fill="F2F6FB"/>
          </w:tcPr>
          <w:p w14:paraId="17588F51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0 Efectivo, 1 Transferencia.</w:t>
            </w:r>
          </w:p>
        </w:tc>
      </w:tr>
      <w:tr w:rsidR="0085723C" w14:paraId="3DE9949E" w14:textId="77777777">
        <w:trPr>
          <w:cantSplit/>
        </w:trPr>
        <w:tc>
          <w:tcPr>
            <w:tcW w:w="2400" w:type="dxa"/>
          </w:tcPr>
          <w:p w14:paraId="0C7E78CA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BranchName / BranchAddress</w:t>
            </w:r>
          </w:p>
        </w:tc>
        <w:tc>
          <w:tcPr>
            <w:tcW w:w="1700" w:type="dxa"/>
          </w:tcPr>
          <w:p w14:paraId="6AEC8CBC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700" w:type="dxa"/>
          </w:tcPr>
          <w:p w14:paraId="0FE000B6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4560" w:type="dxa"/>
          </w:tcPr>
          <w:p w14:paraId="1F87F5B3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Copia de los datos de la sucursal para el encabezado.</w:t>
            </w:r>
          </w:p>
        </w:tc>
      </w:tr>
      <w:tr w:rsidR="0085723C" w14:paraId="06A6E036" w14:textId="77777777">
        <w:trPr>
          <w:cantSplit/>
        </w:trPr>
        <w:tc>
          <w:tcPr>
            <w:tcW w:w="2400" w:type="dxa"/>
            <w:shd w:val="clear" w:color="auto" w:fill="F2F6FB"/>
          </w:tcPr>
          <w:p w14:paraId="44F73AE7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IssuedBy</w:t>
            </w:r>
          </w:p>
        </w:tc>
        <w:tc>
          <w:tcPr>
            <w:tcW w:w="1700" w:type="dxa"/>
            <w:shd w:val="clear" w:color="auto" w:fill="F2F6FB"/>
          </w:tcPr>
          <w:p w14:paraId="5B9B9106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varchar(256)</w:t>
            </w:r>
          </w:p>
        </w:tc>
        <w:tc>
          <w:tcPr>
            <w:tcW w:w="700" w:type="dxa"/>
            <w:shd w:val="clear" w:color="auto" w:fill="F2F6FB"/>
          </w:tcPr>
          <w:p w14:paraId="7A177C9A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4560" w:type="dxa"/>
            <w:shd w:val="clear" w:color="auto" w:fill="F2F6FB"/>
          </w:tcPr>
          <w:p w14:paraId="72140F96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Usuario del sistema que realizó el cobro.</w:t>
            </w:r>
          </w:p>
        </w:tc>
      </w:tr>
      <w:tr w:rsidR="0085723C" w14:paraId="7C2A8700" w14:textId="77777777">
        <w:trPr>
          <w:cantSplit/>
        </w:trPr>
        <w:tc>
          <w:tcPr>
            <w:tcW w:w="2400" w:type="dxa"/>
          </w:tcPr>
          <w:p w14:paraId="4AF42EB0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700" w:type="dxa"/>
          </w:tcPr>
          <w:p w14:paraId="14B00330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700" w:type="dxa"/>
          </w:tcPr>
          <w:p w14:paraId="3F76F578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560" w:type="dxa"/>
          </w:tcPr>
          <w:p w14:paraId="51B3DCCD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0 Vigente, 1 Cancelado.</w:t>
            </w:r>
          </w:p>
        </w:tc>
      </w:tr>
      <w:tr w:rsidR="0085723C" w14:paraId="04CA565D" w14:textId="77777777">
        <w:trPr>
          <w:cantSplit/>
        </w:trPr>
        <w:tc>
          <w:tcPr>
            <w:tcW w:w="2400" w:type="dxa"/>
            <w:shd w:val="clear" w:color="auto" w:fill="F2F6FB"/>
          </w:tcPr>
          <w:p w14:paraId="068A05BD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CancelReason</w:t>
            </w:r>
          </w:p>
        </w:tc>
        <w:tc>
          <w:tcPr>
            <w:tcW w:w="1700" w:type="dxa"/>
            <w:shd w:val="clear" w:color="auto" w:fill="F2F6FB"/>
          </w:tcPr>
          <w:p w14:paraId="780AC526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varchar(300)</w:t>
            </w:r>
          </w:p>
        </w:tc>
        <w:tc>
          <w:tcPr>
            <w:tcW w:w="700" w:type="dxa"/>
            <w:shd w:val="clear" w:color="auto" w:fill="F2F6FB"/>
          </w:tcPr>
          <w:p w14:paraId="503A4A6D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4560" w:type="dxa"/>
            <w:shd w:val="clear" w:color="auto" w:fill="F2F6FB"/>
          </w:tcPr>
          <w:p w14:paraId="674608BE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Motivo de cancelación.</w:t>
            </w:r>
          </w:p>
        </w:tc>
      </w:tr>
      <w:tr w:rsidR="0085723C" w14:paraId="399EAA44" w14:textId="77777777">
        <w:trPr>
          <w:cantSplit/>
        </w:trPr>
        <w:tc>
          <w:tcPr>
            <w:tcW w:w="2400" w:type="dxa"/>
          </w:tcPr>
          <w:p w14:paraId="615FF27E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CreatedOn / ModifiedOn</w:t>
            </w:r>
          </w:p>
        </w:tc>
        <w:tc>
          <w:tcPr>
            <w:tcW w:w="1700" w:type="dxa"/>
          </w:tcPr>
          <w:p w14:paraId="38E6BB44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datetime(6)</w:t>
            </w:r>
          </w:p>
        </w:tc>
        <w:tc>
          <w:tcPr>
            <w:tcW w:w="700" w:type="dxa"/>
          </w:tcPr>
          <w:p w14:paraId="06AB0456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560" w:type="dxa"/>
          </w:tcPr>
          <w:p w14:paraId="69D2088B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Fecha de emisión y de última modificación.</w:t>
            </w:r>
          </w:p>
        </w:tc>
      </w:tr>
    </w:tbl>
    <w:p w14:paraId="16F6D084" w14:textId="77777777" w:rsidR="0085723C" w:rsidRDefault="0085723C">
      <w:pPr>
        <w:spacing w:line="120" w:lineRule="exact"/>
      </w:pPr>
    </w:p>
    <w:p w14:paraId="15AA1B51" w14:textId="77777777" w:rsidR="0085723C" w:rsidRDefault="000D2FF6">
      <w:pPr>
        <w:pStyle w:val="Ttulo3"/>
      </w:pPr>
      <w:r>
        <w:t>Otras tablas</w:t>
      </w:r>
    </w:p>
    <w:tbl>
      <w:tblPr>
        <w:tblStyle w:val="Tablaconcuadrcula"/>
        <w:tblW w:w="9360" w:type="dxa"/>
        <w:tblInd w:w="90" w:type="dxa"/>
        <w:tblLayout w:type="fixed"/>
        <w:tblLook w:val="07E0" w:firstRow="1" w:lastRow="1" w:firstColumn="1" w:lastColumn="1" w:noHBand="1" w:noVBand="1"/>
      </w:tblPr>
      <w:tblGrid>
        <w:gridCol w:w="3000"/>
        <w:gridCol w:w="6360"/>
      </w:tblGrid>
      <w:tr w:rsidR="0085723C" w14:paraId="6A49CFBC" w14:textId="77777777">
        <w:trPr>
          <w:cantSplit/>
          <w:tblHeader/>
        </w:trPr>
        <w:tc>
          <w:tcPr>
            <w:tcW w:w="3000" w:type="dxa"/>
            <w:shd w:val="clear" w:color="auto" w:fill="1F3864"/>
          </w:tcPr>
          <w:p w14:paraId="39E6B137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6360" w:type="dxa"/>
            <w:shd w:val="clear" w:color="auto" w:fill="1F3864"/>
          </w:tcPr>
          <w:p w14:paraId="62296D0F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Descripción</w:t>
            </w:r>
          </w:p>
        </w:tc>
      </w:tr>
      <w:tr w:rsidR="0085723C" w14:paraId="780CA6BB" w14:textId="77777777">
        <w:trPr>
          <w:cantSplit/>
        </w:trPr>
        <w:tc>
          <w:tcPr>
            <w:tcW w:w="3000" w:type="dxa"/>
          </w:tcPr>
          <w:p w14:paraId="2CB33FBB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associatedetails</w:t>
            </w:r>
          </w:p>
        </w:tc>
        <w:tc>
          <w:tcPr>
            <w:tcW w:w="6360" w:type="dxa"/>
          </w:tcPr>
          <w:p w14:paraId="73A0BA01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Domicilio del socio (calle, número, colonia, CP, ciudad, estado, país). Relación 1:1 con </w:t>
            </w:r>
            <w:r>
              <w:rPr>
                <w:rFonts w:ascii="Consolas" w:hAnsi="Consolas" w:cs="Consolas"/>
                <w:color w:val="1F4E79"/>
                <w:sz w:val="18"/>
                <w:szCs w:val="18"/>
              </w:rPr>
              <w:t>associates</w:t>
            </w:r>
            <w:r>
              <w:rPr>
                <w:sz w:val="18"/>
                <w:szCs w:val="18"/>
              </w:rPr>
              <w:t>.</w:t>
            </w:r>
          </w:p>
        </w:tc>
      </w:tr>
      <w:tr w:rsidR="0085723C" w14:paraId="6777D7EF" w14:textId="77777777">
        <w:trPr>
          <w:cantSplit/>
        </w:trPr>
        <w:tc>
          <w:tcPr>
            <w:tcW w:w="3000" w:type="dxa"/>
            <w:shd w:val="clear" w:color="auto" w:fill="F2F6FB"/>
          </w:tcPr>
          <w:p w14:paraId="18654334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branches</w:t>
            </w:r>
          </w:p>
        </w:tc>
        <w:tc>
          <w:tcPr>
            <w:tcW w:w="6360" w:type="dxa"/>
            <w:shd w:val="clear" w:color="auto" w:fill="F2F6FB"/>
          </w:tcPr>
          <w:p w14:paraId="7FCFF1B0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Sucursales (nombre y dirección). Actualmente una: 3:16 Fitness – Río Mayo Delta.</w:t>
            </w:r>
          </w:p>
        </w:tc>
      </w:tr>
      <w:tr w:rsidR="0085723C" w14:paraId="0C185413" w14:textId="77777777">
        <w:trPr>
          <w:cantSplit/>
        </w:trPr>
        <w:tc>
          <w:tcPr>
            <w:tcW w:w="3000" w:type="dxa"/>
          </w:tcPr>
          <w:p w14:paraId="7BA3D459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checkins</w:t>
            </w:r>
          </w:p>
        </w:tc>
        <w:tc>
          <w:tcPr>
            <w:tcW w:w="6360" w:type="dxa"/>
          </w:tcPr>
          <w:p w14:paraId="57164315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Registro de asistencias. Existe con endpoints en la API, pero no se usa; los accesos se leen de la terminal.</w:t>
            </w:r>
          </w:p>
        </w:tc>
      </w:tr>
      <w:tr w:rsidR="0085723C" w14:paraId="1192A575" w14:textId="77777777">
        <w:trPr>
          <w:cantSplit/>
        </w:trPr>
        <w:tc>
          <w:tcPr>
            <w:tcW w:w="3000" w:type="dxa"/>
            <w:shd w:val="clear" w:color="auto" w:fill="F2F6FB"/>
          </w:tcPr>
          <w:p w14:paraId="1C5E0F68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aspnetusers, aspnetroles, aspnetuserroles, …</w:t>
            </w:r>
          </w:p>
        </w:tc>
        <w:tc>
          <w:tcPr>
            <w:tcW w:w="6360" w:type="dxa"/>
            <w:shd w:val="clear" w:color="auto" w:fill="F2F6FB"/>
          </w:tcPr>
          <w:p w14:paraId="5F81CC97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Tablas de ASP.NET Identity. Roles existentes: </w:t>
            </w:r>
            <w:r>
              <w:rPr>
                <w:rFonts w:ascii="Consolas" w:hAnsi="Consolas" w:cs="Consolas"/>
                <w:color w:val="1F4E79"/>
                <w:sz w:val="18"/>
                <w:szCs w:val="18"/>
              </w:rPr>
              <w:t>Administrator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hAnsi="Consolas" w:cs="Consolas"/>
                <w:color w:val="1F4E79"/>
                <w:sz w:val="18"/>
                <w:szCs w:val="18"/>
              </w:rPr>
              <w:t>User</w:t>
            </w:r>
            <w:r>
              <w:rPr>
                <w:sz w:val="18"/>
                <w:szCs w:val="18"/>
              </w:rPr>
              <w:t>.</w:t>
            </w:r>
          </w:p>
        </w:tc>
      </w:tr>
      <w:tr w:rsidR="0085723C" w14:paraId="4A34F505" w14:textId="77777777">
        <w:trPr>
          <w:cantSplit/>
        </w:trPr>
        <w:tc>
          <w:tcPr>
            <w:tcW w:w="3000" w:type="dxa"/>
          </w:tcPr>
          <w:p w14:paraId="41E242DC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__efmigrationshistory</w:t>
            </w:r>
          </w:p>
        </w:tc>
        <w:tc>
          <w:tcPr>
            <w:tcW w:w="6360" w:type="dxa"/>
          </w:tcPr>
          <w:p w14:paraId="202BC518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Historial de migraciones de EF Core (2 migraciones de 2023).</w:t>
            </w:r>
          </w:p>
        </w:tc>
      </w:tr>
    </w:tbl>
    <w:p w14:paraId="6CA8AFB5" w14:textId="77777777" w:rsidR="0085723C" w:rsidRDefault="0085723C">
      <w:pPr>
        <w:spacing w:line="120" w:lineRule="exact"/>
      </w:pPr>
    </w:p>
    <w:p w14:paraId="1E69AC5D" w14:textId="77777777" w:rsidR="0085723C" w:rsidRDefault="000D2FF6">
      <w:pPr>
        <w:pStyle w:val="Ttulo2"/>
      </w:pPr>
      <w:bookmarkStart w:id="19" w:name="_Toc241227678"/>
      <w:r>
        <w:t>5.2 Enumeraciones</w:t>
      </w:r>
      <w:bookmarkEnd w:id="19"/>
    </w:p>
    <w:tbl>
      <w:tblPr>
        <w:tblStyle w:val="Tablaconcuadrcula"/>
        <w:tblW w:w="9360" w:type="dxa"/>
        <w:tblInd w:w="90" w:type="dxa"/>
        <w:tblLayout w:type="fixed"/>
        <w:tblLook w:val="07E0" w:firstRow="1" w:lastRow="1" w:firstColumn="1" w:lastColumn="1" w:noHBand="1" w:noVBand="1"/>
      </w:tblPr>
      <w:tblGrid>
        <w:gridCol w:w="3000"/>
        <w:gridCol w:w="6360"/>
      </w:tblGrid>
      <w:tr w:rsidR="0085723C" w14:paraId="4A06FA6F" w14:textId="77777777">
        <w:trPr>
          <w:cantSplit/>
          <w:tblHeader/>
        </w:trPr>
        <w:tc>
          <w:tcPr>
            <w:tcW w:w="3000" w:type="dxa"/>
            <w:shd w:val="clear" w:color="auto" w:fill="1F3864"/>
          </w:tcPr>
          <w:p w14:paraId="57063E21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Enum</w:t>
            </w:r>
          </w:p>
        </w:tc>
        <w:tc>
          <w:tcPr>
            <w:tcW w:w="6360" w:type="dxa"/>
            <w:shd w:val="clear" w:color="auto" w:fill="1F3864"/>
          </w:tcPr>
          <w:p w14:paraId="258A69BB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Valores</w:t>
            </w:r>
          </w:p>
        </w:tc>
      </w:tr>
      <w:tr w:rsidR="0085723C" w14:paraId="3419C77D" w14:textId="77777777">
        <w:trPr>
          <w:cantSplit/>
        </w:trPr>
        <w:tc>
          <w:tcPr>
            <w:tcW w:w="3000" w:type="dxa"/>
          </w:tcPr>
          <w:p w14:paraId="08C24374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6360" w:type="dxa"/>
          </w:tcPr>
          <w:p w14:paraId="1FA2656D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0 Male · 1 Female · 2 Other</w:t>
            </w:r>
          </w:p>
        </w:tc>
      </w:tr>
      <w:tr w:rsidR="0085723C" w14:paraId="0411CA45" w14:textId="77777777">
        <w:trPr>
          <w:cantSplit/>
        </w:trPr>
        <w:tc>
          <w:tcPr>
            <w:tcW w:w="3000" w:type="dxa"/>
            <w:shd w:val="clear" w:color="auto" w:fill="F2F6FB"/>
          </w:tcPr>
          <w:p w14:paraId="5C06C56C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6360" w:type="dxa"/>
            <w:shd w:val="clear" w:color="auto" w:fill="F2F6FB"/>
          </w:tcPr>
          <w:p w14:paraId="0AD0B739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0 Inactive · 1 Active</w:t>
            </w:r>
          </w:p>
        </w:tc>
      </w:tr>
      <w:tr w:rsidR="0085723C" w14:paraId="08E6FFC1" w14:textId="77777777">
        <w:trPr>
          <w:cantSplit/>
        </w:trPr>
        <w:tc>
          <w:tcPr>
            <w:tcW w:w="3000" w:type="dxa"/>
          </w:tcPr>
          <w:p w14:paraId="39897443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MembershipStatus</w:t>
            </w:r>
          </w:p>
        </w:tc>
        <w:tc>
          <w:tcPr>
            <w:tcW w:w="6360" w:type="dxa"/>
          </w:tcPr>
          <w:p w14:paraId="693DF4D8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0 Cancelled · 1 Active · 2 Inactive · 3 LatePayment</w:t>
            </w:r>
          </w:p>
        </w:tc>
      </w:tr>
      <w:tr w:rsidR="0085723C" w14:paraId="3FEA710D" w14:textId="77777777">
        <w:trPr>
          <w:cantSplit/>
        </w:trPr>
        <w:tc>
          <w:tcPr>
            <w:tcW w:w="3000" w:type="dxa"/>
            <w:shd w:val="clear" w:color="auto" w:fill="F2F6FB"/>
          </w:tcPr>
          <w:p w14:paraId="20EE3734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PaymentMethod (nuevo)</w:t>
            </w:r>
          </w:p>
        </w:tc>
        <w:tc>
          <w:tcPr>
            <w:tcW w:w="6360" w:type="dxa"/>
            <w:shd w:val="clear" w:color="auto" w:fill="F2F6FB"/>
          </w:tcPr>
          <w:p w14:paraId="6DC8802F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0 Cash (Efectivo) · 1 Transfer (Transferencia)</w:t>
            </w:r>
          </w:p>
        </w:tc>
      </w:tr>
      <w:tr w:rsidR="0085723C" w14:paraId="5E072EE8" w14:textId="77777777">
        <w:trPr>
          <w:cantSplit/>
        </w:trPr>
        <w:tc>
          <w:tcPr>
            <w:tcW w:w="3000" w:type="dxa"/>
          </w:tcPr>
          <w:p w14:paraId="1FFFE1CE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ReceiptStatus (nuevo)</w:t>
            </w:r>
          </w:p>
        </w:tc>
        <w:tc>
          <w:tcPr>
            <w:tcW w:w="6360" w:type="dxa"/>
          </w:tcPr>
          <w:p w14:paraId="36866CC2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0 Active (Vigente) · 1 Cancelled (Cancelado)</w:t>
            </w:r>
          </w:p>
        </w:tc>
      </w:tr>
    </w:tbl>
    <w:p w14:paraId="549F71B7" w14:textId="77777777" w:rsidR="0085723C" w:rsidRDefault="0085723C">
      <w:pPr>
        <w:spacing w:line="120" w:lineRule="exact"/>
      </w:pPr>
    </w:p>
    <w:p w14:paraId="03DA67DB" w14:textId="77777777" w:rsidR="0085723C" w:rsidRDefault="000D2FF6">
      <w:pPr>
        <w:pStyle w:val="Ttulo1"/>
      </w:pPr>
      <w:bookmarkStart w:id="20" w:name="_Toc241227679"/>
      <w:r>
        <w:t>6. API REST (PR.OpenGym.API)</w:t>
      </w:r>
      <w:bookmarkEnd w:id="20"/>
    </w:p>
    <w:p w14:paraId="6CCEDF06" w14:textId="77777777" w:rsidR="0085723C" w:rsidRDefault="000D2FF6">
      <w:r>
        <w:t xml:space="preserve">Todos los recursos cuelgan de </w:t>
      </w:r>
      <w:r>
        <w:rPr>
          <w:rFonts w:ascii="Consolas" w:hAnsi="Consolas" w:cs="Consolas"/>
          <w:color w:val="1F4E79"/>
          <w:sz w:val="19"/>
        </w:rPr>
        <w:t>/api/{controlador}</w:t>
      </w:r>
      <w:r>
        <w:t xml:space="preserve">. En ambiente Development se publica Swagger en </w:t>
      </w:r>
      <w:r>
        <w:rPr>
          <w:rFonts w:ascii="Consolas" w:hAnsi="Consolas" w:cs="Consolas"/>
          <w:color w:val="1F4E79"/>
          <w:sz w:val="19"/>
        </w:rPr>
        <w:t>/swagger</w:t>
      </w:r>
      <w:r>
        <w:t xml:space="preserve">. La API </w:t>
      </w:r>
      <w:r>
        <w:rPr>
          <w:b/>
        </w:rPr>
        <w:t>no tiene autenticación</w:t>
      </w:r>
      <w:r>
        <w:t xml:space="preserve"> (ver sección 10).</w:t>
      </w:r>
    </w:p>
    <w:p w14:paraId="574ED84C" w14:textId="77777777" w:rsidR="0085723C" w:rsidRDefault="000D2FF6">
      <w:pPr>
        <w:pStyle w:val="Ttulo2"/>
      </w:pPr>
      <w:bookmarkStart w:id="21" w:name="_Toc241227680"/>
      <w:r>
        <w:t>6.1 Associate</w:t>
      </w:r>
      <w:bookmarkEnd w:id="21"/>
    </w:p>
    <w:tbl>
      <w:tblPr>
        <w:tblStyle w:val="Tablaconcuadrcula"/>
        <w:tblW w:w="9360" w:type="dxa"/>
        <w:tblInd w:w="90" w:type="dxa"/>
        <w:tblLayout w:type="fixed"/>
        <w:tblLook w:val="07E0" w:firstRow="1" w:lastRow="1" w:firstColumn="1" w:lastColumn="1" w:noHBand="1" w:noVBand="1"/>
      </w:tblPr>
      <w:tblGrid>
        <w:gridCol w:w="1500"/>
        <w:gridCol w:w="3300"/>
        <w:gridCol w:w="4560"/>
      </w:tblGrid>
      <w:tr w:rsidR="0085723C" w14:paraId="50F3C5DA" w14:textId="77777777">
        <w:trPr>
          <w:cantSplit/>
          <w:tblHeader/>
        </w:trPr>
        <w:tc>
          <w:tcPr>
            <w:tcW w:w="1500" w:type="dxa"/>
            <w:shd w:val="clear" w:color="auto" w:fill="1F3864"/>
          </w:tcPr>
          <w:p w14:paraId="06CCC3D7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3300" w:type="dxa"/>
            <w:shd w:val="clear" w:color="auto" w:fill="1F3864"/>
          </w:tcPr>
          <w:p w14:paraId="7881B59E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Ruta</w:t>
            </w:r>
          </w:p>
        </w:tc>
        <w:tc>
          <w:tcPr>
            <w:tcW w:w="4560" w:type="dxa"/>
            <w:shd w:val="clear" w:color="auto" w:fill="1F3864"/>
          </w:tcPr>
          <w:p w14:paraId="2321562D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Descripción</w:t>
            </w:r>
          </w:p>
        </w:tc>
      </w:tr>
      <w:tr w:rsidR="0085723C" w14:paraId="0B9C1573" w14:textId="77777777">
        <w:trPr>
          <w:cantSplit/>
        </w:trPr>
        <w:tc>
          <w:tcPr>
            <w:tcW w:w="1500" w:type="dxa"/>
          </w:tcPr>
          <w:p w14:paraId="32FA1D4E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3300" w:type="dxa"/>
          </w:tcPr>
          <w:p w14:paraId="4042FC66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/api/Associate</w:t>
            </w:r>
          </w:p>
        </w:tc>
        <w:tc>
          <w:tcPr>
            <w:tcW w:w="4560" w:type="dxa"/>
          </w:tcPr>
          <w:p w14:paraId="64D99E55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Lista de socios con membresía y sucursal (máximo 10,000).</w:t>
            </w:r>
          </w:p>
        </w:tc>
      </w:tr>
      <w:tr w:rsidR="0085723C" w14:paraId="1BB4288F" w14:textId="77777777">
        <w:trPr>
          <w:cantSplit/>
        </w:trPr>
        <w:tc>
          <w:tcPr>
            <w:tcW w:w="1500" w:type="dxa"/>
            <w:shd w:val="clear" w:color="auto" w:fill="F2F6FB"/>
          </w:tcPr>
          <w:p w14:paraId="7DEF85D6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3300" w:type="dxa"/>
            <w:shd w:val="clear" w:color="auto" w:fill="F2F6FB"/>
          </w:tcPr>
          <w:p w14:paraId="68EE5142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/api/Associate/Search/{nombre}</w:t>
            </w:r>
          </w:p>
        </w:tc>
        <w:tc>
          <w:tcPr>
            <w:tcW w:w="4560" w:type="dxa"/>
            <w:shd w:val="clear" w:color="auto" w:fill="F2F6FB"/>
          </w:tcPr>
          <w:p w14:paraId="19B04E2F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Búsqueda por nombre completo.</w:t>
            </w:r>
          </w:p>
        </w:tc>
      </w:tr>
      <w:tr w:rsidR="0085723C" w14:paraId="2C7E7056" w14:textId="77777777">
        <w:trPr>
          <w:cantSplit/>
        </w:trPr>
        <w:tc>
          <w:tcPr>
            <w:tcW w:w="1500" w:type="dxa"/>
          </w:tcPr>
          <w:p w14:paraId="6984B45D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3300" w:type="dxa"/>
          </w:tcPr>
          <w:p w14:paraId="23083964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/api/Associate/{id}</w:t>
            </w:r>
          </w:p>
        </w:tc>
        <w:tc>
          <w:tcPr>
            <w:tcW w:w="4560" w:type="dxa"/>
          </w:tcPr>
          <w:p w14:paraId="0D8E707F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Detalle de un socio.</w:t>
            </w:r>
          </w:p>
        </w:tc>
      </w:tr>
      <w:tr w:rsidR="0085723C" w14:paraId="6C8B551E" w14:textId="77777777">
        <w:trPr>
          <w:cantSplit/>
        </w:trPr>
        <w:tc>
          <w:tcPr>
            <w:tcW w:w="1500" w:type="dxa"/>
            <w:shd w:val="clear" w:color="auto" w:fill="F2F6FB"/>
          </w:tcPr>
          <w:p w14:paraId="09A84F90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lastRenderedPageBreak/>
              <w:t>POST</w:t>
            </w:r>
          </w:p>
        </w:tc>
        <w:tc>
          <w:tcPr>
            <w:tcW w:w="3300" w:type="dxa"/>
            <w:shd w:val="clear" w:color="auto" w:fill="F2F6FB"/>
          </w:tcPr>
          <w:p w14:paraId="19010342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/api/Associate</w:t>
            </w:r>
          </w:p>
        </w:tc>
        <w:tc>
          <w:tcPr>
            <w:tcW w:w="4560" w:type="dxa"/>
            <w:shd w:val="clear" w:color="auto" w:fill="F2F6FB"/>
          </w:tcPr>
          <w:p w14:paraId="56E6BA71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Alta (multipart/form-data). Si incluye </w:t>
            </w:r>
            <w:r>
              <w:rPr>
                <w:rFonts w:ascii="Consolas" w:hAnsi="Consolas" w:cs="Consolas"/>
                <w:color w:val="1F4E79"/>
                <w:sz w:val="18"/>
                <w:szCs w:val="18"/>
              </w:rPr>
              <w:t>PaymentMethod</w:t>
            </w:r>
            <w:r>
              <w:rPr>
                <w:sz w:val="18"/>
                <w:szCs w:val="18"/>
              </w:rPr>
              <w:t>, cobra la primera membresía y genera recibo en la misma transacción.</w:t>
            </w:r>
          </w:p>
        </w:tc>
      </w:tr>
      <w:tr w:rsidR="0085723C" w14:paraId="6E10E150" w14:textId="77777777">
        <w:trPr>
          <w:cantSplit/>
        </w:trPr>
        <w:tc>
          <w:tcPr>
            <w:tcW w:w="1500" w:type="dxa"/>
          </w:tcPr>
          <w:p w14:paraId="384D5875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PUT</w:t>
            </w:r>
          </w:p>
        </w:tc>
        <w:tc>
          <w:tcPr>
            <w:tcW w:w="3300" w:type="dxa"/>
          </w:tcPr>
          <w:p w14:paraId="0A476463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/api/Associate/{id}</w:t>
            </w:r>
          </w:p>
        </w:tc>
        <w:tc>
          <w:tcPr>
            <w:tcW w:w="4560" w:type="dxa"/>
          </w:tcPr>
          <w:p w14:paraId="6FE2E24F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Actualiza datos y, si cambian, membresía y fecha de inicio.</w:t>
            </w:r>
          </w:p>
        </w:tc>
      </w:tr>
      <w:tr w:rsidR="0085723C" w14:paraId="1459A9A2" w14:textId="77777777">
        <w:trPr>
          <w:cantSplit/>
        </w:trPr>
        <w:tc>
          <w:tcPr>
            <w:tcW w:w="1500" w:type="dxa"/>
            <w:shd w:val="clear" w:color="auto" w:fill="F2F6FB"/>
          </w:tcPr>
          <w:p w14:paraId="18A0BA91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DELETE</w:t>
            </w:r>
          </w:p>
        </w:tc>
        <w:tc>
          <w:tcPr>
            <w:tcW w:w="3300" w:type="dxa"/>
            <w:shd w:val="clear" w:color="auto" w:fill="F2F6FB"/>
          </w:tcPr>
          <w:p w14:paraId="692213EE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/api/Associate/{id}</w:t>
            </w:r>
          </w:p>
        </w:tc>
        <w:tc>
          <w:tcPr>
            <w:tcW w:w="4560" w:type="dxa"/>
            <w:shd w:val="clear" w:color="auto" w:fill="F2F6FB"/>
          </w:tcPr>
          <w:p w14:paraId="5B6387B2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Elimina el socio.</w:t>
            </w:r>
          </w:p>
        </w:tc>
      </w:tr>
      <w:tr w:rsidR="0085723C" w14:paraId="25EDE4D5" w14:textId="77777777">
        <w:trPr>
          <w:cantSplit/>
        </w:trPr>
        <w:tc>
          <w:tcPr>
            <w:tcW w:w="1500" w:type="dxa"/>
          </w:tcPr>
          <w:p w14:paraId="4ECD69E4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GET / POST / PUT</w:t>
            </w:r>
          </w:p>
        </w:tc>
        <w:tc>
          <w:tcPr>
            <w:tcW w:w="3300" w:type="dxa"/>
          </w:tcPr>
          <w:p w14:paraId="396438F4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/api/Associate/associatemembership</w:t>
            </w:r>
          </w:p>
        </w:tc>
        <w:tc>
          <w:tcPr>
            <w:tcW w:w="4560" w:type="dxa"/>
          </w:tcPr>
          <w:p w14:paraId="54E9BC69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Consulta, crea o actualiza la membresía del socio.</w:t>
            </w:r>
          </w:p>
        </w:tc>
      </w:tr>
      <w:tr w:rsidR="0085723C" w14:paraId="26D62975" w14:textId="77777777">
        <w:trPr>
          <w:cantSplit/>
        </w:trPr>
        <w:tc>
          <w:tcPr>
            <w:tcW w:w="1500" w:type="dxa"/>
            <w:shd w:val="clear" w:color="auto" w:fill="F2F6FB"/>
          </w:tcPr>
          <w:p w14:paraId="32708D4E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GET / POST</w:t>
            </w:r>
          </w:p>
        </w:tc>
        <w:tc>
          <w:tcPr>
            <w:tcW w:w="3300" w:type="dxa"/>
            <w:shd w:val="clear" w:color="auto" w:fill="F2F6FB"/>
          </w:tcPr>
          <w:p w14:paraId="22E9BF95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/api/Associate/checkin</w:t>
            </w:r>
          </w:p>
        </w:tc>
        <w:tc>
          <w:tcPr>
            <w:tcW w:w="4560" w:type="dxa"/>
            <w:shd w:val="clear" w:color="auto" w:fill="F2F6FB"/>
          </w:tcPr>
          <w:p w14:paraId="7C676D39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Asistencias (sin uso en la Web).</w:t>
            </w:r>
          </w:p>
        </w:tc>
      </w:tr>
    </w:tbl>
    <w:p w14:paraId="010129D3" w14:textId="77777777" w:rsidR="0085723C" w:rsidRDefault="0085723C">
      <w:pPr>
        <w:spacing w:line="120" w:lineRule="exact"/>
      </w:pPr>
    </w:p>
    <w:p w14:paraId="24AE3F99" w14:textId="77777777" w:rsidR="0085723C" w:rsidRDefault="000D2FF6">
      <w:pPr>
        <w:pStyle w:val="Ttulo2"/>
      </w:pPr>
      <w:bookmarkStart w:id="22" w:name="_Toc241227681"/>
      <w:r>
        <w:t>6.2 Payment</w:t>
      </w:r>
      <w:bookmarkEnd w:id="22"/>
    </w:p>
    <w:tbl>
      <w:tblPr>
        <w:tblStyle w:val="Tablaconcuadrcula"/>
        <w:tblW w:w="9360" w:type="dxa"/>
        <w:tblInd w:w="90" w:type="dxa"/>
        <w:tblLayout w:type="fixed"/>
        <w:tblLook w:val="07E0" w:firstRow="1" w:lastRow="1" w:firstColumn="1" w:lastColumn="1" w:noHBand="1" w:noVBand="1"/>
      </w:tblPr>
      <w:tblGrid>
        <w:gridCol w:w="1500"/>
        <w:gridCol w:w="3300"/>
        <w:gridCol w:w="4560"/>
      </w:tblGrid>
      <w:tr w:rsidR="0085723C" w14:paraId="4393B69E" w14:textId="77777777">
        <w:trPr>
          <w:cantSplit/>
          <w:tblHeader/>
        </w:trPr>
        <w:tc>
          <w:tcPr>
            <w:tcW w:w="1500" w:type="dxa"/>
            <w:shd w:val="clear" w:color="auto" w:fill="1F3864"/>
          </w:tcPr>
          <w:p w14:paraId="4BCA900C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3300" w:type="dxa"/>
            <w:shd w:val="clear" w:color="auto" w:fill="1F3864"/>
          </w:tcPr>
          <w:p w14:paraId="3504FBEE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Ruta</w:t>
            </w:r>
          </w:p>
        </w:tc>
        <w:tc>
          <w:tcPr>
            <w:tcW w:w="4560" w:type="dxa"/>
            <w:shd w:val="clear" w:color="auto" w:fill="1F3864"/>
          </w:tcPr>
          <w:p w14:paraId="1B41BA45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Descripción</w:t>
            </w:r>
          </w:p>
        </w:tc>
      </w:tr>
      <w:tr w:rsidR="0085723C" w14:paraId="1157CD98" w14:textId="77777777">
        <w:trPr>
          <w:cantSplit/>
        </w:trPr>
        <w:tc>
          <w:tcPr>
            <w:tcW w:w="1500" w:type="dxa"/>
          </w:tcPr>
          <w:p w14:paraId="14D1A52A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3300" w:type="dxa"/>
          </w:tcPr>
          <w:p w14:paraId="49BA06F6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/api/Payment/PayMembership</w:t>
            </w:r>
          </w:p>
        </w:tc>
        <w:tc>
          <w:tcPr>
            <w:tcW w:w="4560" w:type="dxa"/>
          </w:tcPr>
          <w:p w14:paraId="00A9E8E2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Cobra una membresía: actualiza la vigencia, registra el pago y genera el recibo. Devuelve </w:t>
            </w:r>
            <w:r>
              <w:rPr>
                <w:rFonts w:ascii="Consolas" w:hAnsi="Consolas" w:cs="Consolas"/>
                <w:color w:val="1F4E79"/>
                <w:sz w:val="18"/>
                <w:szCs w:val="18"/>
              </w:rPr>
              <w:t>{ paymentId, receiptId, folio }</w:t>
            </w:r>
            <w:r>
              <w:rPr>
                <w:sz w:val="18"/>
                <w:szCs w:val="18"/>
              </w:rPr>
              <w:t>.</w:t>
            </w:r>
          </w:p>
        </w:tc>
      </w:tr>
      <w:tr w:rsidR="0085723C" w14:paraId="78CDAF82" w14:textId="77777777">
        <w:trPr>
          <w:cantSplit/>
        </w:trPr>
        <w:tc>
          <w:tcPr>
            <w:tcW w:w="1500" w:type="dxa"/>
            <w:shd w:val="clear" w:color="auto" w:fill="F2F6FB"/>
          </w:tcPr>
          <w:p w14:paraId="7076E921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3300" w:type="dxa"/>
            <w:shd w:val="clear" w:color="auto" w:fill="F2F6FB"/>
          </w:tcPr>
          <w:p w14:paraId="1CDA8313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/api/Payment/TodayPayments</w:t>
            </w:r>
          </w:p>
        </w:tc>
        <w:tc>
          <w:tcPr>
            <w:tcW w:w="4560" w:type="dxa"/>
            <w:shd w:val="clear" w:color="auto" w:fill="F2F6FB"/>
          </w:tcPr>
          <w:p w14:paraId="05E33750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Pagos del día.</w:t>
            </w:r>
          </w:p>
        </w:tc>
      </w:tr>
      <w:tr w:rsidR="0085723C" w14:paraId="7414E0CE" w14:textId="77777777">
        <w:trPr>
          <w:cantSplit/>
        </w:trPr>
        <w:tc>
          <w:tcPr>
            <w:tcW w:w="1500" w:type="dxa"/>
          </w:tcPr>
          <w:p w14:paraId="05D2F7F4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3300" w:type="dxa"/>
          </w:tcPr>
          <w:p w14:paraId="097F0A82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/api/Payment/PaymentsByAssociate/{id}</w:t>
            </w:r>
          </w:p>
        </w:tc>
        <w:tc>
          <w:tcPr>
            <w:tcW w:w="4560" w:type="dxa"/>
          </w:tcPr>
          <w:p w14:paraId="69C2DFE9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Pagos de un socio con su producto.</w:t>
            </w:r>
          </w:p>
        </w:tc>
      </w:tr>
      <w:tr w:rsidR="0085723C" w14:paraId="4F6A69A7" w14:textId="77777777">
        <w:trPr>
          <w:cantSplit/>
        </w:trPr>
        <w:tc>
          <w:tcPr>
            <w:tcW w:w="1500" w:type="dxa"/>
            <w:shd w:val="clear" w:color="auto" w:fill="F2F6FB"/>
          </w:tcPr>
          <w:p w14:paraId="60014601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GET / POST / PUT / DELETE</w:t>
            </w:r>
          </w:p>
        </w:tc>
        <w:tc>
          <w:tcPr>
            <w:tcW w:w="3300" w:type="dxa"/>
            <w:shd w:val="clear" w:color="auto" w:fill="F2F6FB"/>
          </w:tcPr>
          <w:p w14:paraId="2BE78847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/api/Payment[/{id}]</w:t>
            </w:r>
          </w:p>
        </w:tc>
        <w:tc>
          <w:tcPr>
            <w:tcW w:w="4560" w:type="dxa"/>
            <w:shd w:val="clear" w:color="auto" w:fill="F2F6FB"/>
          </w:tcPr>
          <w:p w14:paraId="6C63E58E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CRUD genérico de pagos.</w:t>
            </w:r>
          </w:p>
        </w:tc>
      </w:tr>
    </w:tbl>
    <w:p w14:paraId="40640941" w14:textId="77777777" w:rsidR="0085723C" w:rsidRDefault="0085723C">
      <w:pPr>
        <w:spacing w:line="120" w:lineRule="exact"/>
      </w:pPr>
    </w:p>
    <w:p w14:paraId="58C3D76E" w14:textId="77777777" w:rsidR="0085723C" w:rsidRDefault="000D2FF6">
      <w:pPr>
        <w:pStyle w:val="Ttulo2"/>
      </w:pPr>
      <w:bookmarkStart w:id="23" w:name="_Toc241227682"/>
      <w:r>
        <w:t>6.3 Receipt (nuevo)</w:t>
      </w:r>
      <w:bookmarkEnd w:id="23"/>
    </w:p>
    <w:tbl>
      <w:tblPr>
        <w:tblStyle w:val="Tablaconcuadrcula"/>
        <w:tblW w:w="9360" w:type="dxa"/>
        <w:tblInd w:w="90" w:type="dxa"/>
        <w:tblLayout w:type="fixed"/>
        <w:tblLook w:val="07E0" w:firstRow="1" w:lastRow="1" w:firstColumn="1" w:lastColumn="1" w:noHBand="1" w:noVBand="1"/>
      </w:tblPr>
      <w:tblGrid>
        <w:gridCol w:w="1500"/>
        <w:gridCol w:w="3300"/>
        <w:gridCol w:w="4560"/>
      </w:tblGrid>
      <w:tr w:rsidR="0085723C" w14:paraId="525B576B" w14:textId="77777777">
        <w:trPr>
          <w:cantSplit/>
          <w:tblHeader/>
        </w:trPr>
        <w:tc>
          <w:tcPr>
            <w:tcW w:w="1500" w:type="dxa"/>
            <w:shd w:val="clear" w:color="auto" w:fill="1F3864"/>
          </w:tcPr>
          <w:p w14:paraId="6C2C887A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3300" w:type="dxa"/>
            <w:shd w:val="clear" w:color="auto" w:fill="1F3864"/>
          </w:tcPr>
          <w:p w14:paraId="037C9148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Ruta</w:t>
            </w:r>
          </w:p>
        </w:tc>
        <w:tc>
          <w:tcPr>
            <w:tcW w:w="4560" w:type="dxa"/>
            <w:shd w:val="clear" w:color="auto" w:fill="1F3864"/>
          </w:tcPr>
          <w:p w14:paraId="5CDE2C6E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Descripción</w:t>
            </w:r>
          </w:p>
        </w:tc>
      </w:tr>
      <w:tr w:rsidR="0085723C" w14:paraId="640AAABC" w14:textId="77777777">
        <w:trPr>
          <w:cantSplit/>
        </w:trPr>
        <w:tc>
          <w:tcPr>
            <w:tcW w:w="1500" w:type="dxa"/>
          </w:tcPr>
          <w:p w14:paraId="15358D73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3300" w:type="dxa"/>
          </w:tcPr>
          <w:p w14:paraId="428025A1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/api/Receipt?from=&amp;to=</w:t>
            </w:r>
          </w:p>
        </w:tc>
        <w:tc>
          <w:tcPr>
            <w:tcW w:w="4560" w:type="dxa"/>
          </w:tcPr>
          <w:p w14:paraId="49307BD0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Recibos en un rango de fechas (por defecto, el día actual).</w:t>
            </w:r>
          </w:p>
        </w:tc>
      </w:tr>
      <w:tr w:rsidR="0085723C" w14:paraId="2CFA8130" w14:textId="77777777">
        <w:trPr>
          <w:cantSplit/>
        </w:trPr>
        <w:tc>
          <w:tcPr>
            <w:tcW w:w="1500" w:type="dxa"/>
            <w:shd w:val="clear" w:color="auto" w:fill="F2F6FB"/>
          </w:tcPr>
          <w:p w14:paraId="0844D5C7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3300" w:type="dxa"/>
            <w:shd w:val="clear" w:color="auto" w:fill="F2F6FB"/>
          </w:tcPr>
          <w:p w14:paraId="53C9E0D9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/api/Receipt/{id}</w:t>
            </w:r>
          </w:p>
        </w:tc>
        <w:tc>
          <w:tcPr>
            <w:tcW w:w="4560" w:type="dxa"/>
            <w:shd w:val="clear" w:color="auto" w:fill="F2F6FB"/>
          </w:tcPr>
          <w:p w14:paraId="02C3CF76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Recibo por Id.</w:t>
            </w:r>
          </w:p>
        </w:tc>
      </w:tr>
      <w:tr w:rsidR="0085723C" w14:paraId="096D51DE" w14:textId="77777777">
        <w:trPr>
          <w:cantSplit/>
        </w:trPr>
        <w:tc>
          <w:tcPr>
            <w:tcW w:w="1500" w:type="dxa"/>
          </w:tcPr>
          <w:p w14:paraId="213AE56F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3300" w:type="dxa"/>
          </w:tcPr>
          <w:p w14:paraId="6B809961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/api/Receipt/ByAssociate/{id}</w:t>
            </w:r>
          </w:p>
        </w:tc>
        <w:tc>
          <w:tcPr>
            <w:tcW w:w="4560" w:type="dxa"/>
          </w:tcPr>
          <w:p w14:paraId="3F891812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Recibos de un socio, del más reciente al más antiguo.</w:t>
            </w:r>
          </w:p>
        </w:tc>
      </w:tr>
      <w:tr w:rsidR="0085723C" w14:paraId="46C3974F" w14:textId="77777777">
        <w:trPr>
          <w:cantSplit/>
        </w:trPr>
        <w:tc>
          <w:tcPr>
            <w:tcW w:w="1500" w:type="dxa"/>
            <w:shd w:val="clear" w:color="auto" w:fill="F2F6FB"/>
          </w:tcPr>
          <w:p w14:paraId="41EA77A2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PUT</w:t>
            </w:r>
          </w:p>
        </w:tc>
        <w:tc>
          <w:tcPr>
            <w:tcW w:w="3300" w:type="dxa"/>
            <w:shd w:val="clear" w:color="auto" w:fill="F2F6FB"/>
          </w:tcPr>
          <w:p w14:paraId="5AFC4E5A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/api/Receipt/{id}/Cancel</w:t>
            </w:r>
          </w:p>
        </w:tc>
        <w:tc>
          <w:tcPr>
            <w:tcW w:w="4560" w:type="dxa"/>
            <w:shd w:val="clear" w:color="auto" w:fill="F2F6FB"/>
          </w:tcPr>
          <w:p w14:paraId="1C56BDFF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Cancela un recibo con motivo </w:t>
            </w:r>
            <w:r>
              <w:rPr>
                <w:rFonts w:ascii="Consolas" w:hAnsi="Consolas" w:cs="Consolas"/>
                <w:color w:val="1F4E79"/>
                <w:sz w:val="18"/>
                <w:szCs w:val="18"/>
              </w:rPr>
              <w:t>{ reason }</w:t>
            </w:r>
            <w:r>
              <w:rPr>
                <w:sz w:val="18"/>
                <w:szCs w:val="18"/>
              </w:rPr>
              <w:t>. Los recibos nunca se eliminan.</w:t>
            </w:r>
          </w:p>
        </w:tc>
      </w:tr>
    </w:tbl>
    <w:p w14:paraId="589089F7" w14:textId="77777777" w:rsidR="0085723C" w:rsidRDefault="0085723C">
      <w:pPr>
        <w:spacing w:line="120" w:lineRule="exact"/>
      </w:pPr>
    </w:p>
    <w:p w14:paraId="3C09A185" w14:textId="77777777" w:rsidR="0085723C" w:rsidRDefault="000D2FF6">
      <w:pPr>
        <w:pStyle w:val="Ttulo2"/>
      </w:pPr>
      <w:bookmarkStart w:id="24" w:name="_Toc241227683"/>
      <w:r>
        <w:t>6.4 Otros controladores</w:t>
      </w:r>
      <w:bookmarkEnd w:id="24"/>
    </w:p>
    <w:tbl>
      <w:tblPr>
        <w:tblStyle w:val="Tablaconcuadrcula"/>
        <w:tblW w:w="9360" w:type="dxa"/>
        <w:tblInd w:w="90" w:type="dxa"/>
        <w:tblLayout w:type="fixed"/>
        <w:tblLook w:val="07E0" w:firstRow="1" w:lastRow="1" w:firstColumn="1" w:lastColumn="1" w:noHBand="1" w:noVBand="1"/>
      </w:tblPr>
      <w:tblGrid>
        <w:gridCol w:w="1800"/>
        <w:gridCol w:w="4200"/>
        <w:gridCol w:w="3360"/>
      </w:tblGrid>
      <w:tr w:rsidR="0085723C" w14:paraId="730EFEB9" w14:textId="77777777">
        <w:trPr>
          <w:cantSplit/>
          <w:tblHeader/>
        </w:trPr>
        <w:tc>
          <w:tcPr>
            <w:tcW w:w="1800" w:type="dxa"/>
            <w:shd w:val="clear" w:color="auto" w:fill="1F3864"/>
          </w:tcPr>
          <w:p w14:paraId="58864E85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Controlador</w:t>
            </w:r>
          </w:p>
        </w:tc>
        <w:tc>
          <w:tcPr>
            <w:tcW w:w="4200" w:type="dxa"/>
            <w:shd w:val="clear" w:color="auto" w:fill="1F3864"/>
          </w:tcPr>
          <w:p w14:paraId="337F310A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Rutas principales</w:t>
            </w:r>
          </w:p>
        </w:tc>
        <w:tc>
          <w:tcPr>
            <w:tcW w:w="3360" w:type="dxa"/>
            <w:shd w:val="clear" w:color="auto" w:fill="1F3864"/>
          </w:tcPr>
          <w:p w14:paraId="3189159D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Descripción</w:t>
            </w:r>
          </w:p>
        </w:tc>
      </w:tr>
      <w:tr w:rsidR="0085723C" w14:paraId="3E55846A" w14:textId="77777777">
        <w:trPr>
          <w:cantSplit/>
        </w:trPr>
        <w:tc>
          <w:tcPr>
            <w:tcW w:w="1800" w:type="dxa"/>
          </w:tcPr>
          <w:p w14:paraId="214F057B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200" w:type="dxa"/>
          </w:tcPr>
          <w:p w14:paraId="6F920657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GET /api/Product?isMembership=</w:t>
            </w:r>
          </w:p>
          <w:p w14:paraId="500A1C75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GET/POST/PUT /api/Product/membership</w:t>
            </w:r>
          </w:p>
          <w:p w14:paraId="2EF2A13A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DELETE /api/Product/{id}</w:t>
            </w:r>
          </w:p>
        </w:tc>
        <w:tc>
          <w:tcPr>
            <w:tcW w:w="3360" w:type="dxa"/>
          </w:tcPr>
          <w:p w14:paraId="2D1FF70D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Catálogo de productos y membresías.</w:t>
            </w:r>
          </w:p>
        </w:tc>
      </w:tr>
      <w:tr w:rsidR="0085723C" w14:paraId="2377A524" w14:textId="77777777">
        <w:trPr>
          <w:cantSplit/>
        </w:trPr>
        <w:tc>
          <w:tcPr>
            <w:tcW w:w="1800" w:type="dxa"/>
            <w:shd w:val="clear" w:color="auto" w:fill="F2F6FB"/>
          </w:tcPr>
          <w:p w14:paraId="71C5B66A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AssociateDetails</w:t>
            </w:r>
          </w:p>
        </w:tc>
        <w:tc>
          <w:tcPr>
            <w:tcW w:w="4200" w:type="dxa"/>
            <w:shd w:val="clear" w:color="auto" w:fill="F2F6FB"/>
          </w:tcPr>
          <w:p w14:paraId="48F3ED87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GET /api/AssociateDetails/associate/{id}</w:t>
            </w:r>
          </w:p>
          <w:p w14:paraId="50EC38F8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POST, PUT, DELETE</w:t>
            </w:r>
          </w:p>
        </w:tc>
        <w:tc>
          <w:tcPr>
            <w:tcW w:w="3360" w:type="dxa"/>
            <w:shd w:val="clear" w:color="auto" w:fill="F2F6FB"/>
          </w:tcPr>
          <w:p w14:paraId="115275A3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Domicilio del socio.</w:t>
            </w:r>
          </w:p>
        </w:tc>
      </w:tr>
      <w:tr w:rsidR="0085723C" w14:paraId="0E943A2E" w14:textId="77777777">
        <w:trPr>
          <w:cantSplit/>
        </w:trPr>
        <w:tc>
          <w:tcPr>
            <w:tcW w:w="1800" w:type="dxa"/>
          </w:tcPr>
          <w:p w14:paraId="40070F06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Branch</w:t>
            </w:r>
          </w:p>
        </w:tc>
        <w:tc>
          <w:tcPr>
            <w:tcW w:w="4200" w:type="dxa"/>
          </w:tcPr>
          <w:p w14:paraId="69D834D1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CRUD /api/Branch</w:t>
            </w:r>
          </w:p>
        </w:tc>
        <w:tc>
          <w:tcPr>
            <w:tcW w:w="3360" w:type="dxa"/>
          </w:tcPr>
          <w:p w14:paraId="266F1563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Sucursales.</w:t>
            </w:r>
          </w:p>
        </w:tc>
      </w:tr>
      <w:tr w:rsidR="0085723C" w14:paraId="32EF1771" w14:textId="77777777">
        <w:trPr>
          <w:cantSplit/>
        </w:trPr>
        <w:tc>
          <w:tcPr>
            <w:tcW w:w="1800" w:type="dxa"/>
            <w:shd w:val="clear" w:color="auto" w:fill="F2F6FB"/>
          </w:tcPr>
          <w:p w14:paraId="6788A790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WeatherForecast</w:t>
            </w:r>
          </w:p>
        </w:tc>
        <w:tc>
          <w:tcPr>
            <w:tcW w:w="4200" w:type="dxa"/>
            <w:shd w:val="clear" w:color="auto" w:fill="F2F6FB"/>
          </w:tcPr>
          <w:p w14:paraId="009129A4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/WeatherForecast</w:t>
            </w:r>
          </w:p>
        </w:tc>
        <w:tc>
          <w:tcPr>
            <w:tcW w:w="3360" w:type="dxa"/>
            <w:shd w:val="clear" w:color="auto" w:fill="F2F6FB"/>
          </w:tcPr>
          <w:p w14:paraId="5BF72263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Plantilla de ejemplo; puede eliminarse.</w:t>
            </w:r>
          </w:p>
        </w:tc>
      </w:tr>
    </w:tbl>
    <w:p w14:paraId="19632970" w14:textId="77777777" w:rsidR="0085723C" w:rsidRDefault="0085723C">
      <w:pPr>
        <w:spacing w:line="120" w:lineRule="exact"/>
      </w:pPr>
    </w:p>
    <w:p w14:paraId="0C3969EF" w14:textId="77777777" w:rsidR="0085723C" w:rsidRDefault="000D2FF6">
      <w:pPr>
        <w:pStyle w:val="Ttulo1"/>
      </w:pPr>
      <w:bookmarkStart w:id="25" w:name="_Toc241227684"/>
      <w:r>
        <w:lastRenderedPageBreak/>
        <w:t>7. Aplicación Web (PR.OpenGym.Web)</w:t>
      </w:r>
      <w:bookmarkEnd w:id="25"/>
    </w:p>
    <w:p w14:paraId="11A1AACD" w14:textId="77777777" w:rsidR="0085723C" w:rsidRDefault="000D2FF6">
      <w:r>
        <w:t xml:space="preserve">Todos los controladores tienen </w:t>
      </w:r>
      <w:r>
        <w:rPr>
          <w:rFonts w:ascii="Consolas" w:hAnsi="Consolas" w:cs="Consolas"/>
          <w:color w:val="1F4E79"/>
          <w:sz w:val="19"/>
        </w:rPr>
        <w:t>[Authorize]</w:t>
      </w:r>
      <w:r>
        <w:t xml:space="preserve">: sin sesión se redirige al login de Identity. El diseño usa el layout </w:t>
      </w:r>
      <w:r>
        <w:rPr>
          <w:rFonts w:ascii="Consolas" w:hAnsi="Consolas" w:cs="Consolas"/>
          <w:color w:val="1F4E79"/>
          <w:sz w:val="19"/>
        </w:rPr>
        <w:t>_Layout1</w:t>
      </w:r>
      <w:r>
        <w:t xml:space="preserve"> con menú lateral (Home, Socios, Membresías, Pagos y Recibos).</w:t>
      </w:r>
    </w:p>
    <w:tbl>
      <w:tblPr>
        <w:tblStyle w:val="Tablaconcuadrcula"/>
        <w:tblW w:w="9360" w:type="dxa"/>
        <w:tblInd w:w="90" w:type="dxa"/>
        <w:tblLayout w:type="fixed"/>
        <w:tblLook w:val="07E0" w:firstRow="1" w:lastRow="1" w:firstColumn="1" w:lastColumn="1" w:noHBand="1" w:noVBand="1"/>
      </w:tblPr>
      <w:tblGrid>
        <w:gridCol w:w="1900"/>
        <w:gridCol w:w="3600"/>
        <w:gridCol w:w="3860"/>
      </w:tblGrid>
      <w:tr w:rsidR="0085723C" w14:paraId="1D1E6C05" w14:textId="77777777">
        <w:trPr>
          <w:cantSplit/>
          <w:tblHeader/>
        </w:trPr>
        <w:tc>
          <w:tcPr>
            <w:tcW w:w="1900" w:type="dxa"/>
            <w:shd w:val="clear" w:color="auto" w:fill="1F3864"/>
          </w:tcPr>
          <w:p w14:paraId="02223E10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Controlador</w:t>
            </w:r>
          </w:p>
        </w:tc>
        <w:tc>
          <w:tcPr>
            <w:tcW w:w="3600" w:type="dxa"/>
            <w:shd w:val="clear" w:color="auto" w:fill="1F3864"/>
          </w:tcPr>
          <w:p w14:paraId="76B39924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Acciones</w:t>
            </w:r>
          </w:p>
        </w:tc>
        <w:tc>
          <w:tcPr>
            <w:tcW w:w="3860" w:type="dxa"/>
            <w:shd w:val="clear" w:color="auto" w:fill="1F3864"/>
          </w:tcPr>
          <w:p w14:paraId="6306F629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Descripción</w:t>
            </w:r>
          </w:p>
        </w:tc>
      </w:tr>
      <w:tr w:rsidR="0085723C" w14:paraId="7B194774" w14:textId="77777777">
        <w:trPr>
          <w:cantSplit/>
        </w:trPr>
        <w:tc>
          <w:tcPr>
            <w:tcW w:w="1900" w:type="dxa"/>
          </w:tcPr>
          <w:p w14:paraId="3322CF96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Home</w:t>
            </w:r>
          </w:p>
        </w:tc>
        <w:tc>
          <w:tcPr>
            <w:tcW w:w="3600" w:type="dxa"/>
          </w:tcPr>
          <w:p w14:paraId="59828A2D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Index, GetDetailsMembership</w:t>
            </w:r>
          </w:p>
        </w:tc>
        <w:tc>
          <w:tcPr>
            <w:tcW w:w="3860" w:type="dxa"/>
          </w:tcPr>
          <w:p w14:paraId="7FFBD4A2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Dashboard de accesos del día leídos de la terminal.</w:t>
            </w:r>
          </w:p>
        </w:tc>
      </w:tr>
      <w:tr w:rsidR="0085723C" w14:paraId="39578F83" w14:textId="77777777">
        <w:trPr>
          <w:cantSplit/>
        </w:trPr>
        <w:tc>
          <w:tcPr>
            <w:tcW w:w="1900" w:type="dxa"/>
            <w:shd w:val="clear" w:color="auto" w:fill="F2F6FB"/>
          </w:tcPr>
          <w:p w14:paraId="13D7300B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Associate</w:t>
            </w:r>
          </w:p>
        </w:tc>
        <w:tc>
          <w:tcPr>
            <w:tcW w:w="3600" w:type="dxa"/>
            <w:shd w:val="clear" w:color="auto" w:fill="F2F6FB"/>
          </w:tcPr>
          <w:p w14:paraId="415AD60F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Index, Create, Update, Delete, CreateVisit, TakePhotoDevice, GetPhotoDevice, search/{name}, MyJson</w:t>
            </w:r>
          </w:p>
        </w:tc>
        <w:tc>
          <w:tcPr>
            <w:tcW w:w="3860" w:type="dxa"/>
            <w:shd w:val="clear" w:color="auto" w:fill="F2F6FB"/>
          </w:tcPr>
          <w:p w14:paraId="54D2E2E7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Administración de socios y orquestación con la terminal.</w:t>
            </w:r>
          </w:p>
        </w:tc>
      </w:tr>
      <w:tr w:rsidR="0085723C" w14:paraId="2EE0FEE2" w14:textId="77777777">
        <w:trPr>
          <w:cantSplit/>
        </w:trPr>
        <w:tc>
          <w:tcPr>
            <w:tcW w:w="1900" w:type="dxa"/>
          </w:tcPr>
          <w:p w14:paraId="6F295507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Membership</w:t>
            </w:r>
          </w:p>
        </w:tc>
        <w:tc>
          <w:tcPr>
            <w:tcW w:w="3600" w:type="dxa"/>
          </w:tcPr>
          <w:p w14:paraId="1FAFCF7A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Index, Upsert, Delete</w:t>
            </w:r>
          </w:p>
        </w:tc>
        <w:tc>
          <w:tcPr>
            <w:tcW w:w="3860" w:type="dxa"/>
          </w:tcPr>
          <w:p w14:paraId="36B73E62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Catálogo de membresías.</w:t>
            </w:r>
          </w:p>
        </w:tc>
      </w:tr>
      <w:tr w:rsidR="0085723C" w14:paraId="790E7467" w14:textId="77777777">
        <w:trPr>
          <w:cantSplit/>
        </w:trPr>
        <w:tc>
          <w:tcPr>
            <w:tcW w:w="1900" w:type="dxa"/>
            <w:shd w:val="clear" w:color="auto" w:fill="F2F6FB"/>
          </w:tcPr>
          <w:p w14:paraId="089EF04F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Payment</w:t>
            </w:r>
          </w:p>
        </w:tc>
        <w:tc>
          <w:tcPr>
            <w:tcW w:w="3600" w:type="dxa"/>
            <w:shd w:val="clear" w:color="auto" w:fill="F2F6FB"/>
          </w:tcPr>
          <w:p w14:paraId="5475AFC2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Index, CreatePayment, GetPaymentsByAssociateId</w:t>
            </w:r>
          </w:p>
        </w:tc>
        <w:tc>
          <w:tcPr>
            <w:tcW w:w="3860" w:type="dxa"/>
            <w:shd w:val="clear" w:color="auto" w:fill="F2F6FB"/>
          </w:tcPr>
          <w:p w14:paraId="41E493FF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Cobro de membresías y renovación de vigencia en la terminal.</w:t>
            </w:r>
          </w:p>
        </w:tc>
      </w:tr>
      <w:tr w:rsidR="0085723C" w14:paraId="41F9DB10" w14:textId="77777777">
        <w:trPr>
          <w:cantSplit/>
        </w:trPr>
        <w:tc>
          <w:tcPr>
            <w:tcW w:w="1900" w:type="dxa"/>
          </w:tcPr>
          <w:p w14:paraId="3A947A4C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Receipt (nuevo)</w:t>
            </w:r>
          </w:p>
        </w:tc>
        <w:tc>
          <w:tcPr>
            <w:tcW w:w="3600" w:type="dxa"/>
          </w:tcPr>
          <w:p w14:paraId="6D247838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Index, Print, ByAssociate, Cancel</w:t>
            </w:r>
          </w:p>
        </w:tc>
        <w:tc>
          <w:tcPr>
            <w:tcW w:w="3860" w:type="dxa"/>
          </w:tcPr>
          <w:p w14:paraId="2B24E88B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Consulta, impresión en ticket de 80 mm y cancelación de recibos.</w:t>
            </w:r>
          </w:p>
        </w:tc>
      </w:tr>
      <w:tr w:rsidR="0085723C" w14:paraId="2890CA99" w14:textId="77777777">
        <w:trPr>
          <w:cantSplit/>
        </w:trPr>
        <w:tc>
          <w:tcPr>
            <w:tcW w:w="1900" w:type="dxa"/>
            <w:shd w:val="clear" w:color="auto" w:fill="F2F6FB"/>
          </w:tcPr>
          <w:p w14:paraId="2955C1FE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Identity (Razor Pages)</w:t>
            </w:r>
          </w:p>
        </w:tc>
        <w:tc>
          <w:tcPr>
            <w:tcW w:w="3600" w:type="dxa"/>
            <w:shd w:val="clear" w:color="auto" w:fill="F2F6FB"/>
          </w:tcPr>
          <w:p w14:paraId="59FFE432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Login, Register (deshabilitado)</w:t>
            </w:r>
          </w:p>
        </w:tc>
        <w:tc>
          <w:tcPr>
            <w:tcW w:w="3860" w:type="dxa"/>
            <w:shd w:val="clear" w:color="auto" w:fill="F2F6FB"/>
          </w:tcPr>
          <w:p w14:paraId="48E23179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Autenticación.</w:t>
            </w:r>
          </w:p>
        </w:tc>
      </w:tr>
    </w:tbl>
    <w:p w14:paraId="55B908AD" w14:textId="77777777" w:rsidR="0085723C" w:rsidRDefault="0085723C">
      <w:pPr>
        <w:spacing w:line="120" w:lineRule="exact"/>
      </w:pPr>
    </w:p>
    <w:p w14:paraId="368EBE6C" w14:textId="77777777" w:rsidR="0085723C" w:rsidRDefault="000D2FF6">
      <w:pPr>
        <w:pStyle w:val="Ttulo1"/>
      </w:pPr>
      <w:bookmarkStart w:id="26" w:name="_Toc241227685"/>
      <w:r>
        <w:t>8. Flujos principales</w:t>
      </w:r>
      <w:bookmarkEnd w:id="26"/>
    </w:p>
    <w:p w14:paraId="1D2C0C74" w14:textId="77777777" w:rsidR="0085723C" w:rsidRDefault="000D2FF6">
      <w:pPr>
        <w:pStyle w:val="Ttulo2"/>
      </w:pPr>
      <w:bookmarkStart w:id="27" w:name="_Toc241227686"/>
      <w:r>
        <w:t>8.1 Alta de socio</w:t>
      </w:r>
      <w:bookmarkEnd w:id="27"/>
    </w:p>
    <w:p w14:paraId="3DE6821A" w14:textId="77777777" w:rsidR="0085723C" w:rsidRDefault="000D2FF6">
      <w:pPr>
        <w:numPr>
          <w:ilvl w:val="0"/>
          <w:numId w:val="2"/>
        </w:numPr>
        <w:spacing w:after="60"/>
      </w:pPr>
      <w:r>
        <w:t xml:space="preserve">El usuario captura los datos, la membresía, la fecha de inicio y el </w:t>
      </w:r>
      <w:r>
        <w:rPr>
          <w:b/>
        </w:rPr>
        <w:t>método de pago</w:t>
      </w:r>
      <w:r>
        <w:t>, y toma la foto con la terminal (</w:t>
      </w:r>
      <w:r>
        <w:rPr>
          <w:rFonts w:ascii="Consolas" w:hAnsi="Consolas" w:cs="Consolas"/>
          <w:color w:val="1F4E79"/>
          <w:sz w:val="19"/>
        </w:rPr>
        <w:t>CaptureFaceData</w:t>
      </w:r>
      <w:r>
        <w:t>).</w:t>
      </w:r>
    </w:p>
    <w:p w14:paraId="4F19EF9E" w14:textId="77777777" w:rsidR="0085723C" w:rsidRDefault="000D2FF6">
      <w:pPr>
        <w:numPr>
          <w:ilvl w:val="0"/>
          <w:numId w:val="2"/>
        </w:numPr>
        <w:spacing w:after="60"/>
      </w:pPr>
      <w:r>
        <w:t xml:space="preserve">La Web envía el alta a </w:t>
      </w:r>
      <w:r>
        <w:rPr>
          <w:rFonts w:ascii="Consolas" w:hAnsi="Consolas" w:cs="Consolas"/>
          <w:color w:val="1F4E79"/>
          <w:sz w:val="19"/>
        </w:rPr>
        <w:t>POST /api/Associate</w:t>
      </w:r>
      <w:r>
        <w:t xml:space="preserve"> con el usuario que cobra.</w:t>
      </w:r>
    </w:p>
    <w:p w14:paraId="310A67E0" w14:textId="77777777" w:rsidR="0085723C" w:rsidRDefault="000D2FF6">
      <w:pPr>
        <w:numPr>
          <w:ilvl w:val="0"/>
          <w:numId w:val="2"/>
        </w:numPr>
        <w:spacing w:after="60"/>
      </w:pPr>
      <w:r>
        <w:t xml:space="preserve">La API, en </w:t>
      </w:r>
      <w:r>
        <w:rPr>
          <w:b/>
        </w:rPr>
        <w:t>una transacción</w:t>
      </w:r>
      <w:r>
        <w:t xml:space="preserve">, crea el socio y su membresía (calcula </w:t>
      </w:r>
      <w:r>
        <w:rPr>
          <w:rFonts w:ascii="Consolas" w:hAnsi="Consolas" w:cs="Consolas"/>
          <w:color w:val="1F4E79"/>
          <w:sz w:val="19"/>
        </w:rPr>
        <w:t>To</w:t>
      </w:r>
      <w:r>
        <w:t>), registra el pago con el precio de la membresía y genera el recibo.</w:t>
      </w:r>
    </w:p>
    <w:p w14:paraId="773FD04B" w14:textId="77777777" w:rsidR="0085723C" w:rsidRDefault="000D2FF6">
      <w:pPr>
        <w:numPr>
          <w:ilvl w:val="0"/>
          <w:numId w:val="2"/>
        </w:numPr>
        <w:spacing w:after="60"/>
      </w:pPr>
      <w:r>
        <w:t>La Web guarda el domicilio (</w:t>
      </w:r>
      <w:r>
        <w:rPr>
          <w:rFonts w:ascii="Consolas" w:hAnsi="Consolas" w:cs="Consolas"/>
          <w:color w:val="1F4E79"/>
          <w:sz w:val="19"/>
        </w:rPr>
        <w:t>POST /api/AssociateDetails</w:t>
      </w:r>
      <w:r>
        <w:t>).</w:t>
      </w:r>
    </w:p>
    <w:p w14:paraId="6626B7DE" w14:textId="77777777" w:rsidR="0085723C" w:rsidRDefault="000D2FF6">
      <w:pPr>
        <w:numPr>
          <w:ilvl w:val="0"/>
          <w:numId w:val="2"/>
        </w:numPr>
        <w:spacing w:after="60"/>
      </w:pPr>
      <w:r>
        <w:t>La Web registra al socio en la terminal (</w:t>
      </w:r>
      <w:r>
        <w:rPr>
          <w:rFonts w:ascii="Consolas" w:hAnsi="Consolas" w:cs="Consolas"/>
          <w:color w:val="1F4E79"/>
          <w:sz w:val="19"/>
        </w:rPr>
        <w:t>UserInfo/Record</w:t>
      </w:r>
      <w:r>
        <w:t>) con su vigencia y le sube el rostro (</w:t>
      </w:r>
      <w:r>
        <w:rPr>
          <w:rFonts w:ascii="Consolas" w:hAnsi="Consolas" w:cs="Consolas"/>
          <w:color w:val="1F4E79"/>
          <w:sz w:val="19"/>
        </w:rPr>
        <w:t>FaceDataRecord</w:t>
      </w:r>
      <w:r>
        <w:t>).</w:t>
      </w:r>
    </w:p>
    <w:p w14:paraId="7668ABC4" w14:textId="77777777" w:rsidR="0085723C" w:rsidRDefault="000D2FF6">
      <w:pPr>
        <w:numPr>
          <w:ilvl w:val="0"/>
          <w:numId w:val="2"/>
        </w:numPr>
        <w:spacing w:after="60"/>
      </w:pPr>
      <w:r>
        <w:t xml:space="preserve">Se regresa al listado y se ofrece </w:t>
      </w:r>
      <w:r>
        <w:rPr>
          <w:b/>
        </w:rPr>
        <w:t>imprimir el recibo</w:t>
      </w:r>
      <w:r>
        <w:t>. Si la terminal falló, se avisa para actualizar al socio desde Editar; no se repite el alta ni el cobro.</w:t>
      </w:r>
    </w:p>
    <w:p w14:paraId="28928287" w14:textId="77777777" w:rsidR="0085723C" w:rsidRDefault="0085723C">
      <w:pPr>
        <w:spacing w:after="60" w:line="120" w:lineRule="exact"/>
      </w:pPr>
    </w:p>
    <w:p w14:paraId="17A6467E" w14:textId="77777777" w:rsidR="0085723C" w:rsidRDefault="000D2FF6">
      <w:pPr>
        <w:pStyle w:val="Ttulo2"/>
      </w:pPr>
      <w:bookmarkStart w:id="28" w:name="_Toc241227687"/>
      <w:r>
        <w:t>8.2 Pago de membresía</w:t>
      </w:r>
      <w:bookmarkEnd w:id="28"/>
    </w:p>
    <w:p w14:paraId="60EB1442" w14:textId="77777777" w:rsidR="0085723C" w:rsidRDefault="000D2FF6">
      <w:pPr>
        <w:numPr>
          <w:ilvl w:val="0"/>
          <w:numId w:val="3"/>
        </w:numPr>
        <w:spacing w:after="60"/>
      </w:pPr>
      <w:r>
        <w:t>En Pagos se busca al socio, se elige membresía, fecha de inicio y método de pago.</w:t>
      </w:r>
    </w:p>
    <w:p w14:paraId="35750291" w14:textId="77777777" w:rsidR="0085723C" w:rsidRDefault="000D2FF6">
      <w:pPr>
        <w:numPr>
          <w:ilvl w:val="0"/>
          <w:numId w:val="3"/>
        </w:numPr>
        <w:spacing w:after="60"/>
      </w:pPr>
      <w:r>
        <w:t xml:space="preserve">La Web llama a </w:t>
      </w:r>
      <w:r>
        <w:rPr>
          <w:rFonts w:ascii="Consolas" w:hAnsi="Consolas" w:cs="Consolas"/>
          <w:color w:val="1F4E79"/>
          <w:sz w:val="19"/>
        </w:rPr>
        <w:t>POST /api/Payment/PayMembership</w:t>
      </w:r>
      <w:r>
        <w:t xml:space="preserve"> con el usuario que cobra.</w:t>
      </w:r>
    </w:p>
    <w:p w14:paraId="64F03F4D" w14:textId="77777777" w:rsidR="0085723C" w:rsidRDefault="000D2FF6">
      <w:pPr>
        <w:numPr>
          <w:ilvl w:val="0"/>
          <w:numId w:val="3"/>
        </w:numPr>
        <w:spacing w:after="60"/>
      </w:pPr>
      <w:r>
        <w:t xml:space="preserve">La API, en una transacción, cambia la membresía del socio, recalcula la vigencia, registra el pago con el </w:t>
      </w:r>
      <w:r>
        <w:rPr>
          <w:b/>
        </w:rPr>
        <w:t>precio de la membresía nueva</w:t>
      </w:r>
      <w:r>
        <w:t xml:space="preserve"> y genera el recibo.</w:t>
      </w:r>
    </w:p>
    <w:p w14:paraId="6FB969E0" w14:textId="77777777" w:rsidR="0085723C" w:rsidRDefault="000D2FF6">
      <w:pPr>
        <w:numPr>
          <w:ilvl w:val="0"/>
          <w:numId w:val="3"/>
        </w:numPr>
        <w:spacing w:after="60"/>
      </w:pPr>
      <w:r>
        <w:t>La Web actualiza nombre y vigencia en la terminal (</w:t>
      </w:r>
      <w:r>
        <w:rPr>
          <w:rFonts w:ascii="Consolas" w:hAnsi="Consolas" w:cs="Consolas"/>
          <w:color w:val="1F4E79"/>
          <w:sz w:val="19"/>
        </w:rPr>
        <w:t>UserInfo/Search</w:t>
      </w:r>
      <w:r>
        <w:t xml:space="preserve"> + </w:t>
      </w:r>
      <w:r>
        <w:rPr>
          <w:rFonts w:ascii="Consolas" w:hAnsi="Consolas" w:cs="Consolas"/>
          <w:color w:val="1F4E79"/>
          <w:sz w:val="19"/>
        </w:rPr>
        <w:t>UserInfo/Modify</w:t>
      </w:r>
      <w:r>
        <w:t>).</w:t>
      </w:r>
    </w:p>
    <w:p w14:paraId="371FAEB6" w14:textId="77777777" w:rsidR="0085723C" w:rsidRDefault="000D2FF6">
      <w:pPr>
        <w:numPr>
          <w:ilvl w:val="0"/>
          <w:numId w:val="3"/>
        </w:numPr>
        <w:spacing w:after="60"/>
      </w:pPr>
      <w:r>
        <w:lastRenderedPageBreak/>
        <w:t xml:space="preserve">Se muestra el folio y el botón </w:t>
      </w:r>
      <w:r>
        <w:rPr>
          <w:b/>
        </w:rPr>
        <w:t>Imprimir recibo</w:t>
      </w:r>
      <w:r>
        <w:t>. Si la terminal no se actualizó, el pago queda registrado y se muestra una advertencia.</w:t>
      </w:r>
    </w:p>
    <w:p w14:paraId="557E4B2A" w14:textId="77777777" w:rsidR="0085723C" w:rsidRDefault="0085723C">
      <w:pPr>
        <w:spacing w:after="60" w:line="120" w:lineRule="exact"/>
      </w:pPr>
    </w:p>
    <w:p w14:paraId="69167C4C" w14:textId="77777777" w:rsidR="0085723C" w:rsidRDefault="000D2FF6">
      <w:pPr>
        <w:pStyle w:val="Ttulo2"/>
      </w:pPr>
      <w:bookmarkStart w:id="29" w:name="_Toc241227688"/>
      <w:r>
        <w:t>8.3 Edición y baja de socio</w:t>
      </w:r>
      <w:bookmarkEnd w:id="29"/>
    </w:p>
    <w:p w14:paraId="1EAB5AFC" w14:textId="77777777" w:rsidR="0085723C" w:rsidRDefault="000D2FF6">
      <w:pPr>
        <w:numPr>
          <w:ilvl w:val="0"/>
          <w:numId w:val="1"/>
        </w:numPr>
        <w:spacing w:after="60"/>
      </w:pPr>
      <w:r>
        <w:rPr>
          <w:b/>
        </w:rPr>
        <w:t>Edición:</w:t>
      </w:r>
      <w:r>
        <w:t xml:space="preserve"> si se cambió la foto se registra de nuevo el rostro; después se actualiza la vigencia y el nombre en la terminal y, solo si eso funciona, se actualizan socio y domicilio en la API.</w:t>
      </w:r>
    </w:p>
    <w:p w14:paraId="2ECE3430" w14:textId="77777777" w:rsidR="0085723C" w:rsidRDefault="000D2FF6">
      <w:pPr>
        <w:numPr>
          <w:ilvl w:val="0"/>
          <w:numId w:val="1"/>
        </w:numPr>
        <w:spacing w:after="60"/>
      </w:pPr>
      <w:r>
        <w:rPr>
          <w:b/>
        </w:rPr>
        <w:t>Baja:</w:t>
      </w:r>
      <w:r>
        <w:t xml:space="preserve"> se elimina el socio en la API y, si fue exitoso, se elimina de la terminal (</w:t>
      </w:r>
      <w:r>
        <w:rPr>
          <w:rFonts w:ascii="Consolas" w:hAnsi="Consolas" w:cs="Consolas"/>
          <w:color w:val="1F4E79"/>
          <w:sz w:val="19"/>
        </w:rPr>
        <w:t>UserInfo/Delete</w:t>
      </w:r>
      <w:r>
        <w:t>).</w:t>
      </w:r>
    </w:p>
    <w:p w14:paraId="37B4E995" w14:textId="77777777" w:rsidR="0085723C" w:rsidRDefault="0085723C">
      <w:pPr>
        <w:spacing w:after="60" w:line="120" w:lineRule="exact"/>
      </w:pPr>
    </w:p>
    <w:p w14:paraId="3271D24B" w14:textId="77777777" w:rsidR="0085723C" w:rsidRDefault="000D2FF6">
      <w:pPr>
        <w:pStyle w:val="Ttulo2"/>
      </w:pPr>
      <w:bookmarkStart w:id="30" w:name="_Toc241227689"/>
      <w:r>
        <w:t>8.4 Recibos</w:t>
      </w:r>
      <w:bookmarkEnd w:id="30"/>
    </w:p>
    <w:p w14:paraId="539D66EE" w14:textId="77777777" w:rsidR="0085723C" w:rsidRDefault="000D2FF6">
      <w:pPr>
        <w:numPr>
          <w:ilvl w:val="0"/>
          <w:numId w:val="1"/>
        </w:numPr>
        <w:spacing w:after="60"/>
      </w:pPr>
      <w:r>
        <w:t xml:space="preserve">El recibo se imprime en </w:t>
      </w:r>
      <w:r>
        <w:rPr>
          <w:rFonts w:ascii="Consolas" w:hAnsi="Consolas" w:cs="Consolas"/>
          <w:color w:val="1F4E79"/>
          <w:sz w:val="19"/>
        </w:rPr>
        <w:t>/Receipt/Print/{id}</w:t>
      </w:r>
      <w:r>
        <w:t xml:space="preserve">: página sin layout, ancho de 72 mm (papel de 80 mm) y </w:t>
      </w:r>
      <w:r>
        <w:rPr>
          <w:rFonts w:ascii="Consolas" w:hAnsi="Consolas" w:cs="Consolas"/>
          <w:color w:val="1F4E79"/>
          <w:sz w:val="19"/>
        </w:rPr>
        <w:t>@page { size: 80mm auto }</w:t>
      </w:r>
      <w:r>
        <w:t xml:space="preserve">. Con </w:t>
      </w:r>
      <w:r>
        <w:rPr>
          <w:rFonts w:ascii="Consolas" w:hAnsi="Consolas" w:cs="Consolas"/>
          <w:color w:val="1F4E79"/>
          <w:sz w:val="19"/>
        </w:rPr>
        <w:t>?auto=true</w:t>
      </w:r>
      <w:r>
        <w:t xml:space="preserve"> abre el diálogo de impresión al cargar.</w:t>
      </w:r>
    </w:p>
    <w:p w14:paraId="58829093" w14:textId="77777777" w:rsidR="0085723C" w:rsidRDefault="000D2FF6">
      <w:pPr>
        <w:numPr>
          <w:ilvl w:val="0"/>
          <w:numId w:val="1"/>
        </w:numPr>
        <w:spacing w:after="60"/>
      </w:pPr>
      <w:r>
        <w:t>Contenido: sucursal y dirección, folio, fecha y hora, número y nombre del socio, membresía, vigencia, método de pago, total, usuario que atendió y leyenda CANCELADO cuando aplica.</w:t>
      </w:r>
    </w:p>
    <w:p w14:paraId="23F1489F" w14:textId="77777777" w:rsidR="0085723C" w:rsidRDefault="000D2FF6">
      <w:pPr>
        <w:numPr>
          <w:ilvl w:val="0"/>
          <w:numId w:val="1"/>
        </w:numPr>
        <w:spacing w:after="60"/>
      </w:pPr>
      <w:r>
        <w:t>La reimpresión está disponible desde el menú Recibos y desde el historial de pagos del socio.</w:t>
      </w:r>
    </w:p>
    <w:p w14:paraId="7A7BC0D8" w14:textId="77777777" w:rsidR="0085723C" w:rsidRDefault="000D2FF6">
      <w:pPr>
        <w:numPr>
          <w:ilvl w:val="0"/>
          <w:numId w:val="1"/>
        </w:numPr>
        <w:spacing w:after="60"/>
      </w:pPr>
      <w:r>
        <w:t>La cancelación marca el recibo con estatus Cancelado y guarda el motivo; los datos no se eliminan.</w:t>
      </w:r>
    </w:p>
    <w:p w14:paraId="78A20A70" w14:textId="77777777" w:rsidR="0085723C" w:rsidRDefault="0085723C">
      <w:pPr>
        <w:spacing w:after="60" w:line="120" w:lineRule="exact"/>
      </w:pPr>
    </w:p>
    <w:p w14:paraId="7B776125" w14:textId="77777777" w:rsidR="0085723C" w:rsidRDefault="000D2FF6">
      <w:pPr>
        <w:pStyle w:val="Ttulo1"/>
      </w:pPr>
      <w:bookmarkStart w:id="31" w:name="_Toc241227690"/>
      <w:r>
        <w:t>9. Diseño del módulo de recibos</w:t>
      </w:r>
      <w:bookmarkEnd w:id="31"/>
    </w:p>
    <w:p w14:paraId="2DD6CF64" w14:textId="77777777" w:rsidR="0085723C" w:rsidRDefault="000D2FF6">
      <w:pPr>
        <w:pStyle w:val="Ttulo2"/>
      </w:pPr>
      <w:bookmarkStart w:id="32" w:name="_Toc241227691"/>
      <w:r>
        <w:t>9.1 Decisiones</w:t>
      </w:r>
      <w:bookmarkEnd w:id="32"/>
    </w:p>
    <w:tbl>
      <w:tblPr>
        <w:tblStyle w:val="Tablaconcuadrcula"/>
        <w:tblW w:w="9360" w:type="dxa"/>
        <w:tblInd w:w="90" w:type="dxa"/>
        <w:tblLayout w:type="fixed"/>
        <w:tblLook w:val="07E0" w:firstRow="1" w:lastRow="1" w:firstColumn="1" w:lastColumn="1" w:noHBand="1" w:noVBand="1"/>
      </w:tblPr>
      <w:tblGrid>
        <w:gridCol w:w="1800"/>
        <w:gridCol w:w="3800"/>
        <w:gridCol w:w="3760"/>
      </w:tblGrid>
      <w:tr w:rsidR="0085723C" w14:paraId="2E6087D2" w14:textId="77777777">
        <w:trPr>
          <w:cantSplit/>
          <w:tblHeader/>
        </w:trPr>
        <w:tc>
          <w:tcPr>
            <w:tcW w:w="1800" w:type="dxa"/>
            <w:shd w:val="clear" w:color="auto" w:fill="1F3864"/>
          </w:tcPr>
          <w:p w14:paraId="24DEE80D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Tema</w:t>
            </w:r>
          </w:p>
        </w:tc>
        <w:tc>
          <w:tcPr>
            <w:tcW w:w="3800" w:type="dxa"/>
            <w:shd w:val="clear" w:color="auto" w:fill="1F3864"/>
          </w:tcPr>
          <w:p w14:paraId="16790175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Decisión</w:t>
            </w:r>
          </w:p>
        </w:tc>
        <w:tc>
          <w:tcPr>
            <w:tcW w:w="3760" w:type="dxa"/>
            <w:shd w:val="clear" w:color="auto" w:fill="1F3864"/>
          </w:tcPr>
          <w:p w14:paraId="3B39AAF7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Motivo</w:t>
            </w:r>
          </w:p>
        </w:tc>
      </w:tr>
      <w:tr w:rsidR="0085723C" w14:paraId="137FA300" w14:textId="77777777">
        <w:trPr>
          <w:cantSplit/>
        </w:trPr>
        <w:tc>
          <w:tcPr>
            <w:tcW w:w="1800" w:type="dxa"/>
          </w:tcPr>
          <w:p w14:paraId="48473EB5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Almacenamiento</w:t>
            </w:r>
          </w:p>
        </w:tc>
        <w:tc>
          <w:tcPr>
            <w:tcW w:w="3800" w:type="dxa"/>
          </w:tcPr>
          <w:p w14:paraId="703D812A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Tabla </w:t>
            </w:r>
            <w:r>
              <w:rPr>
                <w:rFonts w:ascii="Consolas" w:hAnsi="Consolas" w:cs="Consolas"/>
                <w:color w:val="1F4E79"/>
                <w:sz w:val="18"/>
                <w:szCs w:val="18"/>
              </w:rPr>
              <w:t>receipts</w:t>
            </w:r>
            <w:r>
              <w:rPr>
                <w:sz w:val="18"/>
                <w:szCs w:val="18"/>
              </w:rPr>
              <w:t xml:space="preserve"> separada de </w:t>
            </w:r>
            <w:r>
              <w:rPr>
                <w:rFonts w:ascii="Consolas" w:hAnsi="Consolas" w:cs="Consolas"/>
                <w:color w:val="1F4E79"/>
                <w:sz w:val="18"/>
                <w:szCs w:val="18"/>
              </w:rPr>
              <w:t>payments</w:t>
            </w:r>
            <w:r>
              <w:rPr>
                <w:sz w:val="18"/>
                <w:szCs w:val="18"/>
              </w:rPr>
              <w:t>, con copia de los datos.</w:t>
            </w:r>
          </w:p>
        </w:tc>
        <w:tc>
          <w:tcPr>
            <w:tcW w:w="3760" w:type="dxa"/>
          </w:tcPr>
          <w:p w14:paraId="0291192E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El recibo no debe cambiar si después se renombra al socio o cambia el precio.</w:t>
            </w:r>
          </w:p>
        </w:tc>
      </w:tr>
      <w:tr w:rsidR="0085723C" w14:paraId="613D9535" w14:textId="77777777">
        <w:trPr>
          <w:cantSplit/>
        </w:trPr>
        <w:tc>
          <w:tcPr>
            <w:tcW w:w="1800" w:type="dxa"/>
            <w:shd w:val="clear" w:color="auto" w:fill="F2F6FB"/>
          </w:tcPr>
          <w:p w14:paraId="229CEDB4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Folio</w:t>
            </w:r>
          </w:p>
        </w:tc>
        <w:tc>
          <w:tcPr>
            <w:tcW w:w="3800" w:type="dxa"/>
            <w:shd w:val="clear" w:color="auto" w:fill="F2F6FB"/>
          </w:tcPr>
          <w:p w14:paraId="7957CD6E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Consecutivo simple derivado del Id: </w:t>
            </w:r>
            <w:r>
              <w:rPr>
                <w:rFonts w:ascii="Consolas" w:hAnsi="Consolas" w:cs="Consolas"/>
                <w:color w:val="1F4E79"/>
                <w:sz w:val="18"/>
                <w:szCs w:val="18"/>
              </w:rPr>
              <w:t>R-000001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760" w:type="dxa"/>
            <w:shd w:val="clear" w:color="auto" w:fill="F2F6FB"/>
          </w:tcPr>
          <w:p w14:paraId="3870FA42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Solicitado por el negocio; garantiza unicidad sin lógica adicional.</w:t>
            </w:r>
          </w:p>
        </w:tc>
      </w:tr>
      <w:tr w:rsidR="0085723C" w14:paraId="205061E6" w14:textId="77777777">
        <w:trPr>
          <w:cantSplit/>
        </w:trPr>
        <w:tc>
          <w:tcPr>
            <w:tcW w:w="1800" w:type="dxa"/>
          </w:tcPr>
          <w:p w14:paraId="12920D4A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Formato</w:t>
            </w:r>
          </w:p>
        </w:tc>
        <w:tc>
          <w:tcPr>
            <w:tcW w:w="3800" w:type="dxa"/>
          </w:tcPr>
          <w:p w14:paraId="08148D1A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Ticket térmico de 80 mm con HTML + CSS de impresión.</w:t>
            </w:r>
          </w:p>
        </w:tc>
        <w:tc>
          <w:tcPr>
            <w:tcW w:w="3760" w:type="dxa"/>
          </w:tcPr>
          <w:p w14:paraId="1775E149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No requiere librerías ni licencias; funciona con cualquier impresora térmica instalada en Windows.</w:t>
            </w:r>
          </w:p>
        </w:tc>
      </w:tr>
      <w:tr w:rsidR="0085723C" w14:paraId="2FE43050" w14:textId="77777777">
        <w:trPr>
          <w:cantSplit/>
        </w:trPr>
        <w:tc>
          <w:tcPr>
            <w:tcW w:w="1800" w:type="dxa"/>
            <w:shd w:val="clear" w:color="auto" w:fill="F2F6FB"/>
          </w:tcPr>
          <w:p w14:paraId="46C866C2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Métodos de pago</w:t>
            </w:r>
          </w:p>
        </w:tc>
        <w:tc>
          <w:tcPr>
            <w:tcW w:w="3800" w:type="dxa"/>
            <w:shd w:val="clear" w:color="auto" w:fill="F2F6FB"/>
          </w:tcPr>
          <w:p w14:paraId="111AEEC8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Efectivo y Transferencia.</w:t>
            </w:r>
          </w:p>
        </w:tc>
        <w:tc>
          <w:tcPr>
            <w:tcW w:w="3760" w:type="dxa"/>
            <w:shd w:val="clear" w:color="auto" w:fill="F2F6FB"/>
          </w:tcPr>
          <w:p w14:paraId="51471B03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Solicitado por el negocio.</w:t>
            </w:r>
          </w:p>
        </w:tc>
      </w:tr>
      <w:tr w:rsidR="0085723C" w14:paraId="5070B25E" w14:textId="77777777">
        <w:trPr>
          <w:cantSplit/>
        </w:trPr>
        <w:tc>
          <w:tcPr>
            <w:tcW w:w="1800" w:type="dxa"/>
          </w:tcPr>
          <w:p w14:paraId="601E27F4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Consistencia</w:t>
            </w:r>
          </w:p>
        </w:tc>
        <w:tc>
          <w:tcPr>
            <w:tcW w:w="3800" w:type="dxa"/>
          </w:tcPr>
          <w:p w14:paraId="7FEFB2FF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Membresía, pago y recibo en una transacción de BD.</w:t>
            </w:r>
          </w:p>
        </w:tc>
        <w:tc>
          <w:tcPr>
            <w:tcW w:w="3760" w:type="dxa"/>
          </w:tcPr>
          <w:p w14:paraId="29B2EE67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Evita pagos sin recibo o vigencias sin pago.</w:t>
            </w:r>
          </w:p>
        </w:tc>
      </w:tr>
      <w:tr w:rsidR="0085723C" w14:paraId="6E834E1C" w14:textId="77777777">
        <w:trPr>
          <w:cantSplit/>
        </w:trPr>
        <w:tc>
          <w:tcPr>
            <w:tcW w:w="1800" w:type="dxa"/>
            <w:shd w:val="clear" w:color="auto" w:fill="F2F6FB"/>
          </w:tcPr>
          <w:p w14:paraId="0E77AEE5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Cancelación</w:t>
            </w:r>
          </w:p>
        </w:tc>
        <w:tc>
          <w:tcPr>
            <w:tcW w:w="3800" w:type="dxa"/>
            <w:shd w:val="clear" w:color="auto" w:fill="F2F6FB"/>
          </w:tcPr>
          <w:p w14:paraId="207D4C81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Cambio de estatus con motivo; nunca borrado físico.</w:t>
            </w:r>
          </w:p>
        </w:tc>
        <w:tc>
          <w:tcPr>
            <w:tcW w:w="3760" w:type="dxa"/>
            <w:shd w:val="clear" w:color="auto" w:fill="F2F6FB"/>
          </w:tcPr>
          <w:p w14:paraId="01ECA504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Trazabilidad de los cobros.</w:t>
            </w:r>
          </w:p>
        </w:tc>
      </w:tr>
    </w:tbl>
    <w:p w14:paraId="3E588933" w14:textId="77777777" w:rsidR="0085723C" w:rsidRDefault="0085723C">
      <w:pPr>
        <w:spacing w:line="120" w:lineRule="exact"/>
      </w:pPr>
    </w:p>
    <w:p w14:paraId="65945233" w14:textId="77777777" w:rsidR="0085723C" w:rsidRDefault="000D2FF6">
      <w:pPr>
        <w:pBdr>
          <w:left w:val="single" w:sz="24" w:space="8" w:color="2E75B6"/>
        </w:pBdr>
        <w:shd w:val="clear" w:color="auto" w:fill="EAF1FB"/>
        <w:spacing w:before="120" w:after="200"/>
        <w:ind w:left="200" w:right="120"/>
      </w:pPr>
      <w:r>
        <w:rPr>
          <w:b/>
          <w:color w:val="2E75B6"/>
        </w:rPr>
        <w:t xml:space="preserve">Nota: </w:t>
      </w:r>
      <w:r>
        <w:t>si una transacción se revierte, MySQL no reutiliza el Id consumido, por lo que puede haber huecos en la numeración de folios.</w:t>
      </w:r>
    </w:p>
    <w:p w14:paraId="06226538" w14:textId="77777777" w:rsidR="0085723C" w:rsidRDefault="000D2FF6">
      <w:pPr>
        <w:pStyle w:val="Ttulo2"/>
      </w:pPr>
      <w:bookmarkStart w:id="33" w:name="_Toc241227692"/>
      <w:r>
        <w:lastRenderedPageBreak/>
        <w:t>9.2 Script de base de datos</w:t>
      </w:r>
      <w:bookmarkEnd w:id="33"/>
    </w:p>
    <w:p w14:paraId="7091BE07" w14:textId="77777777" w:rsidR="0085723C" w:rsidRDefault="000D2FF6">
      <w:r>
        <w:t xml:space="preserve">El cambio se aplica con </w:t>
      </w:r>
      <w:r>
        <w:rPr>
          <w:rFonts w:ascii="Consolas" w:hAnsi="Consolas" w:cs="Consolas"/>
          <w:color w:val="1F4E79"/>
          <w:sz w:val="19"/>
        </w:rPr>
        <w:t>scripts/002_recibos_pagos.sql</w:t>
      </w:r>
      <w:r>
        <w:t xml:space="preserve"> (ejecutar una sola vez por base de datos, antes de publicar la versión):</w:t>
      </w:r>
    </w:p>
    <w:p w14:paraId="22340496" w14:textId="77777777" w:rsidR="0085723C" w:rsidRDefault="000D2FF6">
      <w:pPr>
        <w:pStyle w:val="Code"/>
        <w:spacing w:before="60"/>
      </w:pPr>
      <w:r>
        <w:t>ALTER TABLE `payments`</w:t>
      </w:r>
    </w:p>
    <w:p w14:paraId="40A0B3A7" w14:textId="77777777" w:rsidR="0085723C" w:rsidRDefault="000D2FF6">
      <w:pPr>
        <w:pStyle w:val="Code"/>
      </w:pPr>
      <w:r>
        <w:t xml:space="preserve">  ADD COLUMN `PaymentMethod` int NOT NULL DEFAULT 0 AFTER `ProductId`;</w:t>
      </w:r>
    </w:p>
    <w:p w14:paraId="7018DA3E" w14:textId="77777777" w:rsidR="0085723C" w:rsidRDefault="000D2FF6">
      <w:pPr>
        <w:pStyle w:val="Code"/>
      </w:pPr>
      <w:r>
        <w:t xml:space="preserve"> </w:t>
      </w:r>
    </w:p>
    <w:p w14:paraId="04796ECB" w14:textId="77777777" w:rsidR="0085723C" w:rsidRDefault="000D2FF6">
      <w:pPr>
        <w:pStyle w:val="Code"/>
      </w:pPr>
      <w:r>
        <w:t>CREATE TABLE IF NOT EXISTS `receipts` (</w:t>
      </w:r>
    </w:p>
    <w:p w14:paraId="419C155F" w14:textId="77777777" w:rsidR="0085723C" w:rsidRDefault="000D2FF6">
      <w:pPr>
        <w:pStyle w:val="Code"/>
      </w:pPr>
      <w:r>
        <w:t xml:space="preserve">  `Id` int NOT NULL AUTO_INCREMENT,</w:t>
      </w:r>
    </w:p>
    <w:p w14:paraId="1BECBD1F" w14:textId="77777777" w:rsidR="0085723C" w:rsidRDefault="000D2FF6">
      <w:pPr>
        <w:pStyle w:val="Code"/>
      </w:pPr>
      <w:r>
        <w:t xml:space="preserve">  `PaymentId` int NOT NULL,            -- UNIQUE, FK payments</w:t>
      </w:r>
    </w:p>
    <w:p w14:paraId="64201F68" w14:textId="77777777" w:rsidR="0085723C" w:rsidRDefault="000D2FF6">
      <w:pPr>
        <w:pStyle w:val="Code"/>
      </w:pPr>
      <w:r>
        <w:t xml:space="preserve">  `AssociateId` int DEFAULT NULL,      -- FK associates (SET NULL)</w:t>
      </w:r>
    </w:p>
    <w:p w14:paraId="3F61CE1F" w14:textId="77777777" w:rsidR="0085723C" w:rsidRDefault="000D2FF6">
      <w:pPr>
        <w:pStyle w:val="Code"/>
      </w:pPr>
      <w:r>
        <w:t xml:space="preserve">  `AssociateName` varchar(200) NOT NULL,</w:t>
      </w:r>
    </w:p>
    <w:p w14:paraId="262D3FF9" w14:textId="77777777" w:rsidR="0085723C" w:rsidRDefault="000D2FF6">
      <w:pPr>
        <w:pStyle w:val="Code"/>
      </w:pPr>
      <w:r>
        <w:t xml:space="preserve">  `MembershipName` varchar(100) NOT NULL,</w:t>
      </w:r>
    </w:p>
    <w:p w14:paraId="30FBFC97" w14:textId="77777777" w:rsidR="0085723C" w:rsidRDefault="000D2FF6">
      <w:pPr>
        <w:pStyle w:val="Code"/>
      </w:pPr>
      <w:r>
        <w:t xml:space="preserve">  `PeriodFrom` datetime(6) NOT NULL, `PeriodTo` datetime(6) NOT NULL,</w:t>
      </w:r>
    </w:p>
    <w:p w14:paraId="4E15EB1F" w14:textId="77777777" w:rsidR="0085723C" w:rsidRDefault="000D2FF6">
      <w:pPr>
        <w:pStyle w:val="Code"/>
      </w:pPr>
      <w:r>
        <w:t xml:space="preserve">  `Amount` decimal(18,4) NOT NULL, `PaymentMethod` int NOT NULL DEFAULT 0,</w:t>
      </w:r>
    </w:p>
    <w:p w14:paraId="39E9DBEE" w14:textId="77777777" w:rsidR="0085723C" w:rsidRDefault="000D2FF6">
      <w:pPr>
        <w:pStyle w:val="Code"/>
      </w:pPr>
      <w:r>
        <w:t xml:space="preserve">  `BranchName` varchar(200), `BranchAddress` varchar(300), `IssuedBy` varchar(256),</w:t>
      </w:r>
    </w:p>
    <w:p w14:paraId="5BA700DE" w14:textId="77777777" w:rsidR="0085723C" w:rsidRDefault="000D2FF6">
      <w:pPr>
        <w:pStyle w:val="Code"/>
      </w:pPr>
      <w:r>
        <w:t xml:space="preserve">  `Status` int NOT NULL DEFAULT 0, `CancelReason` varchar(300),</w:t>
      </w:r>
    </w:p>
    <w:p w14:paraId="30D92276" w14:textId="77777777" w:rsidR="0085723C" w:rsidRDefault="000D2FF6">
      <w:pPr>
        <w:pStyle w:val="Code"/>
      </w:pPr>
      <w:r>
        <w:t xml:space="preserve">  `CreatedOn` datetime(6) NOT NULL, `ModifiedOn` datetime(6) NOT NULL,</w:t>
      </w:r>
    </w:p>
    <w:p w14:paraId="150BCC3B" w14:textId="77777777" w:rsidR="0085723C" w:rsidRDefault="000D2FF6">
      <w:pPr>
        <w:pStyle w:val="Code"/>
      </w:pPr>
      <w:r>
        <w:t xml:space="preserve">  PRIMARY KEY (`Id`) ...</w:t>
      </w:r>
    </w:p>
    <w:p w14:paraId="00A6B23A" w14:textId="77777777" w:rsidR="0085723C" w:rsidRDefault="000D2FF6">
      <w:pPr>
        <w:pStyle w:val="Code"/>
        <w:spacing w:after="160"/>
      </w:pPr>
      <w:r>
        <w:t>);</w:t>
      </w:r>
    </w:p>
    <w:p w14:paraId="161016CB" w14:textId="77777777" w:rsidR="0085723C" w:rsidRDefault="000D2FF6">
      <w:pPr>
        <w:pBdr>
          <w:left w:val="single" w:sz="24" w:space="8" w:color="C55A11"/>
        </w:pBdr>
        <w:shd w:val="clear" w:color="auto" w:fill="FBE5D6"/>
        <w:spacing w:before="120" w:after="200"/>
        <w:ind w:left="200" w:right="120"/>
      </w:pPr>
      <w:r>
        <w:rPr>
          <w:b/>
          <w:color w:val="C55A11"/>
        </w:rPr>
        <w:t xml:space="preserve">Efecto colateral: </w:t>
      </w:r>
      <w:r>
        <w:t>una membresía que ya tiene recibos no se puede eliminar (la llave foránea lo impide). Antes, eliminar una membresía borraba sus pagos en cascada.</w:t>
      </w:r>
    </w:p>
    <w:p w14:paraId="02471450" w14:textId="77777777" w:rsidR="0085723C" w:rsidRDefault="000D2FF6">
      <w:pPr>
        <w:pStyle w:val="Ttulo1"/>
      </w:pPr>
      <w:bookmarkStart w:id="34" w:name="_Toc241227693"/>
      <w:r>
        <w:t>10. Seguridad</w:t>
      </w:r>
      <w:bookmarkEnd w:id="34"/>
    </w:p>
    <w:p w14:paraId="7BE2E044" w14:textId="77777777" w:rsidR="0085723C" w:rsidRDefault="000D2FF6">
      <w:pPr>
        <w:pStyle w:val="Ttulo2"/>
      </w:pPr>
      <w:bookmarkStart w:id="35" w:name="_Toc241227694"/>
      <w:r>
        <w:t>10.1 Estado actual</w:t>
      </w:r>
      <w:bookmarkEnd w:id="35"/>
    </w:p>
    <w:p w14:paraId="49C296CA" w14:textId="77777777" w:rsidR="0085723C" w:rsidRDefault="000D2FF6">
      <w:pPr>
        <w:numPr>
          <w:ilvl w:val="0"/>
          <w:numId w:val="1"/>
        </w:numPr>
        <w:spacing w:after="60"/>
      </w:pPr>
      <w:r>
        <w:t>La Web exige inicio de sesión (ASP.NET Identity, cuenta confirmada). El registro público está deshabilitado.</w:t>
      </w:r>
    </w:p>
    <w:p w14:paraId="491FA2EB" w14:textId="77777777" w:rsidR="0085723C" w:rsidRDefault="000D2FF6">
      <w:pPr>
        <w:numPr>
          <w:ilvl w:val="0"/>
          <w:numId w:val="1"/>
        </w:numPr>
        <w:spacing w:after="60"/>
      </w:pPr>
      <w:r>
        <w:t xml:space="preserve">Existen los roles </w:t>
      </w:r>
      <w:r>
        <w:rPr>
          <w:rFonts w:ascii="Consolas" w:hAnsi="Consolas" w:cs="Consolas"/>
          <w:color w:val="1F4E79"/>
          <w:sz w:val="19"/>
        </w:rPr>
        <w:t>Administrator</w:t>
      </w:r>
      <w:r>
        <w:t xml:space="preserve"> y </w:t>
      </w:r>
      <w:r>
        <w:rPr>
          <w:rFonts w:ascii="Consolas" w:hAnsi="Consolas" w:cs="Consolas"/>
          <w:color w:val="1F4E79"/>
          <w:sz w:val="19"/>
        </w:rPr>
        <w:t>User</w:t>
      </w:r>
      <w:r>
        <w:t xml:space="preserve"> con un usuario cada uno, pero </w:t>
      </w:r>
      <w:r>
        <w:rPr>
          <w:b/>
        </w:rPr>
        <w:t>ningún controlador ni vista valida roles</w:t>
      </w:r>
      <w:r>
        <w:t>: ambos usuarios tienen los mismos permisos.</w:t>
      </w:r>
    </w:p>
    <w:p w14:paraId="5DB9DB8C" w14:textId="77777777" w:rsidR="0085723C" w:rsidRDefault="000D2FF6">
      <w:pPr>
        <w:numPr>
          <w:ilvl w:val="0"/>
          <w:numId w:val="1"/>
        </w:numPr>
        <w:spacing w:after="60"/>
      </w:pPr>
      <w:r>
        <w:t xml:space="preserve">La API </w:t>
      </w:r>
      <w:r>
        <w:rPr>
          <w:b/>
        </w:rPr>
        <w:t>no tiene autenticación</w:t>
      </w:r>
      <w:r>
        <w:t xml:space="preserve"> y está publicada en internet: cualquiera que conozca la URL puede leer o modificar datos.</w:t>
      </w:r>
    </w:p>
    <w:p w14:paraId="3E288352" w14:textId="77777777" w:rsidR="0085723C" w:rsidRDefault="000D2FF6">
      <w:pPr>
        <w:numPr>
          <w:ilvl w:val="0"/>
          <w:numId w:val="1"/>
        </w:numPr>
        <w:spacing w:after="60"/>
      </w:pPr>
      <w:r>
        <w:t xml:space="preserve">Credenciales en </w:t>
      </w:r>
      <w:r>
        <w:rPr>
          <w:rFonts w:ascii="Consolas" w:hAnsi="Consolas" w:cs="Consolas"/>
          <w:color w:val="1F4E79"/>
          <w:sz w:val="19"/>
        </w:rPr>
        <w:t>appsettings.json</w:t>
      </w:r>
      <w:r>
        <w:t xml:space="preserve"> versionado: cadena de conexión de MySQL, usuario y contraseña de la terminal y llave privada de la cuenta de servicio de Google.</w:t>
      </w:r>
    </w:p>
    <w:p w14:paraId="3342A520" w14:textId="77777777" w:rsidR="0085723C" w:rsidRDefault="000D2FF6">
      <w:pPr>
        <w:numPr>
          <w:ilvl w:val="0"/>
          <w:numId w:val="1"/>
        </w:numPr>
        <w:spacing w:after="60"/>
      </w:pPr>
      <w:r>
        <w:rPr>
          <w:rFonts w:ascii="Consolas" w:hAnsi="Consolas" w:cs="Consolas"/>
          <w:color w:val="1F4E79"/>
          <w:sz w:val="19"/>
        </w:rPr>
        <w:t>Membership/Delete</w:t>
      </w:r>
      <w:r>
        <w:t xml:space="preserve"> se ejecuta con una petición GET desde un enlace, sin token antifalsificación.</w:t>
      </w:r>
    </w:p>
    <w:p w14:paraId="1EC58947" w14:textId="77777777" w:rsidR="0085723C" w:rsidRDefault="000D2FF6">
      <w:pPr>
        <w:numPr>
          <w:ilvl w:val="0"/>
          <w:numId w:val="1"/>
        </w:numPr>
        <w:spacing w:after="60"/>
      </w:pPr>
      <w:r>
        <w:rPr>
          <w:rFonts w:ascii="Consolas" w:hAnsi="Consolas" w:cs="Consolas"/>
          <w:color w:val="1F4E79"/>
          <w:sz w:val="19"/>
        </w:rPr>
        <w:t>AssociateRepository.GetByNameAsync</w:t>
      </w:r>
      <w:r>
        <w:t xml:space="preserve"> arma SQL concatenando el nombre buscado (</w:t>
      </w:r>
      <w:r>
        <w:rPr>
          <w:rFonts w:ascii="Consolas" w:hAnsi="Consolas" w:cs="Consolas"/>
          <w:color w:val="1F4E79"/>
          <w:sz w:val="19"/>
        </w:rPr>
        <w:t>FromSqlRaw</w:t>
      </w:r>
      <w:r>
        <w:t xml:space="preserve">), lo que permite </w:t>
      </w:r>
      <w:r>
        <w:rPr>
          <w:b/>
        </w:rPr>
        <w:t>inyección SQL</w:t>
      </w:r>
      <w:r>
        <w:t>.</w:t>
      </w:r>
    </w:p>
    <w:p w14:paraId="1B303BAB" w14:textId="77777777" w:rsidR="0085723C" w:rsidRDefault="0085723C">
      <w:pPr>
        <w:spacing w:after="60" w:line="120" w:lineRule="exact"/>
      </w:pPr>
    </w:p>
    <w:p w14:paraId="246DBE8D" w14:textId="77777777" w:rsidR="0085723C" w:rsidRDefault="000D2FF6">
      <w:pPr>
        <w:pStyle w:val="Ttulo2"/>
      </w:pPr>
      <w:bookmarkStart w:id="36" w:name="_Toc241227695"/>
      <w:r>
        <w:t>10.2 Propuesta de roles</w:t>
      </w:r>
      <w:bookmarkEnd w:id="36"/>
    </w:p>
    <w:tbl>
      <w:tblPr>
        <w:tblStyle w:val="Tablaconcuadrcula"/>
        <w:tblW w:w="9360" w:type="dxa"/>
        <w:tblInd w:w="90" w:type="dxa"/>
        <w:tblLayout w:type="fixed"/>
        <w:tblLook w:val="07E0" w:firstRow="1" w:lastRow="1" w:firstColumn="1" w:lastColumn="1" w:noHBand="1" w:noVBand="1"/>
      </w:tblPr>
      <w:tblGrid>
        <w:gridCol w:w="2800"/>
        <w:gridCol w:w="3280"/>
        <w:gridCol w:w="3280"/>
      </w:tblGrid>
      <w:tr w:rsidR="0085723C" w14:paraId="18EE4EAF" w14:textId="77777777">
        <w:trPr>
          <w:cantSplit/>
          <w:tblHeader/>
        </w:trPr>
        <w:tc>
          <w:tcPr>
            <w:tcW w:w="2800" w:type="dxa"/>
            <w:shd w:val="clear" w:color="auto" w:fill="1F3864"/>
          </w:tcPr>
          <w:p w14:paraId="2134003D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3280" w:type="dxa"/>
            <w:shd w:val="clear" w:color="auto" w:fill="1F3864"/>
          </w:tcPr>
          <w:p w14:paraId="62F9F5E8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Administrador</w:t>
            </w:r>
          </w:p>
        </w:tc>
        <w:tc>
          <w:tcPr>
            <w:tcW w:w="3280" w:type="dxa"/>
            <w:shd w:val="clear" w:color="auto" w:fill="1F3864"/>
          </w:tcPr>
          <w:p w14:paraId="2A5BA5A4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Operador (User)</w:t>
            </w:r>
          </w:p>
        </w:tc>
      </w:tr>
      <w:tr w:rsidR="0085723C" w14:paraId="7DDBC5B6" w14:textId="77777777">
        <w:trPr>
          <w:cantSplit/>
        </w:trPr>
        <w:tc>
          <w:tcPr>
            <w:tcW w:w="2800" w:type="dxa"/>
          </w:tcPr>
          <w:p w14:paraId="094D5BB4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Socios</w:t>
            </w:r>
          </w:p>
        </w:tc>
        <w:tc>
          <w:tcPr>
            <w:tcW w:w="3280" w:type="dxa"/>
          </w:tcPr>
          <w:p w14:paraId="77C3D0D8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Ver, crear, editar, eliminar</w:t>
            </w:r>
          </w:p>
        </w:tc>
        <w:tc>
          <w:tcPr>
            <w:tcW w:w="3280" w:type="dxa"/>
          </w:tcPr>
          <w:p w14:paraId="2E2FE11C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Ver, crear, editar</w:t>
            </w:r>
          </w:p>
        </w:tc>
      </w:tr>
      <w:tr w:rsidR="0085723C" w14:paraId="716E4EA3" w14:textId="77777777">
        <w:trPr>
          <w:cantSplit/>
        </w:trPr>
        <w:tc>
          <w:tcPr>
            <w:tcW w:w="2800" w:type="dxa"/>
            <w:shd w:val="clear" w:color="auto" w:fill="F2F6FB"/>
          </w:tcPr>
          <w:p w14:paraId="733CCF73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Pagos</w:t>
            </w:r>
          </w:p>
        </w:tc>
        <w:tc>
          <w:tcPr>
            <w:tcW w:w="3280" w:type="dxa"/>
            <w:shd w:val="clear" w:color="auto" w:fill="F2F6FB"/>
          </w:tcPr>
          <w:p w14:paraId="7EEF6430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Ver, crear, cancelar</w:t>
            </w:r>
          </w:p>
        </w:tc>
        <w:tc>
          <w:tcPr>
            <w:tcW w:w="3280" w:type="dxa"/>
            <w:shd w:val="clear" w:color="auto" w:fill="F2F6FB"/>
          </w:tcPr>
          <w:p w14:paraId="40E3778E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Ver, crear</w:t>
            </w:r>
          </w:p>
        </w:tc>
      </w:tr>
      <w:tr w:rsidR="0085723C" w14:paraId="37AFA693" w14:textId="77777777">
        <w:trPr>
          <w:cantSplit/>
        </w:trPr>
        <w:tc>
          <w:tcPr>
            <w:tcW w:w="2800" w:type="dxa"/>
          </w:tcPr>
          <w:p w14:paraId="2FCBAB11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Membresías y precios</w:t>
            </w:r>
          </w:p>
        </w:tc>
        <w:tc>
          <w:tcPr>
            <w:tcW w:w="3280" w:type="dxa"/>
          </w:tcPr>
          <w:p w14:paraId="336E7BBA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Ver, crear, editar, eliminar</w:t>
            </w:r>
          </w:p>
        </w:tc>
        <w:tc>
          <w:tcPr>
            <w:tcW w:w="3280" w:type="dxa"/>
          </w:tcPr>
          <w:p w14:paraId="308D4C2A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Solo ver</w:t>
            </w:r>
          </w:p>
        </w:tc>
      </w:tr>
      <w:tr w:rsidR="0085723C" w14:paraId="2AB8327C" w14:textId="77777777">
        <w:trPr>
          <w:cantSplit/>
        </w:trPr>
        <w:tc>
          <w:tcPr>
            <w:tcW w:w="2800" w:type="dxa"/>
            <w:shd w:val="clear" w:color="auto" w:fill="F2F6FB"/>
          </w:tcPr>
          <w:p w14:paraId="68961B88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lastRenderedPageBreak/>
              <w:t>Recibos</w:t>
            </w:r>
          </w:p>
        </w:tc>
        <w:tc>
          <w:tcPr>
            <w:tcW w:w="3280" w:type="dxa"/>
            <w:shd w:val="clear" w:color="auto" w:fill="F2F6FB"/>
          </w:tcPr>
          <w:p w14:paraId="61AB3135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Ver, imprimir, cancelar</w:t>
            </w:r>
          </w:p>
        </w:tc>
        <w:tc>
          <w:tcPr>
            <w:tcW w:w="3280" w:type="dxa"/>
            <w:shd w:val="clear" w:color="auto" w:fill="F2F6FB"/>
          </w:tcPr>
          <w:p w14:paraId="7F8BA14E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Ver e imprimir</w:t>
            </w:r>
          </w:p>
        </w:tc>
      </w:tr>
      <w:tr w:rsidR="0085723C" w14:paraId="3A07D8FE" w14:textId="77777777">
        <w:trPr>
          <w:cantSplit/>
        </w:trPr>
        <w:tc>
          <w:tcPr>
            <w:tcW w:w="2800" w:type="dxa"/>
          </w:tcPr>
          <w:p w14:paraId="77759057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Visitas y dashboard</w:t>
            </w:r>
          </w:p>
        </w:tc>
        <w:tc>
          <w:tcPr>
            <w:tcW w:w="3280" w:type="dxa"/>
          </w:tcPr>
          <w:p w14:paraId="742F5CE1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3280" w:type="dxa"/>
          </w:tcPr>
          <w:p w14:paraId="580B0691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Sí</w:t>
            </w:r>
          </w:p>
        </w:tc>
      </w:tr>
      <w:tr w:rsidR="0085723C" w14:paraId="56E99B29" w14:textId="77777777">
        <w:trPr>
          <w:cantSplit/>
        </w:trPr>
        <w:tc>
          <w:tcPr>
            <w:tcW w:w="2800" w:type="dxa"/>
            <w:shd w:val="clear" w:color="auto" w:fill="F2F6FB"/>
          </w:tcPr>
          <w:p w14:paraId="5A1C6CD3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Usuarios del sistema</w:t>
            </w:r>
          </w:p>
        </w:tc>
        <w:tc>
          <w:tcPr>
            <w:tcW w:w="3280" w:type="dxa"/>
            <w:shd w:val="clear" w:color="auto" w:fill="F2F6FB"/>
          </w:tcPr>
          <w:p w14:paraId="0F87D1B7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Administrar</w:t>
            </w:r>
          </w:p>
        </w:tc>
        <w:tc>
          <w:tcPr>
            <w:tcW w:w="3280" w:type="dxa"/>
            <w:shd w:val="clear" w:color="auto" w:fill="F2F6FB"/>
          </w:tcPr>
          <w:p w14:paraId="68852502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No</w:t>
            </w:r>
          </w:p>
        </w:tc>
      </w:tr>
    </w:tbl>
    <w:p w14:paraId="5AF26123" w14:textId="77777777" w:rsidR="0085723C" w:rsidRDefault="0085723C">
      <w:pPr>
        <w:spacing w:line="120" w:lineRule="exact"/>
      </w:pPr>
    </w:p>
    <w:p w14:paraId="1F85757A" w14:textId="77777777" w:rsidR="0085723C" w:rsidRDefault="000D2FF6">
      <w:r>
        <w:t xml:space="preserve">Implementación sugerida: política </w:t>
      </w:r>
      <w:r>
        <w:rPr>
          <w:rFonts w:ascii="Consolas" w:hAnsi="Consolas" w:cs="Consolas"/>
          <w:color w:val="1F4E79"/>
          <w:sz w:val="19"/>
        </w:rPr>
        <w:t>AdminOnly</w:t>
      </w:r>
      <w:r>
        <w:t xml:space="preserve"> en </w:t>
      </w:r>
      <w:r>
        <w:rPr>
          <w:rFonts w:ascii="Consolas" w:hAnsi="Consolas" w:cs="Consolas"/>
          <w:color w:val="1F4E79"/>
          <w:sz w:val="19"/>
        </w:rPr>
        <w:t>Program.cs</w:t>
      </w:r>
      <w:r>
        <w:t xml:space="preserve">, atributos </w:t>
      </w:r>
      <w:r>
        <w:rPr>
          <w:rFonts w:ascii="Consolas" w:hAnsi="Consolas" w:cs="Consolas"/>
          <w:color w:val="1F4E79"/>
          <w:sz w:val="19"/>
        </w:rPr>
        <w:t>[Authorize(Policy = "AdminOnly")]</w:t>
      </w:r>
      <w:r>
        <w:t xml:space="preserve"> en las acciones restringidas (eliminar socio, alta/edición/baja de membresías, cancelar recibo, administración de usuarios) y ocultar los botones en las vistas con </w:t>
      </w:r>
      <w:r>
        <w:rPr>
          <w:rFonts w:ascii="Consolas" w:hAnsi="Consolas" w:cs="Consolas"/>
          <w:color w:val="1F4E79"/>
          <w:sz w:val="19"/>
        </w:rPr>
        <w:t>User.IsInRole(...)</w:t>
      </w:r>
      <w:r>
        <w:t xml:space="preserve">. La vista de impresión ya muestra el botón de cancelar solo al rol </w:t>
      </w:r>
      <w:r>
        <w:rPr>
          <w:rFonts w:ascii="Consolas" w:hAnsi="Consolas" w:cs="Consolas"/>
          <w:color w:val="1F4E79"/>
          <w:sz w:val="19"/>
        </w:rPr>
        <w:t>Administrator</w:t>
      </w:r>
      <w:r>
        <w:t>.</w:t>
      </w:r>
    </w:p>
    <w:p w14:paraId="5DF8832A" w14:textId="77777777" w:rsidR="0085723C" w:rsidRDefault="000D2FF6">
      <w:pPr>
        <w:pStyle w:val="Ttulo2"/>
      </w:pPr>
      <w:bookmarkStart w:id="37" w:name="_Toc241227696"/>
      <w:r>
        <w:t>10.3 Recomendaciones</w:t>
      </w:r>
      <w:bookmarkEnd w:id="37"/>
    </w:p>
    <w:p w14:paraId="21CCC4CA" w14:textId="77777777" w:rsidR="0085723C" w:rsidRDefault="000D2FF6">
      <w:pPr>
        <w:numPr>
          <w:ilvl w:val="0"/>
          <w:numId w:val="4"/>
        </w:numPr>
        <w:spacing w:after="60"/>
      </w:pPr>
      <w:r>
        <w:t>Rotar las credenciales expuestas y moverlas a variables de entorno o user-secrets; excluir los valores del repositorio.</w:t>
      </w:r>
    </w:p>
    <w:p w14:paraId="47A64DC0" w14:textId="77777777" w:rsidR="0085723C" w:rsidRDefault="000D2FF6">
      <w:pPr>
        <w:numPr>
          <w:ilvl w:val="0"/>
          <w:numId w:val="4"/>
        </w:numPr>
        <w:spacing w:after="60"/>
      </w:pPr>
      <w:r>
        <w:t xml:space="preserve">Proteger la API: en on-premise exponerla solo en la red interna o </w:t>
      </w:r>
      <w:r>
        <w:rPr>
          <w:rFonts w:ascii="Consolas" w:hAnsi="Consolas" w:cs="Consolas"/>
          <w:color w:val="1F4E79"/>
          <w:sz w:val="19"/>
        </w:rPr>
        <w:t>localhost</w:t>
      </w:r>
      <w:r>
        <w:t>; adicionalmente, validar una API key enviada por la Web.</w:t>
      </w:r>
    </w:p>
    <w:p w14:paraId="5201ACD2" w14:textId="77777777" w:rsidR="0085723C" w:rsidRDefault="000D2FF6">
      <w:pPr>
        <w:numPr>
          <w:ilvl w:val="0"/>
          <w:numId w:val="4"/>
        </w:numPr>
        <w:spacing w:after="60"/>
      </w:pPr>
      <w:r>
        <w:t>Aplicar la matriz de roles en el servidor (atributos) y no solo ocultando botones.</w:t>
      </w:r>
    </w:p>
    <w:p w14:paraId="254FC79C" w14:textId="77777777" w:rsidR="0085723C" w:rsidRDefault="000D2FF6">
      <w:pPr>
        <w:numPr>
          <w:ilvl w:val="0"/>
          <w:numId w:val="4"/>
        </w:numPr>
        <w:spacing w:after="60"/>
      </w:pPr>
      <w:r>
        <w:t xml:space="preserve">Parametrizar la búsqueda por nombre (LINQ o </w:t>
      </w:r>
      <w:r>
        <w:rPr>
          <w:rFonts w:ascii="Consolas" w:hAnsi="Consolas" w:cs="Consolas"/>
          <w:color w:val="1F4E79"/>
          <w:sz w:val="19"/>
        </w:rPr>
        <w:t>FromSqlInterpolated</w:t>
      </w:r>
      <w:r>
        <w:t>).</w:t>
      </w:r>
    </w:p>
    <w:p w14:paraId="00A984EA" w14:textId="77777777" w:rsidR="0085723C" w:rsidRDefault="000D2FF6">
      <w:pPr>
        <w:numPr>
          <w:ilvl w:val="0"/>
          <w:numId w:val="4"/>
        </w:numPr>
        <w:spacing w:after="60"/>
      </w:pPr>
      <w:r>
        <w:t xml:space="preserve">Cambiar las eliminaciones a POST con </w:t>
      </w:r>
      <w:r>
        <w:rPr>
          <w:rFonts w:ascii="Consolas" w:hAnsi="Consolas" w:cs="Consolas"/>
          <w:color w:val="1F4E79"/>
          <w:sz w:val="19"/>
        </w:rPr>
        <w:t>[ValidateAntiForgeryToken]</w:t>
      </w:r>
      <w:r>
        <w:t>.</w:t>
      </w:r>
    </w:p>
    <w:p w14:paraId="025CC54D" w14:textId="77777777" w:rsidR="0085723C" w:rsidRDefault="000D2FF6">
      <w:pPr>
        <w:numPr>
          <w:ilvl w:val="0"/>
          <w:numId w:val="4"/>
        </w:numPr>
        <w:spacing w:after="60"/>
      </w:pPr>
      <w:r>
        <w:t xml:space="preserve">Usar un usuario de MySQL con permisos solo de lectura y escritura de datos (sin DDL) en lugar de </w:t>
      </w:r>
      <w:r>
        <w:rPr>
          <w:rFonts w:ascii="Consolas" w:hAnsi="Consolas" w:cs="Consolas"/>
          <w:color w:val="1F4E79"/>
          <w:sz w:val="19"/>
        </w:rPr>
        <w:t>root</w:t>
      </w:r>
      <w:r>
        <w:t>.</w:t>
      </w:r>
    </w:p>
    <w:p w14:paraId="3C09C89B" w14:textId="77777777" w:rsidR="0085723C" w:rsidRDefault="0085723C">
      <w:pPr>
        <w:spacing w:after="60" w:line="120" w:lineRule="exact"/>
      </w:pPr>
    </w:p>
    <w:p w14:paraId="5E61B909" w14:textId="77777777" w:rsidR="0085723C" w:rsidRDefault="000D2FF6">
      <w:pPr>
        <w:pStyle w:val="Ttulo1"/>
      </w:pPr>
      <w:bookmarkStart w:id="38" w:name="_Toc241227697"/>
      <w:r>
        <w:t>11. Configuración y despliegue</w:t>
      </w:r>
      <w:bookmarkEnd w:id="38"/>
    </w:p>
    <w:p w14:paraId="66046DE0" w14:textId="77777777" w:rsidR="0085723C" w:rsidRDefault="000D2FF6">
      <w:pPr>
        <w:pStyle w:val="Ttulo2"/>
      </w:pPr>
      <w:bookmarkStart w:id="39" w:name="_Toc241227698"/>
      <w:r>
        <w:t>11.1 Parámetros de configuración</w:t>
      </w:r>
      <w:bookmarkEnd w:id="39"/>
    </w:p>
    <w:tbl>
      <w:tblPr>
        <w:tblStyle w:val="Tablaconcuadrcula"/>
        <w:tblW w:w="9360" w:type="dxa"/>
        <w:tblInd w:w="90" w:type="dxa"/>
        <w:tblLayout w:type="fixed"/>
        <w:tblLook w:val="07E0" w:firstRow="1" w:lastRow="1" w:firstColumn="1" w:lastColumn="1" w:noHBand="1" w:noVBand="1"/>
      </w:tblPr>
      <w:tblGrid>
        <w:gridCol w:w="1100"/>
        <w:gridCol w:w="3900"/>
        <w:gridCol w:w="4360"/>
      </w:tblGrid>
      <w:tr w:rsidR="0085723C" w14:paraId="5FB158F8" w14:textId="77777777">
        <w:trPr>
          <w:cantSplit/>
          <w:tblHeader/>
        </w:trPr>
        <w:tc>
          <w:tcPr>
            <w:tcW w:w="1100" w:type="dxa"/>
            <w:shd w:val="clear" w:color="auto" w:fill="1F3864"/>
          </w:tcPr>
          <w:p w14:paraId="52F821E3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Proyecto</w:t>
            </w:r>
          </w:p>
        </w:tc>
        <w:tc>
          <w:tcPr>
            <w:tcW w:w="3900" w:type="dxa"/>
            <w:shd w:val="clear" w:color="auto" w:fill="1F3864"/>
          </w:tcPr>
          <w:p w14:paraId="1438D071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Clave</w:t>
            </w:r>
          </w:p>
        </w:tc>
        <w:tc>
          <w:tcPr>
            <w:tcW w:w="4360" w:type="dxa"/>
            <w:shd w:val="clear" w:color="auto" w:fill="1F3864"/>
          </w:tcPr>
          <w:p w14:paraId="62A143C2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Descripción</w:t>
            </w:r>
          </w:p>
        </w:tc>
      </w:tr>
      <w:tr w:rsidR="0085723C" w14:paraId="3854FC78" w14:textId="77777777">
        <w:trPr>
          <w:cantSplit/>
        </w:trPr>
        <w:tc>
          <w:tcPr>
            <w:tcW w:w="1100" w:type="dxa"/>
          </w:tcPr>
          <w:p w14:paraId="31AF06B9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Web</w:t>
            </w:r>
          </w:p>
        </w:tc>
        <w:tc>
          <w:tcPr>
            <w:tcW w:w="3900" w:type="dxa"/>
          </w:tcPr>
          <w:p w14:paraId="22A1BEE0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ConnectionStrings:DefaultConnectionMysql</w:t>
            </w:r>
          </w:p>
        </w:tc>
        <w:tc>
          <w:tcPr>
            <w:tcW w:w="4360" w:type="dxa"/>
          </w:tcPr>
          <w:p w14:paraId="32245EC8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Base de datos para Identity.</w:t>
            </w:r>
          </w:p>
        </w:tc>
      </w:tr>
      <w:tr w:rsidR="0085723C" w14:paraId="645ADDF0" w14:textId="77777777">
        <w:trPr>
          <w:cantSplit/>
        </w:trPr>
        <w:tc>
          <w:tcPr>
            <w:tcW w:w="1100" w:type="dxa"/>
            <w:shd w:val="clear" w:color="auto" w:fill="F2F6FB"/>
          </w:tcPr>
          <w:p w14:paraId="2F664AF5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Web</w:t>
            </w:r>
          </w:p>
        </w:tc>
        <w:tc>
          <w:tcPr>
            <w:tcW w:w="3900" w:type="dxa"/>
            <w:shd w:val="clear" w:color="auto" w:fill="F2F6FB"/>
          </w:tcPr>
          <w:p w14:paraId="025657CC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Endpoints:Dev / Endpoints:Online</w:t>
            </w:r>
          </w:p>
        </w:tc>
        <w:tc>
          <w:tcPr>
            <w:tcW w:w="4360" w:type="dxa"/>
            <w:shd w:val="clear" w:color="auto" w:fill="F2F6FB"/>
          </w:tcPr>
          <w:p w14:paraId="4572E8D4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URL de la API. </w:t>
            </w:r>
            <w:r>
              <w:rPr>
                <w:rFonts w:ascii="Consolas" w:hAnsi="Consolas" w:cs="Consolas"/>
                <w:color w:val="1F4E79"/>
                <w:sz w:val="18"/>
                <w:szCs w:val="18"/>
              </w:rPr>
              <w:t>Program.cs</w:t>
            </w:r>
            <w:r>
              <w:rPr>
                <w:sz w:val="18"/>
                <w:szCs w:val="18"/>
              </w:rPr>
              <w:t xml:space="preserve"> usa </w:t>
            </w:r>
            <w:r>
              <w:rPr>
                <w:rFonts w:ascii="Consolas" w:hAnsi="Consolas" w:cs="Consolas"/>
                <w:color w:val="1F4E79"/>
                <w:sz w:val="18"/>
                <w:szCs w:val="18"/>
              </w:rPr>
              <w:t>Dev</w:t>
            </w:r>
            <w:r>
              <w:rPr>
                <w:sz w:val="18"/>
                <w:szCs w:val="18"/>
              </w:rPr>
              <w:t xml:space="preserve"> fijo; se cambia comentando código.</w:t>
            </w:r>
          </w:p>
        </w:tc>
      </w:tr>
      <w:tr w:rsidR="0085723C" w14:paraId="520CF5D5" w14:textId="77777777">
        <w:trPr>
          <w:cantSplit/>
        </w:trPr>
        <w:tc>
          <w:tcPr>
            <w:tcW w:w="1100" w:type="dxa"/>
          </w:tcPr>
          <w:p w14:paraId="0D0137A0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Web</w:t>
            </w:r>
          </w:p>
        </w:tc>
        <w:tc>
          <w:tcPr>
            <w:tcW w:w="3900" w:type="dxa"/>
          </w:tcPr>
          <w:p w14:paraId="02BFBD23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Endpoints:FaceTunnel:Url / Usr / Pwd</w:t>
            </w:r>
          </w:p>
        </w:tc>
        <w:tc>
          <w:tcPr>
            <w:tcW w:w="4360" w:type="dxa"/>
          </w:tcPr>
          <w:p w14:paraId="10C78A2F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URL del túnel ngrok y credenciales Digest de la terminal.</w:t>
            </w:r>
          </w:p>
        </w:tc>
      </w:tr>
      <w:tr w:rsidR="0085723C" w14:paraId="2A4377DB" w14:textId="77777777">
        <w:trPr>
          <w:cantSplit/>
        </w:trPr>
        <w:tc>
          <w:tcPr>
            <w:tcW w:w="1100" w:type="dxa"/>
            <w:shd w:val="clear" w:color="auto" w:fill="F2F6FB"/>
          </w:tcPr>
          <w:p w14:paraId="563FC52B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3900" w:type="dxa"/>
            <w:shd w:val="clear" w:color="auto" w:fill="F2F6FB"/>
          </w:tcPr>
          <w:p w14:paraId="677BE5D3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ConnectionStrings:DefaultConnectionMysql</w:t>
            </w:r>
          </w:p>
        </w:tc>
        <w:tc>
          <w:tcPr>
            <w:tcW w:w="4360" w:type="dxa"/>
            <w:shd w:val="clear" w:color="auto" w:fill="F2F6FB"/>
          </w:tcPr>
          <w:p w14:paraId="172CBC60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Base de datos de negocio.</w:t>
            </w:r>
          </w:p>
        </w:tc>
      </w:tr>
      <w:tr w:rsidR="0085723C" w14:paraId="147B4314" w14:textId="77777777">
        <w:trPr>
          <w:cantSplit/>
        </w:trPr>
        <w:tc>
          <w:tcPr>
            <w:tcW w:w="1100" w:type="dxa"/>
          </w:tcPr>
          <w:p w14:paraId="7959E33F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3900" w:type="dxa"/>
          </w:tcPr>
          <w:p w14:paraId="086FEE29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GoogleDriveConfig:GoogleServiceKeys / SharedDirectory</w:t>
            </w:r>
          </w:p>
        </w:tc>
        <w:tc>
          <w:tcPr>
            <w:tcW w:w="4360" w:type="dxa"/>
          </w:tcPr>
          <w:p w14:paraId="4910618D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Cuenta de servicio de Google Drive (obligatoria al iniciar aunque no se use).</w:t>
            </w:r>
          </w:p>
        </w:tc>
      </w:tr>
    </w:tbl>
    <w:p w14:paraId="57C91C79" w14:textId="77777777" w:rsidR="0085723C" w:rsidRDefault="0085723C">
      <w:pPr>
        <w:spacing w:line="120" w:lineRule="exact"/>
      </w:pPr>
    </w:p>
    <w:p w14:paraId="59562F5D" w14:textId="77777777" w:rsidR="0085723C" w:rsidRDefault="000D2FF6">
      <w:pPr>
        <w:pStyle w:val="Ttulo2"/>
      </w:pPr>
      <w:bookmarkStart w:id="40" w:name="_Toc241227699"/>
      <w:r>
        <w:t>11.2 Ambientes</w:t>
      </w:r>
      <w:bookmarkEnd w:id="40"/>
    </w:p>
    <w:tbl>
      <w:tblPr>
        <w:tblStyle w:val="Tablaconcuadrcula"/>
        <w:tblW w:w="9360" w:type="dxa"/>
        <w:tblInd w:w="90" w:type="dxa"/>
        <w:tblLayout w:type="fixed"/>
        <w:tblLook w:val="07E0" w:firstRow="1" w:lastRow="1" w:firstColumn="1" w:lastColumn="1" w:noHBand="1" w:noVBand="1"/>
      </w:tblPr>
      <w:tblGrid>
        <w:gridCol w:w="1800"/>
        <w:gridCol w:w="2600"/>
        <w:gridCol w:w="2800"/>
        <w:gridCol w:w="2160"/>
      </w:tblGrid>
      <w:tr w:rsidR="0085723C" w14:paraId="4059026A" w14:textId="77777777">
        <w:trPr>
          <w:cantSplit/>
          <w:tblHeader/>
        </w:trPr>
        <w:tc>
          <w:tcPr>
            <w:tcW w:w="1800" w:type="dxa"/>
            <w:shd w:val="clear" w:color="auto" w:fill="1F3864"/>
          </w:tcPr>
          <w:p w14:paraId="5A63E1B8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Ambiente</w:t>
            </w:r>
          </w:p>
        </w:tc>
        <w:tc>
          <w:tcPr>
            <w:tcW w:w="2600" w:type="dxa"/>
            <w:shd w:val="clear" w:color="auto" w:fill="1F3864"/>
          </w:tcPr>
          <w:p w14:paraId="44D72F01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Web / API</w:t>
            </w:r>
          </w:p>
        </w:tc>
        <w:tc>
          <w:tcPr>
            <w:tcW w:w="2800" w:type="dxa"/>
            <w:shd w:val="clear" w:color="auto" w:fill="1F3864"/>
          </w:tcPr>
          <w:p w14:paraId="0E330711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Base de datos</w:t>
            </w:r>
          </w:p>
        </w:tc>
        <w:tc>
          <w:tcPr>
            <w:tcW w:w="2160" w:type="dxa"/>
            <w:shd w:val="clear" w:color="auto" w:fill="1F3864"/>
          </w:tcPr>
          <w:p w14:paraId="56A2D883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Terminal</w:t>
            </w:r>
          </w:p>
        </w:tc>
      </w:tr>
      <w:tr w:rsidR="0085723C" w14:paraId="35225F34" w14:textId="77777777">
        <w:trPr>
          <w:cantSplit/>
        </w:trPr>
        <w:tc>
          <w:tcPr>
            <w:tcW w:w="1800" w:type="dxa"/>
          </w:tcPr>
          <w:p w14:paraId="31BE7AC5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Producción actual</w:t>
            </w:r>
          </w:p>
        </w:tc>
        <w:tc>
          <w:tcPr>
            <w:tcW w:w="2600" w:type="dxa"/>
          </w:tcPr>
          <w:p w14:paraId="73789E5F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Hosting site4now (ctempurl.com)</w:t>
            </w:r>
          </w:p>
        </w:tc>
        <w:tc>
          <w:tcPr>
            <w:tcW w:w="2800" w:type="dxa"/>
          </w:tcPr>
          <w:p w14:paraId="7560954D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MySQL site4now</w:t>
            </w:r>
          </w:p>
        </w:tc>
        <w:tc>
          <w:tcPr>
            <w:tcW w:w="2160" w:type="dxa"/>
          </w:tcPr>
          <w:p w14:paraId="154C8F4E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Túnel ngrok</w:t>
            </w:r>
          </w:p>
        </w:tc>
      </w:tr>
      <w:tr w:rsidR="0085723C" w14:paraId="4779B155" w14:textId="77777777">
        <w:trPr>
          <w:cantSplit/>
        </w:trPr>
        <w:tc>
          <w:tcPr>
            <w:tcW w:w="1800" w:type="dxa"/>
            <w:shd w:val="clear" w:color="auto" w:fill="F2F6FB"/>
          </w:tcPr>
          <w:p w14:paraId="02AB2CC1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lastRenderedPageBreak/>
              <w:t>Local / pruebas</w:t>
            </w:r>
          </w:p>
        </w:tc>
        <w:tc>
          <w:tcPr>
            <w:tcW w:w="2600" w:type="dxa"/>
            <w:shd w:val="clear" w:color="auto" w:fill="F2F6FB"/>
          </w:tcPr>
          <w:p w14:paraId="7BE099F0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localhost:7269 / localhost:7047</w:t>
            </w:r>
          </w:p>
        </w:tc>
        <w:tc>
          <w:tcPr>
            <w:tcW w:w="2800" w:type="dxa"/>
            <w:shd w:val="clear" w:color="auto" w:fill="F2F6FB"/>
          </w:tcPr>
          <w:p w14:paraId="727E845F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MySQL local </w:t>
            </w:r>
            <w:r>
              <w:rPr>
                <w:rFonts w:ascii="Consolas" w:hAnsi="Consolas" w:cs="Consolas"/>
                <w:color w:val="1F4E79"/>
                <w:sz w:val="18"/>
                <w:szCs w:val="18"/>
              </w:rPr>
              <w:t>opengym_local</w:t>
            </w:r>
            <w:r>
              <w:rPr>
                <w:sz w:val="18"/>
                <w:szCs w:val="18"/>
              </w:rPr>
              <w:t xml:space="preserve"> (script </w:t>
            </w:r>
            <w:r>
              <w:rPr>
                <w:rFonts w:ascii="Consolas" w:hAnsi="Consolas" w:cs="Consolas"/>
                <w:color w:val="1F4E79"/>
                <w:sz w:val="18"/>
                <w:szCs w:val="18"/>
              </w:rPr>
              <w:t>scripts/create_local_db.sql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160" w:type="dxa"/>
            <w:shd w:val="clear" w:color="auto" w:fill="F2F6FB"/>
          </w:tcPr>
          <w:p w14:paraId="7AA92EEA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Túnel ngrok o </w:t>
            </w:r>
            <w:r>
              <w:rPr>
                <w:rFonts w:ascii="Consolas" w:hAnsi="Consolas" w:cs="Consolas"/>
                <w:color w:val="1F4E79"/>
                <w:sz w:val="18"/>
                <w:szCs w:val="18"/>
              </w:rPr>
              <w:t>FakeIFaceTerminalService</w:t>
            </w:r>
          </w:p>
        </w:tc>
      </w:tr>
      <w:tr w:rsidR="0085723C" w14:paraId="061590B0" w14:textId="77777777">
        <w:trPr>
          <w:cantSplit/>
        </w:trPr>
        <w:tc>
          <w:tcPr>
            <w:tcW w:w="1800" w:type="dxa"/>
          </w:tcPr>
          <w:p w14:paraId="2294DA21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Objetivo on-premise</w:t>
            </w:r>
          </w:p>
        </w:tc>
        <w:tc>
          <w:tcPr>
            <w:tcW w:w="2600" w:type="dxa"/>
          </w:tcPr>
          <w:p w14:paraId="4380EC12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Servidor en la red del gimnasio</w:t>
            </w:r>
          </w:p>
        </w:tc>
        <w:tc>
          <w:tcPr>
            <w:tcW w:w="2800" w:type="dxa"/>
          </w:tcPr>
          <w:p w14:paraId="43ED3E56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MySQL local</w:t>
            </w:r>
          </w:p>
        </w:tc>
        <w:tc>
          <w:tcPr>
            <w:tcW w:w="2160" w:type="dxa"/>
          </w:tcPr>
          <w:p w14:paraId="7F7D543C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IP local de la terminal, sin ngrok</w:t>
            </w:r>
          </w:p>
        </w:tc>
      </w:tr>
    </w:tbl>
    <w:p w14:paraId="045C7267" w14:textId="77777777" w:rsidR="0085723C" w:rsidRDefault="0085723C">
      <w:pPr>
        <w:spacing w:line="120" w:lineRule="exact"/>
      </w:pPr>
    </w:p>
    <w:p w14:paraId="699D9150" w14:textId="77777777" w:rsidR="0085723C" w:rsidRDefault="000D2FF6">
      <w:pPr>
        <w:pStyle w:val="Ttulo2"/>
      </w:pPr>
      <w:bookmarkStart w:id="41" w:name="_Toc241227700"/>
      <w:r>
        <w:t>11.3 Pasos de publicación de esta versión</w:t>
      </w:r>
      <w:bookmarkEnd w:id="41"/>
    </w:p>
    <w:p w14:paraId="5CDC973B" w14:textId="77777777" w:rsidR="0085723C" w:rsidRDefault="000D2FF6">
      <w:pPr>
        <w:numPr>
          <w:ilvl w:val="0"/>
          <w:numId w:val="5"/>
        </w:numPr>
        <w:spacing w:after="60"/>
      </w:pPr>
      <w:r>
        <w:t>Respaldar la base de datos de producción.</w:t>
      </w:r>
    </w:p>
    <w:p w14:paraId="15A2A53A" w14:textId="77777777" w:rsidR="0085723C" w:rsidRDefault="000D2FF6">
      <w:pPr>
        <w:numPr>
          <w:ilvl w:val="0"/>
          <w:numId w:val="5"/>
        </w:numPr>
        <w:spacing w:after="60"/>
      </w:pPr>
      <w:r>
        <w:t xml:space="preserve">Ejecutar </w:t>
      </w:r>
      <w:r>
        <w:rPr>
          <w:rFonts w:ascii="Consolas" w:hAnsi="Consolas" w:cs="Consolas"/>
          <w:color w:val="1F4E79"/>
          <w:sz w:val="19"/>
        </w:rPr>
        <w:t>scripts/002_recibos_pagos.sql</w:t>
      </w:r>
      <w:r>
        <w:t>.</w:t>
      </w:r>
    </w:p>
    <w:p w14:paraId="1BA9600A" w14:textId="77777777" w:rsidR="0085723C" w:rsidRDefault="000D2FF6">
      <w:pPr>
        <w:numPr>
          <w:ilvl w:val="0"/>
          <w:numId w:val="5"/>
        </w:numPr>
        <w:spacing w:after="60"/>
      </w:pPr>
      <w:r>
        <w:t xml:space="preserve">Publicar primero la API y después la Web (la Web nueva espera la respuesta </w:t>
      </w:r>
      <w:r>
        <w:rPr>
          <w:rFonts w:ascii="Consolas" w:hAnsi="Consolas" w:cs="Consolas"/>
          <w:color w:val="1F4E79"/>
          <w:sz w:val="19"/>
        </w:rPr>
        <w:t>PaymentResultDTO</w:t>
      </w:r>
      <w:r>
        <w:t xml:space="preserve"> de la API).</w:t>
      </w:r>
    </w:p>
    <w:p w14:paraId="4BD61B6D" w14:textId="77777777" w:rsidR="0085723C" w:rsidRDefault="000D2FF6">
      <w:pPr>
        <w:numPr>
          <w:ilvl w:val="0"/>
          <w:numId w:val="5"/>
        </w:numPr>
        <w:spacing w:after="60"/>
      </w:pPr>
      <w:r>
        <w:t>Configurar la impresora térmica de 80 mm como predeterminada en el equipo de recepción, con márgenes en cero.</w:t>
      </w:r>
    </w:p>
    <w:p w14:paraId="6FE6FC7C" w14:textId="77777777" w:rsidR="0085723C" w:rsidRDefault="000D2FF6">
      <w:pPr>
        <w:numPr>
          <w:ilvl w:val="0"/>
          <w:numId w:val="5"/>
        </w:numPr>
        <w:spacing w:after="60"/>
      </w:pPr>
      <w:r>
        <w:t>Probar un cobro y la impresión de su recibo.</w:t>
      </w:r>
    </w:p>
    <w:p w14:paraId="0B7123BA" w14:textId="77777777" w:rsidR="0085723C" w:rsidRDefault="0085723C">
      <w:pPr>
        <w:spacing w:after="60" w:line="120" w:lineRule="exact"/>
      </w:pPr>
    </w:p>
    <w:p w14:paraId="0E7441A8" w14:textId="77777777" w:rsidR="0085723C" w:rsidRDefault="000D2FF6">
      <w:pPr>
        <w:pStyle w:val="Ttulo2"/>
      </w:pPr>
      <w:bookmarkStart w:id="42" w:name="_Toc241227701"/>
      <w:r>
        <w:t>11.4 Consideraciones de zona horaria</w:t>
      </w:r>
      <w:bookmarkEnd w:id="42"/>
    </w:p>
    <w:p w14:paraId="1D078E85" w14:textId="77777777" w:rsidR="0085723C" w:rsidRDefault="000D2FF6">
      <w:r>
        <w:t xml:space="preserve">Las fechas se convierten con el identificador de zona </w:t>
      </w:r>
      <w:r>
        <w:rPr>
          <w:rFonts w:ascii="Consolas" w:hAnsi="Consolas" w:cs="Consolas"/>
          <w:color w:val="1F4E79"/>
          <w:sz w:val="19"/>
        </w:rPr>
        <w:t>Central Standard Time (Mexico)</w:t>
      </w:r>
      <w:r>
        <w:t xml:space="preserve">, que existe solo en Windows. Si el sistema se despliega en Linux se debe usar </w:t>
      </w:r>
      <w:r>
        <w:rPr>
          <w:rFonts w:ascii="Consolas" w:hAnsi="Consolas" w:cs="Consolas"/>
          <w:color w:val="1F4E79"/>
          <w:sz w:val="19"/>
        </w:rPr>
        <w:t>America/Mexico_City</w:t>
      </w:r>
      <w:r>
        <w:t xml:space="preserve">. La consulta de eventos de la terminal usa el desfase </w:t>
      </w:r>
      <w:r>
        <w:rPr>
          <w:rFonts w:ascii="Consolas" w:hAnsi="Consolas" w:cs="Consolas"/>
          <w:color w:val="1F4E79"/>
          <w:sz w:val="19"/>
        </w:rPr>
        <w:t>-06:00</w:t>
      </w:r>
      <w:r>
        <w:t xml:space="preserve"> fijo.</w:t>
      </w:r>
    </w:p>
    <w:p w14:paraId="45F3388B" w14:textId="77777777" w:rsidR="0085723C" w:rsidRDefault="000D2FF6">
      <w:pPr>
        <w:pStyle w:val="Ttulo1"/>
      </w:pPr>
      <w:bookmarkStart w:id="43" w:name="_Toc241227702"/>
      <w:r>
        <w:t>12. Riesgos y deuda técnica</w:t>
      </w:r>
      <w:bookmarkEnd w:id="43"/>
    </w:p>
    <w:tbl>
      <w:tblPr>
        <w:tblStyle w:val="Tablaconcuadrcula"/>
        <w:tblW w:w="9360" w:type="dxa"/>
        <w:tblInd w:w="90" w:type="dxa"/>
        <w:tblLayout w:type="fixed"/>
        <w:tblLook w:val="07E0" w:firstRow="1" w:lastRow="1" w:firstColumn="1" w:lastColumn="1" w:noHBand="1" w:noVBand="1"/>
      </w:tblPr>
      <w:tblGrid>
        <w:gridCol w:w="500"/>
        <w:gridCol w:w="3900"/>
        <w:gridCol w:w="3560"/>
        <w:gridCol w:w="1400"/>
      </w:tblGrid>
      <w:tr w:rsidR="0085723C" w14:paraId="07784D02" w14:textId="77777777">
        <w:trPr>
          <w:cantSplit/>
          <w:tblHeader/>
        </w:trPr>
        <w:tc>
          <w:tcPr>
            <w:tcW w:w="500" w:type="dxa"/>
            <w:shd w:val="clear" w:color="auto" w:fill="1F3864"/>
          </w:tcPr>
          <w:p w14:paraId="1ECCF721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#</w:t>
            </w:r>
          </w:p>
        </w:tc>
        <w:tc>
          <w:tcPr>
            <w:tcW w:w="3900" w:type="dxa"/>
            <w:shd w:val="clear" w:color="auto" w:fill="1F3864"/>
          </w:tcPr>
          <w:p w14:paraId="38315D2B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Hallazgo</w:t>
            </w:r>
          </w:p>
        </w:tc>
        <w:tc>
          <w:tcPr>
            <w:tcW w:w="3560" w:type="dxa"/>
            <w:shd w:val="clear" w:color="auto" w:fill="1F3864"/>
          </w:tcPr>
          <w:p w14:paraId="58D00C97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Impacto</w:t>
            </w:r>
          </w:p>
        </w:tc>
        <w:tc>
          <w:tcPr>
            <w:tcW w:w="1400" w:type="dxa"/>
            <w:shd w:val="clear" w:color="auto" w:fill="1F3864"/>
          </w:tcPr>
          <w:p w14:paraId="407FF21E" w14:textId="77777777" w:rsidR="0085723C" w:rsidRDefault="000D2FF6">
            <w:pPr>
              <w:spacing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>Severidad</w:t>
            </w:r>
          </w:p>
        </w:tc>
      </w:tr>
      <w:tr w:rsidR="0085723C" w14:paraId="30E73808" w14:textId="77777777">
        <w:trPr>
          <w:cantSplit/>
        </w:trPr>
        <w:tc>
          <w:tcPr>
            <w:tcW w:w="500" w:type="dxa"/>
          </w:tcPr>
          <w:p w14:paraId="2D2EEC9E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900" w:type="dxa"/>
          </w:tcPr>
          <w:p w14:paraId="7C382749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API publicada sin autenticación.</w:t>
            </w:r>
          </w:p>
        </w:tc>
        <w:tc>
          <w:tcPr>
            <w:tcW w:w="3560" w:type="dxa"/>
          </w:tcPr>
          <w:p w14:paraId="11481D13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Lectura y modificación de datos por terceros.</w:t>
            </w:r>
          </w:p>
        </w:tc>
        <w:tc>
          <w:tcPr>
            <w:tcW w:w="1400" w:type="dxa"/>
          </w:tcPr>
          <w:p w14:paraId="169017A1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Crítica</w:t>
            </w:r>
          </w:p>
        </w:tc>
      </w:tr>
      <w:tr w:rsidR="0085723C" w14:paraId="4517735A" w14:textId="77777777">
        <w:trPr>
          <w:cantSplit/>
        </w:trPr>
        <w:tc>
          <w:tcPr>
            <w:tcW w:w="500" w:type="dxa"/>
            <w:shd w:val="clear" w:color="auto" w:fill="F2F6FB"/>
          </w:tcPr>
          <w:p w14:paraId="315D5BC1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900" w:type="dxa"/>
            <w:shd w:val="clear" w:color="auto" w:fill="F2F6FB"/>
          </w:tcPr>
          <w:p w14:paraId="6595D493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Credenciales y llave privada en el repositorio.</w:t>
            </w:r>
          </w:p>
        </w:tc>
        <w:tc>
          <w:tcPr>
            <w:tcW w:w="3560" w:type="dxa"/>
            <w:shd w:val="clear" w:color="auto" w:fill="F2F6FB"/>
          </w:tcPr>
          <w:p w14:paraId="400906F6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Acceso no autorizado a BD, terminal y Google Drive.</w:t>
            </w:r>
          </w:p>
        </w:tc>
        <w:tc>
          <w:tcPr>
            <w:tcW w:w="1400" w:type="dxa"/>
            <w:shd w:val="clear" w:color="auto" w:fill="F2F6FB"/>
          </w:tcPr>
          <w:p w14:paraId="355CD300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Crítica</w:t>
            </w:r>
          </w:p>
        </w:tc>
      </w:tr>
      <w:tr w:rsidR="0085723C" w14:paraId="57F714F6" w14:textId="77777777">
        <w:trPr>
          <w:cantSplit/>
        </w:trPr>
        <w:tc>
          <w:tcPr>
            <w:tcW w:w="500" w:type="dxa"/>
          </w:tcPr>
          <w:p w14:paraId="2FB1210F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900" w:type="dxa"/>
          </w:tcPr>
          <w:p w14:paraId="394DFC5D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Inyección SQL en la búsqueda por nombre.</w:t>
            </w:r>
          </w:p>
        </w:tc>
        <w:tc>
          <w:tcPr>
            <w:tcW w:w="3560" w:type="dxa"/>
          </w:tcPr>
          <w:p w14:paraId="7FD7534C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Lectura o alteración de la base de datos.</w:t>
            </w:r>
          </w:p>
        </w:tc>
        <w:tc>
          <w:tcPr>
            <w:tcW w:w="1400" w:type="dxa"/>
          </w:tcPr>
          <w:p w14:paraId="02A390CF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</w:tr>
      <w:tr w:rsidR="0085723C" w14:paraId="600B1438" w14:textId="77777777">
        <w:trPr>
          <w:cantSplit/>
        </w:trPr>
        <w:tc>
          <w:tcPr>
            <w:tcW w:w="500" w:type="dxa"/>
            <w:shd w:val="clear" w:color="auto" w:fill="F2F6FB"/>
          </w:tcPr>
          <w:p w14:paraId="3CEC1150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900" w:type="dxa"/>
            <w:shd w:val="clear" w:color="auto" w:fill="F2F6FB"/>
          </w:tcPr>
          <w:p w14:paraId="476102C7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Roles definidos pero no aplicados.</w:t>
            </w:r>
          </w:p>
        </w:tc>
        <w:tc>
          <w:tcPr>
            <w:tcW w:w="3560" w:type="dxa"/>
            <w:shd w:val="clear" w:color="auto" w:fill="F2F6FB"/>
          </w:tcPr>
          <w:p w14:paraId="6FB46887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Cualquier usuario puede cambiar precios o borrar socios.</w:t>
            </w:r>
          </w:p>
        </w:tc>
        <w:tc>
          <w:tcPr>
            <w:tcW w:w="1400" w:type="dxa"/>
            <w:shd w:val="clear" w:color="auto" w:fill="F2F6FB"/>
          </w:tcPr>
          <w:p w14:paraId="771AF3E2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</w:tr>
      <w:tr w:rsidR="0085723C" w14:paraId="2BA406EB" w14:textId="77777777">
        <w:trPr>
          <w:cantSplit/>
        </w:trPr>
        <w:tc>
          <w:tcPr>
            <w:tcW w:w="500" w:type="dxa"/>
          </w:tcPr>
          <w:p w14:paraId="24139092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900" w:type="dxa"/>
          </w:tcPr>
          <w:p w14:paraId="1D9DFDEB" w14:textId="77777777" w:rsidR="0085723C" w:rsidRDefault="000D2FF6">
            <w:pPr>
              <w:spacing w:after="0" w:line="252" w:lineRule="auto"/>
            </w:pPr>
            <w:r>
              <w:rPr>
                <w:rFonts w:ascii="Consolas" w:hAnsi="Consolas" w:cs="Consolas"/>
                <w:color w:val="1F4E79"/>
                <w:sz w:val="18"/>
                <w:szCs w:val="18"/>
              </w:rPr>
              <w:t>TestConnection</w:t>
            </w:r>
            <w:r>
              <w:rPr>
                <w:sz w:val="18"/>
                <w:szCs w:val="18"/>
              </w:rPr>
              <w:t xml:space="preserve"> sin timeout ni manejo de errores en cada página.</w:t>
            </w:r>
          </w:p>
        </w:tc>
        <w:tc>
          <w:tcPr>
            <w:tcW w:w="3560" w:type="dxa"/>
          </w:tcPr>
          <w:p w14:paraId="5122E1C8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Si el túnel cae, las páginas tardan hasta 100 s y muestran error.</w:t>
            </w:r>
          </w:p>
        </w:tc>
        <w:tc>
          <w:tcPr>
            <w:tcW w:w="1400" w:type="dxa"/>
          </w:tcPr>
          <w:p w14:paraId="423CA573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Media</w:t>
            </w:r>
          </w:p>
        </w:tc>
      </w:tr>
      <w:tr w:rsidR="0085723C" w14:paraId="780F28E7" w14:textId="77777777">
        <w:trPr>
          <w:cantSplit/>
        </w:trPr>
        <w:tc>
          <w:tcPr>
            <w:tcW w:w="500" w:type="dxa"/>
            <w:shd w:val="clear" w:color="auto" w:fill="F2F6FB"/>
          </w:tcPr>
          <w:p w14:paraId="4EAA2C8D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900" w:type="dxa"/>
            <w:shd w:val="clear" w:color="auto" w:fill="F2F6FB"/>
          </w:tcPr>
          <w:p w14:paraId="717C0C7D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Dependencia de ngrok (plan gratuito).</w:t>
            </w:r>
          </w:p>
        </w:tc>
        <w:tc>
          <w:tcPr>
            <w:tcW w:w="3560" w:type="dxa"/>
            <w:shd w:val="clear" w:color="auto" w:fill="F2F6FB"/>
          </w:tcPr>
          <w:p w14:paraId="3EF80D7F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Latencia y cortes afectan altas, pagos y dashboard.</w:t>
            </w:r>
          </w:p>
        </w:tc>
        <w:tc>
          <w:tcPr>
            <w:tcW w:w="1400" w:type="dxa"/>
            <w:shd w:val="clear" w:color="auto" w:fill="F2F6FB"/>
          </w:tcPr>
          <w:p w14:paraId="4D2AA52A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Media</w:t>
            </w:r>
          </w:p>
        </w:tc>
      </w:tr>
      <w:tr w:rsidR="0085723C" w14:paraId="636219C2" w14:textId="77777777">
        <w:trPr>
          <w:cantSplit/>
        </w:trPr>
        <w:tc>
          <w:tcPr>
            <w:tcW w:w="500" w:type="dxa"/>
          </w:tcPr>
          <w:p w14:paraId="78A10E4A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900" w:type="dxa"/>
          </w:tcPr>
          <w:p w14:paraId="55AE2E22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Si el usuario "Visita" ya existe no se renueva su vigencia.</w:t>
            </w:r>
          </w:p>
        </w:tc>
        <w:tc>
          <w:tcPr>
            <w:tcW w:w="3560" w:type="dxa"/>
          </w:tcPr>
          <w:p w14:paraId="162CB4EE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Los QR de visitas posteriores podrían no abrir.</w:t>
            </w:r>
          </w:p>
        </w:tc>
        <w:tc>
          <w:tcPr>
            <w:tcW w:w="1400" w:type="dxa"/>
          </w:tcPr>
          <w:p w14:paraId="4C25DB7D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Media</w:t>
            </w:r>
          </w:p>
        </w:tc>
      </w:tr>
      <w:tr w:rsidR="0085723C" w14:paraId="3D69ED5A" w14:textId="77777777">
        <w:trPr>
          <w:cantSplit/>
        </w:trPr>
        <w:tc>
          <w:tcPr>
            <w:tcW w:w="500" w:type="dxa"/>
            <w:shd w:val="clear" w:color="auto" w:fill="F2F6FB"/>
          </w:tcPr>
          <w:p w14:paraId="45830F07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900" w:type="dxa"/>
            <w:shd w:val="clear" w:color="auto" w:fill="F2F6FB"/>
          </w:tcPr>
          <w:p w14:paraId="4FE45A6E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La parte </w:t>
            </w:r>
            <w:r>
              <w:rPr>
                <w:rFonts w:ascii="Consolas" w:hAnsi="Consolas" w:cs="Consolas"/>
                <w:color w:val="1F4E79"/>
                <w:sz w:val="18"/>
                <w:szCs w:val="18"/>
              </w:rPr>
              <w:t>FaceDataRecord</w:t>
            </w:r>
            <w:r>
              <w:rPr>
                <w:sz w:val="18"/>
                <w:szCs w:val="18"/>
              </w:rPr>
              <w:t xml:space="preserve"> se agrega dos veces al multipart al registrar el rostro.</w:t>
            </w:r>
          </w:p>
        </w:tc>
        <w:tc>
          <w:tcPr>
            <w:tcW w:w="3560" w:type="dxa"/>
            <w:shd w:val="clear" w:color="auto" w:fill="F2F6FB"/>
          </w:tcPr>
          <w:p w14:paraId="066E1477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Petición redundante al dispositivo.</w:t>
            </w:r>
          </w:p>
        </w:tc>
        <w:tc>
          <w:tcPr>
            <w:tcW w:w="1400" w:type="dxa"/>
            <w:shd w:val="clear" w:color="auto" w:fill="F2F6FB"/>
          </w:tcPr>
          <w:p w14:paraId="4813DF4A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Baja</w:t>
            </w:r>
          </w:p>
        </w:tc>
      </w:tr>
      <w:tr w:rsidR="0085723C" w14:paraId="1E383C3B" w14:textId="77777777">
        <w:trPr>
          <w:cantSplit/>
        </w:trPr>
        <w:tc>
          <w:tcPr>
            <w:tcW w:w="500" w:type="dxa"/>
          </w:tcPr>
          <w:p w14:paraId="23C37CE0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lastRenderedPageBreak/>
              <w:t>9</w:t>
            </w:r>
          </w:p>
        </w:tc>
        <w:tc>
          <w:tcPr>
            <w:tcW w:w="3900" w:type="dxa"/>
          </w:tcPr>
          <w:p w14:paraId="1D9A556C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Zona horaria dependiente de Windows y desfase fijo.</w:t>
            </w:r>
          </w:p>
        </w:tc>
        <w:tc>
          <w:tcPr>
            <w:tcW w:w="3560" w:type="dxa"/>
          </w:tcPr>
          <w:p w14:paraId="44CBE4FA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Fechas erróneas si cambia el servidor.</w:t>
            </w:r>
          </w:p>
        </w:tc>
        <w:tc>
          <w:tcPr>
            <w:tcW w:w="1400" w:type="dxa"/>
          </w:tcPr>
          <w:p w14:paraId="5D1C355E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Baja</w:t>
            </w:r>
          </w:p>
        </w:tc>
      </w:tr>
      <w:tr w:rsidR="0085723C" w14:paraId="7E82B93B" w14:textId="77777777">
        <w:trPr>
          <w:cantSplit/>
        </w:trPr>
        <w:tc>
          <w:tcPr>
            <w:tcW w:w="500" w:type="dxa"/>
            <w:shd w:val="clear" w:color="auto" w:fill="F2F6FB"/>
          </w:tcPr>
          <w:p w14:paraId="6E6B582E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900" w:type="dxa"/>
            <w:shd w:val="clear" w:color="auto" w:fill="F2F6FB"/>
          </w:tcPr>
          <w:p w14:paraId="2722D81F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Código sin uso: WeatherForecast, AssociateService_TEMPLATE, checkins, Google Drive.</w:t>
            </w:r>
          </w:p>
        </w:tc>
        <w:tc>
          <w:tcPr>
            <w:tcW w:w="3560" w:type="dxa"/>
            <w:shd w:val="clear" w:color="auto" w:fill="F2F6FB"/>
          </w:tcPr>
          <w:p w14:paraId="7EC9D707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Mantenimiento y superficie de ataque innecesarios.</w:t>
            </w:r>
          </w:p>
        </w:tc>
        <w:tc>
          <w:tcPr>
            <w:tcW w:w="1400" w:type="dxa"/>
            <w:shd w:val="clear" w:color="auto" w:fill="F2F6FB"/>
          </w:tcPr>
          <w:p w14:paraId="204B2979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Baja</w:t>
            </w:r>
          </w:p>
        </w:tc>
      </w:tr>
      <w:tr w:rsidR="0085723C" w14:paraId="5238ED8F" w14:textId="77777777">
        <w:trPr>
          <w:cantSplit/>
        </w:trPr>
        <w:tc>
          <w:tcPr>
            <w:tcW w:w="500" w:type="dxa"/>
          </w:tcPr>
          <w:p w14:paraId="78090810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3900" w:type="dxa"/>
          </w:tcPr>
          <w:p w14:paraId="0D8742EE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Datos locales con acentos corruptos ("P??rez") por la importación del script.</w:t>
            </w:r>
          </w:p>
        </w:tc>
        <w:tc>
          <w:tcPr>
            <w:tcW w:w="3560" w:type="dxa"/>
          </w:tcPr>
          <w:p w14:paraId="191F5458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Solo afecta la BD de pruebas.</w:t>
            </w:r>
          </w:p>
        </w:tc>
        <w:tc>
          <w:tcPr>
            <w:tcW w:w="1400" w:type="dxa"/>
          </w:tcPr>
          <w:p w14:paraId="61F36A11" w14:textId="77777777" w:rsidR="0085723C" w:rsidRDefault="000D2FF6">
            <w:pPr>
              <w:spacing w:after="0" w:line="252" w:lineRule="auto"/>
            </w:pPr>
            <w:r>
              <w:rPr>
                <w:sz w:val="18"/>
                <w:szCs w:val="18"/>
              </w:rPr>
              <w:t>Baja</w:t>
            </w:r>
          </w:p>
        </w:tc>
      </w:tr>
    </w:tbl>
    <w:p w14:paraId="6CFE698D" w14:textId="77777777" w:rsidR="0085723C" w:rsidRDefault="0085723C">
      <w:pPr>
        <w:spacing w:line="120" w:lineRule="exact"/>
      </w:pPr>
    </w:p>
    <w:p w14:paraId="772447EC" w14:textId="77777777" w:rsidR="0085723C" w:rsidRDefault="000D2FF6">
      <w:pPr>
        <w:pStyle w:val="Ttulo2"/>
      </w:pPr>
      <w:bookmarkStart w:id="44" w:name="_Toc241227703"/>
      <w:r>
        <w:t>12.1 Corregido en esta versión</w:t>
      </w:r>
      <w:bookmarkEnd w:id="44"/>
    </w:p>
    <w:p w14:paraId="45E812C2" w14:textId="77777777" w:rsidR="0085723C" w:rsidRDefault="000D2FF6">
      <w:pPr>
        <w:numPr>
          <w:ilvl w:val="0"/>
          <w:numId w:val="1"/>
        </w:numPr>
        <w:spacing w:after="60"/>
      </w:pPr>
      <w:r>
        <w:t>El pago registraba el precio de la membresía anterior del socio; ahora registra el de la membresía pagada.</w:t>
      </w:r>
    </w:p>
    <w:p w14:paraId="73247736" w14:textId="77777777" w:rsidR="0085723C" w:rsidRDefault="000D2FF6">
      <w:pPr>
        <w:numPr>
          <w:ilvl w:val="0"/>
          <w:numId w:val="1"/>
        </w:numPr>
        <w:spacing w:after="60"/>
      </w:pPr>
      <w:r>
        <w:t>Membresía, pago y recibo se guardan en una sola transacción.</w:t>
      </w:r>
    </w:p>
    <w:p w14:paraId="58FE518B" w14:textId="77777777" w:rsidR="0085723C" w:rsidRDefault="000D2FF6">
      <w:pPr>
        <w:numPr>
          <w:ilvl w:val="0"/>
          <w:numId w:val="1"/>
        </w:numPr>
        <w:spacing w:after="60"/>
      </w:pPr>
      <w:r>
        <w:t>Un fallo de la terminal después de cobrar ya no se reporta como pago fallido, evitando cobros duplicados.</w:t>
      </w:r>
    </w:p>
    <w:p w14:paraId="2F8B3650" w14:textId="77777777" w:rsidR="0085723C" w:rsidRDefault="000D2FF6">
      <w:pPr>
        <w:numPr>
          <w:ilvl w:val="0"/>
          <w:numId w:val="1"/>
        </w:numPr>
        <w:spacing w:after="60"/>
      </w:pPr>
      <w:r>
        <w:t>Un fallo de la terminal durante el alta ya no provoca que se reenvíe el formulario y se duplique el socio.</w:t>
      </w:r>
    </w:p>
    <w:p w14:paraId="0AAF555C" w14:textId="77777777" w:rsidR="0085723C" w:rsidRDefault="000D2FF6">
      <w:pPr>
        <w:numPr>
          <w:ilvl w:val="0"/>
          <w:numId w:val="1"/>
        </w:numPr>
        <w:spacing w:after="60"/>
      </w:pPr>
      <w:r>
        <w:t>El historial de pagos del socio ya no repite filas.</w:t>
      </w:r>
    </w:p>
    <w:p w14:paraId="036A6A0A" w14:textId="77777777" w:rsidR="0085723C" w:rsidRDefault="0085723C">
      <w:pPr>
        <w:spacing w:after="60" w:line="120" w:lineRule="exact"/>
      </w:pPr>
    </w:p>
    <w:sectPr w:rsidR="0085723C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02791" w14:textId="77777777" w:rsidR="000D2FF6" w:rsidRDefault="000D2FF6">
      <w:pPr>
        <w:spacing w:after="0" w:line="240" w:lineRule="auto"/>
      </w:pPr>
      <w:r>
        <w:separator/>
      </w:r>
    </w:p>
  </w:endnote>
  <w:endnote w:type="continuationSeparator" w:id="0">
    <w:p w14:paraId="79C62C45" w14:textId="77777777" w:rsidR="000D2FF6" w:rsidRDefault="000D2F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F047" w14:textId="77777777" w:rsidR="0085723C" w:rsidRDefault="000D2FF6">
    <w:pPr>
      <w:jc w:val="right"/>
    </w:pPr>
    <w:r>
      <w:rPr>
        <w:color w:val="7F7F7F"/>
        <w:sz w:val="17"/>
      </w:rPr>
      <w:t xml:space="preserve">Página </w:t>
    </w:r>
    <w:r>
      <w:rPr>
        <w:color w:val="7F7F7F"/>
        <w:sz w:val="17"/>
      </w:rPr>
      <w:fldChar w:fldCharType="begin"/>
    </w:r>
    <w:r>
      <w:rPr>
        <w:color w:val="7F7F7F"/>
        <w:sz w:val="17"/>
      </w:rPr>
      <w:instrText xml:space="preserve"> PAGE </w:instrText>
    </w:r>
    <w:r>
      <w:rPr>
        <w:color w:val="7F7F7F"/>
        <w:sz w:val="17"/>
      </w:rPr>
      <w:fldChar w:fldCharType="separate"/>
    </w:r>
    <w:r>
      <w:rPr>
        <w:color w:val="7F7F7F"/>
        <w:sz w:val="17"/>
      </w:rPr>
      <w:t>1</w:t>
    </w:r>
    <w:r>
      <w:rPr>
        <w:color w:val="7F7F7F"/>
        <w:sz w:val="17"/>
      </w:rPr>
      <w:fldChar w:fldCharType="end"/>
    </w:r>
    <w:r>
      <w:rPr>
        <w:color w:val="7F7F7F"/>
        <w:sz w:val="17"/>
      </w:rPr>
      <w:t xml:space="preserve"> de </w:t>
    </w:r>
    <w:r>
      <w:rPr>
        <w:color w:val="7F7F7F"/>
        <w:sz w:val="17"/>
      </w:rPr>
      <w:fldChar w:fldCharType="begin"/>
    </w:r>
    <w:r>
      <w:rPr>
        <w:color w:val="7F7F7F"/>
        <w:sz w:val="17"/>
      </w:rPr>
      <w:instrText xml:space="preserve"> NUMPAGES </w:instrText>
    </w:r>
    <w:r>
      <w:rPr>
        <w:color w:val="7F7F7F"/>
        <w:sz w:val="17"/>
      </w:rPr>
      <w:fldChar w:fldCharType="separate"/>
    </w:r>
    <w:r>
      <w:rPr>
        <w:color w:val="7F7F7F"/>
        <w:sz w:val="17"/>
      </w:rPr>
      <w:t>1</w:t>
    </w:r>
    <w:r>
      <w:rPr>
        <w:color w:val="7F7F7F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FD1FB" w14:textId="77777777" w:rsidR="0085723C" w:rsidRDefault="0085723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0E8E0" w14:textId="77777777" w:rsidR="000D2FF6" w:rsidRDefault="000D2FF6">
      <w:pPr>
        <w:spacing w:after="0" w:line="240" w:lineRule="auto"/>
      </w:pPr>
      <w:r>
        <w:separator/>
      </w:r>
    </w:p>
  </w:footnote>
  <w:footnote w:type="continuationSeparator" w:id="0">
    <w:p w14:paraId="7CA6317E" w14:textId="77777777" w:rsidR="000D2FF6" w:rsidRDefault="000D2F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9C8FA" w14:textId="77777777" w:rsidR="0085723C" w:rsidRDefault="000D2FF6">
    <w:pPr>
      <w:pBdr>
        <w:bottom w:val="single" w:sz="4" w:space="4" w:color="BFBFBF"/>
      </w:pBdr>
      <w:tabs>
        <w:tab w:val="right" w:pos="9360"/>
      </w:tabs>
    </w:pPr>
    <w:r>
      <w:rPr>
        <w:color w:val="7F7F7F"/>
        <w:sz w:val="17"/>
      </w:rPr>
      <w:t>PR.OpenGym – Documento Técnico v1.0</w:t>
    </w:r>
    <w:r>
      <w:rPr>
        <w:color w:val="7F7F7F"/>
        <w:sz w:val="17"/>
      </w:rPr>
      <w:tab/>
      <w:t>Confidencial – uso interno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00E9B" w14:textId="77777777" w:rsidR="0085723C" w:rsidRDefault="0085723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51FE7"/>
    <w:multiLevelType w:val="multilevel"/>
    <w:tmpl w:val="39A62112"/>
    <w:lvl w:ilvl="0">
      <w:numFmt w:val="bullet"/>
      <w:lvlText w:val="•"/>
      <w:lvlJc w:val="left"/>
      <w:pPr>
        <w:ind w:left="360" w:hanging="270"/>
      </w:pPr>
      <w:rPr>
        <w:rFonts w:ascii="Calibri" w:hAnsi="Calibri"/>
        <w:color w:val="2E75B6"/>
      </w:rPr>
    </w:lvl>
    <w:lvl w:ilvl="1">
      <w:numFmt w:val="bullet"/>
      <w:lvlText w:val="–"/>
      <w:lvlJc w:val="left"/>
      <w:pPr>
        <w:ind w:left="720" w:hanging="27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BC56256"/>
    <w:multiLevelType w:val="multilevel"/>
    <w:tmpl w:val="72F49436"/>
    <w:lvl w:ilvl="0">
      <w:start w:val="1"/>
      <w:numFmt w:val="decimal"/>
      <w:lvlText w:val="%1."/>
      <w:lvlJc w:val="left"/>
      <w:pPr>
        <w:ind w:left="360" w:hanging="360"/>
      </w:pPr>
      <w:rPr>
        <w:b/>
        <w:color w:val="1F386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03816859">
    <w:abstractNumId w:val="0"/>
  </w:num>
  <w:num w:numId="2" w16cid:durableId="1073821823">
    <w:abstractNumId w:val="1"/>
    <w:lvlOverride w:ilvl="0">
      <w:startOverride w:val="1"/>
    </w:lvlOverride>
  </w:num>
  <w:num w:numId="3" w16cid:durableId="446122633">
    <w:abstractNumId w:val="1"/>
    <w:lvlOverride w:ilvl="0">
      <w:startOverride w:val="1"/>
    </w:lvlOverride>
  </w:num>
  <w:num w:numId="4" w16cid:durableId="1352033034">
    <w:abstractNumId w:val="1"/>
    <w:lvlOverride w:ilvl="0">
      <w:startOverride w:val="1"/>
    </w:lvlOverride>
  </w:num>
  <w:num w:numId="5" w16cid:durableId="12548950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723C"/>
    <w:rsid w:val="00034F0D"/>
    <w:rsid w:val="000D2FF6"/>
    <w:rsid w:val="00847A4C"/>
    <w:rsid w:val="00857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C3FB17"/>
  <w15:docId w15:val="{645D1E90-F202-4E2A-BBEE-0DE658FCA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MX" w:eastAsia="es-MX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bottom w:val="single" w:sz="8" w:space="4" w:color="1F3864"/>
      </w:pBdr>
      <w:spacing w:before="360" w:after="160"/>
      <w:outlineLvl w:val="0"/>
    </w:pPr>
    <w:rPr>
      <w:b/>
      <w:color w:val="1F3864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80"/>
      <w:outlineLvl w:val="1"/>
    </w:pPr>
    <w:rPr>
      <w:b/>
      <w:color w:val="2E75B6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00" w:after="80"/>
      <w:outlineLvl w:val="2"/>
    </w:pPr>
    <w:rPr>
      <w:b/>
      <w:color w:val="1F3864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uiPriority w:val="39"/>
    <w:pPr>
      <w:spacing w:before="80" w:after="20"/>
    </w:pPr>
    <w:rPr>
      <w:b/>
      <w:color w:val="1F3864"/>
    </w:rPr>
  </w:style>
  <w:style w:type="paragraph" w:styleId="TDC2">
    <w:name w:val="toc 2"/>
    <w:basedOn w:val="Normal"/>
    <w:next w:val="Normal"/>
    <w:uiPriority w:val="39"/>
    <w:pPr>
      <w:spacing w:after="20"/>
      <w:ind w:left="240"/>
    </w:pPr>
  </w:style>
  <w:style w:type="paragraph" w:customStyle="1" w:styleId="Code">
    <w:name w:val="Code"/>
    <w:basedOn w:val="Normal"/>
    <w:pPr>
      <w:shd w:val="clear" w:color="auto" w:fill="F4F6F8"/>
      <w:spacing w:after="0" w:line="240" w:lineRule="auto"/>
      <w:ind w:left="144" w:right="144"/>
    </w:pPr>
    <w:rPr>
      <w:rFonts w:ascii="Consolas" w:hAnsi="Consolas" w:cs="Consolas"/>
      <w:sz w:val="17"/>
      <w:szCs w:val="17"/>
    </w:rPr>
  </w:style>
  <w:style w:type="paragraph" w:styleId="Descripcin">
    <w:name w:val="caption"/>
    <w:basedOn w:val="Normal"/>
    <w:pPr>
      <w:spacing w:before="60" w:after="240"/>
      <w:jc w:val="center"/>
    </w:pPr>
    <w:rPr>
      <w:i/>
      <w:color w:val="595959"/>
      <w:sz w:val="18"/>
    </w:rPr>
  </w:style>
  <w:style w:type="table" w:styleId="Tablaconcuadrcula">
    <w:name w:val="Table Gri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50" w:type="dxa"/>
        <w:left w:w="90" w:type="dxa"/>
        <w:bottom w:w="50" w:type="dxa"/>
        <w:right w:w="90" w:type="dxa"/>
      </w:tblCellMar>
    </w:tblPr>
  </w:style>
  <w:style w:type="character" w:styleId="Hipervnculo">
    <w:name w:val="Hyperlink"/>
    <w:basedOn w:val="Fuentedeprrafopredeter"/>
    <w:uiPriority w:val="99"/>
    <w:unhideWhenUsed/>
    <w:rsid w:val="00034F0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3982</Words>
  <Characters>22376</Characters>
  <Application>Microsoft Office Word</Application>
  <DocSecurity>0</DocSecurity>
  <Lines>940</Lines>
  <Paragraphs>764</Paragraphs>
  <ScaleCrop>false</ScaleCrop>
  <Company/>
  <LinksUpToDate>false</LinksUpToDate>
  <CharactersWithSpaces>25669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Rafael Barron Fuentes</cp:lastModifiedBy>
  <cp:revision>3</cp:revision>
  <cp:lastPrinted>2026-09-25T17:20:00Z</cp:lastPrinted>
  <dcterms:created xsi:type="dcterms:W3CDTF">2026-09-25T17:19:00Z</dcterms:created>
  <dcterms:modified xsi:type="dcterms:W3CDTF">2026-09-25T17:20:00Z</dcterms:modified>
</cp:coreProperties>
</file>