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99D" w:rsidRDefault="00861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MIS Claims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Documentation</w:t>
      </w:r>
      <w:proofErr w:type="spellEnd"/>
      <w:r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38100" cy="671830"/>
                <wp:effectExtent l="0" t="0" r="0" b="0"/>
                <wp:wrapNone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" cy="671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 w:rsidR="0062699D" w:rsidRDefault="0062699D">
                            <w:pPr>
                              <w:pStyle w:val="BodyText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pt;height:52.9pt;mso-wrap-distance-left:0pt;mso-wrap-distance-right:0pt;mso-wrap-distance-top:0pt;mso-wrap-distance-bottom:0pt;margin-top:0pt;mso-position-vertical-relative:text;margin-left:0pt;mso-position-horizontal-relative:text">
                <v:textbox inset="0in,0in,0in,0in">
                  <w:txbxContent>
                    <w:p>
                      <w:pPr>
                        <w:pStyle w:val="TextBody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Fileshare</w:t>
      </w:r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Postgres</w:t>
      </w:r>
      <w:proofErr w:type="spellEnd"/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DQ Checks</w:t>
      </w:r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Kafka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PipeLines</w:t>
      </w:r>
      <w:proofErr w:type="spellEnd"/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Jenkins Pipelines</w:t>
      </w:r>
    </w:p>
    <w:p w:rsidR="0062699D" w:rsidRDefault="008611A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tibco</w:t>
      </w:r>
      <w:proofErr w:type="spellEnd"/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2699D" w:rsidRDefault="008611A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Azure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>fileshare</w:t>
      </w:r>
      <w:proofErr w:type="spellEnd"/>
    </w:p>
    <w:p w:rsidR="0062699D" w:rsidRDefault="0062699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8611A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de-DE"/>
        </w:rPr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33650" cy="2543175"/>
            <wp:effectExtent l="0" t="0" r="0" b="0"/>
            <wp:wrapSquare wrapText="largest"/>
            <wp:docPr id="2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62699D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  <w:t xml:space="preserve">                                                       </w:t>
      </w: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lang w:val="en-US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Obtain read write access to the file share </w:t>
      </w: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8611A6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8611A6">
        <w:rPr>
          <w:sz w:val="11"/>
          <w:lang w:val="en-US"/>
        </w:rPr>
        <w:t>proddpacmclaimscve5</w:t>
      </w:r>
    </w:p>
    <w:p w:rsidR="0062699D" w:rsidRPr="008611A6" w:rsidRDefault="0062699D">
      <w:pPr>
        <w:rPr>
          <w:lang w:val="en-US"/>
        </w:rPr>
        <w:sectPr w:rsidR="0062699D" w:rsidRPr="008611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62699D" w:rsidRPr="008611A6" w:rsidRDefault="008611A6">
      <w:pPr>
        <w:spacing w:after="0" w:line="350" w:lineRule="auto"/>
        <w:ind w:right="60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hyperlink r:id="rId14">
        <w:r w:rsidRPr="008611A6">
          <w:rPr>
            <w:rStyle w:val="Hyperlink"/>
            <w:sz w:val="9"/>
            <w:u w:val="none"/>
            <w:lang w:val="en-US"/>
          </w:rPr>
          <w:t>4:15</w:t>
        </w:r>
      </w:hyperlink>
    </w:p>
    <w:p w:rsidR="0062699D" w:rsidRPr="008611A6" w:rsidRDefault="008611A6">
      <w:pPr>
        <w:spacing w:after="30" w:line="35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8611A6">
        <w:rPr>
          <w:sz w:val="11"/>
          <w:lang w:val="en-US"/>
        </w:rPr>
        <w:t>Resource group ():</w:t>
      </w:r>
      <w:proofErr w:type="spellStart"/>
      <w:r>
        <w:fldChar w:fldCharType="begin"/>
      </w:r>
      <w:r w:rsidRPr="008611A6">
        <w:rPr>
          <w:rStyle w:val="Hyperlink"/>
          <w:sz w:val="11"/>
          <w:u w:val="none"/>
          <w:lang w:val="en-US"/>
        </w:rPr>
        <w:instrText>HYPERLINK "https://portal.azure.com/" \l "blade/HubsExtension/ResourceMenuBlade/id/%2Fsubscriptions%2F66dad72a</w:instrText>
      </w:r>
      <w:r w:rsidRPr="008611A6">
        <w:rPr>
          <w:rStyle w:val="Hyperlink"/>
          <w:sz w:val="11"/>
          <w:u w:val="none"/>
          <w:lang w:val="en-US"/>
        </w:rPr>
        <w:instrText>-9dc3-4cfe-8b07-1c5f4c02885a%2FresourceGroups%2Falz-gdp-dpacmclaims-gdp-base-customer-rg" \n _blank</w:instrText>
      </w:r>
      <w:r>
        <w:rPr>
          <w:rStyle w:val="Hyperlink"/>
          <w:sz w:val="11"/>
          <w:u w:val="none"/>
        </w:rPr>
        <w:fldChar w:fldCharType="separate"/>
      </w:r>
      <w:r w:rsidRPr="008611A6">
        <w:rPr>
          <w:rStyle w:val="Hyperlink"/>
          <w:sz w:val="11"/>
          <w:u w:val="none"/>
          <w:lang w:val="en-US"/>
        </w:rPr>
        <w:t>alz</w:t>
      </w:r>
      <w:proofErr w:type="spellEnd"/>
      <w:r w:rsidRPr="008611A6">
        <w:rPr>
          <w:rStyle w:val="Hyperlink"/>
          <w:sz w:val="11"/>
          <w:u w:val="none"/>
          <w:lang w:val="en-US"/>
        </w:rPr>
        <w:t>-</w:t>
      </w:r>
      <w:proofErr w:type="spellStart"/>
      <w:r w:rsidRPr="008611A6">
        <w:rPr>
          <w:rStyle w:val="Hyperlink"/>
          <w:sz w:val="11"/>
          <w:u w:val="none"/>
          <w:lang w:val="en-US"/>
        </w:rPr>
        <w:t>gdp</w:t>
      </w:r>
      <w:proofErr w:type="spellEnd"/>
      <w:r w:rsidRPr="008611A6">
        <w:rPr>
          <w:rStyle w:val="Hyperlink"/>
          <w:sz w:val="11"/>
          <w:u w:val="none"/>
          <w:lang w:val="en-US"/>
        </w:rPr>
        <w:t>-</w:t>
      </w:r>
      <w:proofErr w:type="spellStart"/>
      <w:r w:rsidRPr="008611A6">
        <w:rPr>
          <w:rStyle w:val="Hyperlink"/>
          <w:sz w:val="11"/>
          <w:u w:val="none"/>
          <w:lang w:val="en-US"/>
        </w:rPr>
        <w:t>dpacmclaims</w:t>
      </w:r>
      <w:proofErr w:type="spellEnd"/>
      <w:r w:rsidRPr="008611A6">
        <w:rPr>
          <w:rStyle w:val="Hyperlink"/>
          <w:sz w:val="11"/>
          <w:u w:val="none"/>
          <w:lang w:val="en-US"/>
        </w:rPr>
        <w:t>-</w:t>
      </w:r>
      <w:proofErr w:type="spellStart"/>
      <w:r w:rsidRPr="008611A6">
        <w:rPr>
          <w:rStyle w:val="Hyperlink"/>
          <w:sz w:val="11"/>
          <w:u w:val="none"/>
          <w:lang w:val="en-US"/>
        </w:rPr>
        <w:t>gdp</w:t>
      </w:r>
      <w:proofErr w:type="spellEnd"/>
      <w:r w:rsidRPr="008611A6">
        <w:rPr>
          <w:rStyle w:val="Hyperlink"/>
          <w:sz w:val="11"/>
          <w:u w:val="none"/>
          <w:lang w:val="en-US"/>
        </w:rPr>
        <w:t>-base-customer-</w:t>
      </w:r>
      <w:proofErr w:type="spellStart"/>
      <w:r w:rsidRPr="008611A6">
        <w:rPr>
          <w:rStyle w:val="Hyperlink"/>
          <w:sz w:val="11"/>
          <w:u w:val="none"/>
          <w:lang w:val="en-US"/>
        </w:rPr>
        <w:t>rg</w:t>
      </w:r>
      <w:r>
        <w:rPr>
          <w:rStyle w:val="Hyperlink"/>
          <w:sz w:val="11"/>
          <w:u w:val="none"/>
        </w:rPr>
        <w:fldChar w:fldCharType="end"/>
      </w:r>
      <w:r w:rsidRPr="008611A6">
        <w:rPr>
          <w:sz w:val="11"/>
          <w:lang w:val="en-US"/>
        </w:rPr>
        <w:t>Location</w:t>
      </w:r>
      <w:proofErr w:type="spellEnd"/>
      <w:r w:rsidRPr="008611A6">
        <w:rPr>
          <w:sz w:val="11"/>
          <w:lang w:val="en-US"/>
        </w:rPr>
        <w:t xml:space="preserve">                  :West Europe Subscription () : </w:t>
      </w:r>
      <w:hyperlink r:id="rId15" w:anchor="_blank" w:history="1">
        <w:r w:rsidRPr="008611A6">
          <w:rPr>
            <w:rStyle w:val="Hyperlink"/>
            <w:sz w:val="11"/>
            <w:u w:val="none"/>
            <w:lang w:val="en-US"/>
          </w:rPr>
          <w:t>aztecse-gdp-06-prod</w:t>
        </w:r>
      </w:hyperlink>
      <w:r w:rsidRPr="008611A6">
        <w:rPr>
          <w:sz w:val="11"/>
          <w:lang w:val="en-US"/>
        </w:rPr>
        <w:br/>
        <w:t>Subscription ID:66dad72a-9dc3-4cfe-8b07-1c5f4c02885aDisk state</w:t>
      </w:r>
    </w:p>
    <w:p w:rsidR="0062699D" w:rsidRPr="008611A6" w:rsidRDefault="0062699D">
      <w:pPr>
        <w:rPr>
          <w:lang w:val="en-US"/>
        </w:rPr>
        <w:sectPr w:rsidR="0062699D" w:rsidRPr="008611A6">
          <w:type w:val="continuous"/>
          <w:pgSz w:w="11906" w:h="16838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</w:p>
    <w:p w:rsidR="0062699D" w:rsidRPr="008611A6" w:rsidRDefault="0062699D">
      <w:pPr>
        <w:spacing w:after="0"/>
        <w:ind w:left="30" w:right="3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8611A6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proofErr w:type="spellStart"/>
      <w:r w:rsidRPr="008611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Postgre</w:t>
      </w:r>
      <w:proofErr w:type="spellEnd"/>
      <w:r w:rsidRPr="008611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t xml:space="preserve"> database</w:t>
      </w: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Posgre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database is a located at </w:t>
      </w: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hyperlink r:id="rId16">
        <w:r w:rsidRPr="008611A6">
          <w:rPr>
            <w:rStyle w:val="Hyperlink"/>
            <w:rFonts w:ascii="Slack-Lato;appleLogo;sans-serif" w:eastAsia="Times New Roman" w:hAnsi="Slack-Lato;appleLogo;sans-serif" w:cs="Times New Roman"/>
            <w:sz w:val="11"/>
            <w:szCs w:val="24"/>
            <w:u w:val="none"/>
            <w:lang w:val="en-US" w:eastAsia="de-DE"/>
          </w:rPr>
          <w:t>aztecse-gdp-06-prod</w:t>
        </w:r>
      </w:hyperlink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Slack-Lato;appleLogo;sans-serif" w:eastAsia="Times New Roman" w:hAnsi="Slack-Lato;appleLogo;sans-serif" w:cs="Times New Roman"/>
          <w:color w:val="1D1C1D"/>
          <w:sz w:val="11"/>
          <w:szCs w:val="24"/>
          <w:lang w:val="en-US" w:eastAsia="de-DE"/>
        </w:rPr>
        <w:t>Subscription ID: 66dad72a-9dc3-4cfe-8b07-1c5f4c02885a</w:t>
      </w: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you can obtain credentials from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keyvault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62699D" w:rsidRPr="008611A6" w:rsidRDefault="008611A6">
      <w:pPr>
        <w:pStyle w:val="ListParagraph"/>
        <w:spacing w:after="0" w:line="240" w:lineRule="auto"/>
        <w:rPr>
          <w:lang w:val="en-US"/>
        </w:rPr>
      </w:pPr>
      <w:hyperlink r:id="rId17" w:anchor="@allianzms.onmicrosoft.com/resource/subscriptions/66dad72a-9dc3-4cfe-8b07-1c5f4c02885a/resourceGroups/alz-gdp-dpacmclaims-gdp-base-customer-rg/providers/Microsoft.KeyVault/vaults/dpacmclaimscve5/secrets" w:history="1">
        <w:r w:rsidRPr="008611A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e-DE"/>
          </w:rPr>
          <w:t>https://portal.azure.com/#@allianzms.onmicrosoft.com/resource/subscriptions/66dad72a-9dc3-</w:t>
        </w:r>
        <w:r w:rsidRPr="008611A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 w:eastAsia="de-DE"/>
          </w:rPr>
          <w:t>4cfe-8b07-1c5f4c02885a/resourceGroups/alz-gdp-dpacmclaims-gdp-base-customer-rg/providers/Microsoft.KeyVault/vaults/dpacmclaimscve5/secrets</w:t>
        </w:r>
      </w:hyperlink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database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contians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two workstream databases  gdp_wv2_0 and gdp_wv2_1</w:t>
      </w: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de-DE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33980" cy="4129405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4129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</w:t>
      </w: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8611A6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tables and views are build 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accordence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Datamodel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V125  </w:t>
      </w: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to view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dat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amode</w:t>
      </w:r>
      <w:proofErr w:type="spellEnd"/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schemas obtain sqldbm.com access</w:t>
      </w: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8611A6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62699D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8611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  <w:r w:rsidRPr="008611A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  <w:lastRenderedPageBreak/>
        <w:t>DQ Checks</w:t>
      </w:r>
    </w:p>
    <w:p w:rsidR="0062699D" w:rsidRPr="008611A6" w:rsidRDefault="0062699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not GDP Allianz Approved and managed tool you can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skipp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it and use Kafka directly at your convenience by configurin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 Kafka source connectors to your desired folders.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You can read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documentation and solution architecture in confluence</w:t>
      </w:r>
    </w:p>
    <w:p w:rsidR="0062699D" w:rsidRPr="008611A6" w:rsidRDefault="008611A6">
      <w:pPr>
        <w:spacing w:after="0" w:line="240" w:lineRule="auto"/>
        <w:rPr>
          <w:lang w:val="en-US"/>
        </w:rPr>
      </w:pPr>
      <w:hyperlink r:id="rId19">
        <w:r>
          <w:rPr>
            <w:rStyle w:val="Hyperlink"/>
            <w:lang w:val="en-US"/>
          </w:rPr>
          <w:t>Claims MIS DQ Checks - Global Data Platform (GDP)</w:t>
        </w:r>
        <w:r>
          <w:rPr>
            <w:rStyle w:val="Hyperlink"/>
            <w:lang w:val="en-US"/>
          </w:rPr>
          <w:t xml:space="preserve"> - JMP Confluence (allianz.net)</w:t>
        </w:r>
      </w:hyperlink>
    </w:p>
    <w:p w:rsidR="0062699D" w:rsidRDefault="0062699D">
      <w:pPr>
        <w:pStyle w:val="ListParagraph"/>
        <w:spacing w:after="0" w:line="240" w:lineRule="auto"/>
        <w:rPr>
          <w:lang w:val="en-US"/>
        </w:rPr>
      </w:pPr>
    </w:p>
    <w:p w:rsidR="0062699D" w:rsidRPr="008611A6" w:rsidRDefault="008611A6">
      <w:pPr>
        <w:spacing w:after="0" w:line="240" w:lineRule="auto"/>
        <w:rPr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sroucecode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20">
        <w:r>
          <w:rPr>
            <w:rStyle w:val="Hyperlink"/>
            <w:lang w:val="en-US"/>
          </w:rPr>
          <w:t>global-data-platform/rollout-</w:t>
        </w:r>
        <w:proofErr w:type="spellStart"/>
        <w:r>
          <w:rPr>
            <w:rStyle w:val="Hyperlink"/>
            <w:lang w:val="en-US"/>
          </w:rPr>
          <w:t>dpclaims</w:t>
        </w:r>
        <w:proofErr w:type="spellEnd"/>
        <w:r>
          <w:rPr>
            <w:rStyle w:val="Hyperlink"/>
            <w:lang w:val="en-US"/>
          </w:rPr>
          <w:t xml:space="preserve"> (allianz.io)</w:t>
        </w:r>
      </w:hyperlink>
    </w:p>
    <w:p w:rsidR="0062699D" w:rsidRDefault="008611A6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WV2.1            </w:t>
      </w:r>
      <w:hyperlink r:id="rId21">
        <w:r>
          <w:rPr>
            <w:rStyle w:val="Hyperlink"/>
            <w:lang w:val="en-US"/>
          </w:rPr>
          <w:t>rollout-</w:t>
        </w:r>
        <w:proofErr w:type="spellStart"/>
        <w:r>
          <w:rPr>
            <w:rStyle w:val="Hyperlink"/>
            <w:lang w:val="en-US"/>
          </w:rPr>
          <w:t>dpclaims</w:t>
        </w:r>
        <w:proofErr w:type="spellEnd"/>
        <w:r>
          <w:rPr>
            <w:rStyle w:val="Hyperlink"/>
            <w:lang w:val="en-US"/>
          </w:rPr>
          <w:t>/wv21dqchecks at main · global-data-platform/rollout-</w:t>
        </w:r>
        <w:proofErr w:type="spellStart"/>
        <w:r>
          <w:rPr>
            <w:rStyle w:val="Hyperlink"/>
            <w:lang w:val="en-US"/>
          </w:rPr>
          <w:t>dpclaims</w:t>
        </w:r>
        <w:proofErr w:type="spellEnd"/>
        <w:r>
          <w:rPr>
            <w:rStyle w:val="Hyperlink"/>
            <w:lang w:val="en-US"/>
          </w:rPr>
          <w:t xml:space="preserve"> (allianz.io)</w:t>
        </w:r>
      </w:hyperlink>
    </w:p>
    <w:p w:rsidR="0062699D" w:rsidRPr="008611A6" w:rsidRDefault="008611A6">
      <w:pPr>
        <w:spacing w:after="0" w:line="240" w:lineRule="auto"/>
        <w:rPr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WV2.0 </w:t>
      </w:r>
      <w:hyperlink r:id="rId22">
        <w:r>
          <w:rPr>
            <w:rStyle w:val="Hyperlink"/>
            <w:lang w:val="en-US"/>
          </w:rPr>
          <w:t>rollout-</w:t>
        </w:r>
        <w:proofErr w:type="spellStart"/>
        <w:r>
          <w:rPr>
            <w:rStyle w:val="Hyperlink"/>
            <w:lang w:val="en-US"/>
          </w:rPr>
          <w:t>dpclaims</w:t>
        </w:r>
        <w:proofErr w:type="spellEnd"/>
        <w:r>
          <w:rPr>
            <w:rStyle w:val="Hyperlink"/>
            <w:lang w:val="en-US"/>
          </w:rPr>
          <w:t>/</w:t>
        </w:r>
        <w:proofErr w:type="spellStart"/>
        <w:r>
          <w:rPr>
            <w:rStyle w:val="Hyperlink"/>
            <w:lang w:val="en-US"/>
          </w:rPr>
          <w:t>dqchecks</w:t>
        </w:r>
        <w:proofErr w:type="spellEnd"/>
        <w:r>
          <w:rPr>
            <w:rStyle w:val="Hyperlink"/>
            <w:lang w:val="en-US"/>
          </w:rPr>
          <w:t xml:space="preserve"> at main · global-data-platform/rollout-</w:t>
        </w:r>
        <w:proofErr w:type="spellStart"/>
        <w:r>
          <w:rPr>
            <w:rStyle w:val="Hyperlink"/>
            <w:lang w:val="en-US"/>
          </w:rPr>
          <w:t>dpclaims</w:t>
        </w:r>
        <w:proofErr w:type="spellEnd"/>
        <w:r>
          <w:rPr>
            <w:rStyle w:val="Hyperlink"/>
            <w:lang w:val="en-US"/>
          </w:rPr>
          <w:t xml:space="preserve"> (allianz.io)</w:t>
        </w:r>
      </w:hyperlink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Checkout the repository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by default there no passwords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sourcecode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,ask your manager 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To build and d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eploy DQ application run build.sh command  done.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How it works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obtain Azure GDP-developer Contributor role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DQ deployed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namespace and runs every 10 hours, you can suspend/resume/trigger any time .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Dqcronjob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will check files in entry folder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rkaroundfiles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oe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-ger/ passes it for technical DQ checks and if check was successful it will move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workaroundfiles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   folder  for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kafka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import 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case of any error file will be copied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subfolder with corresponding error log file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So t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hat OE can view their error list and react on it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>
            <wp:extent cx="5724525" cy="7620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populates the gdp.wv21 or gdp.wv20 data base DQCHECK table depending which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worksream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you are running wv2.1 or wv2.0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table describes file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load history and details in short form 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noProof/>
        </w:rPr>
        <w:drawing>
          <wp:inline distT="0" distB="0" distL="0" distR="0">
            <wp:extent cx="5731510" cy="508000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But e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rror log file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fileshare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describes detailed error occurred for specific row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This is how it looks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in 0ed90a87-02f5-11eb-abdf-005056990158-500f7f38-1767-11e1-9561-030bbf36030b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cim_load_to_ts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wrong date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in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0ed90a87-02f5-11eb-abdf-005056990158-500f7f38-1767-11e1-9561-030bbf36030b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cim_load_to_ts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exception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Unparseable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date: "null"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lastRenderedPageBreak/>
        <w:t xml:space="preserve">error in 0ed90a87-02f5-11eb-abdf-005056990158-500f7f38-1767-11e1-9561-030bbf36030b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cim_invalid_ts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wrong date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in 0ed90a87-02f5-11eb-abdf-005056990158-500f7f38-1767-11e1-9561-030bbf36030b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cim_invalid_ts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exception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Unparseable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date: "null"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in 546cf892-cb19-11ea-908b-00505699c336-a697edee-738c-11e3-b771-030bbf36044f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cim_load_to_ts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wrong date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err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or in 546cf892-cb19-11ea-908b-00505699c336-a697edee-738c-11e3-b771-030bbf36044f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cim_load_to_ts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exception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Unparseable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date: "null"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in 546cf892-cb19-11ea-908b-00505699c336-a697edee-738c-11e3-b771-030bbf36044f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cim_invalid_ts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wrong date null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error in 546cf892-cb19-11ea-908b-00505699c336-a697edee-738c-11e3-b771-030bbf36044f -&gt;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cim_invalid_ts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exception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Unparseable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date: "null" null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OE can fix this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uploadagain</w:t>
      </w:r>
      <w:proofErr w:type="spellEnd"/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build DQ checks application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clone from git clone 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de-DE"/>
        </w:rPr>
        <w:t>https://github.developer.al</w:t>
      </w:r>
      <w:r>
        <w:rPr>
          <w:rStyle w:val="Hyperlink"/>
          <w:rFonts w:ascii="Times New Roman" w:eastAsia="Times New Roman" w:hAnsi="Times New Roman" w:cs="Times New Roman"/>
          <w:sz w:val="24"/>
          <w:szCs w:val="24"/>
          <w:lang w:val="en-US" w:eastAsia="de-DE"/>
        </w:rPr>
        <w:t>lianz.io/global-data-platform/rollout-dpclaims.git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change directory to rollout-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dpclaims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/wv21dqchecks/wv21dqchecks  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run build.sh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script will automatically deploy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dqchecks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crojob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kubernetes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cluster</w:t>
      </w: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b/>
          <w:bCs/>
          <w:lang w:val="en-US"/>
        </w:rPr>
      </w:pPr>
      <w:r w:rsidRPr="008611A6">
        <w:rPr>
          <w:b/>
          <w:bCs/>
          <w:lang w:val="en-US"/>
        </w:rPr>
        <w:t>Kafka Pipelines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Kafka </w:t>
      </w:r>
      <w:proofErr w:type="spellStart"/>
      <w:r w:rsidRPr="008611A6">
        <w:rPr>
          <w:lang w:val="en-US"/>
        </w:rPr>
        <w:t>piplines</w:t>
      </w:r>
      <w:proofErr w:type="spellEnd"/>
      <w:r w:rsidRPr="008611A6">
        <w:rPr>
          <w:lang w:val="en-US"/>
        </w:rPr>
        <w:t xml:space="preserve"> are </w:t>
      </w:r>
      <w:r w:rsidRPr="008611A6">
        <w:rPr>
          <w:lang w:val="en-US"/>
        </w:rPr>
        <w:t xml:space="preserve">already </w:t>
      </w:r>
      <w:proofErr w:type="spellStart"/>
      <w:r w:rsidRPr="008611A6">
        <w:rPr>
          <w:lang w:val="en-US"/>
        </w:rPr>
        <w:t>deployied</w:t>
      </w:r>
      <w:proofErr w:type="spellEnd"/>
      <w:r w:rsidRPr="008611A6">
        <w:rPr>
          <w:lang w:val="en-US"/>
        </w:rPr>
        <w:t xml:space="preserve"> for all </w:t>
      </w:r>
      <w:proofErr w:type="spellStart"/>
      <w:r w:rsidRPr="008611A6">
        <w:rPr>
          <w:lang w:val="en-US"/>
        </w:rPr>
        <w:t>Oes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Oe-ger,oe-fr,oe-it,oe-aut,oe-sp</w:t>
      </w:r>
      <w:proofErr w:type="spellEnd"/>
      <w:r w:rsidRPr="008611A6">
        <w:rPr>
          <w:lang w:val="en-US"/>
        </w:rPr>
        <w:t xml:space="preserve">  and for both work streams wv20 and wv21</w:t>
      </w:r>
    </w:p>
    <w:p w:rsidR="0062699D" w:rsidRPr="008611A6" w:rsidRDefault="008611A6">
      <w:pPr>
        <w:rPr>
          <w:lang w:val="en-US"/>
        </w:rPr>
      </w:pPr>
      <w:r w:rsidRPr="008611A6">
        <w:rPr>
          <w:color w:val="1D1C1D"/>
          <w:lang w:val="en-US"/>
        </w:rPr>
        <w:t>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CLAIMS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COVERAGE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LINK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FTE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TELEPHONY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LINK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t xml:space="preserve"> </w:t>
      </w:r>
    </w:p>
    <w:p w:rsidR="0062699D" w:rsidRPr="008611A6" w:rsidRDefault="008611A6">
      <w:pPr>
        <w:rPr>
          <w:lang w:val="en-US"/>
        </w:rPr>
      </w:pPr>
      <w:proofErr w:type="spellStart"/>
      <w:r w:rsidRPr="008611A6">
        <w:rPr>
          <w:lang w:val="en-US"/>
        </w:rPr>
        <w:lastRenderedPageBreak/>
        <w:t>dq</w:t>
      </w:r>
      <w:proofErr w:type="spellEnd"/>
      <w:r w:rsidRPr="008611A6">
        <w:rPr>
          <w:lang w:val="en-US"/>
        </w:rPr>
        <w:t xml:space="preserve"> checks will parse files for errors and place it in the corresponding </w:t>
      </w:r>
      <w:proofErr w:type="spellStart"/>
      <w:r w:rsidRPr="008611A6">
        <w:rPr>
          <w:lang w:val="en-US"/>
        </w:rPr>
        <w:t>kafka</w:t>
      </w:r>
      <w:proofErr w:type="spellEnd"/>
      <w:r w:rsidRPr="008611A6">
        <w:rPr>
          <w:lang w:val="en-US"/>
        </w:rPr>
        <w:t xml:space="preserve"> folder for loading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for example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checking //</w:t>
      </w:r>
      <w:proofErr w:type="spellStart"/>
      <w:r w:rsidRPr="008611A6">
        <w:rPr>
          <w:lang w:val="en-US"/>
        </w:rPr>
        <w:t>myfiles</w:t>
      </w:r>
      <w:proofErr w:type="spellEnd"/>
      <w:r w:rsidRPr="008611A6">
        <w:rPr>
          <w:lang w:val="en-US"/>
        </w:rPr>
        <w:t>//</w:t>
      </w:r>
      <w:proofErr w:type="spellStart"/>
      <w:r w:rsidRPr="008611A6">
        <w:rPr>
          <w:lang w:val="en-US"/>
        </w:rPr>
        <w:t>oe</w:t>
      </w:r>
      <w:proofErr w:type="spellEnd"/>
      <w:r w:rsidRPr="008611A6">
        <w:rPr>
          <w:lang w:val="en-US"/>
        </w:rPr>
        <w:t>-ger//wv21//AGGREGATE//SAT//AGG_DE_JAN_2022.csv</w:t>
      </w:r>
    </w:p>
    <w:p w:rsidR="0062699D" w:rsidRPr="008611A6" w:rsidRDefault="008611A6">
      <w:pPr>
        <w:spacing w:after="0"/>
        <w:rPr>
          <w:lang w:val="en-US"/>
        </w:rPr>
      </w:pPr>
      <w:proofErr w:type="spellStart"/>
      <w:r w:rsidRPr="008611A6">
        <w:rPr>
          <w:lang w:val="en-US"/>
        </w:rPr>
        <w:t>error_count</w:t>
      </w:r>
      <w:proofErr w:type="spellEnd"/>
      <w:r w:rsidRPr="008611A6">
        <w:rPr>
          <w:lang w:val="en-US"/>
        </w:rPr>
        <w:t>=0</w:t>
      </w:r>
    </w:p>
    <w:p w:rsidR="0062699D" w:rsidRPr="008611A6" w:rsidRDefault="008611A6">
      <w:pPr>
        <w:spacing w:after="0"/>
        <w:rPr>
          <w:lang w:val="en-US"/>
        </w:rPr>
      </w:pPr>
      <w:proofErr w:type="spellStart"/>
      <w:r w:rsidRPr="008611A6">
        <w:rPr>
          <w:lang w:val="en-US"/>
        </w:rPr>
        <w:t>file_moved</w:t>
      </w:r>
      <w:proofErr w:type="spellEnd"/>
      <w:r w:rsidRPr="008611A6">
        <w:rPr>
          <w:lang w:val="en-US"/>
        </w:rPr>
        <w:t xml:space="preserve"> </w:t>
      </w:r>
      <w:r w:rsidRPr="008611A6">
        <w:rPr>
          <w:lang w:val="en-US"/>
        </w:rPr>
        <w:t>//</w:t>
      </w:r>
      <w:proofErr w:type="spellStart"/>
      <w:r w:rsidRPr="008611A6">
        <w:rPr>
          <w:lang w:val="en-US"/>
        </w:rPr>
        <w:t>myfiles</w:t>
      </w:r>
      <w:proofErr w:type="spellEnd"/>
      <w:r w:rsidRPr="008611A6">
        <w:rPr>
          <w:lang w:val="en-US"/>
        </w:rPr>
        <w:t>//</w:t>
      </w:r>
      <w:proofErr w:type="spellStart"/>
      <w:r w:rsidRPr="008611A6">
        <w:rPr>
          <w:lang w:val="en-US"/>
        </w:rPr>
        <w:t>oe</w:t>
      </w:r>
      <w:proofErr w:type="spellEnd"/>
      <w:r w:rsidRPr="008611A6">
        <w:rPr>
          <w:lang w:val="en-US"/>
        </w:rPr>
        <w:t>-ger//wv21//AGGREGATE//SAT//AGG_DE_JAN_2022.csv to //myfiles//kafka//oe-ger//wv21//AGGREGATE//SAT//AGG_DE_JAN_2022.csv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an </w:t>
      </w:r>
      <w:proofErr w:type="spellStart"/>
      <w:r w:rsidRPr="008611A6">
        <w:rPr>
          <w:lang w:val="en-US"/>
        </w:rPr>
        <w:t>dwill</w:t>
      </w:r>
      <w:proofErr w:type="spellEnd"/>
      <w:r w:rsidRPr="008611A6">
        <w:rPr>
          <w:lang w:val="en-US"/>
        </w:rPr>
        <w:t xml:space="preserve"> update the DQCHECKS table with a status OK or ERROR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each OE has own </w:t>
      </w:r>
      <w:proofErr w:type="spellStart"/>
      <w:r w:rsidRPr="008611A6">
        <w:rPr>
          <w:lang w:val="en-US"/>
        </w:rPr>
        <w:t>kafka</w:t>
      </w:r>
      <w:proofErr w:type="spellEnd"/>
      <w:r w:rsidRPr="008611A6">
        <w:rPr>
          <w:lang w:val="en-US"/>
        </w:rPr>
        <w:t xml:space="preserve"> source connector </w:t>
      </w:r>
    </w:p>
    <w:p w:rsidR="0062699D" w:rsidRPr="008611A6" w:rsidRDefault="008611A6">
      <w:pPr>
        <w:rPr>
          <w:lang w:val="en-US"/>
        </w:rPr>
      </w:pPr>
      <w:r>
        <w:rPr>
          <w:noProof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521075"/>
            <wp:effectExtent l="0" t="0" r="0" b="0"/>
            <wp:wrapSquare wrapText="largest"/>
            <wp:docPr id="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it is ok to see fa</w:t>
      </w:r>
      <w:r w:rsidRPr="008611A6">
        <w:rPr>
          <w:lang w:val="en-US"/>
        </w:rPr>
        <w:t>iled source connector meaning that file is not yet available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proofErr w:type="spellStart"/>
      <w:r w:rsidRPr="008611A6">
        <w:rPr>
          <w:lang w:val="en-US"/>
        </w:rPr>
        <w:t>inital</w:t>
      </w:r>
      <w:proofErr w:type="spellEnd"/>
      <w:r w:rsidRPr="008611A6">
        <w:rPr>
          <w:lang w:val="en-US"/>
        </w:rPr>
        <w:t xml:space="preserve"> connector run requires manual one time restart when file is </w:t>
      </w:r>
      <w:proofErr w:type="spellStart"/>
      <w:r w:rsidRPr="008611A6">
        <w:rPr>
          <w:lang w:val="en-US"/>
        </w:rPr>
        <w:t>evailable</w:t>
      </w:r>
      <w:proofErr w:type="spellEnd"/>
      <w:r w:rsidRPr="008611A6">
        <w:rPr>
          <w:lang w:val="en-US"/>
        </w:rPr>
        <w:t xml:space="preserve">  then it is permanently initialized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first manual run is also important for </w:t>
      </w:r>
      <w:proofErr w:type="spellStart"/>
      <w:r w:rsidRPr="008611A6">
        <w:rPr>
          <w:lang w:val="en-US"/>
        </w:rPr>
        <w:t>kafka</w:t>
      </w:r>
      <w:proofErr w:type="spellEnd"/>
      <w:r w:rsidRPr="008611A6">
        <w:rPr>
          <w:lang w:val="en-US"/>
        </w:rPr>
        <w:t xml:space="preserve"> topic schema </w:t>
      </w:r>
      <w:proofErr w:type="spellStart"/>
      <w:r w:rsidRPr="008611A6">
        <w:rPr>
          <w:lang w:val="en-US"/>
        </w:rPr>
        <w:t>gneration</w:t>
      </w:r>
      <w:proofErr w:type="spellEnd"/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retention </w:t>
      </w:r>
      <w:proofErr w:type="spellStart"/>
      <w:r w:rsidRPr="008611A6">
        <w:rPr>
          <w:lang w:val="en-US"/>
        </w:rPr>
        <w:t>pe</w:t>
      </w:r>
      <w:r w:rsidRPr="008611A6">
        <w:rPr>
          <w:lang w:val="en-US"/>
        </w:rPr>
        <w:t>rios</w:t>
      </w:r>
      <w:proofErr w:type="spellEnd"/>
      <w:r w:rsidRPr="008611A6">
        <w:rPr>
          <w:lang w:val="en-US"/>
        </w:rPr>
        <w:t xml:space="preserve"> is set 1 week for small files and 30 minutes for big files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b/>
          <w:bCs/>
          <w:lang w:val="en-US"/>
        </w:rPr>
      </w:pPr>
      <w:r w:rsidRPr="008611A6">
        <w:rPr>
          <w:b/>
          <w:bCs/>
          <w:lang w:val="en-US"/>
        </w:rPr>
        <w:t>Kafka Pipeline deployment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all source /sink connector and stream transformers are stored in </w:t>
      </w:r>
      <w:r w:rsidRPr="008611A6">
        <w:rPr>
          <w:rStyle w:val="Hyperlink"/>
          <w:lang w:val="en-US"/>
        </w:rPr>
        <w:t>https://github.developer.allianz.io/global-data-platform/rollout-dpclaims/tree/main/kafka/ksql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to d</w:t>
      </w:r>
      <w:r w:rsidRPr="008611A6">
        <w:rPr>
          <w:lang w:val="en-US"/>
        </w:rPr>
        <w:t xml:space="preserve">eploy source connector use </w:t>
      </w:r>
      <w:proofErr w:type="spellStart"/>
      <w:r w:rsidRPr="008611A6">
        <w:rPr>
          <w:lang w:val="en-US"/>
        </w:rPr>
        <w:t>KafkaControl</w:t>
      </w:r>
      <w:proofErr w:type="spellEnd"/>
      <w:r w:rsidRPr="008611A6">
        <w:rPr>
          <w:lang w:val="en-US"/>
        </w:rPr>
        <w:t xml:space="preserve"> center </w:t>
      </w:r>
    </w:p>
    <w:p w:rsidR="0062699D" w:rsidRPr="008611A6" w:rsidRDefault="008611A6">
      <w:pPr>
        <w:rPr>
          <w:lang w:val="en-US"/>
        </w:rPr>
      </w:pPr>
      <w:r>
        <w:rPr>
          <w:noProof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3160" cy="3521075"/>
            <wp:effectExtent l="0" t="0" r="0" b="0"/>
            <wp:wrapSquare wrapText="largest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1A6">
        <w:rPr>
          <w:lang w:val="en-US"/>
        </w:rPr>
        <w:t xml:space="preserve">and press upload Connector button then choose </w:t>
      </w:r>
      <w:proofErr w:type="spellStart"/>
      <w:r w:rsidRPr="008611A6">
        <w:rPr>
          <w:lang w:val="en-US"/>
        </w:rPr>
        <w:t>corersponding</w:t>
      </w:r>
      <w:proofErr w:type="spellEnd"/>
      <w:r w:rsidRPr="008611A6">
        <w:rPr>
          <w:lang w:val="en-US"/>
        </w:rPr>
        <w:t xml:space="preserve"> connector from file system and deploy it</w:t>
      </w:r>
    </w:p>
    <w:p w:rsidR="0062699D" w:rsidRPr="008611A6" w:rsidRDefault="008611A6">
      <w:pPr>
        <w:rPr>
          <w:lang w:val="en-US"/>
        </w:rPr>
      </w:pPr>
      <w:r>
        <w:rPr>
          <w:noProof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7525" cy="1281430"/>
            <wp:effectExtent l="0" t="0" r="0" b="0"/>
            <wp:wrapSquare wrapText="largest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connect to the KSQL engine and deploy </w:t>
      </w:r>
      <w:proofErr w:type="spellStart"/>
      <w:r w:rsidRPr="008611A6">
        <w:rPr>
          <w:lang w:val="en-US"/>
        </w:rPr>
        <w:t>Transofmrations</w:t>
      </w:r>
      <w:proofErr w:type="spellEnd"/>
    </w:p>
    <w:p w:rsidR="0062699D" w:rsidRPr="008611A6" w:rsidRDefault="008611A6">
      <w:pPr>
        <w:rPr>
          <w:lang w:val="en-US"/>
        </w:rPr>
      </w:pPr>
      <w:proofErr w:type="spellStart"/>
      <w:r w:rsidRPr="008611A6">
        <w:rPr>
          <w:lang w:val="en-US"/>
        </w:rPr>
        <w:t>kubectl</w:t>
      </w:r>
      <w:proofErr w:type="spellEnd"/>
      <w:r w:rsidRPr="008611A6">
        <w:rPr>
          <w:lang w:val="en-US"/>
        </w:rPr>
        <w:t xml:space="preserve"> run my-</w:t>
      </w:r>
      <w:proofErr w:type="spellStart"/>
      <w:r w:rsidRPr="008611A6">
        <w:rPr>
          <w:lang w:val="en-US"/>
        </w:rPr>
        <w:t>ksql</w:t>
      </w:r>
      <w:proofErr w:type="spellEnd"/>
      <w:r w:rsidRPr="008611A6">
        <w:rPr>
          <w:lang w:val="en-US"/>
        </w:rPr>
        <w:t xml:space="preserve">-cli -it --rm -n </w:t>
      </w:r>
      <w:r w:rsidRPr="008611A6">
        <w:rPr>
          <w:lang w:val="en-US"/>
        </w:rPr>
        <w:t xml:space="preserve">customer-dev --requests </w:t>
      </w:r>
      <w:proofErr w:type="spellStart"/>
      <w:r w:rsidRPr="008611A6">
        <w:rPr>
          <w:lang w:val="en-US"/>
        </w:rPr>
        <w:t>cpu</w:t>
      </w:r>
      <w:proofErr w:type="spellEnd"/>
      <w:r w:rsidRPr="008611A6">
        <w:rPr>
          <w:lang w:val="en-US"/>
        </w:rPr>
        <w:t xml:space="preserve">=100m,memory=256Mi --limits </w:t>
      </w:r>
      <w:proofErr w:type="spellStart"/>
      <w:r w:rsidRPr="008611A6">
        <w:rPr>
          <w:lang w:val="en-US"/>
        </w:rPr>
        <w:t>cpu</w:t>
      </w:r>
      <w:proofErr w:type="spellEnd"/>
      <w:r w:rsidRPr="008611A6">
        <w:rPr>
          <w:lang w:val="en-US"/>
        </w:rPr>
        <w:t xml:space="preserve">=200m,memory=512Mi --image </w:t>
      </w:r>
      <w:proofErr w:type="spellStart"/>
      <w:r w:rsidRPr="008611A6">
        <w:rPr>
          <w:lang w:val="en-US"/>
        </w:rPr>
        <w:t>confluentinc</w:t>
      </w:r>
      <w:proofErr w:type="spellEnd"/>
      <w:r w:rsidRPr="008611A6">
        <w:rPr>
          <w:lang w:val="en-US"/>
        </w:rPr>
        <w:t xml:space="preserve">/ksqldb-cli:0.7.1 </w:t>
      </w:r>
      <w:proofErr w:type="spellStart"/>
      <w:r w:rsidRPr="008611A6">
        <w:rPr>
          <w:lang w:val="en-US"/>
        </w:rPr>
        <w:t>ksql</w:t>
      </w:r>
      <w:proofErr w:type="spellEnd"/>
      <w:r w:rsidRPr="008611A6">
        <w:rPr>
          <w:lang w:val="en-US"/>
        </w:rPr>
        <w:t xml:space="preserve"> http://kafka-cp-ksql-server:8088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proofErr w:type="spellStart"/>
      <w:r w:rsidRPr="008611A6">
        <w:rPr>
          <w:lang w:val="en-US"/>
        </w:rPr>
        <w:t>tranformers</w:t>
      </w:r>
      <w:proofErr w:type="spellEnd"/>
      <w:r w:rsidRPr="008611A6">
        <w:rPr>
          <w:lang w:val="en-US"/>
        </w:rPr>
        <w:t xml:space="preserve"> are located in </w:t>
      </w:r>
      <w:proofErr w:type="spellStart"/>
      <w:r w:rsidRPr="008611A6">
        <w:rPr>
          <w:lang w:val="en-US"/>
        </w:rPr>
        <w:t>ksql</w:t>
      </w:r>
      <w:proofErr w:type="spellEnd"/>
      <w:r w:rsidRPr="008611A6">
        <w:rPr>
          <w:lang w:val="en-US"/>
        </w:rPr>
        <w:t xml:space="preserve"> folder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>
        <w:rPr>
          <w:noProof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33600" cy="4358005"/>
            <wp:effectExtent l="0" t="0" r="0" b="0"/>
            <wp:wrapSquare wrapText="largest"/>
            <wp:docPr id="9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paste content of the </w:t>
      </w:r>
      <w:proofErr w:type="spellStart"/>
      <w:r w:rsidRPr="008611A6">
        <w:rPr>
          <w:lang w:val="en-US"/>
        </w:rPr>
        <w:t>transofmration</w:t>
      </w:r>
      <w:proofErr w:type="spellEnd"/>
      <w:r w:rsidRPr="008611A6">
        <w:rPr>
          <w:lang w:val="en-US"/>
        </w:rPr>
        <w:t xml:space="preserve"> in </w:t>
      </w:r>
      <w:proofErr w:type="spellStart"/>
      <w:r w:rsidRPr="008611A6">
        <w:rPr>
          <w:lang w:val="en-US"/>
        </w:rPr>
        <w:t>commandline</w:t>
      </w:r>
      <w:proofErr w:type="spellEnd"/>
      <w:r w:rsidRPr="008611A6">
        <w:rPr>
          <w:lang w:val="en-US"/>
        </w:rPr>
        <w:t xml:space="preserve"> or use any http client at your convenience described in </w:t>
      </w:r>
      <w:proofErr w:type="spellStart"/>
      <w:r w:rsidRPr="008611A6">
        <w:rPr>
          <w:lang w:val="en-US"/>
        </w:rPr>
        <w:t>ksql</w:t>
      </w:r>
      <w:proofErr w:type="spellEnd"/>
      <w:r w:rsidRPr="008611A6">
        <w:rPr>
          <w:lang w:val="en-US"/>
        </w:rPr>
        <w:t xml:space="preserve"> documentation </w:t>
      </w:r>
      <w:r w:rsidRPr="008611A6">
        <w:rPr>
          <w:rStyle w:val="Hyperlink"/>
          <w:lang w:val="en-US"/>
        </w:rPr>
        <w:t>https://docs.ksqldb.io/en/latest/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to make </w:t>
      </w:r>
      <w:proofErr w:type="spellStart"/>
      <w:r w:rsidRPr="008611A6">
        <w:rPr>
          <w:lang w:val="en-US"/>
        </w:rPr>
        <w:t>kafka</w:t>
      </w:r>
      <w:proofErr w:type="spellEnd"/>
      <w:r w:rsidRPr="008611A6">
        <w:rPr>
          <w:lang w:val="en-US"/>
        </w:rPr>
        <w:t xml:space="preserve"> pipeline working you have to </w:t>
      </w:r>
      <w:proofErr w:type="spellStart"/>
      <w:r w:rsidRPr="008611A6">
        <w:rPr>
          <w:lang w:val="en-US"/>
        </w:rPr>
        <w:t>deply</w:t>
      </w:r>
      <w:proofErr w:type="spellEnd"/>
      <w:r w:rsidRPr="008611A6">
        <w:rPr>
          <w:lang w:val="en-US"/>
        </w:rPr>
        <w:t xml:space="preserve">  </w:t>
      </w:r>
      <w:proofErr w:type="spellStart"/>
      <w:r w:rsidRPr="008611A6">
        <w:rPr>
          <w:lang w:val="en-US"/>
        </w:rPr>
        <w:t>sourc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econnector,RAW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transofmrer,REF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transofmr</w:t>
      </w:r>
      <w:r w:rsidRPr="008611A6">
        <w:rPr>
          <w:lang w:val="en-US"/>
        </w:rPr>
        <w:t>er</w:t>
      </w:r>
      <w:proofErr w:type="spellEnd"/>
      <w:r w:rsidRPr="008611A6">
        <w:rPr>
          <w:lang w:val="en-US"/>
        </w:rPr>
        <w:t xml:space="preserve"> and Sink connectors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raw and ref transformers can be easily distinguished by its </w:t>
      </w:r>
      <w:proofErr w:type="spellStart"/>
      <w:r w:rsidRPr="008611A6">
        <w:rPr>
          <w:lang w:val="en-US"/>
        </w:rPr>
        <w:t>nameing</w:t>
      </w:r>
      <w:proofErr w:type="spellEnd"/>
      <w:r w:rsidRPr="008611A6">
        <w:rPr>
          <w:lang w:val="en-US"/>
        </w:rPr>
        <w:t xml:space="preserve"> </w:t>
      </w:r>
      <w:r w:rsidRPr="008611A6">
        <w:rPr>
          <w:lang w:val="en-US"/>
        </w:rPr>
        <w:t>convention</w:t>
      </w:r>
      <w:r w:rsidRPr="008611A6">
        <w:rPr>
          <w:lang w:val="en-US"/>
        </w:rPr>
        <w:t xml:space="preserve"> wv21_raw* wv21_ref*</w:t>
      </w:r>
    </w:p>
    <w:p w:rsidR="0062699D" w:rsidRPr="008611A6" w:rsidRDefault="0062699D">
      <w:pPr>
        <w:rPr>
          <w:lang w:val="en-US"/>
        </w:rPr>
      </w:pPr>
    </w:p>
    <w:p w:rsidR="0062699D" w:rsidRDefault="0062699D">
      <w:pPr>
        <w:rPr>
          <w:lang w:val="en-US"/>
        </w:rPr>
      </w:pPr>
    </w:p>
    <w:p w:rsidR="008611A6" w:rsidRDefault="008611A6">
      <w:pPr>
        <w:rPr>
          <w:lang w:val="en-US"/>
        </w:rPr>
      </w:pPr>
    </w:p>
    <w:p w:rsidR="008611A6" w:rsidRPr="008611A6" w:rsidRDefault="008611A6">
      <w:pPr>
        <w:rPr>
          <w:lang w:val="en-US"/>
        </w:rPr>
      </w:pPr>
    </w:p>
    <w:p w:rsidR="0062699D" w:rsidRPr="008611A6" w:rsidRDefault="008611A6">
      <w:pPr>
        <w:rPr>
          <w:b/>
          <w:bCs/>
          <w:lang w:val="en-US"/>
        </w:rPr>
      </w:pPr>
      <w:proofErr w:type="spellStart"/>
      <w:r w:rsidRPr="008611A6">
        <w:rPr>
          <w:b/>
          <w:bCs/>
          <w:lang w:val="en-US"/>
        </w:rPr>
        <w:t>debuging</w:t>
      </w:r>
      <w:proofErr w:type="spellEnd"/>
      <w:r w:rsidRPr="008611A6">
        <w:rPr>
          <w:b/>
          <w:bCs/>
          <w:lang w:val="en-US"/>
        </w:rPr>
        <w:t xml:space="preserve"> trouble shooting</w:t>
      </w:r>
    </w:p>
    <w:p w:rsidR="0062699D" w:rsidRPr="008611A6" w:rsidRDefault="008611A6">
      <w:pPr>
        <w:rPr>
          <w:b/>
          <w:bCs/>
          <w:lang w:val="en-US"/>
        </w:rPr>
      </w:pPr>
      <w:r w:rsidRPr="008611A6">
        <w:rPr>
          <w:b/>
          <w:bCs/>
          <w:lang w:val="en-US"/>
        </w:rPr>
        <w:t xml:space="preserve">sink connector failed  or DRAGGED status  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solution clean </w:t>
      </w:r>
      <w:proofErr w:type="spellStart"/>
      <w:r w:rsidRPr="008611A6">
        <w:rPr>
          <w:lang w:val="en-US"/>
        </w:rPr>
        <w:t>kafka</w:t>
      </w:r>
      <w:proofErr w:type="spellEnd"/>
      <w:r w:rsidRPr="008611A6">
        <w:rPr>
          <w:lang w:val="en-US"/>
        </w:rPr>
        <w:t xml:space="preserve"> topic , drop sink </w:t>
      </w:r>
      <w:proofErr w:type="spellStart"/>
      <w:r w:rsidRPr="008611A6">
        <w:rPr>
          <w:lang w:val="en-US"/>
        </w:rPr>
        <w:t>connecto</w:t>
      </w:r>
      <w:proofErr w:type="spellEnd"/>
      <w:r w:rsidRPr="008611A6">
        <w:rPr>
          <w:lang w:val="en-US"/>
        </w:rPr>
        <w:t xml:space="preserve"> rand deploy aga</w:t>
      </w:r>
      <w:r w:rsidRPr="008611A6">
        <w:rPr>
          <w:lang w:val="en-US"/>
        </w:rPr>
        <w:t>in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b/>
          <w:bCs/>
          <w:lang w:val="en-US"/>
        </w:rPr>
      </w:pPr>
      <w:r w:rsidRPr="008611A6">
        <w:rPr>
          <w:b/>
          <w:bCs/>
          <w:lang w:val="en-US"/>
        </w:rPr>
        <w:t xml:space="preserve">field changed in database 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solution drop all </w:t>
      </w:r>
      <w:proofErr w:type="spellStart"/>
      <w:r w:rsidRPr="008611A6">
        <w:rPr>
          <w:lang w:val="en-US"/>
        </w:rPr>
        <w:t>transformeters</w:t>
      </w:r>
      <w:proofErr w:type="spellEnd"/>
      <w:r w:rsidRPr="008611A6">
        <w:rPr>
          <w:lang w:val="en-US"/>
        </w:rPr>
        <w:t xml:space="preserve"> and connectors make changes in source and deploy again topic names must be different than old ones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jc w:val="center"/>
        <w:rPr>
          <w:b/>
          <w:bCs/>
          <w:lang w:val="en-US"/>
        </w:rPr>
      </w:pPr>
      <w:r w:rsidRPr="008611A6">
        <w:rPr>
          <w:b/>
          <w:bCs/>
          <w:lang w:val="en-US"/>
        </w:rPr>
        <w:t xml:space="preserve">Jenkins Pipeline for SFTP </w:t>
      </w:r>
    </w:p>
    <w:p w:rsidR="0062699D" w:rsidRPr="008611A6" w:rsidRDefault="008611A6">
      <w:pPr>
        <w:rPr>
          <w:lang w:val="en-US"/>
        </w:rPr>
      </w:pPr>
      <w:r w:rsidRPr="008611A6">
        <w:rPr>
          <w:rStyle w:val="Hyperlink"/>
          <w:lang w:val="en-US"/>
        </w:rPr>
        <w:t>https://github.developer.allianz.io/global-data-platform/customer-dpacmclaims/blob/master/infrastructure/customer-resources/sftp-servers.tf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this is instructions we give OE</w:t>
      </w:r>
    </w:p>
    <w:p w:rsidR="0062699D" w:rsidRPr="008611A6" w:rsidRDefault="008611A6">
      <w:pPr>
        <w:rPr>
          <w:lang w:val="en-US"/>
        </w:rPr>
      </w:pP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1.      Generate the public and the private key executing using this command: </w:t>
      </w:r>
      <w:proofErr w:type="spellStart"/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ssh</w:t>
      </w:r>
      <w:proofErr w:type="spellEnd"/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-k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eygen -b 4096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2.      Keys are generated under your home directors ~/.</w:t>
      </w:r>
      <w:proofErr w:type="spellStart"/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ssh</w:t>
      </w:r>
      <w:proofErr w:type="spellEnd"/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/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3.      Send the public key to the GDP Claims Solution Engineer </w:t>
      </w:r>
      <w:hyperlink r:id="rId28" w:tgtFrame="_blank">
        <w:r w:rsidRPr="008611A6">
          <w:rPr>
            <w:rStyle w:val="Hyperlink"/>
            <w:rFonts w:ascii="Slack-Lato;appleLogo;sans-serif" w:hAnsi="Slack-Lato;appleLogo;sans-serif"/>
            <w:color w:val="1D1C1D"/>
            <w:sz w:val="11"/>
            <w:u w:val="none"/>
            <w:lang w:val="en-US"/>
          </w:rPr>
          <w:t>extern.robakidze_nikoloz@allianz.de</w:t>
        </w:r>
      </w:hyperlink>
      <w:r w:rsidRPr="008611A6">
        <w:rPr>
          <w:color w:val="1D1C1D"/>
          <w:lang w:val="en-US"/>
        </w:rPr>
        <w:t> 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(keep t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he private key for yourself)  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4.      Connect using your private key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a.      Host:                  sftp.oe-aut.gdp-06.we1.azure.aztec.cloud.allianz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b.      Username:       sftp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c.      Port Number:  225.      You are free to generate multiple keys if you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 xml:space="preserve"> have multiple upload locations.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6.      Optionally: you can always use WINSCP sftp client from your AVC.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</w:t>
      </w:r>
      <w:r w:rsidRPr="008611A6">
        <w:rPr>
          <w:lang w:val="en-US"/>
        </w:rPr>
        <w:br/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SFTP upload folder structure:</w:t>
      </w:r>
      <w:r w:rsidRPr="008611A6">
        <w:rPr>
          <w:color w:val="1D1C1D"/>
          <w:lang w:val="en-US"/>
        </w:rPr>
        <w:t>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CLAIMS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COVERAGE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LINK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FTE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│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TELEPHONY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HUB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├───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LINK</w:t>
      </w:r>
      <w:r w:rsidRPr="008611A6">
        <w:rPr>
          <w:lang w:val="en-US"/>
        </w:rPr>
        <w:br/>
      </w:r>
      <w:r w:rsidRPr="008611A6">
        <w:rPr>
          <w:color w:val="1D1C1D"/>
          <w:lang w:val="en-US"/>
        </w:rPr>
        <w:t>   └───</w:t>
      </w:r>
      <w:r w:rsidRPr="008611A6">
        <w:rPr>
          <w:rFonts w:ascii="Slack-Lato;appleLogo;sans-serif" w:hAnsi="Slack-Lato;appleLogo;sans-serif"/>
          <w:color w:val="1D1C1D"/>
          <w:sz w:val="11"/>
          <w:lang w:val="en-US"/>
        </w:rPr>
        <w:t>SAT</w:t>
      </w:r>
      <w:r w:rsidRPr="008611A6">
        <w:rPr>
          <w:lang w:val="en-US"/>
        </w:rPr>
        <w:t xml:space="preserve">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then after you receive Public key from OE </w:t>
      </w:r>
      <w:proofErr w:type="spellStart"/>
      <w:r w:rsidRPr="008611A6">
        <w:rPr>
          <w:lang w:val="en-US"/>
        </w:rPr>
        <w:t>creat</w:t>
      </w:r>
      <w:proofErr w:type="spellEnd"/>
      <w:r w:rsidRPr="008611A6">
        <w:rPr>
          <w:lang w:val="en-US"/>
        </w:rPr>
        <w:t xml:space="preserve"> branch and  add key  to the sftp-servers.tf  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and build NOW </w:t>
      </w:r>
      <w:proofErr w:type="spellStart"/>
      <w:r w:rsidRPr="008611A6">
        <w:rPr>
          <w:lang w:val="en-US"/>
        </w:rPr>
        <w:t>jenkins</w:t>
      </w:r>
      <w:proofErr w:type="spellEnd"/>
      <w:r w:rsidRPr="008611A6">
        <w:rPr>
          <w:lang w:val="en-US"/>
        </w:rPr>
        <w:t xml:space="preserve"> pipeline </w:t>
      </w:r>
      <w:r w:rsidRPr="008611A6">
        <w:rPr>
          <w:rStyle w:val="Hyperlink"/>
          <w:lang w:val="en-US"/>
        </w:rPr>
        <w:t>https://jenkins-dsp.devops-services.we1.azure.aztec.cloud.allianz/job/GDP_customer/job/customer-dpacmclaims/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choose </w:t>
      </w:r>
      <w:proofErr w:type="spellStart"/>
      <w:r w:rsidRPr="008611A6">
        <w:rPr>
          <w:lang w:val="en-US"/>
        </w:rPr>
        <w:t>gdp</w:t>
      </w:r>
      <w:proofErr w:type="spellEnd"/>
      <w:r w:rsidRPr="008611A6">
        <w:rPr>
          <w:lang w:val="en-US"/>
        </w:rPr>
        <w:t xml:space="preserve"> 04 and finish the build 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after </w:t>
      </w:r>
      <w:proofErr w:type="spellStart"/>
      <w:r w:rsidRPr="008611A6">
        <w:rPr>
          <w:lang w:val="en-US"/>
        </w:rPr>
        <w:t>successfull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jenkins</w:t>
      </w:r>
      <w:proofErr w:type="spellEnd"/>
      <w:r w:rsidRPr="008611A6">
        <w:rPr>
          <w:lang w:val="en-US"/>
        </w:rPr>
        <w:t xml:space="preserve"> build   </w:t>
      </w:r>
      <w:proofErr w:type="spellStart"/>
      <w:r w:rsidRPr="008611A6">
        <w:rPr>
          <w:lang w:val="en-US"/>
        </w:rPr>
        <w:t>goto</w:t>
      </w:r>
      <w:proofErr w:type="spellEnd"/>
      <w:r w:rsidRPr="008611A6">
        <w:rPr>
          <w:lang w:val="en-US"/>
        </w:rPr>
        <w:t xml:space="preserve"> the Kubernetes cluster and select SFTP namespace</w:t>
      </w: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>and restart SFTP instan</w:t>
      </w:r>
      <w:r w:rsidRPr="008611A6">
        <w:rPr>
          <w:lang w:val="en-US"/>
        </w:rPr>
        <w:t xml:space="preserve">ce in order to apply changes  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>
        <w:rPr>
          <w:noProof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73810"/>
            <wp:effectExtent l="0" t="0" r="0" b="0"/>
            <wp:wrapSquare wrapText="largest"/>
            <wp:docPr id="10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1A6">
        <w:rPr>
          <w:lang w:val="en-US"/>
        </w:rPr>
        <w:t>make pull request to DSP   to merge your branch change to the master branch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Pr="008611A6" w:rsidRDefault="0062699D">
      <w:pPr>
        <w:rPr>
          <w:lang w:val="en-US"/>
        </w:rPr>
      </w:pPr>
    </w:p>
    <w:p w:rsidR="0062699D" w:rsidRDefault="008611A6">
      <w:r>
        <w:t>References</w:t>
      </w:r>
    </w:p>
    <w:p w:rsidR="0062699D" w:rsidRDefault="00861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</w:t>
      </w:r>
      <w:hyperlink r:id="rId30">
        <w:r>
          <w:rPr>
            <w:rStyle w:val="Hyperlink"/>
          </w:rPr>
          <w:t xml:space="preserve">Claims MIS Technical Solution - Global Data </w:t>
        </w:r>
        <w:proofErr w:type="spellStart"/>
        <w:r>
          <w:rPr>
            <w:rStyle w:val="Hyperlink"/>
          </w:rPr>
          <w:t>Platform</w:t>
        </w:r>
        <w:proofErr w:type="spellEnd"/>
        <w:r>
          <w:rPr>
            <w:rStyle w:val="Hyperlink"/>
          </w:rPr>
          <w:t xml:space="preserve"> (GDP) - JMP </w:t>
        </w:r>
        <w:proofErr w:type="spellStart"/>
        <w:r>
          <w:rPr>
            <w:rStyle w:val="Hyperlink"/>
          </w:rPr>
          <w:t>Confluence</w:t>
        </w:r>
        <w:proofErr w:type="spellEnd"/>
        <w:r>
          <w:rPr>
            <w:rStyle w:val="Hyperlink"/>
          </w:rPr>
          <w:t xml:space="preserve"> (allianz.net)</w:t>
        </w:r>
      </w:hyperlink>
    </w:p>
    <w:p w:rsidR="0062699D" w:rsidRDefault="006269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tbl>
      <w:tblPr>
        <w:tblW w:w="9010" w:type="dxa"/>
        <w:tblLayout w:type="fixed"/>
        <w:tblCellMar>
          <w:top w:w="105" w:type="dxa"/>
          <w:left w:w="150" w:type="dxa"/>
          <w:bottom w:w="105" w:type="dxa"/>
          <w:right w:w="150" w:type="dxa"/>
        </w:tblCellMar>
        <w:tblLook w:val="04A0" w:firstRow="1" w:lastRow="0" w:firstColumn="1" w:lastColumn="0" w:noHBand="0" w:noVBand="1"/>
      </w:tblPr>
      <w:tblGrid>
        <w:gridCol w:w="1513"/>
        <w:gridCol w:w="1216"/>
        <w:gridCol w:w="3507"/>
        <w:gridCol w:w="2044"/>
        <w:gridCol w:w="730"/>
      </w:tblGrid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Tool Name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for</w:t>
            </w: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Link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tool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repository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de-DE"/>
              </w:rPr>
              <w:t>Mandatory permissions and or necessary group membership</w:t>
            </w: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etc…</w:t>
            </w:r>
          </w:p>
        </w:tc>
      </w:tr>
      <w:tr w:rsidR="0062699D" w:rsidRPr="008611A6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GitHub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Source code for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pipelines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uptodate</w:t>
            </w:r>
            <w:proofErr w:type="spellEnd"/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hyperlink r:id="rId31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global-data-platform/rollout-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dpclaims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 xml:space="preserve"> (allianz.io)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62699D" w:rsidRPr="008611A6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GitLab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Source code for pipelines old</w:t>
            </w: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hyperlink r:id="rId32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https:</w:t>
              </w:r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//gitlab.gda.allianz/h4da/rollout-dpclaims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production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 xml:space="preserve">connect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interface</w:t>
            </w: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3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https://cp-center-customer-dev-</w:t>
              </w:r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lastRenderedPageBreak/>
                <w:t>prod.gdp-06.we1.azure.aztec.cloud.allia</w:t>
              </w:r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nz/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connect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interface</w:t>
            </w: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4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https://cp-center-customer-prod-prod.gdp-06.we1.azure.aztec.cloud.allianz/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 w:rsidRPr="008611A6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Postgre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postgre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 xml:space="preserve"> secrets are protected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  <w:t>in Azure secrets</w:t>
            </w: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color w:val="172B4D"/>
                <w:spacing w:val="-2"/>
                <w:sz w:val="30"/>
                <w:szCs w:val="30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172B4D"/>
                <w:spacing w:val="-2"/>
                <w:sz w:val="30"/>
                <w:szCs w:val="30"/>
                <w:lang w:eastAsia="de-DE"/>
              </w:rPr>
              <w:t>key</w:t>
            </w:r>
            <w:proofErr w:type="spellEnd"/>
            <w:r>
              <w:rPr>
                <w:rFonts w:ascii="Times New Roman" w:eastAsia="Times New Roman" w:hAnsi="Times New Roman" w:cs="Times New Roman"/>
                <w:color w:val="172B4D"/>
                <w:spacing w:val="-2"/>
                <w:sz w:val="30"/>
                <w:szCs w:val="30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172B4D"/>
                <w:spacing w:val="-2"/>
                <w:sz w:val="30"/>
                <w:szCs w:val="30"/>
                <w:lang w:eastAsia="de-DE"/>
              </w:rPr>
              <w:t>vault</w:t>
            </w:r>
            <w:proofErr w:type="spellEnd"/>
            <w:r>
              <w:rPr>
                <w:rFonts w:ascii="Times New Roman" w:eastAsia="Times New Roman" w:hAnsi="Times New Roman" w:cs="Times New Roman"/>
                <w:color w:val="172B4D"/>
                <w:spacing w:val="-2"/>
                <w:sz w:val="30"/>
                <w:szCs w:val="30"/>
                <w:lang w:eastAsia="de-DE"/>
              </w:rPr>
              <w:t xml:space="preserve"> dpacmclaimscve5</w:t>
            </w:r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t>postgres-endpoint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t>postgres-password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  <w:t>postgres-username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r-FR"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namspace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namespace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customer-dev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kafka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namspace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namespace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customer-prod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sftp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namespace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sftp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dqchecks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namespace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dqchecks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claimsdchecks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-job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dqchecks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jobs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claimstibcojobs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  <w:proofErr w:type="spellEnd"/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tibco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kubernetes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job</w:t>
            </w:r>
            <w:proofErr w:type="spellEnd"/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azure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fileshare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5" w:anchor="@allianzms.onmicrosoft.com/resource/subscriptions/66dad72a-9dc3-4cfe-8b07-1c5f4c02885a/resourceGroups/alz-gdp-dpacmclaims-gdp-base-customer-rg/providers/Microsoft.Storage/storageAccounts/proddpacmclaimscve5/overview" w:history="1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proddpacmclaimscve5 - Microsoft Azure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proddpacmclaimscve5</w:t>
            </w: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azure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subscription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6" w:anchor="blade/HubsExtension/ResourceMenuBlade/id/%2Fsubscriptions%2F66dad72a-9dc3-4cfe-8b07-1c5f4c02885a" w:history="1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aztecse-gdp-06-prod</w:t>
              </w:r>
            </w:hyperlink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jenkins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repository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for SFTP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deployment</w:t>
            </w:r>
            <w:proofErr w:type="spellEnd"/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7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https://github.developer.allianz.io/global-data-platform/customer-dpacmclaims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 w:rsidRPr="008611A6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jenkins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installation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hyperlink r:id="rId38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Branches (10) [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GDP_customer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 xml:space="preserve"> » customer-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dpacmclaims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] [Jenkins] (</w:t>
              </w:r>
              <w:proofErr w:type="spellStart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cloud.allianz</w:t>
              </w:r>
              <w:proofErr w:type="spellEnd"/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val="en-US" w:eastAsia="de-DE"/>
                </w:rPr>
                <w:t>)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</w:p>
        </w:tc>
      </w:tr>
      <w:tr w:rsidR="0062699D">
        <w:tc>
          <w:tcPr>
            <w:tcW w:w="1513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Jupyterhub</w:t>
            </w:r>
            <w:proofErr w:type="spellEnd"/>
          </w:p>
        </w:tc>
        <w:tc>
          <w:tcPr>
            <w:tcW w:w="1216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hyperlink r:id="rId39"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t>https://jupyterhub-prod.gdp-</w:t>
              </w:r>
              <w:r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  <w:lang w:eastAsia="de-DE"/>
                </w:rPr>
                <w:lastRenderedPageBreak/>
                <w:t>06.we1.azure.aztec.cloud.allianz/hub</w:t>
              </w:r>
            </w:hyperlink>
          </w:p>
        </w:tc>
        <w:tc>
          <w:tcPr>
            <w:tcW w:w="2044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30" w:type="dxa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62699D">
        <w:tc>
          <w:tcPr>
            <w:tcW w:w="1513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Storag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Explorer</w:t>
            </w:r>
          </w:p>
        </w:tc>
        <w:tc>
          <w:tcPr>
            <w:tcW w:w="1216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3507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8611A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t>https://gdp-user-documentation.dsp1.we1.azure.aztec.cloud.allianz/dataingestion/storage-explorer/</w:t>
            </w:r>
          </w:p>
        </w:tc>
        <w:tc>
          <w:tcPr>
            <w:tcW w:w="2044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730" w:type="dxa"/>
            <w:tcBorders>
              <w:left w:val="single" w:sz="6" w:space="0" w:color="C1C7D0"/>
              <w:bottom w:val="single" w:sz="6" w:space="0" w:color="C1C7D0"/>
              <w:right w:val="single" w:sz="6" w:space="0" w:color="C1C7D0"/>
            </w:tcBorders>
          </w:tcPr>
          <w:p w:rsidR="0062699D" w:rsidRDefault="0062699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</w:tbl>
    <w:p w:rsidR="0062699D" w:rsidRDefault="0062699D"/>
    <w:p w:rsidR="0062699D" w:rsidRDefault="0062699D"/>
    <w:p w:rsidR="0062699D" w:rsidRDefault="0062699D"/>
    <w:p w:rsidR="0062699D" w:rsidRPr="008611A6" w:rsidRDefault="008611A6">
      <w:pPr>
        <w:rPr>
          <w:b/>
          <w:bCs/>
          <w:lang w:val="en-US"/>
        </w:rPr>
      </w:pPr>
      <w:r w:rsidRPr="008611A6">
        <w:rPr>
          <w:b/>
          <w:bCs/>
          <w:lang w:val="en-US"/>
        </w:rPr>
        <w:t>Tibco</w:t>
      </w:r>
    </w:p>
    <w:p w:rsidR="0062699D" w:rsidRPr="008611A6" w:rsidRDefault="0062699D">
      <w:pPr>
        <w:rPr>
          <w:b/>
          <w:bCs/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Jus </w:t>
      </w:r>
      <w:proofErr w:type="spellStart"/>
      <w:r w:rsidRPr="008611A6">
        <w:rPr>
          <w:lang w:val="en-US"/>
        </w:rPr>
        <w:t>tlike</w:t>
      </w:r>
      <w:proofErr w:type="spellEnd"/>
      <w:r w:rsidRPr="008611A6">
        <w:rPr>
          <w:lang w:val="en-US"/>
        </w:rPr>
        <w:t xml:space="preserve"> </w:t>
      </w:r>
      <w:proofErr w:type="spellStart"/>
      <w:r w:rsidRPr="008611A6">
        <w:rPr>
          <w:lang w:val="en-US"/>
        </w:rPr>
        <w:t>DQChecks</w:t>
      </w:r>
      <w:proofErr w:type="spellEnd"/>
      <w:r w:rsidRPr="008611A6">
        <w:rPr>
          <w:lang w:val="en-US"/>
        </w:rPr>
        <w:t xml:space="preserve"> Tibco </w:t>
      </w:r>
      <w:proofErr w:type="spellStart"/>
      <w:r w:rsidRPr="008611A6">
        <w:rPr>
          <w:lang w:val="en-US"/>
        </w:rPr>
        <w:t>kubernetes</w:t>
      </w:r>
      <w:proofErr w:type="spellEnd"/>
      <w:r w:rsidRPr="008611A6">
        <w:rPr>
          <w:lang w:val="en-US"/>
        </w:rPr>
        <w:t xml:space="preserve"> job is executed on </w:t>
      </w:r>
      <w:r w:rsidRPr="008611A6">
        <w:rPr>
          <w:lang w:val="en-US"/>
        </w:rPr>
        <w:t>schedule and pulls data from Germany Tibco server and saves in DQ checks entry folder for quality checks</w:t>
      </w:r>
    </w:p>
    <w:p w:rsidR="0062699D" w:rsidRPr="008611A6" w:rsidRDefault="008611A6">
      <w:pPr>
        <w:rPr>
          <w:lang w:val="en-US"/>
        </w:rPr>
      </w:pPr>
      <w:r w:rsidRPr="008611A6">
        <w:rPr>
          <w:rStyle w:val="Hyperlink"/>
          <w:lang w:val="en-US"/>
        </w:rPr>
        <w:t>https://github.developer.allianz.io/global-data-platform/rollout-dpclaims/tree/main/tibco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execute build.xml it </w:t>
      </w:r>
      <w:proofErr w:type="spellStart"/>
      <w:r w:rsidRPr="008611A6">
        <w:rPr>
          <w:lang w:val="en-US"/>
        </w:rPr>
        <w:t>ill</w:t>
      </w:r>
      <w:proofErr w:type="spellEnd"/>
      <w:r w:rsidRPr="008611A6">
        <w:rPr>
          <w:lang w:val="en-US"/>
        </w:rPr>
        <w:t xml:space="preserve"> deploy it on the </w:t>
      </w:r>
      <w:proofErr w:type="spellStart"/>
      <w:r w:rsidRPr="008611A6">
        <w:rPr>
          <w:lang w:val="en-US"/>
        </w:rPr>
        <w:t>kubernetes</w:t>
      </w:r>
      <w:proofErr w:type="spellEnd"/>
      <w:r w:rsidRPr="008611A6">
        <w:rPr>
          <w:lang w:val="en-US"/>
        </w:rPr>
        <w:t xml:space="preserve"> cluster</w:t>
      </w:r>
    </w:p>
    <w:p w:rsidR="0062699D" w:rsidRPr="008611A6" w:rsidRDefault="0062699D">
      <w:pPr>
        <w:rPr>
          <w:lang w:val="en-US"/>
        </w:rPr>
      </w:pPr>
    </w:p>
    <w:p w:rsidR="0062699D" w:rsidRPr="008611A6" w:rsidRDefault="008611A6">
      <w:pPr>
        <w:rPr>
          <w:lang w:val="en-US"/>
        </w:rPr>
      </w:pPr>
      <w:r w:rsidRPr="008611A6">
        <w:rPr>
          <w:lang w:val="en-US"/>
        </w:rPr>
        <w:t xml:space="preserve">Tibco job will download data and save it as a CSV file in DQ entry folder for example  </w:t>
      </w:r>
      <w:proofErr w:type="spellStart"/>
      <w:r w:rsidRPr="008611A6">
        <w:rPr>
          <w:i/>
          <w:iCs/>
          <w:lang w:val="en-US"/>
        </w:rPr>
        <w:t>workaroundfile</w:t>
      </w:r>
      <w:proofErr w:type="spellEnd"/>
      <w:r w:rsidRPr="008611A6">
        <w:rPr>
          <w:i/>
          <w:iCs/>
          <w:lang w:val="en-US"/>
        </w:rPr>
        <w:t>/</w:t>
      </w:r>
      <w:proofErr w:type="spellStart"/>
      <w:r w:rsidRPr="008611A6">
        <w:rPr>
          <w:i/>
          <w:iCs/>
          <w:lang w:val="en-US"/>
        </w:rPr>
        <w:t>oe</w:t>
      </w:r>
      <w:proofErr w:type="spellEnd"/>
      <w:r w:rsidRPr="008611A6">
        <w:rPr>
          <w:i/>
          <w:iCs/>
          <w:lang w:val="en-US"/>
        </w:rPr>
        <w:t xml:space="preserve">-ger/   so that </w:t>
      </w:r>
      <w:proofErr w:type="spellStart"/>
      <w:r w:rsidRPr="008611A6">
        <w:rPr>
          <w:i/>
          <w:iCs/>
          <w:lang w:val="en-US"/>
        </w:rPr>
        <w:t>dq</w:t>
      </w:r>
      <w:proofErr w:type="spellEnd"/>
      <w:r w:rsidRPr="008611A6">
        <w:rPr>
          <w:i/>
          <w:iCs/>
          <w:lang w:val="en-US"/>
        </w:rPr>
        <w:t xml:space="preserve"> script can pick it up </w:t>
      </w:r>
    </w:p>
    <w:p w:rsidR="0062699D" w:rsidRDefault="008611A6">
      <w:proofErr w:type="spellStart"/>
      <w:r>
        <w:rPr>
          <w:i/>
          <w:iCs/>
        </w:rPr>
        <w:t>tibco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files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namin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conventions</w:t>
      </w:r>
      <w:proofErr w:type="spellEnd"/>
      <w:r>
        <w:rPr>
          <w:i/>
          <w:iCs/>
        </w:rPr>
        <w:t xml:space="preserve"> </w:t>
      </w:r>
    </w:p>
    <w:p w:rsidR="0062699D" w:rsidRDefault="008611A6">
      <w:pPr>
        <w:rPr>
          <w:i/>
          <w:iCs/>
        </w:rPr>
      </w:pPr>
      <w:r>
        <w:rPr>
          <w:i/>
          <w:iCs/>
          <w:noProof/>
        </w:rPr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84170" cy="2489835"/>
            <wp:effectExtent l="0" t="0" r="0" b="0"/>
            <wp:wrapSquare wrapText="largest"/>
            <wp:docPr id="1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417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699D" w:rsidRDefault="0062699D">
      <w:bookmarkStart w:id="0" w:name="_GoBack"/>
      <w:bookmarkEnd w:id="0"/>
    </w:p>
    <w:sectPr w:rsidR="0062699D">
      <w:type w:val="continuous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11A6" w:rsidRDefault="008611A6" w:rsidP="008611A6">
      <w:pPr>
        <w:spacing w:after="0" w:line="240" w:lineRule="auto"/>
      </w:pPr>
      <w:r>
        <w:separator/>
      </w:r>
    </w:p>
  </w:endnote>
  <w:endnote w:type="continuationSeparator" w:id="0">
    <w:p w:rsidR="008611A6" w:rsidRDefault="008611A6" w:rsidP="00861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lack-Lato;appleLogo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11A6" w:rsidRDefault="008611A6" w:rsidP="008611A6">
      <w:pPr>
        <w:spacing w:after="0" w:line="240" w:lineRule="auto"/>
      </w:pPr>
      <w:r>
        <w:separator/>
      </w:r>
    </w:p>
  </w:footnote>
  <w:footnote w:type="continuationSeparator" w:id="0">
    <w:p w:rsidR="008611A6" w:rsidRDefault="008611A6" w:rsidP="00861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1A6" w:rsidRDefault="008611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2916D7"/>
    <w:multiLevelType w:val="multilevel"/>
    <w:tmpl w:val="FB42B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EC2CF4"/>
    <w:multiLevelType w:val="multilevel"/>
    <w:tmpl w:val="9B546E38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9D"/>
    <w:rsid w:val="0062699D"/>
    <w:rsid w:val="0086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AE30D"/>
  <w15:docId w15:val="{8A5E8F81-2B81-4CC1-B55A-790E94C4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de-DE" w:eastAsia="en-US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Kokila"/>
    </w:rPr>
  </w:style>
  <w:style w:type="paragraph" w:styleId="Heading2">
    <w:name w:val="heading 2"/>
    <w:basedOn w:val="Normal"/>
    <w:link w:val="Heading2Char"/>
    <w:uiPriority w:val="9"/>
    <w:qFormat/>
    <w:rsid w:val="001D4F38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1D4F38"/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styleId="Hyperlink">
    <w:name w:val="Hyperlink"/>
    <w:basedOn w:val="DefaultParagraphFont"/>
    <w:uiPriority w:val="99"/>
    <w:semiHidden/>
    <w:unhideWhenUsed/>
    <w:rsid w:val="001D4F38"/>
    <w:rPr>
      <w:color w:val="0000FF"/>
      <w:u w:val="single"/>
    </w:rPr>
  </w:style>
  <w:style w:type="character" w:customStyle="1" w:styleId="author">
    <w:name w:val="author"/>
    <w:basedOn w:val="DefaultParagraphFont"/>
    <w:qFormat/>
    <w:rsid w:val="001D4F38"/>
  </w:style>
  <w:style w:type="character" w:customStyle="1" w:styleId="editor">
    <w:name w:val="editor"/>
    <w:basedOn w:val="DefaultParagraphFont"/>
    <w:qFormat/>
    <w:rsid w:val="001D4F38"/>
  </w:style>
  <w:style w:type="character" w:styleId="Strong">
    <w:name w:val="Strong"/>
    <w:basedOn w:val="DefaultParagraphFont"/>
    <w:uiPriority w:val="22"/>
    <w:qFormat/>
    <w:rsid w:val="001D4F38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page-metadata-modification-info">
    <w:name w:val="page-metadata-modification-info"/>
    <w:basedOn w:val="Normal"/>
    <w:qFormat/>
    <w:rsid w:val="001D4F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NormalWeb">
    <w:name w:val="Normal (Web)"/>
    <w:basedOn w:val="Normal"/>
    <w:uiPriority w:val="99"/>
    <w:semiHidden/>
    <w:unhideWhenUsed/>
    <w:qFormat/>
    <w:rsid w:val="001D4F3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F72AE1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8611A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8611A6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8611A6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8611A6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2.png"/><Relationship Id="rId26" Type="http://schemas.openxmlformats.org/officeDocument/2006/relationships/image" Target="media/image6.png"/><Relationship Id="rId39" Type="http://schemas.openxmlformats.org/officeDocument/2006/relationships/hyperlink" Target="https://jupyterhub-prod.gdp-06.we1.azure.aztec.cloud.allianz/hub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developer.allianz.io/global-data-platform/rollout-dpclaims/tree/main/wv21dqchecks" TargetMode="External"/><Relationship Id="rId34" Type="http://schemas.openxmlformats.org/officeDocument/2006/relationships/hyperlink" Target="https://cp-center-customer-dev-prod.gdp-06.we1.azure.aztec.cloud.allianz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hyperlink" Target="https://portal.azure.com/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s://cp-center-customer-dev-prod.gdp-06.we1.azure.aztec.cloud.allianz/" TargetMode="External"/><Relationship Id="rId38" Type="http://schemas.openxmlformats.org/officeDocument/2006/relationships/hyperlink" Target="https://jenkins-dsp.devops-services.we1.azure.aztec.cloud.allianz/job/GDP_customer/job/customer-dpacmclaims/" TargetMode="External"/><Relationship Id="rId2" Type="http://schemas.openxmlformats.org/officeDocument/2006/relationships/styles" Target="styles.xml"/><Relationship Id="rId16" Type="http://schemas.openxmlformats.org/officeDocument/2006/relationships/hyperlink" Target="_blank" TargetMode="External"/><Relationship Id="rId20" Type="http://schemas.openxmlformats.org/officeDocument/2006/relationships/hyperlink" Target="https://github.developer.allianz.io/global-data-platform/rollout-dpclaims" TargetMode="External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4.png"/><Relationship Id="rId32" Type="http://schemas.openxmlformats.org/officeDocument/2006/relationships/hyperlink" Target="https://gitlab.gda.allianz/h4da/rollout-dpclaims" TargetMode="External"/><Relationship Id="rId37" Type="http://schemas.openxmlformats.org/officeDocument/2006/relationships/hyperlink" Target="https://github.developer.allianz.io/global-data-platform/customer-dpacmclaims" TargetMode="External"/><Relationship Id="rId40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yperlink" Target="https://portal.azure.com/" TargetMode="External"/><Relationship Id="rId23" Type="http://schemas.openxmlformats.org/officeDocument/2006/relationships/image" Target="media/image3.png"/><Relationship Id="rId28" Type="http://schemas.openxmlformats.org/officeDocument/2006/relationships/hyperlink" Target="mailto:extern.robakidze_nikoloz@allianz.de" TargetMode="External"/><Relationship Id="rId36" Type="http://schemas.openxmlformats.org/officeDocument/2006/relationships/hyperlink" Target="https://portal.azure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cmp.allianz.net/display/GDPG/Claims+MIS+DQ+Checks" TargetMode="External"/><Relationship Id="rId31" Type="http://schemas.openxmlformats.org/officeDocument/2006/relationships/hyperlink" Target="https://github.developer.allianz.io/global-data-platform/rollout-dpclaims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dse-world.slack.com/archives/D01V9F72LD8/p1645445703995429" TargetMode="External"/><Relationship Id="rId22" Type="http://schemas.openxmlformats.org/officeDocument/2006/relationships/hyperlink" Target="https://github.developer.allianz.io/global-data-platform/rollout-dpclaims/tree/main/dqchecks" TargetMode="External"/><Relationship Id="rId27" Type="http://schemas.openxmlformats.org/officeDocument/2006/relationships/image" Target="media/image7.png"/><Relationship Id="rId30" Type="http://schemas.openxmlformats.org/officeDocument/2006/relationships/hyperlink" Target="https://cmp.allianz.net/display/GDPG/Claims+MIS+Technical+Solution" TargetMode="External"/><Relationship Id="rId35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1713</Words>
  <Characters>10793</Characters>
  <Application>Microsoft Office Word</Application>
  <DocSecurity>0</DocSecurity>
  <Lines>89</Lines>
  <Paragraphs>24</Paragraphs>
  <ScaleCrop>false</ScaleCrop>
  <Company>Allianz</Company>
  <LinksUpToDate>false</LinksUpToDate>
  <CharactersWithSpaces>12482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Robakidze, Nikoloz (Allianz Technology, externer Mitarbeiter)</dc:creator>
  <dc:description/>
  <cp:lastModifiedBy>Robakidze, Nikoloz (Allianz Technology, externer Mitarbeiter)</cp:lastModifiedBy>
  <cp:revision>80</cp:revision>
  <dcterms:created xsi:type="dcterms:W3CDTF">2022-02-18T07:39:00Z</dcterms:created>
  <dcterms:modified xsi:type="dcterms:W3CDTF">2022-02-21T12:19:00Z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f591a-3248-43e9-9b70-1ad50135772d_Enabled">
    <vt:lpwstr>true</vt:lpwstr>
  </property>
  <property fmtid="{D5CDD505-2E9C-101B-9397-08002B2CF9AE}" pid="3" name="MSIP_Label_ce5f591a-3248-43e9-9b70-1ad50135772d_SetDate">
    <vt:lpwstr>2022-02-21T12:19:34Z</vt:lpwstr>
  </property>
  <property fmtid="{D5CDD505-2E9C-101B-9397-08002B2CF9AE}" pid="4" name="MSIP_Label_ce5f591a-3248-43e9-9b70-1ad50135772d_Method">
    <vt:lpwstr>Privileged</vt:lpwstr>
  </property>
  <property fmtid="{D5CDD505-2E9C-101B-9397-08002B2CF9AE}" pid="5" name="MSIP_Label_ce5f591a-3248-43e9-9b70-1ad50135772d_Name">
    <vt:lpwstr>ce5f591a-3248-43e9-9b70-1ad50135772d</vt:lpwstr>
  </property>
  <property fmtid="{D5CDD505-2E9C-101B-9397-08002B2CF9AE}" pid="6" name="MSIP_Label_ce5f591a-3248-43e9-9b70-1ad50135772d_SiteId">
    <vt:lpwstr>6e06e42d-6925-47c6-b9e7-9581c7ca302a</vt:lpwstr>
  </property>
  <property fmtid="{D5CDD505-2E9C-101B-9397-08002B2CF9AE}" pid="7" name="MSIP_Label_ce5f591a-3248-43e9-9b70-1ad50135772d_ActionId">
    <vt:lpwstr>930afcf5-c820-4df2-82cf-4aee357a6a64</vt:lpwstr>
  </property>
  <property fmtid="{D5CDD505-2E9C-101B-9397-08002B2CF9AE}" pid="8" name="MSIP_Label_ce5f591a-3248-43e9-9b70-1ad50135772d_ContentBits">
    <vt:lpwstr>0</vt:lpwstr>
  </property>
  <property fmtid="{D5CDD505-2E9C-101B-9397-08002B2CF9AE}" pid="9" name="_AdHocReviewCycleID">
    <vt:i4>1080816940</vt:i4>
  </property>
  <property fmtid="{D5CDD505-2E9C-101B-9397-08002B2CF9AE}" pid="10" name="_NewReviewCycle">
    <vt:lpwstr/>
  </property>
  <property fmtid="{D5CDD505-2E9C-101B-9397-08002B2CF9AE}" pid="11" name="_EmailSubject">
    <vt:lpwstr>handover items  documentation</vt:lpwstr>
  </property>
  <property fmtid="{D5CDD505-2E9C-101B-9397-08002B2CF9AE}" pid="12" name="_AuthorEmail">
    <vt:lpwstr>extern.robakidze_nikoloz@allianz.de</vt:lpwstr>
  </property>
  <property fmtid="{D5CDD505-2E9C-101B-9397-08002B2CF9AE}" pid="13" name="_AuthorEmailDisplayName">
    <vt:lpwstr>Robakidze, Nikoloz (Allianz Technology, externer Mitarbeiter)</vt:lpwstr>
  </property>
</Properties>
</file>