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042" w:rsidRPr="00C74B82" w:rsidRDefault="008603B8" w:rsidP="00DD10EA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ЛАБОРАТОРНАЯ РАБОТА №</w:t>
      </w:r>
      <w:r w:rsidR="00A25FEE">
        <w:rPr>
          <w:rFonts w:ascii="Times New Roman" w:hAnsi="Times New Roman" w:cs="Times New Roman"/>
          <w:kern w:val="0"/>
          <w:sz w:val="32"/>
          <w:szCs w:val="32"/>
        </w:rPr>
        <w:t>7</w:t>
      </w:r>
    </w:p>
    <w:p w:rsidR="00CF0AB6" w:rsidRPr="008603B8" w:rsidRDefault="00A25FEE" w:rsidP="008603B8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25FEE">
        <w:rPr>
          <w:rFonts w:ascii="Times New Roman" w:hAnsi="Times New Roman" w:cs="Times New Roman"/>
          <w:kern w:val="0"/>
          <w:sz w:val="32"/>
          <w:szCs w:val="32"/>
        </w:rPr>
        <w:t>ИССЛЕДОВАНИЕ ОПТРОНА</w:t>
      </w: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1. ЦЕЛЬ РАБОТЫ</w:t>
      </w:r>
    </w:p>
    <w:p w:rsidR="00C74B82" w:rsidRPr="00C74B82" w:rsidRDefault="00C74B82" w:rsidP="00C74B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74B82">
        <w:rPr>
          <w:rFonts w:ascii="Times New Roman" w:hAnsi="Times New Roman" w:cs="Times New Roman"/>
          <w:kern w:val="0"/>
          <w:sz w:val="28"/>
          <w:szCs w:val="28"/>
        </w:rPr>
        <w:t xml:space="preserve">1.1. Снять статические </w:t>
      </w:r>
      <w:proofErr w:type="gramStart"/>
      <w:r w:rsidRPr="00C74B82">
        <w:rPr>
          <w:rFonts w:ascii="Times New Roman" w:hAnsi="Times New Roman" w:cs="Times New Roman"/>
          <w:kern w:val="0"/>
          <w:sz w:val="28"/>
          <w:szCs w:val="28"/>
        </w:rPr>
        <w:t>вольт-амперные</w:t>
      </w:r>
      <w:proofErr w:type="gramEnd"/>
      <w:r w:rsidRPr="00C74B82">
        <w:rPr>
          <w:rFonts w:ascii="Times New Roman" w:hAnsi="Times New Roman" w:cs="Times New Roman"/>
          <w:kern w:val="0"/>
          <w:sz w:val="28"/>
          <w:szCs w:val="28"/>
        </w:rPr>
        <w:t xml:space="preserve"> характеристики (ВАХ) входной и выходной цепей диодной </w:t>
      </w:r>
      <w:proofErr w:type="spellStart"/>
      <w:r w:rsidRPr="00C74B82">
        <w:rPr>
          <w:rFonts w:ascii="Times New Roman" w:hAnsi="Times New Roman" w:cs="Times New Roman"/>
          <w:kern w:val="0"/>
          <w:sz w:val="28"/>
          <w:szCs w:val="28"/>
        </w:rPr>
        <w:t>оптопары</w:t>
      </w:r>
      <w:proofErr w:type="spellEnd"/>
      <w:r w:rsidRPr="00C74B82">
        <w:rPr>
          <w:rFonts w:ascii="Times New Roman" w:hAnsi="Times New Roman" w:cs="Times New Roman"/>
          <w:kern w:val="0"/>
          <w:sz w:val="28"/>
          <w:szCs w:val="28"/>
        </w:rPr>
        <w:t xml:space="preserve"> АОД 101Б.</w:t>
      </w:r>
    </w:p>
    <w:p w:rsidR="00CF0AB6" w:rsidRDefault="00C74B82" w:rsidP="00C74B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74B82">
        <w:rPr>
          <w:rFonts w:ascii="Times New Roman" w:hAnsi="Times New Roman" w:cs="Times New Roman"/>
          <w:kern w:val="0"/>
          <w:sz w:val="28"/>
          <w:szCs w:val="28"/>
        </w:rPr>
        <w:t>1.2. Снять передаточную характеристику о</w:t>
      </w:r>
      <w:r>
        <w:rPr>
          <w:rFonts w:ascii="Times New Roman" w:hAnsi="Times New Roman" w:cs="Times New Roman"/>
          <w:kern w:val="0"/>
          <w:sz w:val="28"/>
          <w:szCs w:val="28"/>
        </w:rPr>
        <w:t>п</w:t>
      </w:r>
      <w:r w:rsidRPr="00C74B82">
        <w:rPr>
          <w:rFonts w:ascii="Times New Roman" w:hAnsi="Times New Roman" w:cs="Times New Roman"/>
          <w:kern w:val="0"/>
          <w:sz w:val="28"/>
          <w:szCs w:val="28"/>
        </w:rPr>
        <w:t>трона и определить коэффициент передачи по току.</w:t>
      </w:r>
    </w:p>
    <w:p w:rsidR="00CF0AB6" w:rsidRDefault="00CF0AB6" w:rsidP="00CF0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2. СОСТАВ РАБОЧЕГО МЕСТА</w:t>
      </w:r>
    </w:p>
    <w:p w:rsidR="00C74B82" w:rsidRPr="00C74B82" w:rsidRDefault="00C74B82" w:rsidP="00C74B82">
      <w:pPr>
        <w:rPr>
          <w:rFonts w:ascii="Times New Roman" w:hAnsi="Times New Roman" w:cs="Times New Roman"/>
          <w:kern w:val="0"/>
          <w:sz w:val="28"/>
          <w:szCs w:val="28"/>
        </w:rPr>
      </w:pPr>
      <w:r w:rsidRPr="00C74B82">
        <w:rPr>
          <w:rFonts w:ascii="Times New Roman" w:hAnsi="Times New Roman" w:cs="Times New Roman"/>
          <w:kern w:val="0"/>
          <w:sz w:val="28"/>
          <w:szCs w:val="28"/>
        </w:rPr>
        <w:t>2.1. Лабораторный стенд с панелью 6 (исследование оптрона).</w:t>
      </w:r>
    </w:p>
    <w:p w:rsidR="00E47FBC" w:rsidRDefault="00C74B82" w:rsidP="00C74B82">
      <w:pPr>
        <w:rPr>
          <w:rFonts w:ascii="Times New Roman" w:hAnsi="Times New Roman" w:cs="Times New Roman"/>
          <w:kern w:val="0"/>
          <w:sz w:val="28"/>
          <w:szCs w:val="28"/>
        </w:rPr>
      </w:pPr>
      <w:r w:rsidRPr="00C74B82">
        <w:rPr>
          <w:rFonts w:ascii="Times New Roman" w:hAnsi="Times New Roman" w:cs="Times New Roman"/>
          <w:kern w:val="0"/>
          <w:sz w:val="28"/>
          <w:szCs w:val="28"/>
        </w:rPr>
        <w:t>2.2. Описание лабораторной работы.</w:t>
      </w:r>
    </w:p>
    <w:p w:rsidR="00CF0AB6" w:rsidRDefault="00CF0AB6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Default="0078291B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-1842135</wp:posOffset>
            </wp:positionH>
            <wp:positionV relativeFrom="page">
              <wp:posOffset>3911600</wp:posOffset>
            </wp:positionV>
            <wp:extent cx="8990221" cy="3009900"/>
            <wp:effectExtent l="0" t="0" r="0" b="0"/>
            <wp:wrapNone/>
            <wp:docPr id="144798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9309" name="Рисунок 14479893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22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3B8" w:rsidRPr="008603B8">
        <w:rPr>
          <w:rFonts w:ascii="Times New Roman" w:hAnsi="Times New Roman" w:cs="Times New Roman"/>
          <w:kern w:val="0"/>
          <w:sz w:val="32"/>
          <w:szCs w:val="32"/>
        </w:rPr>
        <w:t>СХЕМА</w:t>
      </w:r>
    </w:p>
    <w:p w:rsidR="008603B8" w:rsidRDefault="008603B8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Default="008603B8" w:rsidP="008603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3B24" w:rsidRPr="00C74B82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33B24" w:rsidRDefault="00033B24" w:rsidP="00033B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ТАБЛИЦЫ И ГРАФИКИ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8291B" w:rsidRPr="0078291B" w:rsidTr="0078291B">
        <w:trPr>
          <w:trHeight w:val="320"/>
        </w:trPr>
        <w:tc>
          <w:tcPr>
            <w:tcW w:w="1300" w:type="dxa"/>
            <w:noWrap/>
            <w:hideMark/>
          </w:tcPr>
          <w:p w:rsidR="0078291B" w:rsidRPr="0078291B" w:rsidRDefault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Uвх</w:t>
            </w:r>
            <w:proofErr w:type="spellEnd"/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, В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1,1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1,2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1,3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1,4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1,5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1,6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1,7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1,8</w:t>
            </w:r>
          </w:p>
        </w:tc>
      </w:tr>
      <w:tr w:rsidR="0078291B" w:rsidRPr="0078291B" w:rsidTr="0078291B">
        <w:trPr>
          <w:trHeight w:val="320"/>
        </w:trPr>
        <w:tc>
          <w:tcPr>
            <w:tcW w:w="1300" w:type="dxa"/>
            <w:noWrap/>
            <w:hideMark/>
          </w:tcPr>
          <w:p w:rsidR="0078291B" w:rsidRPr="0078291B" w:rsidRDefault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Iвх</w:t>
            </w:r>
            <w:proofErr w:type="spellEnd"/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, мА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0,2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78291B" w:rsidRPr="0078291B" w:rsidRDefault="0078291B" w:rsidP="00782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91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</w:tbl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291B" w:rsidRDefault="0078291B" w:rsidP="00033B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C6D165" wp14:editId="21001DDA">
            <wp:extent cx="4572000" cy="2743200"/>
            <wp:effectExtent l="0" t="0" r="12700" b="12700"/>
            <wp:docPr id="8865073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F8E1E45-4FE5-5848-2818-08EA980B3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291B" w:rsidRDefault="0078291B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A1955" w:rsidRPr="00FA1955" w:rsidTr="00FA195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Uвых</w:t>
            </w:r>
            <w:proofErr w:type="spellEnd"/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</w:t>
            </w:r>
          </w:p>
        </w:tc>
      </w:tr>
      <w:tr w:rsidR="00FA1955" w:rsidRPr="00FA1955" w:rsidTr="00FA1955">
        <w:trPr>
          <w:trHeight w:val="4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I </w:t>
            </w:r>
            <w:proofErr w:type="spellStart"/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вых</w:t>
            </w:r>
            <w:proofErr w:type="spellEnd"/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мкА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FA1955" w:rsidRPr="00FA1955" w:rsidTr="00FA1955">
        <w:trPr>
          <w:trHeight w:val="46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955" w:rsidRPr="00FA1955" w:rsidRDefault="00FA1955" w:rsidP="00FA1955">
            <w:pP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FA1955" w:rsidRPr="00FA1955" w:rsidTr="00FA1955">
        <w:trPr>
          <w:trHeight w:val="4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955" w:rsidRPr="00FA1955" w:rsidRDefault="00FA1955" w:rsidP="00FA1955">
            <w:pP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955" w:rsidRPr="00FA1955" w:rsidRDefault="00FA1955" w:rsidP="00FA19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A19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</w:tbl>
    <w:p w:rsidR="0078291B" w:rsidRDefault="00FA1955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(диодная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оптопара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открылась)</w:t>
      </w: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A1955" w:rsidRPr="00FA1955" w:rsidTr="00FA1955">
        <w:trPr>
          <w:trHeight w:val="320"/>
        </w:trPr>
        <w:tc>
          <w:tcPr>
            <w:tcW w:w="934" w:type="dxa"/>
            <w:noWrap/>
            <w:hideMark/>
          </w:tcPr>
          <w:p w:rsidR="00FA1955" w:rsidRPr="00FA1955" w:rsidRDefault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A195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Iвх</w:t>
            </w:r>
            <w:proofErr w:type="spellEnd"/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, мА</w:t>
            </w:r>
          </w:p>
        </w:tc>
        <w:tc>
          <w:tcPr>
            <w:tcW w:w="934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34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934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934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FA1955" w:rsidRPr="00FA1955" w:rsidTr="00FA1955">
        <w:trPr>
          <w:trHeight w:val="320"/>
        </w:trPr>
        <w:tc>
          <w:tcPr>
            <w:tcW w:w="934" w:type="dxa"/>
            <w:noWrap/>
            <w:hideMark/>
          </w:tcPr>
          <w:p w:rsidR="00FA1955" w:rsidRPr="00FA1955" w:rsidRDefault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Iвых</w:t>
            </w:r>
            <w:proofErr w:type="spellEnd"/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, мкА</w:t>
            </w:r>
          </w:p>
        </w:tc>
        <w:tc>
          <w:tcPr>
            <w:tcW w:w="934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34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34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34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4,3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12,5</w:t>
            </w:r>
          </w:p>
        </w:tc>
        <w:tc>
          <w:tcPr>
            <w:tcW w:w="935" w:type="dxa"/>
            <w:noWrap/>
            <w:hideMark/>
          </w:tcPr>
          <w:p w:rsidR="00FA1955" w:rsidRPr="00FA1955" w:rsidRDefault="00FA1955" w:rsidP="00FA1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95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</w:tbl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FA1955" w:rsidRPr="0078291B" w:rsidRDefault="00FA1955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53C395" wp14:editId="679F27F7">
            <wp:extent cx="4572000" cy="2946400"/>
            <wp:effectExtent l="0" t="0" r="12700" b="12700"/>
            <wp:docPr id="61180545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1BA49CF-00C6-1D89-A749-FB1D73983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A1955" w:rsidRPr="0078291B" w:rsidSect="0034382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C5C" w:rsidRDefault="00904C5C" w:rsidP="0034382B">
      <w:r>
        <w:separator/>
      </w:r>
    </w:p>
  </w:endnote>
  <w:endnote w:type="continuationSeparator" w:id="0">
    <w:p w:rsidR="00904C5C" w:rsidRDefault="00904C5C" w:rsidP="0034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C5C" w:rsidRDefault="00904C5C" w:rsidP="0034382B">
      <w:r>
        <w:separator/>
      </w:r>
    </w:p>
  </w:footnote>
  <w:footnote w:type="continuationSeparator" w:id="0">
    <w:p w:rsidR="00904C5C" w:rsidRDefault="00904C5C" w:rsidP="0034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382B" w:rsidRDefault="0034382B">
    <w:pPr>
      <w:pStyle w:val="a4"/>
    </w:pPr>
    <w:proofErr w:type="spellStart"/>
    <w:r>
      <w:t>Вагапов</w:t>
    </w:r>
    <w:proofErr w:type="spellEnd"/>
    <w:r>
      <w:t xml:space="preserve"> Р.Р. ИБ-214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0193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EA"/>
    <w:rsid w:val="00033B24"/>
    <w:rsid w:val="0004453E"/>
    <w:rsid w:val="00055042"/>
    <w:rsid w:val="00062A47"/>
    <w:rsid w:val="00141CA3"/>
    <w:rsid w:val="0034382B"/>
    <w:rsid w:val="0036333C"/>
    <w:rsid w:val="005159E4"/>
    <w:rsid w:val="006E4528"/>
    <w:rsid w:val="0078291B"/>
    <w:rsid w:val="008603B8"/>
    <w:rsid w:val="008F362F"/>
    <w:rsid w:val="00904C5C"/>
    <w:rsid w:val="00A25FEE"/>
    <w:rsid w:val="00AE4448"/>
    <w:rsid w:val="00C74B82"/>
    <w:rsid w:val="00CF0AB6"/>
    <w:rsid w:val="00DC5F54"/>
    <w:rsid w:val="00DD10EA"/>
    <w:rsid w:val="00E47FBC"/>
    <w:rsid w:val="00E779E8"/>
    <w:rsid w:val="00F3472D"/>
    <w:rsid w:val="00F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6FEA"/>
  <w15:chartTrackingRefBased/>
  <w15:docId w15:val="{C5116CFB-A443-B548-9A6A-EF3E470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4382B"/>
  </w:style>
  <w:style w:type="paragraph" w:styleId="a6">
    <w:name w:val="footer"/>
    <w:basedOn w:val="a"/>
    <w:link w:val="a7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4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Iвх, 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Лист1!$B$1:$J$1</c:f>
              <c:numCache>
                <c:formatCode>General</c:formatCode>
                <c:ptCount val="9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</c:numCache>
            </c:numRef>
          </c:xVal>
          <c:yVal>
            <c:numRef>
              <c:f>Лист1!$B$2:$J$2</c:f>
              <c:numCache>
                <c:formatCode>General</c:formatCode>
                <c:ptCount val="9"/>
                <c:pt idx="0">
                  <c:v>0.2</c:v>
                </c:pt>
                <c:pt idx="1">
                  <c:v>8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7B-C040-8F2B-6B02239E8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387136"/>
        <c:axId val="459389408"/>
      </c:scatterChart>
      <c:valAx>
        <c:axId val="45938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389408"/>
        <c:crosses val="autoZero"/>
        <c:crossBetween val="midCat"/>
      </c:valAx>
      <c:valAx>
        <c:axId val="45938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387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Лист1!$A$17</c:f>
              <c:strCache>
                <c:ptCount val="1"/>
                <c:pt idx="0">
                  <c:v>Iвых, мкА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Лист1!$B$16:$J$16</c:f>
              <c:numCache>
                <c:formatCode>General</c:formatCode>
                <c:ptCount val="9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</c:numCache>
            </c:numRef>
          </c:xVal>
          <c:yVal>
            <c:numRef>
              <c:f>Лист1!$B$17:$J$17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4.3</c:v>
                </c:pt>
                <c:pt idx="5">
                  <c:v>5</c:v>
                </c:pt>
                <c:pt idx="6">
                  <c:v>12</c:v>
                </c:pt>
                <c:pt idx="7">
                  <c:v>12.5</c:v>
                </c:pt>
                <c:pt idx="8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87-034A-9CF9-333F23CB6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475440"/>
        <c:axId val="417477168"/>
      </c:scatterChart>
      <c:valAx>
        <c:axId val="417475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477168"/>
        <c:crosses val="autoZero"/>
        <c:crossBetween val="midCat"/>
      </c:valAx>
      <c:valAx>
        <c:axId val="41747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47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8</cp:revision>
  <dcterms:created xsi:type="dcterms:W3CDTF">2024-04-12T21:29:00Z</dcterms:created>
  <dcterms:modified xsi:type="dcterms:W3CDTF">2024-05-03T22:13:00Z</dcterms:modified>
</cp:coreProperties>
</file>