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before="19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19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  <w:sectPr>
          <w:headerReference r:id="rId6" w:type="default"/>
          <w:footerReference r:id="rId7" w:type="default"/>
          <w:pgSz w:h="15840" w:w="12240"/>
          <w:pgMar w:bottom="960" w:top="1000" w:left="1680" w:right="1200" w:header="761" w:footer="764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2" w:lineRule="auto"/>
        <w:rPr>
          <w:rFonts w:ascii="Times New Roman" w:cs="Times New Roman" w:eastAsia="Times New Roman" w:hAnsi="Times New Roman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after="0" w:before="17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0" w:before="14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after="0" w:before="17" w:line="240" w:lineRule="auto"/>
        <w:ind w:left="120" w:right="-76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Section 1: Introduction 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lineRule="auto"/>
        <w:ind w:left="480" w:right="-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Vision Statement</w:t>
      </w:r>
    </w:p>
    <w:p w:rsidR="00000000" w:rsidDel="00000000" w:rsidP="00000000" w:rsidRDefault="00000000" w:rsidRPr="00000000" w14:paraId="0000000C">
      <w:pPr>
        <w:widowControl w:val="0"/>
        <w:spacing w:after="0" w:lineRule="auto"/>
        <w:ind w:left="48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Develop a web system to support book exchange in CSULA.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2"/>
        </w:numPr>
        <w:spacing w:after="0" w:line="240" w:lineRule="auto"/>
        <w:ind w:left="840" w:right="-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Software Purpose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ind w:left="7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Support Student books exchange.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2"/>
        </w:numPr>
        <w:spacing w:after="0" w:line="240" w:lineRule="auto"/>
        <w:ind w:left="840" w:right="-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Software Scope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ind w:left="84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Web Based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2"/>
        </w:numPr>
        <w:spacing w:after="0" w:line="240" w:lineRule="auto"/>
        <w:ind w:left="840" w:right="-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Software Perspective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84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Rule="auto"/>
        <w:ind w:right="-20"/>
        <w:rPr>
          <w:rFonts w:ascii="Times New Roman" w:cs="Times New Roman" w:eastAsia="Times New Roman" w:hAnsi="Times New Roman"/>
          <w:sz w:val="52"/>
          <w:szCs w:val="52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14">
      <w:pPr>
        <w:widowControl w:val="0"/>
        <w:spacing w:after="0" w:lineRule="auto"/>
        <w:ind w:right="-20"/>
        <w:rPr>
          <w:rFonts w:ascii="Times New Roman" w:cs="Times New Roman" w:eastAsia="Times New Roman" w:hAnsi="Times New Roman"/>
          <w:sz w:val="52"/>
          <w:szCs w:val="52"/>
          <w:vertAlign w:val="baseline"/>
        </w:rPr>
        <w:sectPr>
          <w:type w:val="continuous"/>
          <w:pgSz w:h="15840" w:w="12240"/>
          <w:pgMar w:bottom="960" w:top="1000" w:left="1680" w:right="1200" w:header="761" w:footer="764"/>
          <w:cols w:equalWidth="0" w:num="2">
            <w:col w:space="585" w:w="4387.5"/>
            <w:col w:space="0" w:w="4387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1.2 Document conventions and definitions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1.3 Intended audience and Reading suggestions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Familiar web bases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1.4 References</w:t>
      </w:r>
    </w:p>
    <w:p w:rsidR="00000000" w:rsidDel="00000000" w:rsidP="00000000" w:rsidRDefault="00000000" w:rsidRPr="00000000" w14:paraId="00000019">
      <w:pPr>
        <w:widowControl w:val="0"/>
        <w:spacing w:after="0" w:before="18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spacing w:after="0" w:before="17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Section 2: 0verall description </w:t>
      </w:r>
    </w:p>
    <w:p w:rsidR="00000000" w:rsidDel="00000000" w:rsidP="00000000" w:rsidRDefault="00000000" w:rsidRPr="00000000" w14:paraId="0000001B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2.1 User characteristics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2.2 Operating environment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Apache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2.3 Design and implementation constraints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2.4 Database considerations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MySQl, it is free 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widowControl w:val="0"/>
        <w:spacing w:after="0" w:before="18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after="0" w:before="17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Section 3: External interface requirements </w:t>
      </w:r>
    </w:p>
    <w:p w:rsidR="00000000" w:rsidDel="00000000" w:rsidP="00000000" w:rsidRDefault="00000000" w:rsidRPr="00000000" w14:paraId="00000028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3.1 Hardware interfaces</w:t>
      </w:r>
    </w:p>
    <w:p w:rsidR="00000000" w:rsidDel="00000000" w:rsidP="00000000" w:rsidRDefault="00000000" w:rsidRPr="00000000" w14:paraId="00000029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3.2 Software interfaces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?</w:t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3.3 Communication interfaces</w:t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http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18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spacing w:after="0" w:before="17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Section 4: System functional requirements </w:t>
      </w:r>
    </w:p>
    <w:p w:rsidR="00000000" w:rsidDel="00000000" w:rsidP="00000000" w:rsidRDefault="00000000" w:rsidRPr="00000000" w14:paraId="00000030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4.1 System function 1</w:t>
      </w:r>
    </w:p>
    <w:p w:rsidR="00000000" w:rsidDel="00000000" w:rsidP="00000000" w:rsidRDefault="00000000" w:rsidRPr="00000000" w14:paraId="00000031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  <w:t xml:space="preserve">The system shall have an 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0" w:lineRule="auto"/>
        <w:ind w:left="1080" w:right="-2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The administrator shall be able to view the 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4.2 System function 2</w:t>
      </w:r>
    </w:p>
    <w:p w:rsidR="00000000" w:rsidDel="00000000" w:rsidP="00000000" w:rsidRDefault="00000000" w:rsidRPr="00000000" w14:paraId="00000035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user shall be able to enroll into the system.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.The user shall be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ble to insert their name and email into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4.n System function n</w:t>
      </w:r>
    </w:p>
    <w:p w:rsidR="00000000" w:rsidDel="00000000" w:rsidP="00000000" w:rsidRDefault="00000000" w:rsidRPr="00000000" w14:paraId="0000003A">
      <w:pPr>
        <w:widowControl w:val="0"/>
        <w:spacing w:after="0" w:before="18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after="0" w:before="17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Section S: Use case model </w:t>
      </w:r>
    </w:p>
    <w:p w:rsidR="00000000" w:rsidDel="00000000" w:rsidP="00000000" w:rsidRDefault="00000000" w:rsidRPr="00000000" w14:paraId="0000003C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5.1 Use case diagram</w:t>
      </w:r>
    </w:p>
    <w:p w:rsidR="00000000" w:rsidDel="00000000" w:rsidP="00000000" w:rsidRDefault="00000000" w:rsidRPr="00000000" w14:paraId="0000003D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E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5.2 Use Case Description</w:t>
      </w:r>
    </w:p>
    <w:p w:rsidR="00000000" w:rsidDel="00000000" w:rsidP="00000000" w:rsidRDefault="00000000" w:rsidRPr="00000000" w14:paraId="0000003F">
      <w:pPr>
        <w:widowControl w:val="0"/>
        <w:tabs>
          <w:tab w:val="left" w:pos="3231"/>
        </w:tabs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5.2.1 Use Case 1</w:t>
      </w:r>
    </w:p>
    <w:p w:rsidR="00000000" w:rsidDel="00000000" w:rsidP="00000000" w:rsidRDefault="00000000" w:rsidRPr="00000000" w14:paraId="00000040">
      <w:pPr>
        <w:widowControl w:val="0"/>
        <w:tabs>
          <w:tab w:val="left" w:pos="3231"/>
        </w:tabs>
        <w:spacing w:after="0" w:line="240" w:lineRule="auto"/>
        <w:ind w:left="1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The administrator can view all the users in the system.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5.2.2 Use Case 2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enroll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insert their name and email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5.2.n Use Case n</w:t>
      </w:r>
    </w:p>
    <w:p w:rsidR="00000000" w:rsidDel="00000000" w:rsidP="00000000" w:rsidRDefault="00000000" w:rsidRPr="00000000" w14:paraId="00000046">
      <w:pPr>
        <w:widowControl w:val="0"/>
        <w:spacing w:after="0" w:before="18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spacing w:after="0" w:before="17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spacing w:after="0" w:before="17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  <w:vertAlign w:val="baseline"/>
        </w:rPr>
        <w:sectPr>
          <w:type w:val="continuous"/>
          <w:pgSz w:h="15840" w:w="12240"/>
          <w:pgMar w:bottom="960" w:top="1000" w:left="1680" w:right="1200" w:header="761" w:footer="764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33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Section 6: Nonfunctional requirements </w:t>
      </w:r>
    </w:p>
    <w:p w:rsidR="00000000" w:rsidDel="00000000" w:rsidP="00000000" w:rsidRDefault="00000000" w:rsidRPr="00000000" w14:paraId="0000004D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6.1 Performance requirements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6.2 Safety requirements</w:t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6.3 Security requirements</w:t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6.4 Software quality attributes</w:t>
      </w:r>
    </w:p>
    <w:p w:rsidR="00000000" w:rsidDel="00000000" w:rsidP="00000000" w:rsidRDefault="00000000" w:rsidRPr="00000000" w14:paraId="00000051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6.5 Business rules</w:t>
      </w:r>
    </w:p>
    <w:p w:rsidR="00000000" w:rsidDel="00000000" w:rsidP="00000000" w:rsidRDefault="00000000" w:rsidRPr="00000000" w14:paraId="00000052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6.6 User documentation</w:t>
      </w:r>
    </w:p>
    <w:p w:rsidR="00000000" w:rsidDel="00000000" w:rsidP="00000000" w:rsidRDefault="00000000" w:rsidRPr="00000000" w14:paraId="00000053">
      <w:pPr>
        <w:widowControl w:val="0"/>
        <w:spacing w:after="0" w:before="18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after="0" w:before="17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Section 7: Graphical User Interface </w:t>
      </w:r>
    </w:p>
    <w:p w:rsidR="00000000" w:rsidDel="00000000" w:rsidP="00000000" w:rsidRDefault="00000000" w:rsidRPr="00000000" w14:paraId="00000055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7.1 Introduction</w:t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7.2 GUI description(s)</w:t>
      </w:r>
    </w:p>
    <w:p w:rsidR="00000000" w:rsidDel="00000000" w:rsidP="00000000" w:rsidRDefault="00000000" w:rsidRPr="00000000" w14:paraId="00000057">
      <w:pPr>
        <w:widowControl w:val="0"/>
        <w:spacing w:after="0" w:before="18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widowControl w:val="0"/>
        <w:spacing w:after="0" w:before="14" w:line="240" w:lineRule="auto"/>
        <w:ind w:left="120" w:right="-2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Section S: Data Dictionary </w:t>
      </w:r>
    </w:p>
    <w:p w:rsidR="00000000" w:rsidDel="00000000" w:rsidP="00000000" w:rsidRDefault="00000000" w:rsidRPr="00000000" w14:paraId="00000059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8.1 Data Item 1</w:t>
      </w:r>
    </w:p>
    <w:p w:rsidR="00000000" w:rsidDel="00000000" w:rsidP="00000000" w:rsidRDefault="00000000" w:rsidRPr="00000000" w14:paraId="0000005A">
      <w:pPr>
        <w:widowControl w:val="0"/>
        <w:spacing w:after="0" w:lineRule="auto"/>
        <w:ind w:left="120" w:right="-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Each user has a name and an email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8.2 Data Item 2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ind w:left="120" w:right="-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8.n Data Item n</w:t>
      </w:r>
    </w:p>
    <w:sectPr>
      <w:type w:val="continuous"/>
      <w:pgSz w:h="15840" w:w="12240"/>
      <w:pgMar w:bottom="960" w:top="1000" w:left="1680" w:right="1200" w:header="761" w:footer="7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widowControl w:val="0"/>
      <w:spacing w:after="0" w:lineRule="auto"/>
      <w:rPr>
        <w:rFonts w:ascii="Times New Roman" w:cs="Times New Roman" w:eastAsia="Times New Roman" w:hAnsi="Times New Roman"/>
        <w:sz w:val="20"/>
        <w:szCs w:val="2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widowControl w:val="0"/>
      <w:spacing w:after="0" w:lineRule="auto"/>
      <w:rPr>
        <w:rFonts w:ascii="Times New Roman" w:cs="Times New Roman" w:eastAsia="Times New Roman" w:hAnsi="Times New Roman"/>
        <w:sz w:val="20"/>
        <w:szCs w:val="2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457200</wp:posOffset>
              </wp:positionV>
              <wp:extent cx="5834380" cy="18732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3573" y="3691100"/>
                        <a:ext cx="58248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20" w:right="-55.999999046325684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u w:val="single"/>
                              <w:vertAlign w:val="baseline"/>
                            </w:rPr>
                            <w:t xml:space="preserve">Prof. Jiang Guo 	Template of Software Requirement Specification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20" w:right="-55.999999046325684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u w:val="single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457200</wp:posOffset>
              </wp:positionV>
              <wp:extent cx="5834380" cy="187325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438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48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540" w:hanging="5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600" w:hanging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vertAlign w:val="baseline"/>
      </w:rPr>
    </w:lvl>
  </w:abstractNum>
  <w:abstractNum w:abstractNumId="3">
    <w:lvl w:ilvl="0">
      <w:start w:val="1"/>
      <w:numFmt w:val="decimal"/>
      <w:lvlText w:val="(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