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183B5B"/>
          <w:sz w:val="38"/>
        </w:rPr>
        <w:t>RAGAB ADEL RAGAB ALI</w:t>
      </w:r>
    </w:p>
    <w:p>
      <w:pPr>
        <w:spacing w:after="60"/>
        <w:jc w:val="center"/>
      </w:pPr>
      <w:r>
        <w:rPr>
          <w:rFonts w:ascii="Arial" w:hAnsi="Arial" w:eastAsia="Arial"/>
          <w:b/>
          <w:color w:val="0B77A5"/>
          <w:sz w:val="20"/>
        </w:rPr>
        <w:t>JUNIOR .NET DEVELOPER | IT INFRASTRUCTURE BACKGROUND</w:t>
      </w:r>
    </w:p>
    <w:p>
      <w:pPr>
        <w:spacing w:after="40"/>
        <w:jc w:val="center"/>
      </w:pPr>
      <w:r>
        <w:rPr>
          <w:rFonts w:ascii="Arial" w:hAnsi="Arial" w:eastAsia="Arial"/>
          <w:b w:val="0"/>
          <w:color w:val="52606D"/>
          <w:sz w:val="16"/>
        </w:rPr>
        <w:t>Cairo, Egypt</w:t>
      </w:r>
      <w:r>
        <w:rPr>
          <w:rFonts w:ascii="Arial" w:hAnsi="Arial" w:eastAsia="Arial"/>
          <w:b w:val="0"/>
          <w:color w:val="52606D"/>
          <w:sz w:val="16"/>
        </w:rPr>
        <w:t xml:space="preserve">  |  </w:t>
      </w:r>
      <w:hyperlink r:id="rId9">
        <w:r>
          <w:rPr>
            <w:color w:val="0B77A5"/>
            <w:u w:val="single"/>
          </w:rPr>
          <w:t>+20 114 912 0925</w:t>
        </w:r>
      </w:hyperlink>
      <w:r>
        <w:rPr>
          <w:rFonts w:ascii="Arial" w:hAnsi="Arial" w:eastAsia="Arial"/>
          <w:b w:val="0"/>
          <w:color w:val="52606D"/>
          <w:sz w:val="16"/>
        </w:rPr>
        <w:t xml:space="preserve">  |  </w:t>
      </w:r>
      <w:hyperlink r:id="rId10">
        <w:r>
          <w:rPr>
            <w:color w:val="0B77A5"/>
            <w:u w:val="single"/>
          </w:rPr>
          <w:t>RagabAdel862@hotmail.com</w:t>
        </w:r>
      </w:hyperlink>
    </w:p>
    <w:p>
      <w:pPr>
        <w:spacing w:after="100"/>
        <w:jc w:val="center"/>
        <w:pBdr>
          <w:bottom w:val="single" w:sz="8" w:space="5" w:color="D8E3EB"/>
        </w:pBdr>
      </w:pPr>
      <w:hyperlink r:id="rId11">
        <w:r>
          <w:rPr>
            <w:color w:val="0B77A5"/>
            <w:u w:val="single"/>
          </w:rPr>
          <w:t>linkedin.com/in/ragab-adel-al-saidi</w:t>
        </w:r>
      </w:hyperlink>
      <w:r>
        <w:rPr>
          <w:rFonts w:ascii="Arial" w:hAnsi="Arial" w:eastAsia="Arial"/>
          <w:b w:val="0"/>
          <w:color w:val="52606D"/>
          <w:sz w:val="16"/>
        </w:rPr>
        <w:t xml:space="preserve">  |  </w:t>
      </w:r>
      <w:hyperlink r:id="rId12">
        <w:r>
          <w:rPr>
            <w:color w:val="0B77A5"/>
            <w:u w:val="single"/>
          </w:rPr>
          <w:t>github.com/ragabadel</w:t>
        </w:r>
      </w:hyperlink>
    </w:p>
    <w:p>
      <w:pPr>
        <w:keepNext/>
        <w:spacing w:before="140" w:after="60"/>
        <w:pBdr>
          <w:bottom w:val="single" w:sz="10" w:space="5" w:color="0B77A5"/>
        </w:pBdr>
      </w:pPr>
      <w:r>
        <w:rPr>
          <w:rFonts w:ascii="Arial" w:hAnsi="Arial" w:eastAsia="Arial"/>
          <w:b/>
          <w:color w:val="183B5B"/>
          <w:sz w:val="20"/>
        </w:rPr>
        <w:t>PROFESSIONAL SUMMARY</w:t>
      </w:r>
    </w:p>
    <w:p>
      <w:pPr>
        <w:spacing w:after="60" w:line="252" w:lineRule="auto"/>
      </w:pPr>
      <w:r>
        <w:rPr>
          <w:rFonts w:ascii="Arial" w:hAnsi="Arial" w:eastAsia="Arial"/>
          <w:b w:val="0"/>
          <w:color w:val="1F2937"/>
          <w:sz w:val="17"/>
        </w:rPr>
        <w:t>Junior .NET Developer transitioning from hands-on IT support and infrastructure into software development. Builds web applications and APIs with C#, ASP.NET Core MVC and Web API, Entity Framework Core, REST, and SQL Server. Brings practical experience in structured troubleshooting, Windows Server, networking, Fortinet FortiGate, and Python and PowerShell automation, supporting future growth in enterprise development and DevOps-oriented work.</w:t>
      </w:r>
    </w:p>
    <w:p>
      <w:pPr>
        <w:keepNext/>
        <w:spacing w:before="140" w:after="60"/>
        <w:pBdr>
          <w:bottom w:val="single" w:sz="10" w:space="5" w:color="0B77A5"/>
        </w:pBdr>
      </w:pPr>
      <w:r>
        <w:rPr>
          <w:rFonts w:ascii="Arial" w:hAnsi="Arial" w:eastAsia="Arial"/>
          <w:b/>
          <w:color w:val="183B5B"/>
          <w:sz w:val="20"/>
        </w:rPr>
        <w:t>TECHNICAL SKILLS</w:t>
      </w:r>
    </w:p>
    <w:p>
      <w:pPr>
        <w:spacing w:after="44" w:line="240" w:lineRule="auto"/>
      </w:pPr>
      <w:r>
        <w:rPr>
          <w:rFonts w:ascii="Arial" w:hAnsi="Arial" w:eastAsia="Arial"/>
          <w:b/>
          <w:color w:val="183B5B"/>
          <w:sz w:val="17"/>
        </w:rPr>
        <w:t xml:space="preserve">Software Development: </w:t>
      </w:r>
      <w:r>
        <w:rPr>
          <w:rFonts w:ascii="Arial" w:hAnsi="Arial" w:eastAsia="Arial"/>
          <w:b w:val="0"/>
          <w:color w:val="1F2937"/>
          <w:sz w:val="17"/>
        </w:rPr>
        <w:t>C#, .NET, ASP.NET Core MVC, ASP.NET Core Web API, Entity Framework Core, REST APIs, SQL Server, T-SQL, HTML5, CSS3, JavaScript, jQuery</w:t>
      </w:r>
    </w:p>
    <w:p>
      <w:pPr>
        <w:spacing w:after="44" w:line="240" w:lineRule="auto"/>
      </w:pPr>
      <w:r>
        <w:rPr>
          <w:rFonts w:ascii="Arial" w:hAnsi="Arial" w:eastAsia="Arial"/>
          <w:b/>
          <w:color w:val="183B5B"/>
          <w:sz w:val="17"/>
        </w:rPr>
        <w:t xml:space="preserve">Development Tools: </w:t>
      </w:r>
      <w:r>
        <w:rPr>
          <w:rFonts w:ascii="Arial" w:hAnsi="Arial" w:eastAsia="Arial"/>
          <w:b w:val="0"/>
          <w:color w:val="1F2937"/>
          <w:sz w:val="17"/>
        </w:rPr>
        <w:t>Git, GitHub, Postman, Visual Studio, Visual Studio Code</w:t>
      </w:r>
    </w:p>
    <w:p>
      <w:pPr>
        <w:spacing w:after="44" w:line="240" w:lineRule="auto"/>
      </w:pPr>
      <w:r>
        <w:rPr>
          <w:rFonts w:ascii="Arial" w:hAnsi="Arial" w:eastAsia="Arial"/>
          <w:b/>
          <w:color w:val="183B5B"/>
          <w:sz w:val="17"/>
        </w:rPr>
        <w:t xml:space="preserve">Automation &amp; Scripting: </w:t>
      </w:r>
      <w:r>
        <w:rPr>
          <w:rFonts w:ascii="Arial" w:hAnsi="Arial" w:eastAsia="Arial"/>
          <w:b w:val="0"/>
          <w:color w:val="1F2937"/>
          <w:sz w:val="17"/>
        </w:rPr>
        <w:t>Python, PowerShell, automation scripting, infrastructure automation, configuration backup automation, scheduled administrative tasks, IT process automation</w:t>
      </w:r>
    </w:p>
    <w:p>
      <w:pPr>
        <w:spacing w:after="44" w:line="240" w:lineRule="auto"/>
      </w:pPr>
      <w:r>
        <w:rPr>
          <w:rFonts w:ascii="Arial" w:hAnsi="Arial" w:eastAsia="Arial"/>
          <w:b/>
          <w:color w:val="183B5B"/>
          <w:sz w:val="17"/>
        </w:rPr>
        <w:t xml:space="preserve">Windows Server &amp; System Administration: </w:t>
      </w:r>
      <w:r>
        <w:rPr>
          <w:rFonts w:ascii="Arial" w:hAnsi="Arial" w:eastAsia="Arial"/>
          <w:b w:val="0"/>
          <w:color w:val="1F2937"/>
          <w:sz w:val="17"/>
        </w:rPr>
        <w:t>Windows Server administration, user and computer management, Windows device administration, file server management, Windows file sharing, shared folder administration, NTFS and share permissions, centralized IT administration</w:t>
      </w:r>
    </w:p>
    <w:p>
      <w:pPr>
        <w:spacing w:after="44" w:line="240" w:lineRule="auto"/>
      </w:pPr>
      <w:r>
        <w:rPr>
          <w:rFonts w:ascii="Arial" w:hAnsi="Arial" w:eastAsia="Arial"/>
          <w:b/>
          <w:color w:val="183B5B"/>
          <w:sz w:val="17"/>
        </w:rPr>
        <w:t xml:space="preserve">Networking &amp; Network Security: </w:t>
      </w:r>
      <w:r>
        <w:rPr>
          <w:rFonts w:ascii="Arial" w:hAnsi="Arial" w:eastAsia="Arial"/>
          <w:b w:val="0"/>
          <w:color w:val="1F2937"/>
          <w:sz w:val="17"/>
        </w:rPr>
        <w:t>Network switch management, LAN administration, TCP/IP, IP addressing, network device management, Fortinet FortiGate, firewall administration, firewall policy management, access control policies, network access management, configuration backup, network security basics, network and connectivity troubleshooting</w:t>
      </w:r>
    </w:p>
    <w:p>
      <w:pPr>
        <w:spacing w:after="44" w:line="240" w:lineRule="auto"/>
      </w:pPr>
      <w:r>
        <w:rPr>
          <w:rFonts w:ascii="Arial" w:hAnsi="Arial" w:eastAsia="Arial"/>
          <w:b/>
          <w:color w:val="183B5B"/>
          <w:sz w:val="17"/>
        </w:rPr>
        <w:t xml:space="preserve">CCTV / NVR &amp; Support: </w:t>
      </w:r>
      <w:r>
        <w:rPr>
          <w:rFonts w:ascii="Arial" w:hAnsi="Arial" w:eastAsia="Arial"/>
          <w:b w:val="0"/>
          <w:color w:val="1F2937"/>
          <w:sz w:val="17"/>
        </w:rPr>
        <w:t>NVR device administration, CCTV infrastructure support, NVR network configuration, date and time synchronization, technical support, IT infrastructure support, endpoint, printer, hardware, software, and Windows troubleshooting</w:t>
      </w:r>
    </w:p>
    <w:p>
      <w:pPr>
        <w:keepNext/>
        <w:spacing w:before="140" w:after="60"/>
        <w:pBdr>
          <w:bottom w:val="single" w:sz="10" w:space="5" w:color="0B77A5"/>
        </w:pBdr>
      </w:pPr>
      <w:r>
        <w:rPr>
          <w:rFonts w:ascii="Arial" w:hAnsi="Arial" w:eastAsia="Arial"/>
          <w:b/>
          <w:color w:val="183B5B"/>
          <w:sz w:val="20"/>
        </w:rPr>
        <w:t>SELECTED DEVELOPMENT PROJECTS</w:t>
      </w:r>
    </w:p>
    <w:p>
      <w:pPr>
        <w:keepNext/>
        <w:spacing w:before="60" w:after="20"/>
      </w:pPr>
      <w:r>
        <w:rPr>
          <w:rFonts w:ascii="Arial" w:hAnsi="Arial" w:eastAsia="Arial"/>
          <w:b/>
          <w:color w:val="183B5B"/>
          <w:sz w:val="18"/>
        </w:rPr>
        <w:t>Clinic Management System</w:t>
      </w:r>
      <w:r>
        <w:rPr>
          <w:rFonts w:ascii="Arial" w:hAnsi="Arial" w:eastAsia="Arial"/>
          <w:b w:val="0"/>
          <w:color w:val="0B77A5"/>
          <w:sz w:val="17"/>
        </w:rPr>
        <w:t xml:space="preserve">  |  ASP.NET Core MVC | EF Core | SQL Server</w:t>
      </w:r>
    </w:p>
    <w:p>
      <w:pPr>
        <w:spacing w:after="30" w:line="252" w:lineRule="auto"/>
        <w:ind w:left="102"/>
      </w:pPr>
      <w:r>
        <w:rPr>
          <w:rFonts w:ascii="Arial" w:hAnsi="Arial" w:eastAsia="Arial"/>
          <w:b w:val="0"/>
          <w:color w:val="1F2937"/>
          <w:sz w:val="17"/>
        </w:rPr>
        <w:t>Built a layered application for patients, doctors, appointments, visits, medical records, invoices, and payments with server-side validation and relational persistence.</w:t>
      </w:r>
    </w:p>
    <w:p>
      <w:pPr>
        <w:keepNext/>
        <w:spacing w:before="60" w:after="20"/>
      </w:pPr>
      <w:r>
        <w:rPr>
          <w:rFonts w:ascii="Arial" w:hAnsi="Arial" w:eastAsia="Arial"/>
          <w:b/>
          <w:color w:val="183B5B"/>
          <w:sz w:val="18"/>
        </w:rPr>
        <w:t>Product Management REST API</w:t>
      </w:r>
      <w:r>
        <w:rPr>
          <w:rFonts w:ascii="Arial" w:hAnsi="Arial" w:eastAsia="Arial"/>
          <w:b w:val="0"/>
          <w:color w:val="0B77A5"/>
          <w:sz w:val="17"/>
        </w:rPr>
        <w:t xml:space="preserve">  |  ASP.NET Core Web API | C# | Postman</w:t>
      </w:r>
    </w:p>
    <w:p>
      <w:pPr>
        <w:spacing w:after="30" w:line="252" w:lineRule="auto"/>
        <w:ind w:left="102"/>
      </w:pPr>
      <w:r>
        <w:rPr>
          <w:rFonts w:ascii="Arial" w:hAnsi="Arial" w:eastAsia="Arial"/>
          <w:b w:val="0"/>
          <w:color w:val="1F2937"/>
          <w:sz w:val="17"/>
        </w:rPr>
        <w:t>Built CRUD endpoints with structured JSON payloads, standard HTTP response semantics, validation, and Postman-tested request flows.</w:t>
      </w:r>
    </w:p>
    <w:p>
      <w:pPr>
        <w:keepNext/>
        <w:spacing w:before="140" w:after="60"/>
        <w:pBdr>
          <w:bottom w:val="single" w:sz="10" w:space="5" w:color="0B77A5"/>
        </w:pBdr>
      </w:pPr>
      <w:r>
        <w:rPr>
          <w:rFonts w:ascii="Arial" w:hAnsi="Arial" w:eastAsia="Arial"/>
          <w:b/>
          <w:color w:val="183B5B"/>
          <w:sz w:val="20"/>
        </w:rPr>
        <w:t>PROFESSIONAL EXPERIENCE</w:t>
      </w:r>
    </w:p>
    <w:p>
      <w:pPr>
        <w:keepNext/>
        <w:spacing w:before="80" w:after="0"/>
      </w:pPr>
      <w:r>
        <w:rPr>
          <w:rFonts w:ascii="Arial" w:hAnsi="Arial" w:eastAsia="Arial"/>
          <w:b/>
          <w:color w:val="183B5B"/>
          <w:sz w:val="19"/>
        </w:rPr>
        <w:t>IT Helpdesk Specialist / Technical Support</w:t>
      </w:r>
      <w:r>
        <w:rPr>
          <w:rFonts w:ascii="Arial" w:hAnsi="Arial" w:eastAsia="Arial"/>
          <w:b/>
          <w:color w:val="0B77A5"/>
          <w:sz w:val="19"/>
        </w:rPr>
        <w:t xml:space="preserve">  |  Cairo Traffic Products (CTP)</w:t>
      </w:r>
    </w:p>
    <w:p>
      <w:pPr>
        <w:keepNext/>
        <w:spacing w:after="40"/>
      </w:pPr>
      <w:r>
        <w:rPr>
          <w:rFonts w:ascii="Arial" w:hAnsi="Arial" w:eastAsia="Arial"/>
          <w:b w:val="0"/>
          <w:color w:val="52606D"/>
          <w:sz w:val="16"/>
        </w:rPr>
        <w:t>Cairo, Egypt  |  October 2024 – Present</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Manage and monitor network switches and troubleshoot LAN connectivity for users, workstations, printers, NVR systems, and other connected devices across the factory environment.</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Administer Fortinet FortiGate firewall policies, access rules, network access controls, traffic rules, and connectivity issues according to operational and security requirements.</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Develop scheduled Python and PowerShell workflows for FortiGate configuration backups, improving configuration safety and disaster recovery readiness.</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Develop scripts that synchronize NVR date and time settings to maintain accurate CCTV recording timestamps and reduce repetitive administration.</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Support Windows Server administration, including users, computers, devices, shared resources, file services, and centralized endpoint administration.</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Create departmental shared folders and manage NTFS and share permissions for users and groups.</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Troubleshoot Windows, hardware, software, printers, network access, CCTV/NVR, and infrastructure issues; document configurations and backup procedures.</w:t>
      </w:r>
    </w:p>
    <w:p>
      <w:r>
        <w:br w:type="page"/>
      </w:r>
    </w:p>
    <w:p>
      <w:pPr>
        <w:keepNext/>
        <w:spacing w:before="140" w:after="60"/>
        <w:pBdr>
          <w:bottom w:val="single" w:sz="10" w:space="5" w:color="0B77A5"/>
        </w:pBdr>
      </w:pPr>
      <w:r>
        <w:rPr>
          <w:rFonts w:ascii="Arial" w:hAnsi="Arial" w:eastAsia="Arial"/>
          <w:b/>
          <w:color w:val="183B5B"/>
          <w:sz w:val="20"/>
        </w:rPr>
        <w:t>PROFESSIONAL EXPERIENCE — CONTINUED</w:t>
      </w:r>
    </w:p>
    <w:p>
      <w:pPr>
        <w:keepNext/>
        <w:spacing w:before="80" w:after="0"/>
      </w:pPr>
      <w:r>
        <w:rPr>
          <w:rFonts w:ascii="Arial" w:hAnsi="Arial" w:eastAsia="Arial"/>
          <w:b/>
          <w:color w:val="183B5B"/>
          <w:sz w:val="19"/>
        </w:rPr>
        <w:t>IT Helpdesk Specialist</w:t>
      </w:r>
      <w:r>
        <w:rPr>
          <w:rFonts w:ascii="Arial" w:hAnsi="Arial" w:eastAsia="Arial"/>
          <w:b/>
          <w:color w:val="0B77A5"/>
          <w:sz w:val="19"/>
        </w:rPr>
        <w:t xml:space="preserve">  |  Aman Investment</w:t>
      </w:r>
    </w:p>
    <w:p>
      <w:pPr>
        <w:keepNext/>
        <w:spacing w:after="40"/>
      </w:pPr>
      <w:r>
        <w:rPr>
          <w:rFonts w:ascii="Arial" w:hAnsi="Arial" w:eastAsia="Arial"/>
          <w:b w:val="0"/>
          <w:color w:val="52606D"/>
          <w:sz w:val="16"/>
        </w:rPr>
        <w:t>Cairo, Egypt  |  July 2023 – July 2024</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Supported retail POS systems and Microsoft Dynamics 365 environments to maintain business continuity.</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Installed and configured enterprise hardware and software workstations.</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Supported CCTV and IP-based security network systems across physical facilities.</w:t>
      </w:r>
    </w:p>
    <w:p>
      <w:pPr>
        <w:keepNext/>
        <w:spacing w:before="80" w:after="0"/>
      </w:pPr>
      <w:r>
        <w:rPr>
          <w:rFonts w:ascii="Arial" w:hAnsi="Arial" w:eastAsia="Arial"/>
          <w:b/>
          <w:color w:val="183B5B"/>
          <w:sz w:val="19"/>
        </w:rPr>
        <w:t>IT Helpdesk Technician</w:t>
      </w:r>
      <w:r>
        <w:rPr>
          <w:rFonts w:ascii="Arial" w:hAnsi="Arial" w:eastAsia="Arial"/>
          <w:b/>
          <w:color w:val="0B77A5"/>
          <w:sz w:val="19"/>
        </w:rPr>
        <w:t xml:space="preserve">  |  RadioShack</w:t>
      </w:r>
    </w:p>
    <w:p>
      <w:pPr>
        <w:keepNext/>
        <w:spacing w:after="40"/>
      </w:pPr>
      <w:r>
        <w:rPr>
          <w:rFonts w:ascii="Arial" w:hAnsi="Arial" w:eastAsia="Arial"/>
          <w:b w:val="0"/>
          <w:color w:val="52606D"/>
          <w:sz w:val="16"/>
        </w:rPr>
        <w:t>Cairo, Egypt  |  April 2023 – July 2023</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Delivered on-site and remote technical diagnostics and end-user support.</w:t>
      </w:r>
    </w:p>
    <w:p>
      <w:pPr>
        <w:widowControl/>
        <w:spacing w:after="26" w:line="245" w:lineRule="auto"/>
        <w:ind w:left="238" w:hanging="159"/>
      </w:pPr>
      <w:r>
        <w:rPr>
          <w:rFonts w:ascii="Arial" w:hAnsi="Arial" w:eastAsia="Arial"/>
          <w:b/>
          <w:color w:val="0B77A5"/>
          <w:sz w:val="17"/>
        </w:rPr>
        <w:t xml:space="preserve">• </w:t>
      </w:r>
      <w:r>
        <w:rPr>
          <w:rFonts w:ascii="Arial" w:hAnsi="Arial" w:eastAsia="Arial"/>
          <w:b w:val="0"/>
          <w:color w:val="1F2937"/>
          <w:sz w:val="17"/>
        </w:rPr>
        <w:t>Assisted with workstation setup, system staging, and technical documentation.</w:t>
      </w:r>
    </w:p>
    <w:p>
      <w:pPr>
        <w:keepNext/>
        <w:spacing w:before="140" w:after="60"/>
        <w:pBdr>
          <w:bottom w:val="single" w:sz="10" w:space="5" w:color="0B77A5"/>
        </w:pBdr>
      </w:pPr>
      <w:r>
        <w:rPr>
          <w:rFonts w:ascii="Arial" w:hAnsi="Arial" w:eastAsia="Arial"/>
          <w:b/>
          <w:color w:val="183B5B"/>
          <w:sz w:val="20"/>
        </w:rPr>
        <w:t>IT AUTOMATION PROJECTS</w:t>
      </w:r>
    </w:p>
    <w:p>
      <w:pPr>
        <w:keepNext/>
        <w:spacing w:before="60" w:after="20"/>
      </w:pPr>
      <w:r>
        <w:rPr>
          <w:rFonts w:ascii="Arial" w:hAnsi="Arial" w:eastAsia="Arial"/>
          <w:b/>
          <w:color w:val="183B5B"/>
          <w:sz w:val="18"/>
        </w:rPr>
        <w:t>FortiGate Configuration Backup Automation</w:t>
      </w:r>
      <w:r>
        <w:rPr>
          <w:rFonts w:ascii="Arial" w:hAnsi="Arial" w:eastAsia="Arial"/>
          <w:b w:val="0"/>
          <w:color w:val="0B77A5"/>
          <w:sz w:val="17"/>
        </w:rPr>
        <w:t xml:space="preserve">  |  FortiGate | Python | PowerShell</w:t>
      </w:r>
    </w:p>
    <w:p>
      <w:pPr>
        <w:spacing w:after="30" w:line="252" w:lineRule="auto"/>
        <w:ind w:left="102"/>
      </w:pPr>
      <w:r>
        <w:rPr>
          <w:rFonts w:ascii="Arial" w:hAnsi="Arial" w:eastAsia="Arial"/>
          <w:b w:val="0"/>
          <w:color w:val="1F2937"/>
          <w:sz w:val="17"/>
        </w:rPr>
        <w:t>Built a scheduled, repeatable backup workflow to reduce the risk of configuration loss and improve disaster recovery readiness without exposing internal firewall data.</w:t>
      </w:r>
    </w:p>
    <w:p>
      <w:pPr>
        <w:keepNext/>
        <w:spacing w:before="60" w:after="20"/>
      </w:pPr>
      <w:r>
        <w:rPr>
          <w:rFonts w:ascii="Arial" w:hAnsi="Arial" w:eastAsia="Arial"/>
          <w:b/>
          <w:color w:val="183B5B"/>
          <w:sz w:val="18"/>
        </w:rPr>
        <w:t>NVR Time Synchronization Automation</w:t>
      </w:r>
      <w:r>
        <w:rPr>
          <w:rFonts w:ascii="Arial" w:hAnsi="Arial" w:eastAsia="Arial"/>
          <w:b w:val="0"/>
          <w:color w:val="0B77A5"/>
          <w:sz w:val="17"/>
        </w:rPr>
        <w:t xml:space="preserve">  |  NVR | Python | PowerShell</w:t>
      </w:r>
    </w:p>
    <w:p>
      <w:pPr>
        <w:spacing w:after="30" w:line="252" w:lineRule="auto"/>
        <w:ind w:left="102"/>
      </w:pPr>
      <w:r>
        <w:rPr>
          <w:rFonts w:ascii="Arial" w:hAnsi="Arial" w:eastAsia="Arial"/>
          <w:b w:val="0"/>
          <w:color w:val="1F2937"/>
          <w:sz w:val="17"/>
        </w:rPr>
        <w:t>Automated date and time updates across NVR devices to improve CCTV timestamp consistency and reduce manual device administration.</w:t>
      </w:r>
    </w:p>
    <w:p>
      <w:pPr>
        <w:keepNext/>
        <w:spacing w:before="140" w:after="60"/>
        <w:pBdr>
          <w:bottom w:val="single" w:sz="10" w:space="5" w:color="0B77A5"/>
        </w:pBdr>
      </w:pPr>
      <w:r>
        <w:rPr>
          <w:rFonts w:ascii="Arial" w:hAnsi="Arial" w:eastAsia="Arial"/>
          <w:b/>
          <w:color w:val="183B5B"/>
          <w:sz w:val="20"/>
        </w:rPr>
        <w:t>EDUCATION &amp; CERTIFICATIONS</w:t>
      </w:r>
    </w:p>
    <w:p>
      <w:pPr>
        <w:spacing w:after="40"/>
      </w:pPr>
      <w:r>
        <w:rPr>
          <w:rFonts w:ascii="Arial" w:hAnsi="Arial" w:eastAsia="Arial"/>
          <w:b/>
          <w:color w:val="183B5B"/>
          <w:sz w:val="18"/>
        </w:rPr>
        <w:t>Bachelor of Information Systems</w:t>
      </w:r>
      <w:r>
        <w:rPr>
          <w:rFonts w:ascii="Arial" w:hAnsi="Arial" w:eastAsia="Arial"/>
          <w:b w:val="0"/>
          <w:color w:val="1F2937"/>
          <w:sz w:val="17"/>
        </w:rPr>
        <w:t xml:space="preserve">  |  Abbasid Institute  |  Grade: Good</w:t>
      </w:r>
    </w:p>
    <w:p>
      <w:pPr>
        <w:widowControl/>
        <w:spacing w:after="20" w:line="245" w:lineRule="auto"/>
        <w:ind w:left="238" w:hanging="159"/>
      </w:pPr>
      <w:r>
        <w:rPr>
          <w:rFonts w:ascii="Arial" w:hAnsi="Arial" w:eastAsia="Arial"/>
          <w:b/>
          <w:color w:val="0B77A5"/>
          <w:sz w:val="17"/>
        </w:rPr>
        <w:t xml:space="preserve">• </w:t>
      </w:r>
      <w:r>
        <w:rPr>
          <w:rFonts w:ascii="Arial" w:hAnsi="Arial" w:eastAsia="Arial"/>
          <w:b w:val="0"/>
          <w:color w:val="1F2937"/>
          <w:sz w:val="17"/>
        </w:rPr>
        <w:t>ASP.NET Full Stack Developer — CLS Learning Solutions</w:t>
      </w:r>
    </w:p>
    <w:p>
      <w:pPr>
        <w:widowControl/>
        <w:spacing w:after="20" w:line="245" w:lineRule="auto"/>
        <w:ind w:left="238" w:hanging="159"/>
      </w:pPr>
      <w:r>
        <w:rPr>
          <w:rFonts w:ascii="Arial" w:hAnsi="Arial" w:eastAsia="Arial"/>
          <w:b/>
          <w:color w:val="0B77A5"/>
          <w:sz w:val="17"/>
        </w:rPr>
        <w:t xml:space="preserve">• </w:t>
      </w:r>
      <w:r>
        <w:rPr>
          <w:rFonts w:ascii="Arial" w:hAnsi="Arial" w:eastAsia="Arial"/>
          <w:b w:val="0"/>
          <w:color w:val="1F2937"/>
          <w:sz w:val="17"/>
        </w:rPr>
        <w:t>Developing ASP.NET Web Applications — Microsoft</w:t>
      </w:r>
    </w:p>
    <w:p>
      <w:pPr>
        <w:widowControl/>
        <w:spacing w:after="20" w:line="245" w:lineRule="auto"/>
        <w:ind w:left="238" w:hanging="159"/>
      </w:pPr>
      <w:r>
        <w:rPr>
          <w:rFonts w:ascii="Arial" w:hAnsi="Arial" w:eastAsia="Arial"/>
          <w:b/>
          <w:color w:val="0B77A5"/>
          <w:sz w:val="17"/>
        </w:rPr>
        <w:t xml:space="preserve">• </w:t>
      </w:r>
      <w:r>
        <w:rPr>
          <w:rFonts w:ascii="Arial" w:hAnsi="Arial" w:eastAsia="Arial"/>
          <w:b w:val="0"/>
          <w:color w:val="1F2937"/>
          <w:sz w:val="17"/>
        </w:rPr>
        <w:t>Programming in HTML5, JavaScript &amp; CSS3 — Microsoft</w:t>
      </w:r>
    </w:p>
    <w:p>
      <w:pPr>
        <w:keepNext/>
        <w:spacing w:before="140" w:after="60"/>
        <w:pBdr>
          <w:bottom w:val="single" w:sz="10" w:space="5" w:color="0B77A5"/>
        </w:pBdr>
      </w:pPr>
      <w:r>
        <w:rPr>
          <w:rFonts w:ascii="Arial" w:hAnsi="Arial" w:eastAsia="Arial"/>
          <w:b/>
          <w:color w:val="183B5B"/>
          <w:sz w:val="20"/>
        </w:rPr>
        <w:t>LANGUAGES &amp; ADDITIONAL INFORMATION</w:t>
      </w:r>
    </w:p>
    <w:p>
      <w:pPr>
        <w:spacing w:after="30" w:line="240" w:lineRule="auto"/>
      </w:pPr>
      <w:r>
        <w:rPr>
          <w:rFonts w:ascii="Arial" w:hAnsi="Arial" w:eastAsia="Arial"/>
          <w:b/>
          <w:color w:val="183B5B"/>
          <w:sz w:val="17"/>
        </w:rPr>
        <w:t xml:space="preserve">Languages: </w:t>
      </w:r>
      <w:r>
        <w:rPr>
          <w:rFonts w:ascii="Arial" w:hAnsi="Arial" w:eastAsia="Arial"/>
          <w:b w:val="0"/>
          <w:color w:val="1F2937"/>
          <w:sz w:val="17"/>
        </w:rPr>
        <w:t>Arabic — Native; English — Good professional working proficiency</w:t>
      </w:r>
    </w:p>
    <w:p>
      <w:pPr>
        <w:spacing w:after="0" w:line="240" w:lineRule="auto"/>
      </w:pPr>
      <w:r>
        <w:rPr>
          <w:rFonts w:ascii="Arial" w:hAnsi="Arial" w:eastAsia="Arial"/>
          <w:b/>
          <w:color w:val="183B5B"/>
          <w:sz w:val="17"/>
        </w:rPr>
        <w:t xml:space="preserve">Military Service: </w:t>
      </w:r>
      <w:r>
        <w:rPr>
          <w:rFonts w:ascii="Arial" w:hAnsi="Arial" w:eastAsia="Arial"/>
          <w:b w:val="0"/>
          <w:color w:val="1F2937"/>
          <w:sz w:val="17"/>
        </w:rPr>
        <w:t>Completed (March 2021)</w:t>
      </w:r>
    </w:p>
    <w:sectPr w:rsidR="00FC693F" w:rsidRPr="0006063C" w:rsidSect="00034616">
      <w:footerReference w:type="default" r:id="rId13"/>
      <w:pgSz w:w="11909" w:h="16834"/>
      <w:pgMar w:top="677" w:right="835" w:bottom="648"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b w:val="0"/>
        <w:color w:val="52606D"/>
        <w:sz w:val="15"/>
      </w:rPr>
      <w:t>Ragab Adel | Professional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201149120925" TargetMode="External"/><Relationship Id="rId10" Type="http://schemas.openxmlformats.org/officeDocument/2006/relationships/hyperlink" Target="mailto:RagabAdel862@hotmail.com" TargetMode="External"/><Relationship Id="rId11" Type="http://schemas.openxmlformats.org/officeDocument/2006/relationships/hyperlink" Target="https://www.linkedin.com/in/ragab-adel-al-saidi/" TargetMode="External"/><Relationship Id="rId12" Type="http://schemas.openxmlformats.org/officeDocument/2006/relationships/hyperlink" Target="https://github.com/ragabade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Ragab Adel - CV</dc:title>
  <dc:subject>Junior .NET Development with IT Infrastructure Experience</dc:subject>
  <dc:creator>Ragab Adel Ragab Ali</dc:creator>
  <cp:keywords>Junior .NET Developer, C#, ASP.NET Core, Web API, Entity Framework Core, SQL Server, IT Support, System Administration, Network Security</cp:keywords>
  <dc:description>Official portfolio CV</dc:description>
  <cp:lastModifiedBy/>
  <cp:revision>1</cp:revision>
  <dcterms:created xsi:type="dcterms:W3CDTF">2013-12-23T23:15:00Z</dcterms:created>
  <dcterms:modified xsi:type="dcterms:W3CDTF">2026-09-21T00:00:00Z</dcterms:modified>
  <cp:category/>
</cp:coreProperties>
</file>