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468503987"/>
        <w:docPartObj>
          <w:docPartGallery w:val="Table of Contents"/>
          <w:docPartUnique/>
        </w:docPartObj>
      </w:sdtPr>
      <w:sdtEndPr/>
      <w:sdtContent>
        <w:p w14:paraId="03EDD7AF" w14:textId="77777777" w:rsidR="00FC6873" w:rsidRDefault="006842C8">
          <w:pPr>
            <w:pStyle w:val="TOCHeading"/>
          </w:pPr>
          <w:r>
            <w:t>Contents</w:t>
          </w:r>
        </w:p>
        <w:p w14:paraId="3EE38B55" w14:textId="6EFC6F1A" w:rsidR="0047240F" w:rsidRDefault="006842C8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993850" w:history="1">
            <w:r w:rsidR="0047240F" w:rsidRPr="00E0341B">
              <w:rPr>
                <w:rStyle w:val="Hyperlink"/>
                <w:noProof/>
              </w:rPr>
              <w:t>Pre-Workshop Readiness Checklist</w:t>
            </w:r>
            <w:r w:rsidR="0047240F">
              <w:rPr>
                <w:noProof/>
                <w:webHidden/>
              </w:rPr>
              <w:tab/>
            </w:r>
            <w:r w:rsidR="0047240F">
              <w:rPr>
                <w:noProof/>
                <w:webHidden/>
              </w:rPr>
              <w:fldChar w:fldCharType="begin"/>
            </w:r>
            <w:r w:rsidR="0047240F">
              <w:rPr>
                <w:noProof/>
                <w:webHidden/>
              </w:rPr>
              <w:instrText xml:space="preserve"> PAGEREF _Toc241993850 \h </w:instrText>
            </w:r>
            <w:r w:rsidR="0047240F">
              <w:rPr>
                <w:noProof/>
                <w:webHidden/>
              </w:rPr>
            </w:r>
            <w:r w:rsidR="0047240F">
              <w:rPr>
                <w:noProof/>
                <w:webHidden/>
              </w:rPr>
              <w:fldChar w:fldCharType="separate"/>
            </w:r>
            <w:r w:rsidR="0047240F">
              <w:rPr>
                <w:noProof/>
                <w:webHidden/>
              </w:rPr>
              <w:t>1</w:t>
            </w:r>
            <w:r w:rsidR="0047240F">
              <w:rPr>
                <w:noProof/>
                <w:webHidden/>
              </w:rPr>
              <w:fldChar w:fldCharType="end"/>
            </w:r>
          </w:hyperlink>
        </w:p>
        <w:p w14:paraId="3A6506CF" w14:textId="409EC167" w:rsidR="0047240F" w:rsidRDefault="0047240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51" w:history="1">
            <w:r w:rsidRPr="00E0341B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2FF40" w14:textId="182D59F4" w:rsidR="0047240F" w:rsidRDefault="0047240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52" w:history="1">
            <w:r w:rsidRPr="00E0341B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72219" w14:textId="28FA4A19" w:rsidR="0047240F" w:rsidRDefault="0047240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53" w:history="1">
            <w:r w:rsidRPr="00E0341B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40FD7" w14:textId="107AB218" w:rsidR="0047240F" w:rsidRDefault="0047240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54" w:history="1">
            <w:r w:rsidRPr="00E0341B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0A77D" w14:textId="2E24980E" w:rsidR="0047240F" w:rsidRDefault="0047240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55" w:history="1">
            <w:r w:rsidRPr="00E0341B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62DF7" w14:textId="4B785A8F" w:rsidR="0047240F" w:rsidRDefault="0047240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56" w:history="1">
            <w:r w:rsidRPr="00E0341B">
              <w:rPr>
                <w:rStyle w:val="Hyperlink"/>
                <w:noProof/>
              </w:rPr>
              <w:t>Data and 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E487A" w14:textId="4E6FF3AF" w:rsidR="0047240F" w:rsidRDefault="0047240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57" w:history="1">
            <w:r w:rsidRPr="00E0341B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F51CD" w14:textId="504D7095" w:rsidR="0047240F" w:rsidRDefault="0047240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58" w:history="1">
            <w:r w:rsidRPr="00E0341B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5D17" w14:textId="56B20B60" w:rsidR="00FC6873" w:rsidRDefault="006842C8">
          <w:r>
            <w:fldChar w:fldCharType="end"/>
          </w:r>
        </w:p>
      </w:sdtContent>
    </w:sdt>
    <w:p w14:paraId="1C7E0E9A" w14:textId="77777777" w:rsidR="00FC6873" w:rsidRDefault="006842C8">
      <w:pPr>
        <w:pStyle w:val="Heading1"/>
      </w:pPr>
      <w:bookmarkStart w:id="0" w:name="pre-workshop-readiness-checklist"/>
      <w:bookmarkStart w:id="1" w:name="_Toc241993850"/>
      <w:r>
        <w:t>Pre-Workshop Readiness Checklist</w:t>
      </w:r>
      <w:bookmarkEnd w:id="1"/>
    </w:p>
    <w:p w14:paraId="2B02FC38" w14:textId="77777777" w:rsidR="00FC6873" w:rsidRDefault="006842C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sign in with their own work accounts</w:t>
      </w:r>
      <w:r>
        <w:t xml:space="preserve"> in their organization's Microsoft 365 tenant, while the </w:t>
      </w:r>
      <w:r>
        <w:rPr>
          <w:b/>
          <w:bCs/>
        </w:rPr>
        <w:t>facilitator demos from a separate demo tenant</w:t>
      </w:r>
      <w:r>
        <w:t xml:space="preserve">. Attendees run Exercise 1 on </w:t>
      </w:r>
      <w:r>
        <w:rPr>
          <w:b/>
          <w:bCs/>
        </w:rPr>
        <w:t>their own mail, calendar, and Teams</w:t>
      </w:r>
      <w:r>
        <w:t xml:space="preserve"> and use the </w:t>
      </w:r>
      <w:r>
        <w:rPr>
          <w:b/>
          <w:bCs/>
        </w:rPr>
        <w:t>Zava sample files</w:t>
      </w:r>
      <w:r>
        <w:t xml:space="preserve"> for everything else, so there are no attendee accounts to provision or data to seed. Readiness is mostly the </w:t>
      </w:r>
      <w:r>
        <w:rPr>
          <w:b/>
          <w:bCs/>
        </w:rPr>
        <w:t>host's</w:t>
      </w:r>
      <w:r>
        <w:t xml:space="preserve"> </w:t>
      </w:r>
      <w:r>
        <w:t xml:space="preserve">job (licenses, Cowork access, browser settings, the sample files) plus the </w:t>
      </w:r>
      <w:r>
        <w:rPr>
          <w:b/>
          <w:bCs/>
        </w:rPr>
        <w:t>facilitator's</w:t>
      </w:r>
      <w:r>
        <w:t xml:space="preserve"> demo account.</w:t>
      </w:r>
    </w:p>
    <w:p w14:paraId="2C92B4C1" w14:textId="77777777" w:rsidR="00FC6873" w:rsidRDefault="006842C8">
      <w:pPr>
        <w:pStyle w:val="Heading2"/>
      </w:pPr>
      <w:bookmarkStart w:id="2" w:name="preparation-timeline"/>
      <w:bookmarkStart w:id="3" w:name="_Toc241993851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51"/>
        <w:gridCol w:w="1261"/>
        <w:gridCol w:w="7760"/>
      </w:tblGrid>
      <w:tr w:rsidR="00FC6873" w14:paraId="7133AC89" w14:textId="77777777" w:rsidTr="00FC68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32D23BC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45C0B20C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0C7B4C88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FC6873" w14:paraId="1481D9CF" w14:textId="77777777">
        <w:tc>
          <w:tcPr>
            <w:tcW w:w="0" w:type="auto"/>
          </w:tcPr>
          <w:p w14:paraId="666EE746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47AB4AA9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115C1442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FC6873" w14:paraId="1451A249" w14:textId="77777777">
        <w:tc>
          <w:tcPr>
            <w:tcW w:w="0" w:type="auto"/>
          </w:tcPr>
          <w:p w14:paraId="548D85A8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544D655B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Host / admin + facilitator</w:t>
            </w:r>
          </w:p>
        </w:tc>
        <w:tc>
          <w:tcPr>
            <w:tcW w:w="0" w:type="auto"/>
          </w:tcPr>
          <w:p w14:paraId="38364068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Collect the </w:t>
            </w:r>
            <w:r>
              <w:rPr>
                <w:b/>
                <w:bCs/>
                <w:sz w:val="19"/>
              </w:rPr>
              <w:t>attendee list</w:t>
            </w:r>
            <w:r>
              <w:rPr>
                <w:sz w:val="19"/>
              </w:rPr>
              <w:t xml:space="preserve"> and add everyone (plus </w:t>
            </w:r>
            <w:r>
              <w:rPr>
                <w:b/>
                <w:bCs/>
                <w:sz w:val="19"/>
              </w:rPr>
              <w:t>1–2 licensed spare accounts</w:t>
            </w:r>
            <w:r>
              <w:rPr>
                <w:sz w:val="19"/>
              </w:rPr>
              <w:t xml:space="preserve">) to the workshop security group. In the </w:t>
            </w:r>
            <w:r>
              <w:rPr>
                <w:b/>
                <w:bCs/>
                <w:sz w:val="19"/>
              </w:rPr>
              <w:t>facilitator's demo tenant</w:t>
            </w:r>
            <w:r>
              <w:rPr>
                <w:sz w:val="19"/>
              </w:rPr>
              <w:t xml:space="preserve">, allow </w:t>
            </w:r>
            <w:r>
              <w:rPr>
                <w:b/>
                <w:bCs/>
                <w:sz w:val="19"/>
              </w:rPr>
              <w:t>Work IQ MCP write operations</w:t>
            </w:r>
            <w:r>
              <w:rPr>
                <w:sz w:val="19"/>
              </w:rPr>
              <w:t xml:space="preserve"> and set up the seed sender accounts (</w:t>
            </w:r>
            <w:hyperlink r:id="rId7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demo tenant is Cowork-ready.</w:t>
            </w:r>
          </w:p>
        </w:tc>
      </w:tr>
      <w:tr w:rsidR="00FC6873" w14:paraId="2437E8D4" w14:textId="77777777">
        <w:tc>
          <w:tcPr>
            <w:tcW w:w="0" w:type="auto"/>
          </w:tcPr>
          <w:p w14:paraId="1ACB8F75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0E4B332E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75F71D9C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with a licensed account in the attendees' tenant (a spare is fine), checking against the </w:t>
            </w:r>
            <w:hyperlink r:id="rId8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</w:t>
            </w:r>
            <w:r>
              <w:rPr>
                <w:b/>
                <w:bCs/>
                <w:sz w:val="19"/>
              </w:rPr>
              <w:t>Record the demo videos</w:t>
            </w:r>
            <w:r>
              <w:rPr>
                <w:sz w:val="19"/>
              </w:rPr>
              <w:t xml:space="preserve"> (Exercises 2–8, the UI walkthrough, and the weak vs. strong prompt) from your demo account and insert them on the deck's </w:t>
            </w:r>
            <w:r>
              <w:rPr>
                <w:b/>
                <w:bCs/>
                <w:sz w:val="19"/>
              </w:rPr>
              <w:t>Demo</w:t>
            </w:r>
            <w:r>
              <w:rPr>
                <w:sz w:val="19"/>
              </w:rPr>
              <w:t xml:space="preserve"> slides (</w:t>
            </w:r>
            <w:hyperlink r:id="rId9">
              <w:r>
                <w:rPr>
                  <w:rStyle w:val="Hyperlink"/>
                </w:rPr>
                <w:t>how</w:t>
              </w:r>
            </w:hyperlink>
            <w:r>
              <w:rPr>
                <w:sz w:val="19"/>
              </w:rPr>
              <w:t xml:space="preserve">).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in the shared Teams/SharePoint folder. Send attendees a joining note (bring a laptop, not a phone); the </w:t>
            </w:r>
            <w:hyperlink r:id="rId10">
              <w:r>
                <w:rPr>
                  <w:rStyle w:val="Hyperlink"/>
                </w:rPr>
                <w:t>participant email</w:t>
              </w:r>
            </w:hyperlink>
            <w:r>
              <w:rPr>
                <w:sz w:val="19"/>
              </w:rPr>
              <w:t xml:space="preserve"> is ready to paste into Outlook.</w:t>
            </w:r>
          </w:p>
        </w:tc>
      </w:tr>
      <w:tr w:rsidR="00FC6873" w14:paraId="0393E79D" w14:textId="77777777">
        <w:tc>
          <w:tcPr>
            <w:tcW w:w="0" w:type="auto"/>
          </w:tcPr>
          <w:p w14:paraId="0FEBC9F0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to 2 days</w:t>
            </w:r>
          </w:p>
        </w:tc>
        <w:tc>
          <w:tcPr>
            <w:tcW w:w="0" w:type="auto"/>
          </w:tcPr>
          <w:p w14:paraId="63AEA326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3DB5D407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into </w:t>
            </w:r>
            <w:r>
              <w:rPr>
                <w:b/>
                <w:bCs/>
                <w:sz w:val="19"/>
              </w:rPr>
              <w:t>your demo account only</w:t>
            </w:r>
            <w:r>
              <w:rPr>
                <w:sz w:val="19"/>
              </w:rPr>
              <w:t xml:space="preserve"> with VS Code and the Work IQ MCP server (</w:t>
            </w:r>
            <w:hyperlink r:id="rId11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 xml:space="preserve">), so your live Exercise 1 demo has a rich command center, then </w:t>
            </w:r>
            <w:r>
              <w:rPr>
                <w:b/>
                <w:bCs/>
                <w:sz w:val="19"/>
              </w:rPr>
              <w:t>record the Exercise 1 demo video</w:t>
            </w:r>
            <w:r>
              <w:rPr>
                <w:sz w:val="19"/>
              </w:rPr>
              <w:t xml:space="preserve"> from it. Attendees need no seed.</w:t>
            </w:r>
          </w:p>
        </w:tc>
      </w:tr>
      <w:tr w:rsidR="00FC6873" w14:paraId="4764F60D" w14:textId="77777777">
        <w:tc>
          <w:tcPr>
            <w:tcW w:w="0" w:type="auto"/>
          </w:tcPr>
          <w:p w14:paraId="5C29280F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 xml:space="preserve">T − 1 </w:t>
            </w:r>
            <w:r>
              <w:rPr>
                <w:b/>
                <w:bCs/>
                <w:sz w:val="19"/>
              </w:rPr>
              <w:lastRenderedPageBreak/>
              <w:t>day</w:t>
            </w:r>
          </w:p>
        </w:tc>
        <w:tc>
          <w:tcPr>
            <w:tcW w:w="0" w:type="auto"/>
          </w:tcPr>
          <w:p w14:paraId="31F29FDE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Host / </w:t>
            </w:r>
            <w:r>
              <w:rPr>
                <w:sz w:val="19"/>
              </w:rPr>
              <w:lastRenderedPageBreak/>
              <w:t>admin</w:t>
            </w:r>
          </w:p>
        </w:tc>
        <w:tc>
          <w:tcPr>
            <w:tcW w:w="0" w:type="auto"/>
          </w:tcPr>
          <w:p w14:paraId="43EBC803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With a spare or test account in the attendees' tenant,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the Exercise </w:t>
            </w:r>
            <w:r>
              <w:rPr>
                <w:sz w:val="19"/>
              </w:rPr>
              <w:lastRenderedPageBreak/>
              <w:t xml:space="preserve">3 browser prompt in an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profile (accept the consent notice). Print the </w:t>
            </w:r>
            <w:hyperlink r:id="rId12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FC6873" w14:paraId="5078A589" w14:textId="77777777">
        <w:tc>
          <w:tcPr>
            <w:tcW w:w="0" w:type="auto"/>
          </w:tcPr>
          <w:p w14:paraId="07403E32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Day of, T − 45 min</w:t>
            </w:r>
          </w:p>
        </w:tc>
        <w:tc>
          <w:tcPr>
            <w:tcW w:w="0" w:type="auto"/>
          </w:tcPr>
          <w:p w14:paraId="469EC61A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Facilitator + proctors</w:t>
            </w:r>
          </w:p>
        </w:tc>
        <w:tc>
          <w:tcPr>
            <w:tcW w:w="0" w:type="auto"/>
          </w:tcPr>
          <w:p w14:paraId="5422A74A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 </w:t>
            </w:r>
            <w:hyperlink r:id="rId13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FC6873" w14:paraId="69611512" w14:textId="77777777">
        <w:tc>
          <w:tcPr>
            <w:tcW w:w="0" w:type="auto"/>
          </w:tcPr>
          <w:p w14:paraId="3F7368F0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after</w:t>
            </w:r>
          </w:p>
        </w:tc>
        <w:tc>
          <w:tcPr>
            <w:tcW w:w="0" w:type="auto"/>
          </w:tcPr>
          <w:p w14:paraId="498D95CE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57B8D8C6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4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4C723804" w14:textId="77777777" w:rsidR="00FC6873" w:rsidRDefault="006842C8">
      <w:pPr>
        <w:pStyle w:val="Heading2"/>
      </w:pPr>
      <w:bookmarkStart w:id="4" w:name="cost-planning"/>
      <w:bookmarkStart w:id="5" w:name="_Toc241993852"/>
      <w:bookmarkEnd w:id="2"/>
      <w:r>
        <w:t>Cost planning</w:t>
      </w:r>
      <w:bookmarkEnd w:id="5"/>
    </w:p>
    <w:p w14:paraId="54DBE18B" w14:textId="77777777" w:rsidR="00FC6873" w:rsidRDefault="006842C8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12688783" w14:textId="77777777" w:rsidR="00FC6873" w:rsidRDefault="006842C8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5">
        <w:r>
          <w:rPr>
            <w:rStyle w:val="Hyperlink"/>
          </w:rPr>
          <w:t>aka.ms/CopilotCredits/Setup</w:t>
        </w:r>
      </w:hyperlink>
    </w:p>
    <w:p w14:paraId="4F236349" w14:textId="77777777" w:rsidR="00FC6873" w:rsidRDefault="006842C8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6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7">
        <w:r>
          <w:rPr>
            <w:rStyle w:val="Hyperlink"/>
          </w:rPr>
          <w:t>aka.ms/CopilotCreditPlanningMod</w:t>
        </w:r>
      </w:hyperlink>
      <w:r>
        <w:t>). Estimate for ~25 users × 8 exercises, plus spares, the facilitator's dry run, and the Exercise 1 and 7 schedules that keep running until paused.</w:t>
      </w:r>
    </w:p>
    <w:p w14:paraId="1BA4D84A" w14:textId="77777777" w:rsidR="00FC6873" w:rsidRDefault="006842C8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 xml:space="preserve">. A low limit doesn't block access: people can work until they </w:t>
      </w:r>
      <w:r>
        <w:t>reach it. To remove someone's access, take them out of the policy's scope instead.</w:t>
      </w:r>
    </w:p>
    <w:p w14:paraId="1E0A5086" w14:textId="77777777" w:rsidR="00FC6873" w:rsidRDefault="006842C8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remove the workshop group from the spending policy (or delete the policy) if the accounts shouldn't keep Cowork access.</w:t>
      </w:r>
    </w:p>
    <w:p w14:paraId="0CBFDCA8" w14:textId="77777777" w:rsidR="00FC6873" w:rsidRDefault="006842C8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3780C072" w14:textId="77777777" w:rsidR="00FC6873" w:rsidRDefault="006842C8">
      <w:pPr>
        <w:pStyle w:val="Heading2"/>
      </w:pPr>
      <w:bookmarkStart w:id="6" w:name="X26afd18925ecd972192f69d7821188544492b05"/>
      <w:bookmarkStart w:id="7" w:name="_Toc241993853"/>
      <w:bookmarkEnd w:id="4"/>
      <w:r>
        <w:t>Plan B — if Cowork is down for the whole room</w:t>
      </w:r>
      <w:bookmarkEnd w:id="7"/>
    </w:p>
    <w:p w14:paraId="61639DB8" w14:textId="77777777" w:rsidR="00FC6873" w:rsidRDefault="006842C8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45A6808C" w14:textId="77777777" w:rsidR="00FC6873" w:rsidRDefault="006842C8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8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1F9E597F" w14:textId="77777777" w:rsidR="00FC6873" w:rsidRDefault="006842C8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comparison work without Cowork, if Microsoft 365 Copilot is up.</w:t>
      </w:r>
    </w:p>
    <w:p w14:paraId="18DC206D" w14:textId="77777777" w:rsidR="00FC6873" w:rsidRDefault="006842C8">
      <w:pPr>
        <w:pStyle w:val="Compact"/>
        <w:numPr>
          <w:ilvl w:val="0"/>
          <w:numId w:val="3"/>
        </w:numPr>
      </w:pPr>
      <w:r>
        <w:rPr>
          <w:b/>
          <w:bCs/>
        </w:rPr>
        <w:t>Turn practice into judgment:</w:t>
      </w:r>
      <w:r>
        <w:t xml:space="preserve"> have attendees critique the demo outputs with the answer key and the </w:t>
      </w:r>
      <w:hyperlink r:id="rId19">
        <w:r>
          <w:rPr>
            <w:rStyle w:val="Hyperlink"/>
          </w:rPr>
          <w:t>responsible-use checklist</w:t>
        </w:r>
      </w:hyperlink>
      <w:r>
        <w:t>.</w:t>
      </w:r>
    </w:p>
    <w:p w14:paraId="4FD4AD6B" w14:textId="77777777" w:rsidR="00FC6873" w:rsidRDefault="006842C8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accounts and sample files.</w:t>
      </w:r>
    </w:p>
    <w:p w14:paraId="2D0DC813" w14:textId="77777777" w:rsidR="00FC6873" w:rsidRDefault="006842C8">
      <w:pPr>
        <w:pStyle w:val="Heading2"/>
      </w:pPr>
      <w:bookmarkStart w:id="8" w:name="Xb75ebb7955b3d09d1e310be1bac89915d98d77c"/>
      <w:bookmarkStart w:id="9" w:name="_Toc241993854"/>
      <w:bookmarkEnd w:id="6"/>
      <w:r>
        <w:t>For the host / tenant admin (do this before the workshop)</w:t>
      </w:r>
      <w:bookmarkEnd w:id="9"/>
    </w:p>
    <w:p w14:paraId="04C15174" w14:textId="77777777" w:rsidR="00FC6873" w:rsidRDefault="006842C8">
      <w:pPr>
        <w:pStyle w:val="Compact"/>
        <w:numPr>
          <w:ilvl w:val="0"/>
          <w:numId w:val="4"/>
        </w:numPr>
      </w:pPr>
      <w:r>
        <w:t xml:space="preserve">Confirm each attendee's </w:t>
      </w:r>
      <w:r>
        <w:rPr>
          <w:b/>
          <w:bCs/>
        </w:rPr>
        <w:t>own work account</w:t>
      </w:r>
      <w:r>
        <w:t xml:space="preserve"> has a </w:t>
      </w:r>
      <w:r>
        <w:rPr>
          <w:b/>
          <w:bCs/>
        </w:rPr>
        <w:t>Microsoft 365 Copilot</w:t>
      </w:r>
      <w:r>
        <w:t xml:space="preserve"> license. No workshop accounts are needed; keep </w:t>
      </w:r>
      <w:r>
        <w:rPr>
          <w:b/>
          <w:bCs/>
        </w:rPr>
        <w:t>1–2 licensed spare accounts</w:t>
      </w:r>
      <w:r>
        <w:t xml:space="preserve"> in case someone's access fails.</w:t>
      </w:r>
    </w:p>
    <w:p w14:paraId="075E8CBC" w14:textId="77777777" w:rsidR="00FC6873" w:rsidRDefault="006842C8">
      <w:pPr>
        <w:pStyle w:val="Compact"/>
        <w:numPr>
          <w:ilvl w:val="0"/>
          <w:numId w:val="5"/>
        </w:numPr>
      </w:pPr>
      <w:r>
        <w:t xml:space="preserve">Put the attendees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Cowork Workshop Attendees</w:t>
      </w:r>
      <w:r>
        <w:t>.</w:t>
      </w:r>
    </w:p>
    <w:p w14:paraId="5149C79C" w14:textId="77777777" w:rsidR="00FC6873" w:rsidRDefault="006842C8">
      <w:pPr>
        <w:pStyle w:val="Compact"/>
        <w:numPr>
          <w:ilvl w:val="0"/>
          <w:numId w:val="6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</w:t>
      </w:r>
      <w:r>
        <w:t xml:space="preserve">and is scoped to 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167B982C" w14:textId="77777777" w:rsidR="00FC6873" w:rsidRDefault="006842C8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Cowork Browsing</w:t>
      </w:r>
      <w:r>
        <w:t xml:space="preserve"> 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that the Edge policy </w:t>
      </w:r>
      <w:r>
        <w:rPr>
          <w:b/>
          <w:bCs/>
        </w:rPr>
        <w:t>CopilotCoworkToolActionsEnabled</w:t>
      </w:r>
      <w:r>
        <w:t xml:space="preserve"> isn't set to Disabled on managed laptops. Details: </w:t>
      </w:r>
      <w:hyperlink r:id="rId20">
        <w:r>
          <w:rPr>
            <w:rStyle w:val="Hyperlink"/>
          </w:rPr>
          <w:t>reference/10-cowork-browser.docx</w:t>
        </w:r>
      </w:hyperlink>
      <w:r>
        <w:t>.</w:t>
      </w:r>
    </w:p>
    <w:p w14:paraId="1E898410" w14:textId="77777777" w:rsidR="00FC6873" w:rsidRDefault="006842C8">
      <w:pPr>
        <w:pStyle w:val="Compact"/>
        <w:numPr>
          <w:ilvl w:val="0"/>
          <w:numId w:val="8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 account (InPrivate and guest windows can't run browser tasks) and 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1C9C1682" w14:textId="77777777" w:rsidR="00FC6873" w:rsidRDefault="006842C8">
      <w:pPr>
        <w:pStyle w:val="Compact"/>
        <w:numPr>
          <w:ilvl w:val="0"/>
          <w:numId w:val="9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</w:t>
      </w:r>
      <w:r>
        <w:t xml:space="preserve">is Copilot- and Cowork-ready for live demos, and that </w:t>
      </w:r>
      <w:r>
        <w:rPr>
          <w:b/>
          <w:bCs/>
        </w:rPr>
        <w:t>Work IQ MCP write operations</w:t>
      </w:r>
      <w:r>
        <w:t xml:space="preserve"> are allowed there so the facilitator can load the seed (</w:t>
      </w:r>
      <w:hyperlink r:id="rId21">
        <w:r>
          <w:rPr>
            <w:rStyle w:val="Hyperlink"/>
          </w:rPr>
          <w:t>seed-content.docx</w:t>
        </w:r>
      </w:hyperlink>
      <w:r>
        <w:t>). The change can take 24 hours.</w:t>
      </w:r>
    </w:p>
    <w:p w14:paraId="2B1831A6" w14:textId="77777777" w:rsidR="00FC6873" w:rsidRDefault="006842C8">
      <w:pPr>
        <w:pStyle w:val="Compact"/>
        <w:numPr>
          <w:ilvl w:val="0"/>
          <w:numId w:val="10"/>
        </w:numPr>
      </w:pPr>
      <w:r>
        <w:rPr>
          <w:i/>
          <w:iCs/>
        </w:rPr>
        <w:t>(Optional)</w:t>
      </w:r>
      <w:r>
        <w:t xml:space="preserve"> For the </w:t>
      </w:r>
      <w:r>
        <w:rPr>
          <w:b/>
          <w:bCs/>
        </w:rPr>
        <w:t>HR plugins spotlight</w:t>
      </w:r>
      <w:r>
        <w:t xml:space="preserve">, have a plugin installed in the </w:t>
      </w:r>
      <w:r>
        <w:rPr>
          <w:b/>
          <w:bCs/>
        </w:rPr>
        <w:t>facilitator's tenant</w:t>
      </w:r>
      <w:r>
        <w:t xml:space="preserve"> (e.g., an approved HR or Microsoft plugin) so you can show </w:t>
      </w:r>
      <w:r>
        <w:rPr>
          <w:b/>
          <w:bCs/>
        </w:rPr>
        <w:t>Customize → Plugins</w:t>
      </w:r>
      <w:r>
        <w:t xml:space="preserve"> live. Otherwise the deck's screenshot is enough. Don't add plugins to the attendee tenant.</w:t>
      </w:r>
    </w:p>
    <w:p w14:paraId="5A357E87" w14:textId="77777777" w:rsidR="00FC6873" w:rsidRDefault="006842C8">
      <w:pPr>
        <w:pStyle w:val="Compact"/>
        <w:numPr>
          <w:ilvl w:val="0"/>
          <w:numId w:val="11"/>
        </w:numPr>
      </w:pPr>
      <w:r>
        <w:rPr>
          <w:b/>
          <w:bCs/>
        </w:rPr>
        <w:t>Stage the sample data:</w:t>
      </w:r>
      <w:r>
        <w:t xml:space="preserve"> </w:t>
      </w:r>
      <w:r>
        <w:t xml:space="preserve">upload </w:t>
      </w:r>
      <w:r>
        <w:rPr>
          <w:b/>
          <w:bCs/>
        </w:rPr>
        <w:t>zava-sample-knowledge.zip</w:t>
      </w:r>
      <w:r>
        <w:t xml:space="preserve"> (the six Word and Excel sample files, in an </w:t>
      </w:r>
      <w:r>
        <w:rPr>
          <w:rStyle w:val="VerbatimChar"/>
        </w:rPr>
        <w:t>ai_hr_cowork_workshop</w:t>
      </w:r>
      <w:r>
        <w:t xml:space="preserve"> folder)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 xml:space="preserve">), so attendees can copy them into their own OneDrive. Getting the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after this list).</w:t>
      </w:r>
    </w:p>
    <w:p w14:paraId="5143D6FC" w14:textId="77777777" w:rsidR="00FC6873" w:rsidRDefault="006842C8">
      <w:pPr>
        <w:pStyle w:val="Compact"/>
        <w:numPr>
          <w:ilvl w:val="0"/>
          <w:numId w:val="12"/>
        </w:numPr>
      </w:pPr>
      <w:r>
        <w:rPr>
          <w:b/>
          <w:bCs/>
        </w:rPr>
        <w:t>No attendee seed data.</w:t>
      </w:r>
      <w:r>
        <w:t xml:space="preserve"> </w:t>
      </w:r>
      <w:r>
        <w:t xml:space="preserve">Exercise 1 (Executive Command Center) runs on each attendee's </w:t>
      </w:r>
      <w:r>
        <w:rPr>
          <w:b/>
          <w:bCs/>
        </w:rPr>
        <w:t>own</w:t>
      </w:r>
      <w:r>
        <w:t xml:space="preserve"> mail, calendar, and Teams; Cowork only reads what that person can already see, and the results stay private to them. Tell attendees this in the invitation (the </w:t>
      </w:r>
      <w:hyperlink r:id="rId22">
        <w:r>
          <w:rPr>
            <w:rStyle w:val="Hyperlink"/>
          </w:rPr>
          <w:t>participant email</w:t>
        </w:r>
      </w:hyperlink>
      <w:r>
        <w:t xml:space="preserve"> does).</w:t>
      </w:r>
    </w:p>
    <w:p w14:paraId="329B6880" w14:textId="77777777" w:rsidR="00FC6873" w:rsidRDefault="006842C8">
      <w:pPr>
        <w:pStyle w:val="Compact"/>
        <w:numPr>
          <w:ilvl w:val="0"/>
          <w:numId w:val="13"/>
        </w:numPr>
      </w:pPr>
      <w:r>
        <w:rPr>
          <w:b/>
          <w:bCs/>
        </w:rPr>
        <w:t>After class:</w:t>
      </w:r>
      <w:r>
        <w:t xml:space="preserve"> remind attendees (or clean up centrally) to </w:t>
      </w:r>
      <w:r>
        <w:rPr>
          <w:b/>
          <w:bCs/>
        </w:rPr>
        <w:t>pause/delete the schedules</w:t>
      </w:r>
      <w:r>
        <w:t xml:space="preserve"> created in Exercises 1 and 7 so they stop consuming usage.</w:t>
      </w:r>
    </w:p>
    <w:p w14:paraId="0F04C002" w14:textId="77777777" w:rsidR="00FC6873" w:rsidRDefault="006842C8">
      <w:pPr>
        <w:pStyle w:val="Compact"/>
        <w:numPr>
          <w:ilvl w:val="0"/>
          <w:numId w:val="14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</w:t>
      </w:r>
      <w:r>
        <w:t xml:space="preserve">enrollment — only if you want to demo the built-in </w:t>
      </w:r>
      <w:r>
        <w:rPr>
          <w:b/>
          <w:bCs/>
        </w:rPr>
        <w:t>App</w:t>
      </w:r>
      <w:r>
        <w:t xml:space="preserve"> skill; not required for the core exercises.</w:t>
      </w:r>
    </w:p>
    <w:p w14:paraId="4446C778" w14:textId="77777777" w:rsidR="00FC6873" w:rsidRDefault="006842C8">
      <w:pPr>
        <w:pStyle w:val="Compact"/>
        <w:numPr>
          <w:ilvl w:val="0"/>
          <w:numId w:val="15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6A5F3004" w14:textId="77777777" w:rsidR="00FC6873" w:rsidRDefault="006842C8">
      <w:pPr>
        <w:pStyle w:val="FirstParagraph"/>
      </w:pPr>
      <w:r>
        <w:rPr>
          <w:noProof/>
        </w:rPr>
        <w:drawing>
          <wp:inline distT="0" distB="0" distL="0" distR="0" wp14:anchorId="1C7A8CDA" wp14:editId="247A581F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1F918" w14:textId="77777777" w:rsidR="00FC6873" w:rsidRDefault="006842C8">
      <w:pPr>
        <w:pStyle w:val="Heading2"/>
      </w:pPr>
      <w:bookmarkStart w:id="10" w:name="X9e7f43dc51ce66ccd050059b76bb488050dc40c"/>
      <w:bookmarkStart w:id="11" w:name="_Toc241993855"/>
      <w:bookmarkEnd w:id="8"/>
      <w:r>
        <w:t>For attendees (during setup, first 20 minutes)</w:t>
      </w:r>
      <w:bookmarkEnd w:id="11"/>
    </w:p>
    <w:p w14:paraId="0C7E004A" w14:textId="77777777" w:rsidR="00FC6873" w:rsidRDefault="006842C8">
      <w:pPr>
        <w:pStyle w:val="Compact"/>
        <w:numPr>
          <w:ilvl w:val="0"/>
          <w:numId w:val="16"/>
        </w:numPr>
      </w:pPr>
      <w:r>
        <w:t xml:space="preserve">I signed in with </w:t>
      </w:r>
      <w:r>
        <w:rPr>
          <w:b/>
          <w:bCs/>
        </w:rPr>
        <w:t>my own work account</w:t>
      </w:r>
      <w:r>
        <w:t xml:space="preserve"> at </w:t>
      </w:r>
      <w:hyperlink r:id="rId24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that account.</w:t>
      </w:r>
    </w:p>
    <w:p w14:paraId="58DDBFF1" w14:textId="77777777" w:rsidR="00FC6873" w:rsidRDefault="006842C8">
      <w:pPr>
        <w:pStyle w:val="Compact"/>
        <w:numPr>
          <w:ilvl w:val="0"/>
          <w:numId w:val="17"/>
        </w:numPr>
      </w:pPr>
      <w:r>
        <w:t xml:space="preserve">I can see the </w:t>
      </w:r>
      <w:r>
        <w:rPr>
          <w:b/>
          <w:bCs/>
        </w:rPr>
        <w:t>Cowork</w:t>
      </w:r>
      <w:r>
        <w:t xml:space="preserve"> </w:t>
      </w:r>
      <w:r>
        <w:t xml:space="preserve">toggle at the top (next to </w:t>
      </w:r>
      <w:r>
        <w:rPr>
          <w:b/>
          <w:bCs/>
        </w:rPr>
        <w:t>Chat</w:t>
      </w:r>
      <w:r>
        <w:t>).</w:t>
      </w:r>
    </w:p>
    <w:p w14:paraId="4E196F12" w14:textId="77777777" w:rsidR="00FC6873" w:rsidRDefault="006842C8">
      <w:pPr>
        <w:pStyle w:val="Compact"/>
        <w:numPr>
          <w:ilvl w:val="0"/>
          <w:numId w:val="18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40C6DC4E" w14:textId="77777777" w:rsidR="00FC6873" w:rsidRDefault="006842C8">
      <w:pPr>
        <w:pStyle w:val="Compact"/>
        <w:numPr>
          <w:ilvl w:val="0"/>
          <w:numId w:val="19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folder </w:t>
      </w:r>
      <w:r>
        <w:rPr>
          <w:b/>
          <w:bCs/>
        </w:rPr>
        <w:t>Documents/ai_hr_cowork_workshop</w:t>
      </w:r>
      <w:r>
        <w:t xml:space="preserve"> (I created it in OneDrive → My files → Documents).</w:t>
      </w:r>
    </w:p>
    <w:p w14:paraId="27FE8337" w14:textId="77777777" w:rsidR="00FC6873" w:rsidRDefault="006842C8">
      <w:pPr>
        <w:pStyle w:val="Compact"/>
        <w:numPr>
          <w:ilvl w:val="0"/>
          <w:numId w:val="20"/>
        </w:numPr>
      </w:pPr>
      <w:r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69FC9784" w14:textId="77777777" w:rsidR="00FC6873" w:rsidRDefault="006842C8">
      <w:pPr>
        <w:pStyle w:val="Compact"/>
        <w:numPr>
          <w:ilvl w:val="0"/>
          <w:numId w:val="21"/>
        </w:numPr>
      </w:pPr>
      <w:r>
        <w:lastRenderedPageBreak/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1A4D882F" w14:textId="77777777" w:rsidR="00FC6873" w:rsidRDefault="006842C8">
      <w:pPr>
        <w:pStyle w:val="Heading2"/>
      </w:pPr>
      <w:bookmarkStart w:id="12" w:name="data-and-shared-tenant-etiquette"/>
      <w:bookmarkStart w:id="13" w:name="_Toc241993856"/>
      <w:bookmarkEnd w:id="10"/>
      <w:r>
        <w:t>Data and shared-tenant etiquette</w:t>
      </w:r>
      <w:bookmarkEnd w:id="13"/>
    </w:p>
    <w:p w14:paraId="2B6E35C3" w14:textId="77777777" w:rsidR="00FC6873" w:rsidRDefault="006842C8">
      <w:pPr>
        <w:pStyle w:val="Compact"/>
        <w:numPr>
          <w:ilvl w:val="0"/>
          <w:numId w:val="22"/>
        </w:numPr>
      </w:pPr>
      <w:r>
        <w:rPr>
          <w:b/>
          <w:bCs/>
        </w:rPr>
        <w:t>Exercise 1 uses your real mail, calendar, and Teams.</w:t>
      </w:r>
      <w:r>
        <w:t xml:space="preserve"> Cowork sees only what you can already see, and the results stay in your account. </w:t>
      </w:r>
      <w:r>
        <w:rPr>
          <w:b/>
          <w:bCs/>
        </w:rPr>
        <w:t>Don't project or screen-share</w:t>
      </w:r>
      <w:r>
        <w:t xml:space="preserve"> your Exercise 1 results.</w:t>
      </w:r>
    </w:p>
    <w:p w14:paraId="3E1146A4" w14:textId="77777777" w:rsidR="00FC6873" w:rsidRDefault="006842C8">
      <w:pPr>
        <w:pStyle w:val="Compact"/>
        <w:numPr>
          <w:ilvl w:val="0"/>
          <w:numId w:val="22"/>
        </w:numPr>
      </w:pPr>
      <w:r>
        <w:rPr>
          <w:b/>
          <w:bCs/>
        </w:rPr>
        <w:t>Every other exercise uses the fictional Zava sample files.</w:t>
      </w:r>
      <w:r>
        <w:t xml:space="preserve"> Don't add real employee records or personal data to the exercise files, prompts, or skills.</w:t>
      </w:r>
    </w:p>
    <w:p w14:paraId="37CFE263" w14:textId="77777777" w:rsidR="00FC6873" w:rsidRDefault="006842C8">
      <w:pPr>
        <w:pStyle w:val="Compact"/>
        <w:numPr>
          <w:ilvl w:val="0"/>
          <w:numId w:val="22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are tied to </w:t>
      </w:r>
      <w:r>
        <w:rPr>
          <w:b/>
          <w:bCs/>
        </w:rPr>
        <w:t>your account</w:t>
      </w:r>
      <w:r>
        <w:t xml:space="preserve">. Keep any </w:t>
      </w:r>
      <w:r>
        <w:rPr>
          <w:b/>
          <w:bCs/>
        </w:rPr>
        <w:t>custom skill you build "Only you"</w:t>
      </w:r>
      <w:r>
        <w:t xml:space="preserve"> </w:t>
      </w:r>
      <w:r>
        <w:t>(or add your initials to the name), so the tenant doesn't get 25 identically named skills.</w:t>
      </w:r>
    </w:p>
    <w:p w14:paraId="3D2CBD84" w14:textId="77777777" w:rsidR="00FC6873" w:rsidRDefault="006842C8">
      <w:pPr>
        <w:pStyle w:val="Compact"/>
        <w:numPr>
          <w:ilvl w:val="0"/>
          <w:numId w:val="22"/>
        </w:numPr>
      </w:pPr>
      <w:r>
        <w:rPr>
          <w:b/>
          <w:bCs/>
        </w:rPr>
        <w:t>Send nothing to anyone else:</w:t>
      </w:r>
      <w:r>
        <w:t xml:space="preserve"> save drafts, or send only to yourself.</w:t>
      </w:r>
    </w:p>
    <w:p w14:paraId="786F4AB7" w14:textId="77777777" w:rsidR="00FC6873" w:rsidRDefault="006842C8">
      <w:pPr>
        <w:pStyle w:val="Heading2"/>
      </w:pPr>
      <w:bookmarkStart w:id="14" w:name="if-something-isnt-ready"/>
      <w:bookmarkStart w:id="15" w:name="_Toc241993857"/>
      <w:bookmarkEnd w:id="12"/>
      <w:r>
        <w:t>If something isn't ready</w:t>
      </w:r>
      <w:bookmarkEnd w:id="15"/>
    </w:p>
    <w:p w14:paraId="60923F8C" w14:textId="77777777" w:rsidR="00FC6873" w:rsidRDefault="006842C8">
      <w:pPr>
        <w:pStyle w:val="Compact"/>
        <w:numPr>
          <w:ilvl w:val="0"/>
          <w:numId w:val="23"/>
        </w:numPr>
      </w:pPr>
      <w:r>
        <w:rPr>
          <w:b/>
          <w:bCs/>
        </w:rPr>
        <w:t>Account/license/Cowork issue</w:t>
      </w:r>
      <w:r>
        <w:t xml:space="preserve"> → the host lends a </w:t>
      </w:r>
      <w:r>
        <w:rPr>
          <w:b/>
          <w:bCs/>
        </w:rPr>
        <w:t>spare account</w:t>
      </w:r>
      <w:r>
        <w:t xml:space="preserve"> (the attendee uses the Zava files; Exercise 1 will show little in a spare); meanwhile the attendee follows the </w:t>
      </w:r>
      <w:r>
        <w:rPr>
          <w:b/>
          <w:bCs/>
        </w:rPr>
        <w:t>facilitator demo</w:t>
      </w:r>
      <w:r>
        <w:t xml:space="preserve"> (fallback follow-along), checking results against the </w:t>
      </w:r>
      <w:hyperlink r:id="rId25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659CBB71" w14:textId="77777777" w:rsidR="00FC6873" w:rsidRDefault="006842C8">
      <w:pPr>
        <w:pStyle w:val="Compact"/>
        <w:numPr>
          <w:ilvl w:val="0"/>
          <w:numId w:val="23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them to OneDrive.</w:t>
      </w:r>
    </w:p>
    <w:p w14:paraId="48CFD93C" w14:textId="77777777" w:rsidR="00FC6873" w:rsidRDefault="006842C8">
      <w:pPr>
        <w:pStyle w:val="Compact"/>
        <w:numPr>
          <w:ilvl w:val="0"/>
          <w:numId w:val="23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for any tenant issue so the group stays on schedule.</w:t>
      </w:r>
    </w:p>
    <w:p w14:paraId="68CD9DF3" w14:textId="77777777" w:rsidR="00FC6873" w:rsidRDefault="006842C8">
      <w:pPr>
        <w:pStyle w:val="Compact"/>
        <w:numPr>
          <w:ilvl w:val="0"/>
          <w:numId w:val="23"/>
        </w:numPr>
      </w:pPr>
      <w:r>
        <w:rPr>
          <w:b/>
          <w:bCs/>
        </w:rPr>
        <w:t>Whole room blocked</w:t>
      </w:r>
      <w:r>
        <w:t xml:space="preserve"> 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3331543C" w14:textId="77777777" w:rsidR="00FC6873" w:rsidRDefault="006842C8">
      <w:pPr>
        <w:pStyle w:val="Heading2"/>
      </w:pPr>
      <w:bookmarkStart w:id="16" w:name="X05d7d62746bec70b3198d1bb50c6b714cd7330c"/>
      <w:bookmarkStart w:id="17" w:name="_Toc241993858"/>
      <w:bookmarkEnd w:id="14"/>
      <w:r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144"/>
        <w:gridCol w:w="4828"/>
      </w:tblGrid>
      <w:tr w:rsidR="00FC6873" w14:paraId="0B6EF074" w14:textId="77777777" w:rsidTr="00FC68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6795D4A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78FC8B0A" w14:textId="77777777" w:rsidR="00FC6873" w:rsidRDefault="006842C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FC6873" w14:paraId="4DDBA8BD" w14:textId="77777777">
        <w:tc>
          <w:tcPr>
            <w:tcW w:w="0" w:type="auto"/>
          </w:tcPr>
          <w:p w14:paraId="3A0B4252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Licensed work account (Microsoft 365 Copilot)</w:t>
            </w:r>
          </w:p>
        </w:tc>
        <w:tc>
          <w:tcPr>
            <w:tcW w:w="0" w:type="auto"/>
          </w:tcPr>
          <w:p w14:paraId="5CFC15C2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FC6873" w14:paraId="5EBBF078" w14:textId="77777777">
        <w:tc>
          <w:tcPr>
            <w:tcW w:w="0" w:type="auto"/>
          </w:tcPr>
          <w:p w14:paraId="7EE53EC3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3BA5B274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FC6873" w14:paraId="1B21ADF8" w14:textId="77777777">
        <w:tc>
          <w:tcPr>
            <w:tcW w:w="0" w:type="auto"/>
          </w:tcPr>
          <w:p w14:paraId="6B050DBF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your work account</w:t>
            </w:r>
          </w:p>
        </w:tc>
        <w:tc>
          <w:tcPr>
            <w:tcW w:w="0" w:type="auto"/>
          </w:tcPr>
          <w:p w14:paraId="3BED56A4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FC6873" w14:paraId="6914D3A8" w14:textId="77777777">
        <w:tc>
          <w:tcPr>
            <w:tcW w:w="0" w:type="auto"/>
          </w:tcPr>
          <w:p w14:paraId="761BB525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2001332C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FC6873" w14:paraId="5C088B26" w14:textId="77777777">
        <w:tc>
          <w:tcPr>
            <w:tcW w:w="0" w:type="auto"/>
          </w:tcPr>
          <w:p w14:paraId="5F08C878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Your own mail, calendar, and Teams</w:t>
            </w:r>
          </w:p>
        </w:tc>
        <w:tc>
          <w:tcPr>
            <w:tcW w:w="0" w:type="auto"/>
          </w:tcPr>
          <w:p w14:paraId="6EFF87C5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 xml:space="preserve">Exercise 1 (the facilitator demos with </w:t>
            </w:r>
            <w:hyperlink r:id="rId26">
              <w:r>
                <w:rPr>
                  <w:rStyle w:val="Hyperlink"/>
                </w:rPr>
                <w:t>seed content</w:t>
              </w:r>
            </w:hyperlink>
            <w:r>
              <w:rPr>
                <w:sz w:val="19"/>
              </w:rPr>
              <w:t>)</w:t>
            </w:r>
          </w:p>
        </w:tc>
      </w:tr>
      <w:tr w:rsidR="00FC6873" w14:paraId="6A75783D" w14:textId="77777777">
        <w:tc>
          <w:tcPr>
            <w:tcW w:w="0" w:type="auto"/>
          </w:tcPr>
          <w:p w14:paraId="4ECF10F0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78C9A2BF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FC6873" w14:paraId="2FD459CB" w14:textId="77777777">
        <w:tc>
          <w:tcPr>
            <w:tcW w:w="0" w:type="auto"/>
          </w:tcPr>
          <w:p w14:paraId="3792A9EE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>Frontier (optional)</w:t>
            </w:r>
          </w:p>
        </w:tc>
        <w:tc>
          <w:tcPr>
            <w:tcW w:w="0" w:type="auto"/>
          </w:tcPr>
          <w:p w14:paraId="108DED46" w14:textId="77777777" w:rsidR="00FC6873" w:rsidRDefault="006842C8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skill only</w:t>
            </w:r>
          </w:p>
        </w:tc>
      </w:tr>
      <w:bookmarkEnd w:id="0"/>
      <w:bookmarkEnd w:id="16"/>
    </w:tbl>
    <w:p w14:paraId="00857F8A" w14:textId="77777777" w:rsidR="006842C8" w:rsidRDefault="006842C8"/>
    <w:sectPr w:rsidR="006842C8">
      <w:footerReference w:type="default" r:id="rId2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A173F" w14:textId="77777777" w:rsidR="006842C8" w:rsidRDefault="006842C8">
      <w:pPr>
        <w:spacing w:after="0"/>
      </w:pPr>
      <w:r>
        <w:separator/>
      </w:r>
    </w:p>
  </w:endnote>
  <w:endnote w:type="continuationSeparator" w:id="0">
    <w:p w14:paraId="04FB3B8A" w14:textId="77777777" w:rsidR="006842C8" w:rsidRDefault="006842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F1339" w14:textId="77777777" w:rsidR="00FC6873" w:rsidRDefault="006842C8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47240F">
      <w:rPr>
        <w:color w:val="616161"/>
        <w:sz w:val="16"/>
      </w:rPr>
      <w:fldChar w:fldCharType="separate"/>
    </w:r>
    <w:r w:rsidR="0047240F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13AB0" w14:textId="77777777" w:rsidR="006842C8" w:rsidRDefault="006842C8">
      <w:pPr>
        <w:spacing w:after="0"/>
      </w:pPr>
      <w:r>
        <w:separator/>
      </w:r>
    </w:p>
  </w:footnote>
  <w:footnote w:type="continuationSeparator" w:id="0">
    <w:p w14:paraId="7A19E61F" w14:textId="77777777" w:rsidR="006842C8" w:rsidRDefault="006842C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53652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584C2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D1E25980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95B6FD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98927764">
    <w:abstractNumId w:val="0"/>
  </w:num>
  <w:num w:numId="2" w16cid:durableId="1124075051">
    <w:abstractNumId w:val="1"/>
  </w:num>
  <w:num w:numId="3" w16cid:durableId="14365569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4679634">
    <w:abstractNumId w:val="2"/>
  </w:num>
  <w:num w:numId="5" w16cid:durableId="268701379">
    <w:abstractNumId w:val="2"/>
  </w:num>
  <w:num w:numId="6" w16cid:durableId="1352031977">
    <w:abstractNumId w:val="2"/>
  </w:num>
  <w:num w:numId="7" w16cid:durableId="878127466">
    <w:abstractNumId w:val="2"/>
  </w:num>
  <w:num w:numId="8" w16cid:durableId="1871841230">
    <w:abstractNumId w:val="2"/>
  </w:num>
  <w:num w:numId="9" w16cid:durableId="1969967099">
    <w:abstractNumId w:val="2"/>
  </w:num>
  <w:num w:numId="10" w16cid:durableId="47804433">
    <w:abstractNumId w:val="2"/>
  </w:num>
  <w:num w:numId="11" w16cid:durableId="14843483">
    <w:abstractNumId w:val="2"/>
  </w:num>
  <w:num w:numId="12" w16cid:durableId="1222867853">
    <w:abstractNumId w:val="2"/>
  </w:num>
  <w:num w:numId="13" w16cid:durableId="691150202">
    <w:abstractNumId w:val="2"/>
  </w:num>
  <w:num w:numId="14" w16cid:durableId="354305156">
    <w:abstractNumId w:val="2"/>
  </w:num>
  <w:num w:numId="15" w16cid:durableId="558246435">
    <w:abstractNumId w:val="2"/>
  </w:num>
  <w:num w:numId="16" w16cid:durableId="1495031182">
    <w:abstractNumId w:val="2"/>
  </w:num>
  <w:num w:numId="17" w16cid:durableId="1882135220">
    <w:abstractNumId w:val="2"/>
  </w:num>
  <w:num w:numId="18" w16cid:durableId="846288100">
    <w:abstractNumId w:val="2"/>
  </w:num>
  <w:num w:numId="19" w16cid:durableId="598416604">
    <w:abstractNumId w:val="2"/>
  </w:num>
  <w:num w:numId="20" w16cid:durableId="1538421535">
    <w:abstractNumId w:val="2"/>
  </w:num>
  <w:num w:numId="21" w16cid:durableId="162015645">
    <w:abstractNumId w:val="2"/>
  </w:num>
  <w:num w:numId="22" w16cid:durableId="1839080464">
    <w:abstractNumId w:val="1"/>
  </w:num>
  <w:num w:numId="23" w16cid:durableId="1055894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6873"/>
    <w:rsid w:val="0047240F"/>
    <w:rsid w:val="006842C8"/>
    <w:rsid w:val="007C30BA"/>
    <w:rsid w:val="00FC6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C9409"/>
  <w15:docId w15:val="{0BADB860-C816-402E-B1C4-CFD6B4EB7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47240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7240F"/>
    <w:pPr>
      <w:spacing w:after="100"/>
      <w:ind w:left="210"/>
    </w:pPr>
  </w:style>
  <w:style w:type="paragraph" w:styleId="Header">
    <w:name w:val="header"/>
    <w:basedOn w:val="Normal"/>
    <w:link w:val="HeaderChar"/>
    <w:rsid w:val="0047240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7240F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47240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7240F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facilitator-guide.docx" TargetMode="External"/><Relationship Id="rId18" Type="http://schemas.openxmlformats.org/officeDocument/2006/relationships/hyperlink" Target="facilitator-answer-key.docx" TargetMode="External"/><Relationship Id="rId26" Type="http://schemas.openxmlformats.org/officeDocument/2006/relationships/hyperlink" Target="seed-content.docx" TargetMode="External"/><Relationship Id="rId3" Type="http://schemas.openxmlformats.org/officeDocument/2006/relationships/settings" Target="settings.xml"/><Relationship Id="rId21" Type="http://schemas.openxmlformats.org/officeDocument/2006/relationships/hyperlink" Target="seed-content.docx" TargetMode="Externa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../participant/quick-reference-card.docx" TargetMode="External"/><Relationship Id="rId17" Type="http://schemas.openxmlformats.org/officeDocument/2006/relationships/hyperlink" Target="https://aka.ms/CopilotCreditPlanningMod" TargetMode="External"/><Relationship Id="rId25" Type="http://schemas.openxmlformats.org/officeDocument/2006/relationships/hyperlink" Target="facilitator-answer-key.docx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a.ms/CustomerCoworkEstimator" TargetMode="External"/><Relationship Id="rId20" Type="http://schemas.openxmlformats.org/officeDocument/2006/relationships/hyperlink" Target="../reference/10-cowork-browser.docx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seed-content.docx" TargetMode="External"/><Relationship Id="rId24" Type="http://schemas.openxmlformats.org/officeDocument/2006/relationships/hyperlink" Target="https://copilot.cloud.microsof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ka.ms/CopilotCredits/Setup" TargetMode="External"/><Relationship Id="rId23" Type="http://schemas.openxmlformats.org/officeDocument/2006/relationships/image" Target="media/image1.png"/><Relationship Id="rId28" Type="http://schemas.openxmlformats.org/officeDocument/2006/relationships/fontTable" Target="fontTable.xml"/><Relationship Id="rId10" Type="http://schemas.openxmlformats.org/officeDocument/2006/relationships/hyperlink" Target="../communication/participant-email.html" TargetMode="External"/><Relationship Id="rId19" Type="http://schemas.openxmlformats.org/officeDocument/2006/relationships/hyperlink" Target="../reference/06-responsible-use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acilitator-guide.docx" TargetMode="External"/><Relationship Id="rId14" Type="http://schemas.openxmlformats.org/officeDocument/2006/relationships/hyperlink" Target="../participant/after-the-workshop.docx" TargetMode="External"/><Relationship Id="rId22" Type="http://schemas.openxmlformats.org/officeDocument/2006/relationships/hyperlink" Target="../communication/participant-email.html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1634</Words>
  <Characters>8366</Characters>
  <Application>Microsoft Office Word</Application>
  <DocSecurity>0</DocSecurity>
  <Lines>180</Lines>
  <Paragraphs>97</Paragraphs>
  <ScaleCrop>false</ScaleCrop>
  <Company/>
  <LinksUpToDate>false</LinksUpToDate>
  <CharactersWithSpaces>9916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2026-10-04T12:09:00Z</dcterms:created>
  <dcterms:modified xsi:type="dcterms:W3CDTF">2026-10-04T12:10:00Z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