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a046f7e33c7391c4827688ee785cfee5a5aaa0a"/>
    <w:p>
      <w:pPr>
        <w:pStyle w:val="Heading1"/>
      </w:pPr>
      <w:r>
        <w:t xml:space="preserve">Getting Things Done with Copilot Cowork for HR Tasks</w:t>
      </w:r>
    </w:p>
    <w:bookmarkStart w:id="9" w:name="X5c2a697cc39f7effba939e6c1d8f08cb370c1c7"/>
    <w:p>
      <w:pPr>
        <w:pStyle w:val="Heading3"/>
      </w:pPr>
      <w:r>
        <w:t xml:space="preserve">A 2½-hour, hands-on workshop kit for HR teams</w:t>
      </w:r>
    </w:p>
    <w:p>
      <w:pPr>
        <w:pStyle w:val="FirstParagraph"/>
      </w:pPr>
      <w:r>
        <w:t xml:space="preserve">This kit contains everything you need to run (or attend) a 2½-hour, hands-on workshop that teaches</w:t>
      </w:r>
      <w:r>
        <w:t xml:space="preserve"> </w:t>
      </w:r>
      <w:r>
        <w:rPr>
          <w:b/>
          <w:bCs/>
        </w:rPr>
        <w:t xml:space="preserve">HR professionals</w:t>
      </w:r>
      <w:r>
        <w:t xml:space="preserve"> </w:t>
      </w:r>
      <w:r>
        <w:t xml:space="preserve">how to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— no code required — for everyday HR</w:t>
      </w:r>
      <w:r>
        <w:t xml:space="preserve"> </w:t>
      </w:r>
      <w:r>
        <w:t xml:space="preserve">work: onboarding, policy and benefits Q&amp;A, recruiting and interview prep, employee communications,</w:t>
      </w:r>
      <w:r>
        <w:t xml:space="preserve"> </w:t>
      </w:r>
      <w:r>
        <w:t xml:space="preserve">and reporting.</w:t>
      </w:r>
    </w:p>
    <w:p>
      <w:pPr>
        <w:pStyle w:val="BodyText"/>
      </w:pPr>
      <w:r>
        <w:t xml:space="preserve">By the end, attendees will understand</w:t>
      </w:r>
      <w:r>
        <w:t xml:space="preserve"> </w:t>
      </w:r>
      <w:r>
        <w:rPr>
          <w:b/>
          <w:bCs/>
        </w:rPr>
        <w:t xml:space="preserve">when to use Copilot Chat vs. Cowork</w:t>
      </w:r>
      <w:r>
        <w:t xml:space="preserve">, will have 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</w:t>
      </w:r>
      <w:r>
        <w:t xml:space="preserve"> </w:t>
      </w:r>
      <w:r>
        <w:rPr>
          <w:b/>
          <w:bCs/>
        </w:rPr>
        <w:t xml:space="preserve">researched the web</w:t>
      </w:r>
      <w:r>
        <w:t xml:space="preserve"> </w:t>
      </w:r>
      <w:r>
        <w:t xml:space="preserve">with Deep Research, had Cowork</w:t>
      </w:r>
      <w:r>
        <w:t xml:space="preserve"> </w:t>
      </w:r>
      <w:r>
        <w:rPr>
          <w:b/>
          <w:bCs/>
        </w:rPr>
        <w:t xml:space="preserve">navigate websites</w:t>
      </w:r>
      <w:r>
        <w:t xml:space="preserve"> </w:t>
      </w:r>
      <w:r>
        <w:t xml:space="preserve">in its browser,</w:t>
      </w:r>
      <w:r>
        <w:t xml:space="preserve"> </w:t>
      </w:r>
      <w:r>
        <w:rPr>
          <w:b/>
          <w:bCs/>
        </w:rPr>
        <w:t xml:space="preserve">built their own custom skill</w:t>
      </w:r>
      <w:r>
        <w:t xml:space="preserve"> </w:t>
      </w:r>
      <w:r>
        <w:t xml:space="preserve">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, and finished with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capstone. Every exercise is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(Function, Goal, Output, Why</w:t>
      </w:r>
      <w:r>
        <w:t xml:space="preserve"> </w:t>
      </w:r>
      <w:r>
        <w:t xml:space="preserve">Cowork?, Prompt, Workflow, Data sources).</w:t>
      </w:r>
    </w:p>
    <w:bookmarkEnd w:id="9"/>
    <w:bookmarkStart w:id="1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the workshop, attendees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 for quick answers, Cowork for multi-step work that ends</w:t>
      </w:r>
      <w:r>
        <w:t xml:space="preserve"> </w:t>
      </w:r>
      <w:r>
        <w:t xml:space="preserve">in a deliverable, and Agent Builder for a reusable helper others can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follow Cowork's plan, and approve actions one at a</w:t>
      </w:r>
      <w:r>
        <w:t xml:space="preserve"> </w:t>
      </w:r>
      <w:r>
        <w:t xml:space="preserve">time, with drafts reviewed before anything is 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or reference files, research and browse the web with citations,</w:t>
      </w:r>
      <w:r>
        <w:t xml:space="preserve"> </w:t>
      </w:r>
      <w:r>
        <w:t xml:space="preserve">and check outputs against the 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and evaluate a custom skill, then schedule recurring work</w:t>
      </w:r>
      <w:r>
        <w:t xml:space="preserve"> </w:t>
      </w:r>
      <w:r>
        <w:t xml:space="preserve">with Automations.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in Copilot Agent Builder, grounded in HR documents and scoped to decline</w:t>
      </w:r>
      <w:r>
        <w:t xml:space="preserve"> </w:t>
      </w:r>
      <w:r>
        <w:t xml:space="preserve">out-of-scope questions.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 policy answers, and</w:t>
      </w:r>
      <w:r>
        <w:t xml:space="preserve"> </w:t>
      </w:r>
      <w:r>
        <w:t xml:space="preserve">keep people-related judgments with people.</w:t>
      </w:r>
    </w:p>
    <w:bookmarkEnd w:id="10"/>
    <w:bookmarkStart w:id="12" w:name="who-its-for"/>
    <w:p>
      <w:pPr>
        <w:pStyle w:val="Heading2"/>
      </w:pPr>
      <w:r>
        <w:t xml:space="preserve">Who it's for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Audience:</w:t>
      </w:r>
      <w:r>
        <w:t xml:space="preserve"> </w:t>
      </w:r>
      <w:r>
        <w:t xml:space="preserve">HR practitioners doing day-to-day operations.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No-code, beginner-friendly.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Group size:</w:t>
      </w:r>
      <w:r>
        <w:t xml:space="preserve"> </w:t>
      </w:r>
      <w:r>
        <w:t xml:space="preserve">designed for ~25 attendees.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Tenant and data model: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in their</w:t>
      </w:r>
      <w:r>
        <w:t xml:space="preserve"> </w:t>
      </w:r>
      <w:r>
        <w:t xml:space="preserve">organization's tenant, so each person has their own OneDrive, drafts, and skills.</w:t>
      </w:r>
      <w:r>
        <w:t xml:space="preserve"> </w:t>
      </w:r>
      <w:r>
        <w:rPr>
          <w:b/>
          <w:bCs/>
        </w:rPr>
        <w:t xml:space="preserve">Exercise 8</w:t>
      </w:r>
      <w:r>
        <w:t xml:space="preserve"> </w:t>
      </w:r>
      <w:r>
        <w:t xml:space="preserve">runs</w:t>
      </w:r>
      <w:r>
        <w:t xml:space="preserve"> </w:t>
      </w:r>
      <w:r>
        <w:t xml:space="preserve">on each attendee's</w:t>
      </w:r>
      <w:r>
        <w:t xml:space="preserve"> </w:t>
      </w:r>
      <w:r>
        <w:rPr>
          <w:b/>
          <w:bCs/>
        </w:rPr>
        <w:t xml:space="preserve">own mail, calendar, and Teams</w:t>
      </w:r>
      <w:r>
        <w:t xml:space="preserve"> </w:t>
      </w:r>
      <w:r>
        <w:t xml:space="preserve">(the results stay private to them);</w:t>
      </w:r>
      <w:r>
        <w:t xml:space="preserve"> </w:t>
      </w:r>
      <w:r>
        <w:rPr>
          <w:b/>
          <w:bCs/>
        </w:rPr>
        <w:t xml:space="preserve">every other</w:t>
      </w:r>
      <w:r>
        <w:rPr>
          <w:b/>
          <w:bCs/>
        </w:rPr>
        <w:t xml:space="preserve"> </w:t>
      </w:r>
      <w:r>
        <w:rPr>
          <w:b/>
          <w:bCs/>
        </w:rPr>
        <w:t xml:space="preserve">exercise</w:t>
      </w:r>
      <w:r>
        <w:t xml:space="preserve"> </w:t>
      </w:r>
      <w:r>
        <w:t xml:space="preserve">uses the fictional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each person copies into their own OneDrive.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seeded with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,</w:t>
      </w:r>
      <w:r>
        <w:t xml:space="preserve"> </w:t>
      </w:r>
      <w:r>
        <w:t xml:space="preserve">so the instructor's screen may look a little different from the attendees'.</w:t>
      </w:r>
    </w:p>
    <w:bookmarkEnd w:id="12"/>
    <w:bookmarkStart w:id="1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~25 attendees use their own work accounts</w:t>
      </w:r>
      <w:r>
        <w:t xml:space="preserve"> </w:t>
      </w:r>
      <w:r>
        <w:t xml:space="preserve">(no workshop accounts to provision); the</w:t>
      </w:r>
      <w:r>
        <w:t xml:space="preserve"> </w:t>
      </w:r>
      <w:r>
        <w:rPr>
          <w:b/>
          <w:bCs/>
        </w:rPr>
        <w:t xml:space="preserve">facilitator uses a separate (demo) tenant</w:t>
      </w:r>
      <w:r>
        <w:t xml:space="preserve">. The host/tenant admin ensures</w:t>
      </w:r>
      <w:r>
        <w:t xml:space="preserve"> </w:t>
      </w:r>
      <w:r>
        <w:t xml:space="preserve">each attendee 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 and is covered by a</w:t>
      </w:r>
      <w:r>
        <w:t xml:space="preserve"> </w:t>
      </w:r>
      <w:r>
        <w:rPr>
          <w:b/>
          <w:bCs/>
        </w:rPr>
        <w:t xml:space="preserve">Cowork spending</w:t>
      </w:r>
      <w:r>
        <w:rPr>
          <w:b/>
          <w:bCs/>
        </w:rPr>
        <w:t xml:space="preserve"> </w:t>
      </w:r>
      <w:r>
        <w:rPr>
          <w:b/>
          <w:bCs/>
        </w:rPr>
        <w:t xml:space="preserve">policy</w:t>
      </w:r>
      <w:r>
        <w:t xml:space="preserve"> </w:t>
      </w:r>
      <w:r>
        <w:t xml:space="preserve">(usage-based billing; this is what grants Cowork access), with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allowed for</w:t>
      </w:r>
      <w:r>
        <w:t xml:space="preserve"> </w:t>
      </w:r>
      <w:r>
        <w:t xml:space="preserve">the Exercise 2 browser task. Attendees need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(version 152 or</w:t>
      </w:r>
      <w:r>
        <w:t xml:space="preserve"> </w:t>
      </w:r>
      <w:r>
        <w:t xml:space="preserve">later) signed in with their work account (custom skills and browser tasks aren't supported on mobile). Full details and a host checklist:</w:t>
      </w:r>
      <w:r>
        <w:t xml:space="preserve"> </w:t>
      </w:r>
      <w:hyperlink r:id="rId13">
        <w:r>
          <w:rPr>
            <w:rStyle w:val="Hyperlink"/>
          </w:rPr>
          <w:t xml:space="preserve">readiness-checklist.docx</w:t>
        </w:r>
      </w:hyperlink>
      <w:r>
        <w:t xml:space="preserve">.</w:t>
      </w:r>
    </w:p>
    <w:bookmarkEnd w:id="14"/>
    <w:bookmarkStart w:id="16" w:name="agenda-2½-hours"/>
    <w:p>
      <w:pPr>
        <w:pStyle w:val="Heading2"/>
      </w:pPr>
      <w:r>
        <w:t xml:space="preserve">Agenda (2½ hours)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Welcome &amp; context — what Cowork is, HR value, the approval model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the difference and when to use which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setup check — New task, My tasks, Automations, Customize (attendees sign in and upload the sample files before the session)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Research the web with Deep Research (cited briefing + 5 tailored interview questions; optional cost review)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Navigate websites with Cowork's browser (search and click through dol.gov and lni.wa.gov in Edge)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your own custom skill ("HR Policy Answer")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Recruiting + reporting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Break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Onboarding pack (orientation deck; scheduling + announcement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Automate &amp; share (Automations, Daily Briefing; skill sharing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a Policy Agent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Copilot Agent Builder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(non-Cowork)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Executive Command Center (interactive HTML dashboard; approvals one at a time)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Wrap-up — best practices &amp; next steps</w:t>
            </w:r>
          </w:p>
        </w:tc>
      </w:tr>
    </w:tbl>
    <w:p>
      <w:pPr>
        <w:pStyle w:val="BodyText"/>
      </w:pPr>
      <w:r>
        <w:t xml:space="preserve">The pace is brisk: the facilitator plays a short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before each exercise instead of waiting</w:t>
      </w:r>
      <w:r>
        <w:t xml:space="preserve"> </w:t>
      </w:r>
      <w:r>
        <w:t xml:space="preserve">on long Cowork runs, and the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(Customize → Plugins) is in the</w:t>
      </w:r>
      <w:r>
        <w:t xml:space="preserve"> </w:t>
      </w:r>
      <w:hyperlink r:id="rId15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for self-study.</w:t>
      </w:r>
    </w:p>
    <w:bookmarkEnd w:id="16"/>
    <w:bookmarkStart w:id="77" w:name="whats-in-this-kit"/>
    <w:p>
      <w:pPr>
        <w:pStyle w:val="Heading2"/>
      </w:pPr>
      <w:r>
        <w:t xml:space="preserve">What's in this kit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Every guide comes in two formats:</w:t>
      </w:r>
      <w:r>
        <w:t xml:space="preserve"> </w:t>
      </w:r>
      <w:r>
        <w:t xml:space="preserve">Markdown (</w:t>
      </w:r>
      <w:r>
        <w:rPr>
          <w:rStyle w:val="VerbatimChar"/>
        </w:rPr>
        <w:t xml:space="preserve">.md</w:t>
      </w:r>
      <w:r>
        <w:t xml:space="preserve">, for viewing and editing in GitHub or VS 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.docx</w:t>
      </w:r>
      <w:r>
        <w:t xml:space="preserve">, for printing, sharing, and editing in Microsoft 365). The Word versions have</w:t>
      </w:r>
      <w:r>
        <w:t xml:space="preserve"> </w:t>
      </w:r>
      <w:r>
        <w:t xml:space="preserve">the same content, with a table of contents on the longer guides, and link to each other. Each is</w:t>
      </w:r>
      <w:r>
        <w:t xml:space="preserve"> </w:t>
      </w:r>
      <w:r>
        <w:t xml:space="preserve">listed below with both formats.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Exception: the custom skill file (</w:t>
      </w:r>
      <w:r>
        <w:rPr>
          <w:rStyle w:val="VerbatimChar"/>
        </w:rPr>
        <w:t xml:space="preserve">skills/hr-policy-answer/SKILL.md</w:t>
      </w:r>
      <w:r>
        <w:t xml:space="preserve">) must stay Markdown for Cowork to</w:t>
      </w:r>
      <w:r>
        <w:t xml:space="preserve"> </w:t>
      </w:r>
      <w:r>
        <w:t xml:space="preserve">use it; 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 is only for reading and printing.</w:t>
      </w:r>
    </w:p>
    <w:p>
      <w:pPr>
        <w:pStyle w:val="BodyText"/>
      </w:pPr>
      <w:r>
        <w:t xml:space="preserve">The kit is organized by audience: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b/>
            <w:bCs/>
          </w:rPr>
          <w:t xml:space="preserve">participant/</w:t>
        </w:r>
      </w:hyperlink>
      <w:r>
        <w:t xml:space="preserve"> </w:t>
      </w:r>
      <w:r>
        <w:t xml:space="preserve">— what attendees use: the workbook, the quick-reference card, and the</w:t>
      </w:r>
      <w:r>
        <w:t xml:space="preserve"> </w:t>
      </w:r>
      <w:r>
        <w:t xml:space="preserve">after-the-workshop pack.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  <w:b/>
            <w:bCs/>
          </w:rPr>
          <w:t xml:space="preserve">instructor/</w:t>
        </w:r>
      </w:hyperlink>
      <w:r>
        <w:t xml:space="preserve"> </w:t>
      </w:r>
      <w:r>
        <w:t xml:space="preserve">— what the facilitator and host use: the instructor deck, facilitator</w:t>
      </w:r>
      <w:r>
        <w:t xml:space="preserve"> </w:t>
      </w:r>
      <w:r>
        <w:t xml:space="preserve">guide, answer key, readiness checklist, and the facilitator's demo seed content.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  <w:b/>
            <w:bCs/>
          </w:rPr>
          <w:t xml:space="preserve">communication/</w:t>
        </w:r>
      </w:hyperlink>
      <w:r>
        <w:t xml:space="preserve"> </w:t>
      </w:r>
      <w:r>
        <w:t xml:space="preserve">— what you send out: the training overview deck and paste-ready</w:t>
      </w:r>
      <w:r>
        <w:t xml:space="preserve"> </w:t>
      </w:r>
      <w:r>
        <w:t xml:space="preserve">Outlook emails for participants and instructors.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  <w:b/>
            <w:bCs/>
          </w:rPr>
          <w:t xml:space="preserve">sample-knowledge/</w:t>
        </w:r>
      </w:hyperlink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for the Zava sample data: the six Word and</w:t>
      </w:r>
      <w:r>
        <w:t xml:space="preserve"> </w:t>
      </w:r>
      <w:r>
        <w:t xml:space="preserve">Excel files, and</w:t>
      </w:r>
      <w:r>
        <w:t xml:space="preserve"> </w:t>
      </w:r>
      <w:r>
        <w:rPr>
          <w:b/>
          <w:bCs/>
        </w:rPr>
        <w:t xml:space="preserve">one zip</w:t>
      </w:r>
      <w:r>
        <w:t xml:space="preserve"> </w:t>
      </w:r>
      <w:r>
        <w:t xml:space="preserve">with all six for attendees to download.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  <w:b/>
            <w:bCs/>
          </w:rPr>
          <w:t xml:space="preserve">reference/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skills/</w:t>
        </w:r>
      </w:hyperlink>
      <w:r>
        <w:t xml:space="preserve"> </w:t>
      </w:r>
      <w:r>
        <w:t xml:space="preserve">— background guides and the example custom skill.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a file from GitHub:</w:t>
      </w:r>
      <w:r>
        <w:t xml:space="preserve"> </w:t>
      </w:r>
      <w:r>
        <w:t xml:space="preserve">if a link opens the file on GitHub instead of downloading it,</w:t>
      </w:r>
      <w:r>
        <w:t xml:space="preserve"> </w:t>
      </w:r>
      <w:r>
        <w:t xml:space="preserve">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24" name="Picture"/>
            <a:graphic>
              <a:graphicData uri="http://schemas.openxmlformats.org/drawingml/2006/picture">
                <pic:pic>
                  <pic:nvPicPr>
                    <pic:cNvPr descr="reference/media/download-hi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Formats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README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This overview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summary/PROJECT-SUMMARY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(maintainers only)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Handoff notes: status, architecture, decisions, how to build and test, remaining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9">
              <w:r>
                <w:rPr>
                  <w:rStyle w:val="Hyperlink"/>
                </w:rPr>
                <w:t xml:space="preserve">instructor/instructor-deck.pptx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 deck (56 slides, speaker notes, alt text) —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prompting best-practices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(Goal, Source, Expectations, Constraints, with a weak vs. strong HR prompt), a divider slide with a picture and progress tracker before each exercise, one PowerPoint section per exercise for quick navigation, objectives, approvals,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workshop kit slide with 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participants and instructors, a scenario card,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 video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(an empty video frame for your recording), and hands-on slide per exercise (its speaker notes carry the full prompt, ready to copy), demo video slides for the UI walkthrough and the prompting slide, an Output folder walkthrough, an optional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check-the-cost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) slide for Exercise 1, red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banners on Exercise 7, and a closing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clean up the training 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0">
              <w:r>
                <w:rPr>
                  <w:rStyle w:val="Hyperlink"/>
                </w:rPr>
                <w:t xml:space="preserve">instructor/customer-preview-deck.pptx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Customer preview deck (17 slides) for the account team and facilitator to walk the customer through before delivery — format, agenda, the eight exercises, safety, prerequisites, cost planning, and questions for their feedback; title slide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[Customer name]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[Date]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1">
              <w:r>
                <w:rPr>
                  <w:rStyle w:val="Hyperlink"/>
                </w:rPr>
                <w:t xml:space="preserve">communication/training-overview.pptx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2">
              <w:r>
                <w:rPr>
                  <w:rStyle w:val="Hyperlink"/>
                </w:rPr>
                <w:t xml:space="preserve">communication/participant-email.html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invitation for attendees: session details, what to bring, and links to the workbook, sample data, and handouts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3">
              <w:r>
                <w:rPr>
                  <w:rStyle w:val="Hyperlink"/>
                </w:rPr>
                <w:t xml:space="preserve">communication/instructor-email.html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email for the instructor: links to every kit asset, the preparation timeline, and key reminders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instructor/readiness-checklist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 timeline, cost planning, whole-room Plan B, and setup for hosts + attendees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instructor/seed-content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5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Zava emails, meetings, and a Teams chat for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facilitator's demo account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(Exercise 8), with how to load them through VS Code and the Work IQ MCP server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Minute-by-minute run sheet, talking points, troubleshooting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instructor/facilitator-answer-key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 results and verified figures for every exercise; fallback walkthrough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participant/participant-workbook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Step-by-step attendee exercises with checkpoints, ending with training-data clean-up steps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42">
              <w:r>
                <w:rPr>
                  <w:rStyle w:val="Hyperlink"/>
                </w:rPr>
                <w:t xml:space="preserve">participant/quick-reference-card.docx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One-page printable handout: tools, prompt recipe, approvals, UI map, golden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participant/after-the-workshop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3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Feedback survey (for Microsoft Forms) and 30-day adoption plan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reference/00-copilot-vs-cowork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Copilot Chat vs. Cowork — the difference (training opener)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reference/01-cowork-overview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Cowork is and where to use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reference/02-settings-and-models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Settings, model picker, reasoning effort,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reference/03-skills-catalog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Built-in skills and how skills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reference/04-prompt-library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Copy-paste HR prompts by scenario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reference/05-custom-skill-guide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to build, evaluate, and share a custom skill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reference/06-responsible-use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Data handling and responsible-use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reference/07-cowork-ui-walkthrough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UI tour — New task, My tasks, Automations, 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reference/08-agent-builder-policy-agent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a Policy Agent with Copilot Agent Builder (Exercise 7)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reference/09-plugins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Self-study: extend Cowork with HR plugins (Customize → Plugins), with an MCP example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reference/10-cowork-browser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Navigate websites with Cowork's browser: what it is, how to turn it on, troubleshooting (Exercise 2)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skills/hr-policy-answer/SKILL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(used by Cowork) ·</w:t>
            </w:r>
            <w:r>
              <w:rPr>
                <w:sz w:val="19"/>
              </w:rPr>
              <w:t xml:space="preserve"> </w:t>
            </w:r>
            <w:hyperlink r:id="rId67">
              <w:r>
                <w:rPr>
                  <w:rStyle w:val="Hyperlink"/>
                </w:rPr>
                <w:t xml:space="preserve">.docx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(read-only copy)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Example custom skill (reference/answer key)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0">
              <w:r>
                <w:rPr>
                  <w:rStyle w:val="Hyperlink"/>
                </w:rPr>
                <w:t xml:space="preserve">sample-knowledge/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Fictional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Word/Excel files used in the exercises, and</w:t>
            </w:r>
            <w:r>
              <w:rPr>
                <w:sz w:val="19"/>
              </w:rPr>
              <w:t xml:space="preserve"> </w:t>
            </w:r>
            <w:hyperlink r:id="rId68">
              <w:r>
                <w:rPr>
                  <w:rStyle w:val="Hyperlink"/>
                </w:rPr>
                <w:t xml:space="preserve">zava-sample-knowledge.zip</w:t>
              </w:r>
            </w:hyperlink>
            <w:r>
              <w:rPr>
                <w:sz w:val="19"/>
              </w:rPr>
              <w:t xml:space="preserve">,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 download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attendees (all six in 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ai_hr_cowork_workshop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folder, ready to upload to OneDrive)</w:t>
            </w:r>
          </w:p>
        </w:tc>
      </w:tr>
    </w:tbl>
    <w:bookmarkStart w:id="76" w:name="sample-data-all-fictional--no-real-pii"/>
    <w:p>
      <w:pPr>
        <w:pStyle w:val="Heading3"/>
      </w:pPr>
      <w:r>
        <w:t xml:space="preserve">Sample data (all fictional — no real PII)</w:t>
      </w:r>
    </w:p>
    <w:p>
      <w:pPr>
        <w:pStyle w:val="FirstParagraph"/>
      </w:pPr>
      <w:r>
        <w:t xml:space="preserve">The exercises use the</w:t>
      </w:r>
      <w:r>
        <w:t xml:space="preserve"> </w:t>
      </w:r>
      <w:r>
        <w:rPr>
          <w:b/>
          <w:bCs/>
        </w:rPr>
        <w:t xml:space="preserve">Word and Excel</w:t>
      </w:r>
      <w:r>
        <w:t xml:space="preserve"> </w:t>
      </w:r>
      <w:r>
        <w:t xml:space="preserve">sample files (Exercise 8 also reads each attendee's own mail and</w:t>
      </w:r>
      <w:r>
        <w:t xml:space="preserve"> </w:t>
      </w:r>
      <w:r>
        <w:t xml:space="preserve">calendar). They work in both Cowork and Agent Builder</w:t>
      </w:r>
      <w:r>
        <w:t xml:space="preserve"> </w:t>
      </w:r>
      <w:r>
        <w:t xml:space="preserve">(which doesn't accept .md or .csv). Download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zava-sample-knowledge.zip</w:t>
        </w:r>
      </w:hyperlink>
      <w:r>
        <w:t xml:space="preserve"> </w:t>
      </w:r>
      <w:r>
        <w:t xml:space="preserve">to get all six at once. It extracts to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; upload that folder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in your OneDrive (</w:t>
      </w:r>
      <w:r>
        <w:rPr>
          <w:rStyle w:val="VerbatimChar"/>
        </w:rPr>
        <w:t xml:space="preserve">Documents/ai_hr_cowork_workshop</w:t>
      </w:r>
      <w:r>
        <w:t xml:space="preserve">). The prompts use that path.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69">
              <w:r>
                <w:rPr>
                  <w:rStyle w:val="Hyperlink"/>
                </w:rPr>
                <w:t xml:space="preserve">employee-handbook-excerpt.docx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0">
              <w:r>
                <w:rPr>
                  <w:rStyle w:val="Hyperlink"/>
                </w:rPr>
                <w:t xml:space="preserve">benefits-summary.docx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1">
              <w:r>
                <w:rPr>
                  <w:rStyle w:val="Hyperlink"/>
                </w:rPr>
                <w:t xml:space="preserve">onboarding-checklist.docx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2">
              <w:r>
                <w:rPr>
                  <w:rStyle w:val="Hyperlink"/>
                </w:rPr>
                <w:t xml:space="preserve">job-description-sample.docx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3">
              <w:r>
                <w:rPr>
                  <w:rStyle w:val="Hyperlink"/>
                </w:rPr>
                <w:t xml:space="preserve">employee-roster-sample.xlsx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4">
              <w:r>
                <w:rPr>
                  <w:rStyle w:val="Hyperlink"/>
                </w:rPr>
                <w:t xml:space="preserve">hr-tickets-sample.xlsx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Editing the sample data?</w:t>
      </w:r>
      <w:r>
        <w:t xml:space="preserve"> </w:t>
      </w:r>
      <w:r>
        <w:t xml:space="preserve">The Word and Excel files in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are the master copies:</w:t>
      </w:r>
      <w:r>
        <w:t xml:space="preserve"> </w:t>
      </w:r>
      <w:r>
        <w:t xml:space="preserve">edit them directly, then rebuild the zip (</w:t>
      </w:r>
      <w:hyperlink r:id="rId75">
        <w:r>
          <w:rPr>
            <w:rStyle w:val="Hyperlink"/>
          </w:rPr>
          <w:t xml:space="preserve">how</w:t>
        </w:r>
      </w:hyperlink>
      <w:r>
        <w:t xml:space="preserve">) so</w:t>
      </w:r>
      <w:r>
        <w:t xml:space="preserve"> </w:t>
      </w:r>
      <w:r>
        <w:t xml:space="preserve">attendees always download one zip that matches.</w:t>
      </w:r>
    </w:p>
    <w:bookmarkEnd w:id="76"/>
    <w:bookmarkEnd w:id="77"/>
    <w:bookmarkStart w:id="78" w:name="how-to-use-this-kit"/>
    <w:p>
      <w:pPr>
        <w:pStyle w:val="Heading2"/>
      </w:pPr>
      <w:r>
        <w:t xml:space="preserve">How to use this kit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Account team + facilitator (4 to 6 weeks out):</w:t>
      </w:r>
      <w:r>
        <w:t xml:space="preserve"> </w:t>
      </w:r>
      <w:r>
        <w:t xml:space="preserve">walk the customer through the</w:t>
      </w:r>
      <w:r>
        <w:t xml:space="preserve"> </w:t>
      </w:r>
      <w:hyperlink r:id="rId30">
        <w:r>
          <w:rPr>
            <w:rStyle w:val="Hyperlink"/>
          </w:rPr>
          <w:t xml:space="preserve">customer preview deck</w:t>
        </w:r>
      </w:hyperlink>
      <w:r>
        <w:t xml:space="preserve"> </w:t>
      </w:r>
      <w:r>
        <w:t xml:space="preserve">to confirm the format, the exercises,</w:t>
      </w:r>
      <w:r>
        <w:t xml:space="preserve"> </w:t>
      </w:r>
      <w:r>
        <w:t xml:space="preserve">and the cost plan, and collect their feedback.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(3 weeks out):</w:t>
      </w:r>
      <w:r>
        <w:t xml:space="preserve"> </w:t>
      </w:r>
      <w:r>
        <w:t xml:space="preserve">follow the</w:t>
      </w:r>
      <w:r>
        <w:t xml:space="preserve"> </w:t>
      </w:r>
      <w:hyperlink r:id="rId13">
        <w:r>
          <w:rPr>
            <w:rStyle w:val="Hyperlink"/>
          </w:rPr>
          <w:t xml:space="preserve">preparation timeline</w:t>
        </w:r>
      </w:hyperlink>
      <w:r>
        <w:t xml:space="preserve">.</w:t>
      </w:r>
      <w:r>
        <w:t xml:space="preserve"> </w:t>
      </w:r>
      <w:r>
        <w:t xml:space="preserve">Confirm licenses and Cowork access, estimate cost, and stage the sample files. The facilitator loads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 </w:t>
      </w:r>
      <w:r>
        <w:t xml:space="preserve">into their own demo account 1–2 days before.</w:t>
      </w:r>
      <w:r>
        <w:t xml:space="preserve"> </w:t>
      </w:r>
      <w:r>
        <w:t xml:space="preserve">Send the instructor the</w:t>
      </w:r>
      <w:r>
        <w:t xml:space="preserve"> </w:t>
      </w:r>
      <w:hyperlink r:id="rId33">
        <w:r>
          <w:rPr>
            <w:rStyle w:val="Hyperlink"/>
          </w:rPr>
          <w:t xml:space="preserve">instructor email</w:t>
        </w:r>
      </w:hyperlink>
      <w:r>
        <w:t xml:space="preserve">, and attendees the</w:t>
      </w:r>
      <w:r>
        <w:t xml:space="preserve"> </w:t>
      </w:r>
      <w:hyperlink r:id="rId3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one week out; use the</w:t>
      </w:r>
      <w:r>
        <w:t xml:space="preserve"> </w:t>
      </w:r>
      <w:hyperlink r:id="rId31">
        <w:r>
          <w:rPr>
            <w:rStyle w:val="Hyperlink"/>
          </w:rPr>
          <w:t xml:space="preserve">training overview deck</w:t>
        </w:r>
      </w:hyperlink>
      <w:r>
        <w:t xml:space="preserve"> </w:t>
      </w:r>
      <w:r>
        <w:t xml:space="preserve">to introduce the workshop. To use</w:t>
      </w:r>
      <w:r>
        <w:t xml:space="preserve"> </w:t>
      </w:r>
      <w:r>
        <w:t xml:space="preserve">either email, open it in a browser, copy the email, and paste it into Outlook. The participant email</w:t>
      </w:r>
      <w:r>
        <w:t xml:space="preserve"> </w:t>
      </w:r>
      <w:r>
        <w:t xml:space="preserve">has highlighted</w:t>
      </w:r>
      <w:r>
        <w:t xml:space="preserve"> </w:t>
      </w:r>
      <w:r>
        <w:rPr>
          <w:rStyle w:val="VerbatimChar"/>
        </w:rPr>
        <w:t xml:space="preserve">[link: …]</w:t>
      </w:r>
      <w:r>
        <w:t xml:space="preserve"> </w:t>
      </w:r>
      <w:r>
        <w:t xml:space="preserve">placeholders for your Teams/SharePoint copies of the files. The instructor</w:t>
      </w:r>
      <w:r>
        <w:t xml:space="preserve"> </w:t>
      </w:r>
      <w:r>
        <w:t xml:space="preserve">email links to this private repo, so give the instructor access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Facilitator:</w:t>
      </w:r>
      <w:r>
        <w:t xml:space="preserve"> </w:t>
      </w:r>
      <w:r>
        <w:t xml:space="preserve">read</w:t>
      </w:r>
      <w:r>
        <w:t xml:space="preserve"> </w:t>
      </w:r>
      <w:hyperlink r:id="rId37">
        <w:r>
          <w:rPr>
            <w:rStyle w:val="Hyperlink"/>
          </w:rPr>
          <w:t xml:space="preserve">facilitator-guide.docx</w:t>
        </w:r>
      </w:hyperlink>
      <w:r>
        <w:t xml:space="preserve">, do a full dry run against the</w:t>
      </w:r>
      <w:r>
        <w:t xml:space="preserve"> </w:t>
      </w:r>
      <w:hyperlink r:id="rId39">
        <w:r>
          <w:rPr>
            <w:rStyle w:val="Hyperlink"/>
          </w:rPr>
          <w:t xml:space="preserve">answer key</w:t>
        </w:r>
      </w:hyperlink>
      <w:r>
        <w:t xml:space="preserve">, and present with</w:t>
      </w:r>
      <w:r>
        <w:t xml:space="preserve"> </w:t>
      </w:r>
      <w:hyperlink r:id="rId29">
        <w:r>
          <w:rPr>
            <w:rStyle w:val="Hyperlink"/>
          </w:rPr>
          <w:t xml:space="preserve">instructor-deck.pptx</w:t>
        </w:r>
      </w:hyperlink>
      <w:r>
        <w:t xml:space="preserve"> </w:t>
      </w:r>
      <w:r>
        <w:t xml:space="preserve">(speaker notes carry the run sheet).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Attendees:</w:t>
      </w:r>
      <w:r>
        <w:t xml:space="preserve"> </w:t>
      </w:r>
      <w:r>
        <w:t xml:space="preserve">on the day, follow</w:t>
      </w:r>
      <w:r>
        <w:t xml:space="preserve"> </w:t>
      </w:r>
      <w:hyperlink r:id="rId41">
        <w:r>
          <w:rPr>
            <w:rStyle w:val="Hyperlink"/>
          </w:rPr>
          <w:t xml:space="preserve">participant-workbook.docx</w:t>
        </w:r>
      </w:hyperlink>
      <w:r>
        <w:t xml:space="preserve"> </w:t>
      </w:r>
      <w:r>
        <w:t xml:space="preserve">start to</w:t>
      </w:r>
      <w:r>
        <w:t xml:space="preserve"> </w:t>
      </w:r>
      <w:r>
        <w:t xml:space="preserve">finish, with the printed</w:t>
      </w:r>
      <w:r>
        <w:t xml:space="preserve"> </w:t>
      </w:r>
      <w:hyperlink r:id="rId42">
        <w:r>
          <w:rPr>
            <w:rStyle w:val="Hyperlink"/>
          </w:rPr>
          <w:t xml:space="preserve">quick-reference card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open.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Afterward:</w:t>
      </w:r>
      <w:r>
        <w:t xml:space="preserve"> </w:t>
      </w:r>
      <w:r>
        <w:t xml:space="preserve">send</w:t>
      </w:r>
      <w:r>
        <w:t xml:space="preserve"> </w:t>
      </w:r>
      <w:hyperlink r:id="rId15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(survey and</w:t>
      </w:r>
      <w:r>
        <w:t xml:space="preserve"> </w:t>
      </w:r>
      <w:r>
        <w:t xml:space="preserve">30-day plan) and pause the Exercise 8 and 6 schedules.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Everyone: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, approve</w:t>
      </w:r>
      <w:r>
        <w:t xml:space="preserve"> </w:t>
      </w:r>
      <w:r>
        <w:rPr>
          <w:b/>
          <w:bCs/>
        </w:rPr>
        <w:t xml:space="preserve">one action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keep Exercise 8 results private, and use the fictional sample data for the other exercises.</w:t>
      </w:r>
    </w:p>
    <w:bookmarkEnd w:id="78"/>
    <w:bookmarkStart w:id="80" w:name="requirement-coverage"/>
    <w:p>
      <w:pPr>
        <w:pStyle w:val="Heading2"/>
      </w:pPr>
      <w:r>
        <w:t xml:space="preserve">Requirement coverage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Copilot vs. Cowork</w:t>
      </w:r>
      <w:r>
        <w:t xml:space="preserve"> </w:t>
      </w:r>
      <w:r>
        <w:t xml:space="preserve">difference explained up front (opening segment)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Cowork UI walkthrough</w:t>
      </w:r>
      <w:r>
        <w:t xml:space="preserve"> </w:t>
      </w:r>
      <w:r>
        <w:t xml:space="preserve">— New task, My tasks, Automations, Customize (walkthrough segment)</w:t>
      </w:r>
    </w:p>
    <w:p>
      <w:pPr>
        <w:pStyle w:val="Compact"/>
        <w:numPr>
          <w:ilvl w:val="0"/>
          <w:numId w:val="1005"/>
        </w:numPr>
      </w:pPr>
      <w:r>
        <w:t xml:space="preserve">✅ Sample knowledge, instructions, prompt library, settings &amp; models overview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predefined skills</w:t>
      </w:r>
      <w:r>
        <w:t xml:space="preserve"> </w:t>
      </w:r>
      <w:r>
        <w:t xml:space="preserve">— Deep Research, Word, Excel, PowerPoint, Scheduling, Calendar,</w:t>
      </w:r>
      <w:r>
        <w:t xml:space="preserve"> </w:t>
      </w:r>
      <w:r>
        <w:t xml:space="preserve">Communications, Daily Briefing (Exercises 1, 4, 5 &amp; 6)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executive scenario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(Exercise 8), which also saves</w:t>
      </w:r>
      <w:r>
        <w:t xml:space="preserve"> </w:t>
      </w:r>
      <w:r>
        <w:t xml:space="preserve">itself as a skill and schedules itself</w:t>
      </w:r>
    </w:p>
    <w:p>
      <w:pPr>
        <w:pStyle w:val="Compact"/>
        <w:numPr>
          <w:ilvl w:val="0"/>
          <w:numId w:val="1005"/>
        </w:numPr>
      </w:pPr>
      <w:r>
        <w:t xml:space="preserve">✅ Creating at least one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it (Exercises 3, 6 &amp; 8)</w:t>
      </w:r>
    </w:p>
    <w:p>
      <w:pPr>
        <w:pStyle w:val="Compact"/>
        <w:numPr>
          <w:ilvl w:val="0"/>
          <w:numId w:val="1005"/>
        </w:numPr>
      </w:pPr>
      <w:r>
        <w:t xml:space="preserve">✅ Using the</w:t>
      </w:r>
      <w:r>
        <w:t xml:space="preserve"> </w:t>
      </w:r>
      <w:r>
        <w:rPr>
          <w:b/>
          <w:bCs/>
        </w:rPr>
        <w:t xml:space="preserve">browser / web</w:t>
      </w:r>
      <w:r>
        <w:t xml:space="preserve"> </w:t>
      </w:r>
      <w:r>
        <w:t xml:space="preserve">to get things done: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(Exercise 1) and Cowork</w:t>
      </w:r>
      <w:r>
        <w:t xml:space="preserve"> </w:t>
      </w:r>
      <w:r>
        <w:rPr>
          <w:b/>
          <w:bCs/>
        </w:rPr>
        <w:t xml:space="preserve">navigating</w:t>
      </w:r>
      <w:r>
        <w:rPr>
          <w:b/>
          <w:bCs/>
        </w:rPr>
        <w:t xml:space="preserve"> </w:t>
      </w:r>
      <w:r>
        <w:rPr>
          <w:b/>
          <w:bCs/>
        </w:rPr>
        <w:t xml:space="preserve">websites in Microsoft Edge</w:t>
      </w:r>
      <w:r>
        <w:t xml:space="preserve">, searching and clicking through two sites (Exercise 2)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for recurring HR work (Exercises 8 &amp; 7)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non-Cowork</w:t>
      </w:r>
      <w:r>
        <w:t xml:space="preserve"> </w:t>
      </w:r>
      <w:r>
        <w:t xml:space="preserve">exercise: build a Policy Agent 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(Exercise 7), flagged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on its slides and in the guides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Cost awareness:</w:t>
      </w:r>
      <w:r>
        <w:t xml:space="preserve"> </w:t>
      </w:r>
      <w:r>
        <w:t xml:space="preserve">an optional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check at the end of Exercise 1, plus cost planning in the</w:t>
      </w:r>
      <w:r>
        <w:t xml:space="preserve"> </w:t>
      </w:r>
      <w:r>
        <w:t xml:space="preserve">readiness checklist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customer preview deck</w:t>
      </w:r>
      <w:r>
        <w:t xml:space="preserve"> </w:t>
      </w:r>
      <w:r>
        <w:t xml:space="preserve">to agree the format and gather feedback before delivery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on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 </w:t>
      </w:r>
      <w:r>
        <w:t xml:space="preserve">for self-study in the after-the-workshop pack</w:t>
      </w:r>
    </w:p>
    <w:p>
      <w:pPr>
        <w:pStyle w:val="Compact"/>
        <w:numPr>
          <w:ilvl w:val="0"/>
          <w:numId w:val="1005"/>
        </w:numPr>
      </w:pPr>
      <w:r>
        <w:t xml:space="preserve">✅ Every exercise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(workbook + deck)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Learning objectives</w:t>
      </w:r>
      <w:r>
        <w:t xml:space="preserve">, a verified</w:t>
      </w:r>
      <w:r>
        <w:t xml:space="preserve"> </w:t>
      </w:r>
      <w:r>
        <w:rPr>
          <w:b/>
          <w:bCs/>
        </w:rPr>
        <w:t xml:space="preserve">answer key</w:t>
      </w:r>
      <w:r>
        <w:t xml:space="preserve">, facilitator</w:t>
      </w:r>
      <w:r>
        <w:t xml:space="preserve"> </w:t>
      </w:r>
      <w:r>
        <w:rPr>
          <w:b/>
          <w:bCs/>
        </w:rPr>
        <w:t xml:space="preserve">demo seed data</w:t>
      </w:r>
      <w:r>
        <w:t xml:space="preserve">, a prep</w:t>
      </w:r>
      <w:r>
        <w:t xml:space="preserve"> </w:t>
      </w:r>
      <w:r>
        <w:rPr>
          <w:b/>
          <w:bCs/>
        </w:rPr>
        <w:t xml:space="preserve">timeline</w:t>
      </w:r>
      <w:r>
        <w:t xml:space="preserve"> </w:t>
      </w:r>
      <w:r>
        <w:t xml:space="preserve">with cost</w:t>
      </w:r>
      <w:r>
        <w:t xml:space="preserve"> </w:t>
      </w:r>
      <w:r>
        <w:t xml:space="preserve">planning and</w:t>
      </w:r>
      <w:r>
        <w:t xml:space="preserve"> </w:t>
      </w:r>
      <w:r>
        <w:rPr>
          <w:b/>
          <w:bCs/>
        </w:rPr>
        <w:t xml:space="preserve">Plan B</w:t>
      </w:r>
      <w:r>
        <w:t xml:space="preserve">, and a</w:t>
      </w:r>
      <w:r>
        <w:t xml:space="preserve"> </w:t>
      </w:r>
      <w:r>
        <w:rPr>
          <w:b/>
          <w:bCs/>
        </w:rPr>
        <w:t xml:space="preserve">30-day adoption plan</w:t>
      </w:r>
    </w:p>
    <w:p>
      <w:pPr>
        <w:pStyle w:val="Compact"/>
        <w:numPr>
          <w:ilvl w:val="0"/>
          <w:numId w:val="1005"/>
        </w:numPr>
      </w:pPr>
      <w:r>
        <w:t xml:space="preserve">✅ Broad HR-lifecycle focus: onboarding, policy/benefits, recruiting, communications,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Sample content depicts the fictional company "Zava" and is for training purposes only.</w:t>
      </w:r>
      <w:r>
        <w:rPr>
          <w:i/>
          <w:iCs/>
        </w:rPr>
        <w:t xml:space="preserve"> </w:t>
      </w:r>
      <w:r>
        <w:rPr>
          <w:i/>
          <w:iCs/>
        </w:rPr>
        <w:t xml:space="preserve">Divider illustrations:</w:t>
      </w:r>
      <w:r>
        <w:rPr>
          <w:i/>
          <w:iCs/>
        </w:rPr>
        <w:t xml:space="preserve"> </w:t>
      </w:r>
      <w:hyperlink r:id="rId79">
        <w:r>
          <w:rPr>
            <w:rStyle w:val="Hyperlink"/>
            <w:i/>
            <w:iCs/>
          </w:rPr>
          <w:t xml:space="preserve">Fluent Emoji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by Microsoft (MIT License).</w:t>
      </w:r>
      <w:r>
        <w:rPr>
          <w:i/>
          <w:iCs/>
        </w:rPr>
        <w:t xml:space="preserve"> </w:t>
      </w:r>
      <w:r>
        <w:rPr>
          <w:i/>
          <w:iCs/>
        </w:rPr>
        <w:t xml:space="preserve">Product capabilities and available models may vary by tenant and over time; confirm current</w:t>
      </w:r>
      <w:r>
        <w:rPr>
          <w:i/>
          <w:iCs/>
        </w:rPr>
        <w:t xml:space="preserve"> </w:t>
      </w:r>
      <w:r>
        <w:rPr>
          <w:i/>
          <w:iCs/>
        </w:rPr>
        <w:t xml:space="preserve">behavior in your environment.</w:t>
      </w:r>
    </w:p>
    <w:bookmarkEnd w:id="80"/>
    <w:bookmarkEnd w:id="81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creator>Copilot Cowork HR workshop kit</dc:creator>
  <cp:keywords/>
  <dcterms:created xsi:type="dcterms:W3CDTF">2026-10-09T21:51:59Z</dcterms:created>
  <dcterms:modified xsi:type="dcterms:W3CDTF">2026-10-09T21:51:59Z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