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A9201" w14:textId="77777777" w:rsidR="000E2058" w:rsidRDefault="0043030B">
      <w:pPr>
        <w:pStyle w:val="Heading1"/>
      </w:pPr>
      <w:bookmarkStart w:id="0" w:name="X2810962e0652294cb329c9527ef81b0f5e272d6"/>
      <w:r>
        <w:t>02 · Settings &amp; Models</w:t>
      </w:r>
    </w:p>
    <w:p w14:paraId="224FE6D7" w14:textId="77777777" w:rsidR="000E2058" w:rsidRDefault="0043030B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>Reference sheet for the "Getting Things Done with Copilot Cowork for HR Tasks" workshop.</w:t>
      </w:r>
    </w:p>
    <w:p w14:paraId="6E577B9A" w14:textId="77777777" w:rsidR="000E2058" w:rsidRDefault="0043030B">
      <w:pPr>
        <w:pStyle w:val="BodyText"/>
      </w:pPr>
      <w:r>
        <w:t xml:space="preserve">Cowork gives you a few controls that shape </w:t>
      </w:r>
      <w:r>
        <w:rPr>
          <w:i/>
          <w:iCs/>
        </w:rPr>
        <w:t>how</w:t>
      </w:r>
      <w:r>
        <w:t xml:space="preserve"> it works. You don't need to change them for every task, but knowing what they do helps you get better results for HR work.</w:t>
      </w:r>
    </w:p>
    <w:p w14:paraId="2D2DB74F" w14:textId="77777777" w:rsidR="000E2058" w:rsidRDefault="0043030B">
      <w:pPr>
        <w:pStyle w:val="Heading2"/>
      </w:pPr>
      <w:bookmarkStart w:id="1" w:name="model-picker"/>
      <w:r>
        <w:t>Model picker</w:t>
      </w:r>
    </w:p>
    <w:p w14:paraId="4DDE2EFC" w14:textId="77777777" w:rsidR="000E2058" w:rsidRDefault="0043030B">
      <w:pPr>
        <w:pStyle w:val="FirstParagraph"/>
      </w:pPr>
      <w:r>
        <w:t xml:space="preserve">Cowork lets you </w:t>
      </w:r>
      <w:r>
        <w:rPr>
          <w:b/>
          <w:bCs/>
        </w:rPr>
        <w:t>choose the model</w:t>
      </w:r>
      <w:r>
        <w:t xml:space="preserve"> for a task, or </w:t>
      </w:r>
      <w:r>
        <w:rPr>
          <w:b/>
          <w:bCs/>
        </w:rPr>
        <w:t>let Cowork decide</w:t>
      </w:r>
      <w:r>
        <w:t xml:space="preserve"> (the default). Different models trade off speed, depth, and cost.</w:t>
      </w:r>
    </w:p>
    <w:p w14:paraId="5FBD58DB" w14:textId="77777777" w:rsidR="000E2058" w:rsidRDefault="0043030B">
      <w:pPr>
        <w:pStyle w:val="Compact"/>
        <w:numPr>
          <w:ilvl w:val="0"/>
          <w:numId w:val="2"/>
        </w:numPr>
      </w:pPr>
      <w:r>
        <w:rPr>
          <w:b/>
          <w:bCs/>
        </w:rPr>
        <w:t>Let Cowork decide</w:t>
      </w:r>
      <w:r>
        <w:t xml:space="preserve"> </w:t>
      </w:r>
      <w:r>
        <w:t>— recommended default. Cowork selects a suitable model for the task.</w:t>
      </w:r>
    </w:p>
    <w:p w14:paraId="7E06A531" w14:textId="77777777" w:rsidR="000E2058" w:rsidRDefault="0043030B">
      <w:pPr>
        <w:pStyle w:val="Compact"/>
        <w:numPr>
          <w:ilvl w:val="0"/>
          <w:numId w:val="2"/>
        </w:numPr>
      </w:pPr>
      <w:r>
        <w:rPr>
          <w:b/>
          <w:bCs/>
        </w:rPr>
        <w:t>Pick a specific model</w:t>
      </w:r>
      <w:r>
        <w:t xml:space="preserve"> — use when you want more depth (e.g., nuanced policy drafting) or faster, lighter responses (e.g., a quick reply).</w:t>
      </w:r>
    </w:p>
    <w:p w14:paraId="5FFC4E9F" w14:textId="77777777" w:rsidR="000E2058" w:rsidRDefault="0043030B">
      <w:pPr>
        <w:pStyle w:val="Compact"/>
        <w:numPr>
          <w:ilvl w:val="0"/>
          <w:numId w:val="2"/>
        </w:numPr>
      </w:pPr>
      <w:r>
        <w:t xml:space="preserve">Cowork can optionally use </w:t>
      </w:r>
      <w:r>
        <w:rPr>
          <w:b/>
          <w:bCs/>
        </w:rPr>
        <w:t>Anthropic models as a subprocessor</w:t>
      </w:r>
      <w:r>
        <w:t xml:space="preserve"> in addition to other models. Which specific models appear in your picker depends on what's enabled in your tenant.</w:t>
      </w:r>
    </w:p>
    <w:p w14:paraId="6D61137C" w14:textId="77777777" w:rsidR="000E2058" w:rsidRDefault="0043030B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>Tip for HR:</w:t>
      </w:r>
      <w:r>
        <w:t xml:space="preserve"> For sensitive or nuanced writing (a delicate employee message, a policy summary), </w:t>
      </w:r>
      <w:r>
        <w:t>a higher-capability model + higher reasoning effort produces more careful output. For quick, routine drafts, the default is fine.</w:t>
      </w:r>
    </w:p>
    <w:p w14:paraId="40356133" w14:textId="77777777" w:rsidR="000E2058" w:rsidRDefault="0043030B">
      <w:pPr>
        <w:pStyle w:val="Heading2"/>
      </w:pPr>
      <w:bookmarkStart w:id="2" w:name="reasoning-effort-level"/>
      <w:bookmarkEnd w:id="1"/>
      <w:r>
        <w:t>Reasoning effort level</w:t>
      </w:r>
    </w:p>
    <w:p w14:paraId="5ADEC3C2" w14:textId="77777777" w:rsidR="000E2058" w:rsidRDefault="0043030B">
      <w:pPr>
        <w:pStyle w:val="FirstParagraph"/>
      </w:pPr>
      <w:r>
        <w:t xml:space="preserve">The </w:t>
      </w:r>
      <w:r>
        <w:rPr>
          <w:b/>
          <w:bCs/>
        </w:rPr>
        <w:t>reasoning effort</w:t>
      </w:r>
      <w:r>
        <w:t xml:space="preserve"> setting controls how Cowork balances </w:t>
      </w:r>
      <w:r>
        <w:rPr>
          <w:b/>
          <w:bCs/>
        </w:rPr>
        <w:t>quality, speed, and cost</w:t>
      </w:r>
      <w:r>
        <w:t>.</w:t>
      </w:r>
    </w:p>
    <w:p w14:paraId="2F08C856" w14:textId="77777777" w:rsidR="000E2058" w:rsidRDefault="0043030B">
      <w:pPr>
        <w:pStyle w:val="Compact"/>
        <w:numPr>
          <w:ilvl w:val="0"/>
          <w:numId w:val="3"/>
        </w:numPr>
      </w:pPr>
      <w:r>
        <w:rPr>
          <w:b/>
          <w:bCs/>
        </w:rPr>
        <w:t>Lower effort</w:t>
      </w:r>
      <w:r>
        <w:t xml:space="preserve"> — faster and cheaper; good for simple, routine tasks.</w:t>
      </w:r>
    </w:p>
    <w:p w14:paraId="7EFA636E" w14:textId="77777777" w:rsidR="000E2058" w:rsidRDefault="0043030B">
      <w:pPr>
        <w:pStyle w:val="Compact"/>
        <w:numPr>
          <w:ilvl w:val="0"/>
          <w:numId w:val="3"/>
        </w:numPr>
      </w:pPr>
      <w:r>
        <w:rPr>
          <w:b/>
          <w:bCs/>
        </w:rPr>
        <w:t>Higher effort</w:t>
      </w:r>
      <w:r>
        <w:t xml:space="preserve"> — slower and more thorough; good for multi-step research, analysis, or careful drafting.</w:t>
      </w:r>
    </w:p>
    <w:p w14:paraId="66C56B25" w14:textId="77777777" w:rsidR="000E2058" w:rsidRDefault="0043030B">
      <w:pPr>
        <w:pStyle w:val="FirstParagraph"/>
      </w:pPr>
      <w:r>
        <w:t xml:space="preserve">Because Cowork runs on </w:t>
      </w:r>
      <w:r>
        <w:rPr>
          <w:b/>
          <w:bCs/>
        </w:rPr>
        <w:t>usage-based billing</w:t>
      </w:r>
      <w:r>
        <w:t xml:space="preserve">, higher effort and heavier models generally consume </w:t>
      </w:r>
      <w:r>
        <w:t>more. Match the effort to the task.</w:t>
      </w:r>
    </w:p>
    <w:p w14:paraId="3EAC51C5" w14:textId="77777777" w:rsidR="000E2058" w:rsidRDefault="0043030B">
      <w:pPr>
        <w:pStyle w:val="Heading2"/>
      </w:pPr>
      <w:bookmarkStart w:id="3" w:name="custom-instructions"/>
      <w:bookmarkEnd w:id="2"/>
      <w:r>
        <w:t>Custom instructions</w:t>
      </w:r>
    </w:p>
    <w:p w14:paraId="73C9B88C" w14:textId="77777777" w:rsidR="000E2058" w:rsidRDefault="0043030B">
      <w:pPr>
        <w:pStyle w:val="FirstParagraph"/>
      </w:pPr>
      <w:r>
        <w:rPr>
          <w:b/>
          <w:bCs/>
        </w:rPr>
        <w:t>Custom instructions</w:t>
      </w:r>
      <w:r>
        <w:t xml:space="preserve"> are guidance Cowork </w:t>
      </w:r>
      <w:r>
        <w:rPr>
          <w:b/>
          <w:bCs/>
        </w:rPr>
        <w:t>automatically adds to the start of every task</w:t>
      </w:r>
      <w:r>
        <w:t xml:space="preserve">. Set them once on </w:t>
      </w:r>
      <w:r>
        <w:rPr>
          <w:b/>
          <w:bCs/>
        </w:rPr>
        <w:t>Customize → Preferences → Customize instructions for Cowork</w:t>
      </w:r>
      <w:r>
        <w:t xml:space="preserve"> (you do this in Setup step D). Great for encoding how your HR team likes to work.</w:t>
      </w:r>
    </w:p>
    <w:p w14:paraId="1CB9C5BA" w14:textId="77777777" w:rsidR="000E2058" w:rsidRDefault="0043030B">
      <w:pPr>
        <w:pStyle w:val="BodyText"/>
      </w:pPr>
      <w:r>
        <w:rPr>
          <w:noProof/>
        </w:rPr>
        <w:drawing>
          <wp:inline distT="0" distB="0" distL="0" distR="0" wp14:anchorId="0EF1B286" wp14:editId="695A8170">
            <wp:extent cx="6210300" cy="886384"/>
            <wp:effectExtent l="0" t="0" r="0" b="0"/>
            <wp:docPr id="12" name="Picture" descr="The &quot;Customize instructions for Cowork&quot; card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media/customize-instruction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886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E33595" w14:textId="79762F2A" w:rsidR="000E2058" w:rsidRDefault="0043030B">
      <w:pPr>
        <w:pStyle w:val="BodyText"/>
      </w:pPr>
      <w:r>
        <w:t xml:space="preserve">Set them once and they carry across sessions — no need to repeat yourself in every prompt. They're personal to you, support rich text (type </w:t>
      </w:r>
      <w:r>
        <w:rPr>
          <w:b/>
          <w:bCs/>
        </w:rPr>
        <w:t>/</w:t>
      </w:r>
      <w:r>
        <w:t xml:space="preserve"> to reference a skill, file, person, or meeting), and can </w:t>
      </w:r>
      <w:r>
        <w:t xml:space="preserve">be up to about </w:t>
      </w:r>
      <w:r>
        <w:rPr>
          <w:b/>
          <w:bCs/>
        </w:rPr>
        <w:t>20 KB</w:t>
      </w:r>
      <w:r>
        <w:t>. Keep them short and consistent: Cowork includes them in every task, so long or conflicting instructions leave less room for the task itself. (</w:t>
      </w:r>
      <w:hyperlink r:id="rId8" w:anchor="custom-instructions-in-cowork">
        <w:r>
          <w:rPr>
            <w:rStyle w:val="Hyperlink"/>
          </w:rPr>
          <w:t>Microsoft Learn</w:t>
        </w:r>
      </w:hyperlink>
      <w:r>
        <w:t>)</w:t>
      </w:r>
    </w:p>
    <w:p w14:paraId="308B53C5" w14:textId="77777777" w:rsidR="000E2058" w:rsidRDefault="0043030B">
      <w:pPr>
        <w:pStyle w:val="Heading3"/>
      </w:pPr>
      <w:bookmarkStart w:id="4" w:name="sample-custom-instructions-to-paste"/>
      <w:r>
        <w:lastRenderedPageBreak/>
        <w:t>Sample custom instructions to paste</w:t>
      </w:r>
    </w:p>
    <w:p w14:paraId="6C1980B5" w14:textId="77777777" w:rsidR="000E2058" w:rsidRDefault="0043030B">
      <w:pPr>
        <w:pStyle w:val="FirstParagraph"/>
      </w:pPr>
      <w:r>
        <w:t xml:space="preserve">Pick </w:t>
      </w:r>
      <w:r>
        <w:rPr>
          <w:b/>
          <w:bCs/>
        </w:rPr>
        <w:t>one</w:t>
      </w:r>
      <w:r>
        <w:t xml:space="preserve"> that fits your role, replace the </w:t>
      </w:r>
      <w:r>
        <w:rPr>
          <w:rStyle w:val="VerbatimChar"/>
        </w:rPr>
        <w:t>{placeholders}</w:t>
      </w:r>
      <w:r>
        <w:t xml:space="preserve">, and paste it into </w:t>
      </w:r>
      <w:r>
        <w:rPr>
          <w:b/>
          <w:bCs/>
        </w:rPr>
        <w:t>Customize → Preferences → Customize instructions for Cowork</w:t>
      </w:r>
      <w:r>
        <w:t>. Don't stack several: overlapping rules can conflict. Use sample 1 during the workshop.</w:t>
      </w:r>
    </w:p>
    <w:p w14:paraId="296B9F49" w14:textId="77777777" w:rsidR="000E2058" w:rsidRDefault="0043030B">
      <w:pPr>
        <w:pStyle w:val="BodyText"/>
      </w:pPr>
      <w:r>
        <w:rPr>
          <w:b/>
          <w:bCs/>
        </w:rPr>
        <w:t>1. Workshop default (use this today)</w:t>
      </w:r>
    </w:p>
    <w:p w14:paraId="20CA6CFE" w14:textId="77777777" w:rsidR="000E2058" w:rsidRDefault="0043030B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I work in HR at Zava. Write in a warm, professional, inclusive tone suitable for employee communications. When you answer a policy or benefits question, cite the source document and add "Policies can change — please confirm with HR." Save emails and messages as drafts for me to review; during this workshop, never send anything to anyone but me. Use only the Zava sample files </w:t>
      </w:r>
      <w:r>
        <w:t>in my OneDrive folder Documents/ai_hr_cowork_workshop, and never include real employee personal data.</w:t>
      </w:r>
    </w:p>
    <w:p w14:paraId="10C40BF7" w14:textId="77777777" w:rsidR="000E2058" w:rsidRDefault="0043030B">
      <w:pPr>
        <w:pStyle w:val="BodyText"/>
      </w:pPr>
      <w:r>
        <w:rPr>
          <w:b/>
          <w:bCs/>
        </w:rPr>
        <w:t>2. HR generalist / HR business partner</w:t>
      </w:r>
    </w:p>
    <w:p w14:paraId="4C0BC557" w14:textId="77777777" w:rsidR="000E2058" w:rsidRDefault="0043030B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I'm an HR business partner supporting {teams or business units}. Lead with the answer, then up to five bullets, in plain language a manager could forward without editing. Flag anything that touches pay, performance, discipline, leave, or legal risk, and suggest I check with Employee Relations or </w:t>
      </w:r>
      <w:r>
        <w:t>Legal. Never make or recommend a decision about an individual employee; give me options and the policy that applies. Save every email and Teams message as a draft for me to review.</w:t>
      </w:r>
    </w:p>
    <w:p w14:paraId="7A9E86CC" w14:textId="77777777" w:rsidR="000E2058" w:rsidRDefault="0043030B">
      <w:pPr>
        <w:pStyle w:val="BodyText"/>
      </w:pPr>
      <w:r>
        <w:rPr>
          <w:b/>
          <w:bCs/>
        </w:rPr>
        <w:t>3. Recruiter / talent acquisition</w:t>
      </w:r>
    </w:p>
    <w:p w14:paraId="2EA64B67" w14:textId="77777777" w:rsidR="000E2058" w:rsidRDefault="0043030B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I'm a recruiter hiring for {roles}. Use inclusive, bias-free language in job posts and candidate emails: no gendered terms, and no degree or years-of-experience requirements unless I say they're essential. Keep candidate emails under 150 words, warm, and specific, with one clear next step. </w:t>
      </w:r>
      <w:r>
        <w:t>When scheduling interviews, offer times between 9:00 and 16:00 {my time zone} and always add a Teams link. Never share one candidate's details with another. Save candidate messages as drafts.</w:t>
      </w:r>
    </w:p>
    <w:p w14:paraId="3CA77BAB" w14:textId="77777777" w:rsidR="000E2058" w:rsidRDefault="0043030B">
      <w:pPr>
        <w:pStyle w:val="BodyText"/>
      </w:pPr>
      <w:r>
        <w:rPr>
          <w:b/>
          <w:bCs/>
        </w:rPr>
        <w:t>4. HR operations and reporting</w:t>
      </w:r>
    </w:p>
    <w:p w14:paraId="00403361" w14:textId="77777777" w:rsidR="000E2058" w:rsidRDefault="0043030B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When you analyze HR data, show the numbers in a table first, then three takeaways. Name the source file and date range, and call out any rows you excluded or couldn't read. Round percentages to one </w:t>
      </w:r>
      <w:r>
        <w:t>decimal place. Put anything with formulas in Excel. Never overwrite my source files; save new versions with today's date in the file name. Don't include employee names in summaries unless I ask for them.</w:t>
      </w:r>
    </w:p>
    <w:p w14:paraId="39FFC510" w14:textId="77777777" w:rsidR="000E2058" w:rsidRDefault="0043030B">
      <w:pPr>
        <w:pStyle w:val="BodyText"/>
      </w:pPr>
      <w:r>
        <w:rPr>
          <w:b/>
          <w:bCs/>
        </w:rPr>
        <w:t>5. Employee communications</w:t>
      </w:r>
    </w:p>
    <w:p w14:paraId="2437D2D4" w14:textId="77777777" w:rsidR="000E2058" w:rsidRDefault="0043030B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For messages to all employees: aim for an 8th-grade reading level, open with what's changing and when, then what employees need to do, then where to get help ({HR help mailbox or portal}). Keep </w:t>
      </w:r>
      <w:r>
        <w:t>email subject lines under eight words. Offer a shorter Teams version as well. Use our brand voice: clear, warm, and inclusive, with sentence-case headings and no exclamation marks.</w:t>
      </w:r>
    </w:p>
    <w:p w14:paraId="0C9FD2FB" w14:textId="77777777" w:rsidR="000E2058" w:rsidRDefault="0043030B">
      <w:pPr>
        <w:pStyle w:val="BodyText"/>
      </w:pPr>
      <w:r>
        <w:rPr>
          <w:b/>
          <w:bCs/>
        </w:rPr>
        <w:t>6. Formatting preferences (add to any of the above)</w:t>
      </w:r>
    </w:p>
    <w:p w14:paraId="6A6D90FE" w14:textId="77777777" w:rsidR="000E2058" w:rsidRDefault="0043030B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Use {US or UK} English spelling. In Word documents, start with a title and a one-paragraph summary, then sections with headings. In PowerPoint, use no more than five bullets per slide and put details </w:t>
      </w:r>
      <w:r>
        <w:t>in the speaker notes. Use tables for comparisons. Date format: {e.g., 1 Oct 2026}.</w:t>
      </w:r>
    </w:p>
    <w:p w14:paraId="086047C1" w14:textId="77777777" w:rsidR="000E2058" w:rsidRDefault="000E2058">
      <w:pPr>
        <w:pStyle w:val="CalloutMarker"/>
        <w:spacing w:line="80" w:lineRule="exact"/>
      </w:pPr>
    </w:p>
    <w:p w14:paraId="70AD64AB" w14:textId="77777777" w:rsidR="000E2058" w:rsidRDefault="0043030B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lastRenderedPageBreak/>
        <w:t>Tips:</w:t>
      </w:r>
      <w:r>
        <w:t xml:space="preserve"> reference a standing source with </w:t>
      </w:r>
      <w:r>
        <w:rPr>
          <w:b/>
          <w:bCs/>
        </w:rPr>
        <w:t>/</w:t>
      </w:r>
      <w:r>
        <w:t xml:space="preserve"> (for example, type </w:t>
      </w:r>
      <w:r>
        <w:rPr>
          <w:b/>
          <w:bCs/>
        </w:rPr>
        <w:t>/</w:t>
      </w:r>
      <w:r>
        <w:t xml:space="preserve"> and pick your benefits guide) so Cowork always grounds on it. Review your instructions every few weeks, and remove rules you no longer need.</w:t>
      </w:r>
    </w:p>
    <w:p w14:paraId="46FBDEBE" w14:textId="77777777" w:rsidR="000E2058" w:rsidRDefault="0043030B">
      <w:pPr>
        <w:pStyle w:val="Heading2"/>
      </w:pPr>
      <w:bookmarkStart w:id="5" w:name="personal-skills"/>
      <w:bookmarkEnd w:id="3"/>
      <w:bookmarkEnd w:id="4"/>
      <w:r>
        <w:t>Personal skills</w:t>
      </w:r>
    </w:p>
    <w:p w14:paraId="479D0B25" w14:textId="59FC840A" w:rsidR="000E2058" w:rsidRDefault="0043030B">
      <w:pPr>
        <w:pStyle w:val="FirstParagraph"/>
      </w:pPr>
      <w:r>
        <w:t xml:space="preserve">Also on the </w:t>
      </w:r>
      <w:r>
        <w:rPr>
          <w:b/>
          <w:bCs/>
        </w:rPr>
        <w:t>Customize</w:t>
      </w:r>
      <w:r>
        <w:t xml:space="preserve"> page, you can add your own </w:t>
      </w:r>
      <w:r>
        <w:rPr>
          <w:b/>
          <w:bCs/>
        </w:rPr>
        <w:t>personal (custom) skills</w:t>
      </w:r>
      <w:r>
        <w:t xml:space="preserve"> — reusable instructions that teach Cowork to handle a recurring task consistently. This workshop builds one in Exercise 4. See </w:t>
      </w:r>
      <w:hyperlink r:id="rId9">
        <w:r>
          <w:rPr>
            <w:rStyle w:val="Hyperlink"/>
          </w:rPr>
          <w:t>05-custom-skill-guide.docx</w:t>
        </w:r>
      </w:hyperlink>
      <w:r>
        <w:t>.</w:t>
      </w:r>
    </w:p>
    <w:p w14:paraId="6EC16866" w14:textId="77777777" w:rsidR="000E2058" w:rsidRDefault="0043030B">
      <w:pPr>
        <w:pStyle w:val="Heading2"/>
      </w:pPr>
      <w:bookmarkStart w:id="6" w:name="plugins"/>
      <w:bookmarkEnd w:id="5"/>
      <w:r>
        <w:t>Plugins</w:t>
      </w:r>
    </w:p>
    <w:p w14:paraId="0CCF08B8" w14:textId="208DD4C7" w:rsidR="000E2058" w:rsidRDefault="0043030B">
      <w:pPr>
        <w:pStyle w:val="FirstParagraph"/>
      </w:pPr>
      <w:r>
        <w:rPr>
          <w:b/>
          <w:bCs/>
        </w:rPr>
        <w:t>Plugins</w:t>
      </w:r>
      <w:r>
        <w:t xml:space="preserve"> add </w:t>
      </w:r>
      <w:r>
        <w:rPr>
          <w:b/>
          <w:bCs/>
        </w:rPr>
        <w:t>skills</w:t>
      </w:r>
      <w:r>
        <w:t xml:space="preserve"> and </w:t>
      </w:r>
      <w:r>
        <w:rPr>
          <w:b/>
          <w:bCs/>
        </w:rPr>
        <w:t>connectors</w:t>
      </w:r>
      <w:r>
        <w:t xml:space="preserve"> to Cowork. Connectors link Cowork to systems outside Microsoft 365 and can be MCP servers. Manage plugins in </w:t>
      </w:r>
      <w:r>
        <w:rPr>
          <w:b/>
          <w:bCs/>
        </w:rPr>
        <w:t>Customize → Plugins</w:t>
      </w:r>
      <w:r>
        <w:t xml:space="preserve">: installed plugins have on/off toggles, and </w:t>
      </w:r>
      <w:r>
        <w:rPr>
          <w:b/>
          <w:bCs/>
        </w:rPr>
        <w:t>Discover</w:t>
      </w:r>
      <w:r>
        <w:t xml:space="preserve"> lists plugins from the Microsoft 365 App Store. Plugin skills appear alongside the built-in skills and activate automatically. HR examples include </w:t>
      </w:r>
      <w:r>
        <w:rPr>
          <w:b/>
          <w:bCs/>
        </w:rPr>
        <w:t>Gusto</w:t>
      </w:r>
      <w:r>
        <w:t xml:space="preserve"> (payroll and benefits) and </w:t>
      </w:r>
      <w:r>
        <w:rPr>
          <w:b/>
          <w:bCs/>
        </w:rPr>
        <w:t>ZipRecruiter</w:t>
      </w:r>
      <w:r>
        <w:t xml:space="preserve"> </w:t>
      </w:r>
      <w:r>
        <w:t xml:space="preserve">(job listings). Availability depends on what your admin approves. See </w:t>
      </w:r>
      <w:hyperlink r:id="rId10">
        <w:r>
          <w:rPr>
            <w:rStyle w:val="Hyperlink"/>
          </w:rPr>
          <w:t>09-plugins.docx</w:t>
        </w:r>
      </w:hyperlink>
      <w:r>
        <w:t xml:space="preserve"> for the HR plugins spotlight.</w:t>
      </w:r>
    </w:p>
    <w:p w14:paraId="7D8E3177" w14:textId="77777777" w:rsidR="000E2058" w:rsidRDefault="0043030B">
      <w:pPr>
        <w:pStyle w:val="Heading2"/>
      </w:pPr>
      <w:bookmarkStart w:id="7" w:name="automations"/>
      <w:bookmarkEnd w:id="6"/>
      <w:r>
        <w:t>Automations</w:t>
      </w:r>
    </w:p>
    <w:p w14:paraId="530C8C07" w14:textId="77777777" w:rsidR="000E2058" w:rsidRDefault="0043030B">
      <w:pPr>
        <w:pStyle w:val="FirstParagraph"/>
      </w:pPr>
      <w:r>
        <w:rPr>
          <w:b/>
          <w:bCs/>
        </w:rPr>
        <w:t>Automations</w:t>
      </w:r>
      <w:r>
        <w:t xml:space="preserve"> let Cowork run tasks on a schedule or in response to events:</w:t>
      </w:r>
    </w:p>
    <w:p w14:paraId="2364D4AB" w14:textId="77777777" w:rsidR="000E2058" w:rsidRDefault="0043030B">
      <w:pPr>
        <w:pStyle w:val="Compact"/>
        <w:numPr>
          <w:ilvl w:val="0"/>
          <w:numId w:val="4"/>
        </w:numPr>
      </w:pPr>
      <w:r>
        <w:rPr>
          <w:b/>
          <w:bCs/>
        </w:rPr>
        <w:t>Scheduled prompts</w:t>
      </w:r>
      <w:r>
        <w:t xml:space="preserve"> — run at a set time (e.g., "Every Monday at 8 AM, prepare a summary of open HR tickets").</w:t>
      </w:r>
    </w:p>
    <w:p w14:paraId="6E3F5BB7" w14:textId="77777777" w:rsidR="000E2058" w:rsidRDefault="0043030B">
      <w:pPr>
        <w:pStyle w:val="Compact"/>
        <w:numPr>
          <w:ilvl w:val="0"/>
          <w:numId w:val="4"/>
        </w:numPr>
      </w:pPr>
      <w:r>
        <w:rPr>
          <w:b/>
          <w:bCs/>
        </w:rPr>
        <w:t>Event-driven tasks</w:t>
      </w:r>
      <w:r>
        <w:t xml:space="preserve"> — run when something happens.</w:t>
      </w:r>
    </w:p>
    <w:p w14:paraId="0FAE7325" w14:textId="77777777" w:rsidR="000E2058" w:rsidRDefault="0043030B">
      <w:pPr>
        <w:pStyle w:val="FirstParagraph"/>
      </w:pPr>
      <w:r>
        <w:t xml:space="preserve">Manage them from the </w:t>
      </w:r>
      <w:r>
        <w:rPr>
          <w:b/>
          <w:bCs/>
        </w:rPr>
        <w:t>Automations</w:t>
      </w:r>
      <w:r>
        <w:t xml:space="preserve"> page, which has two tabs:</w:t>
      </w:r>
    </w:p>
    <w:p w14:paraId="32840911" w14:textId="77777777" w:rsidR="000E2058" w:rsidRDefault="0043030B">
      <w:pPr>
        <w:pStyle w:val="Compact"/>
        <w:numPr>
          <w:ilvl w:val="0"/>
          <w:numId w:val="5"/>
        </w:numPr>
      </w:pPr>
      <w:r>
        <w:rPr>
          <w:b/>
          <w:bCs/>
        </w:rPr>
        <w:t>Runs</w:t>
      </w:r>
      <w:r>
        <w:t xml:space="preserve"> — each past or upcoming run.</w:t>
      </w:r>
    </w:p>
    <w:p w14:paraId="0E5C949D" w14:textId="77777777" w:rsidR="000E2058" w:rsidRDefault="0043030B">
      <w:pPr>
        <w:pStyle w:val="Compact"/>
        <w:numPr>
          <w:ilvl w:val="0"/>
          <w:numId w:val="5"/>
        </w:numPr>
      </w:pPr>
      <w:r>
        <w:rPr>
          <w:b/>
          <w:bCs/>
        </w:rPr>
        <w:t>Manage schedules</w:t>
      </w:r>
      <w:r>
        <w:t xml:space="preserve"> </w:t>
      </w:r>
      <w:r>
        <w:t>— the schedule definitions (edit, pause, resume, delete).</w:t>
      </w:r>
    </w:p>
    <w:p w14:paraId="10BE10CC" w14:textId="77777777" w:rsidR="000E2058" w:rsidRDefault="0043030B">
      <w:pPr>
        <w:pStyle w:val="FirstParagraph"/>
      </w:pPr>
      <w:r>
        <w:t xml:space="preserve">You can also create a new schedule directly with </w:t>
      </w:r>
      <w:r>
        <w:rPr>
          <w:b/>
          <w:bCs/>
        </w:rPr>
        <w:t>Create</w:t>
      </w:r>
      <w:r>
        <w:t xml:space="preserve"> on the Automations page.</w:t>
      </w:r>
    </w:p>
    <w:p w14:paraId="669719B4" w14:textId="77777777" w:rsidR="000E2058" w:rsidRDefault="0043030B">
      <w:pPr>
        <w:pStyle w:val="Heading2"/>
      </w:pPr>
      <w:bookmarkStart w:id="8" w:name="image-generation"/>
      <w:bookmarkEnd w:id="7"/>
      <w:r>
        <w:t>Image generation</w:t>
      </w:r>
    </w:p>
    <w:p w14:paraId="4DC2060D" w14:textId="77777777" w:rsidR="000E2058" w:rsidRDefault="0043030B">
      <w:pPr>
        <w:pStyle w:val="FirstParagraph"/>
      </w:pPr>
      <w:r>
        <w:t xml:space="preserve">Cowork can generate images on request (it uses the </w:t>
      </w:r>
      <w:r>
        <w:rPr>
          <w:b/>
          <w:bCs/>
        </w:rPr>
        <w:t>ChatGPT Images 2.0</w:t>
      </w:r>
      <w:r>
        <w:t xml:space="preserve"> model), saving results to your session and OneDrive output folder. Useful for simple visuals in HR comms or slides.</w:t>
      </w:r>
    </w:p>
    <w:p w14:paraId="276EFDA3" w14:textId="77777777" w:rsidR="000E2058" w:rsidRDefault="0043030B">
      <w:pPr>
        <w:pStyle w:val="Heading2"/>
      </w:pPr>
      <w:bookmarkStart w:id="9" w:name="quick-what-to-adjust-when-guide"/>
      <w:bookmarkEnd w:id="8"/>
      <w:r>
        <w:t>Quick "what to adjust when" guide</w:t>
      </w:r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2575"/>
        <w:gridCol w:w="4228"/>
      </w:tblGrid>
      <w:tr w:rsidR="000E2058" w14:paraId="1B0178BB" w14:textId="77777777" w:rsidTr="000E2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680512AE" w14:textId="77777777" w:rsidR="000E2058" w:rsidRDefault="0043030B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Situation</w:t>
            </w:r>
          </w:p>
        </w:tc>
        <w:tc>
          <w:tcPr>
            <w:tcW w:w="0" w:type="auto"/>
            <w:shd w:val="clear" w:color="auto" w:fill="F3E5FD"/>
          </w:tcPr>
          <w:p w14:paraId="25AA8D75" w14:textId="77777777" w:rsidR="000E2058" w:rsidRDefault="0043030B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Suggested setting</w:t>
            </w:r>
          </w:p>
        </w:tc>
      </w:tr>
      <w:tr w:rsidR="000E2058" w14:paraId="546146A4" w14:textId="77777777">
        <w:tc>
          <w:tcPr>
            <w:tcW w:w="0" w:type="auto"/>
          </w:tcPr>
          <w:p w14:paraId="22814C64" w14:textId="77777777" w:rsidR="000E2058" w:rsidRDefault="0043030B">
            <w:pPr>
              <w:pStyle w:val="Compact"/>
              <w:spacing w:before="20" w:after="20"/>
            </w:pPr>
            <w:r>
              <w:rPr>
                <w:sz w:val="19"/>
              </w:rPr>
              <w:t>Routine draft, quick reply</w:t>
            </w:r>
          </w:p>
        </w:tc>
        <w:tc>
          <w:tcPr>
            <w:tcW w:w="0" w:type="auto"/>
          </w:tcPr>
          <w:p w14:paraId="555C637B" w14:textId="77777777" w:rsidR="000E2058" w:rsidRDefault="0043030B">
            <w:pPr>
              <w:pStyle w:val="Compact"/>
              <w:spacing w:before="20" w:after="20"/>
            </w:pPr>
            <w:r>
              <w:rPr>
                <w:sz w:val="19"/>
              </w:rPr>
              <w:t>Default model, lower reasoning effort</w:t>
            </w:r>
          </w:p>
        </w:tc>
      </w:tr>
      <w:tr w:rsidR="000E2058" w14:paraId="5277EC7B" w14:textId="77777777">
        <w:tc>
          <w:tcPr>
            <w:tcW w:w="0" w:type="auto"/>
          </w:tcPr>
          <w:p w14:paraId="32DFDD11" w14:textId="77777777" w:rsidR="000E2058" w:rsidRDefault="0043030B">
            <w:pPr>
              <w:pStyle w:val="Compact"/>
              <w:spacing w:before="20" w:after="20"/>
            </w:pPr>
            <w:r>
              <w:rPr>
                <w:sz w:val="19"/>
              </w:rPr>
              <w:t>Sensitive employee message</w:t>
            </w:r>
          </w:p>
        </w:tc>
        <w:tc>
          <w:tcPr>
            <w:tcW w:w="0" w:type="auto"/>
          </w:tcPr>
          <w:p w14:paraId="5130A6B2" w14:textId="77777777" w:rsidR="000E2058" w:rsidRDefault="0043030B">
            <w:pPr>
              <w:pStyle w:val="Compact"/>
              <w:spacing w:before="20" w:after="20"/>
            </w:pPr>
            <w:r>
              <w:rPr>
                <w:sz w:val="19"/>
              </w:rPr>
              <w:t>Higher-capability model, higher reasoning effort</w:t>
            </w:r>
          </w:p>
        </w:tc>
      </w:tr>
      <w:tr w:rsidR="000E2058" w14:paraId="62406B01" w14:textId="77777777">
        <w:tc>
          <w:tcPr>
            <w:tcW w:w="0" w:type="auto"/>
          </w:tcPr>
          <w:p w14:paraId="5DB80126" w14:textId="77777777" w:rsidR="000E2058" w:rsidRDefault="0043030B">
            <w:pPr>
              <w:pStyle w:val="Compact"/>
              <w:spacing w:before="20" w:after="20"/>
            </w:pPr>
            <w:r>
              <w:rPr>
                <w:sz w:val="19"/>
              </w:rPr>
              <w:t>Multi-source research</w:t>
            </w:r>
          </w:p>
        </w:tc>
        <w:tc>
          <w:tcPr>
            <w:tcW w:w="0" w:type="auto"/>
          </w:tcPr>
          <w:p w14:paraId="7711002B" w14:textId="77777777" w:rsidR="000E2058" w:rsidRDefault="0043030B">
            <w:pPr>
              <w:pStyle w:val="Compact"/>
              <w:spacing w:before="20" w:after="20"/>
            </w:pPr>
            <w:r>
              <w:rPr>
                <w:sz w:val="19"/>
              </w:rPr>
              <w:t>Higher reasoning effort (Deep Research skill)</w:t>
            </w:r>
          </w:p>
        </w:tc>
      </w:tr>
      <w:tr w:rsidR="000E2058" w14:paraId="2324CA46" w14:textId="77777777">
        <w:tc>
          <w:tcPr>
            <w:tcW w:w="0" w:type="auto"/>
          </w:tcPr>
          <w:p w14:paraId="5C55E917" w14:textId="77777777" w:rsidR="000E2058" w:rsidRDefault="0043030B">
            <w:pPr>
              <w:pStyle w:val="Compact"/>
              <w:spacing w:before="20" w:after="20"/>
            </w:pPr>
            <w:r>
              <w:rPr>
                <w:sz w:val="19"/>
              </w:rPr>
              <w:t>Same preference every time</w:t>
            </w:r>
          </w:p>
        </w:tc>
        <w:tc>
          <w:tcPr>
            <w:tcW w:w="0" w:type="auto"/>
          </w:tcPr>
          <w:p w14:paraId="66DC0E7D" w14:textId="77777777" w:rsidR="000E2058" w:rsidRDefault="0043030B">
            <w:pPr>
              <w:pStyle w:val="Compact"/>
              <w:spacing w:before="20" w:after="20"/>
            </w:pPr>
            <w:r>
              <w:rPr>
                <w:sz w:val="19"/>
              </w:rPr>
              <w:t xml:space="preserve">Encode it in </w:t>
            </w:r>
            <w:r>
              <w:rPr>
                <w:b/>
                <w:bCs/>
                <w:sz w:val="19"/>
              </w:rPr>
              <w:t>custom instructions</w:t>
            </w:r>
          </w:p>
        </w:tc>
      </w:tr>
      <w:tr w:rsidR="000E2058" w14:paraId="26D847CC" w14:textId="77777777">
        <w:tc>
          <w:tcPr>
            <w:tcW w:w="0" w:type="auto"/>
          </w:tcPr>
          <w:p w14:paraId="55709261" w14:textId="77777777" w:rsidR="000E2058" w:rsidRDefault="0043030B">
            <w:pPr>
              <w:pStyle w:val="Compact"/>
              <w:spacing w:before="20" w:after="20"/>
            </w:pPr>
            <w:r>
              <w:rPr>
                <w:sz w:val="19"/>
              </w:rPr>
              <w:t>Recurring weekly task</w:t>
            </w:r>
          </w:p>
        </w:tc>
        <w:tc>
          <w:tcPr>
            <w:tcW w:w="0" w:type="auto"/>
          </w:tcPr>
          <w:p w14:paraId="5AAC80DB" w14:textId="77777777" w:rsidR="000E2058" w:rsidRDefault="0043030B">
            <w:pPr>
              <w:pStyle w:val="Compact"/>
              <w:spacing w:before="20" w:after="20"/>
            </w:pPr>
            <w:r>
              <w:rPr>
                <w:sz w:val="19"/>
              </w:rPr>
              <w:t xml:space="preserve">Set up an </w:t>
            </w:r>
            <w:r>
              <w:rPr>
                <w:b/>
                <w:bCs/>
                <w:sz w:val="19"/>
              </w:rPr>
              <w:t>Automation</w:t>
            </w:r>
          </w:p>
        </w:tc>
      </w:tr>
      <w:bookmarkEnd w:id="0"/>
      <w:bookmarkEnd w:id="9"/>
    </w:tbl>
    <w:p w14:paraId="524728B6" w14:textId="77777777" w:rsidR="0043030B" w:rsidRDefault="0043030B"/>
    <w:sectPr w:rsidR="0043030B">
      <w:footerReference w:type="default" r:id="rId11"/>
      <w:footnotePr>
        <w:numRestart w:val="eachSect"/>
      </w:footnotePr>
      <w:pgSz w:w="12240" w:h="15840"/>
      <w:pgMar w:top="1152" w:right="1224" w:bottom="1152" w:left="12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45427" w14:textId="77777777" w:rsidR="0043030B" w:rsidRDefault="0043030B">
      <w:pPr>
        <w:spacing w:after="0"/>
      </w:pPr>
      <w:r>
        <w:separator/>
      </w:r>
    </w:p>
  </w:endnote>
  <w:endnote w:type="continuationSeparator" w:id="0">
    <w:p w14:paraId="6E632B45" w14:textId="77777777" w:rsidR="0043030B" w:rsidRDefault="004303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302A6" w14:textId="77777777" w:rsidR="000E2058" w:rsidRDefault="0043030B">
    <w:pPr>
      <w:jc w:val="right"/>
    </w:pPr>
    <w:r>
      <w:rPr>
        <w:color w:val="616161"/>
        <w:sz w:val="16"/>
      </w:rPr>
      <w:t xml:space="preserve">Getting Things Done with Copilot Cowork for HR Tasks  ·  02 · Settings &amp; Models  ·  page </w:t>
    </w:r>
    <w:r>
      <w:rPr>
        <w:color w:val="616161"/>
        <w:sz w:val="16"/>
      </w:rPr>
      <w:fldChar w:fldCharType="begin"/>
    </w:r>
    <w:r>
      <w:rPr>
        <w:color w:val="616161"/>
        <w:sz w:val="16"/>
      </w:rPr>
      <w:instrText>PAGE</w:instrText>
    </w:r>
    <w:r w:rsidR="001610FE">
      <w:rPr>
        <w:color w:val="616161"/>
        <w:sz w:val="16"/>
      </w:rPr>
      <w:fldChar w:fldCharType="separate"/>
    </w:r>
    <w:r w:rsidR="001610FE">
      <w:rPr>
        <w:noProof/>
        <w:color w:val="616161"/>
        <w:sz w:val="16"/>
      </w:rPr>
      <w:t>1</w:t>
    </w:r>
    <w:r>
      <w:rPr>
        <w:color w:val="616161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E44B6" w14:textId="77777777" w:rsidR="0043030B" w:rsidRDefault="0043030B">
      <w:pPr>
        <w:spacing w:after="0"/>
      </w:pPr>
      <w:r>
        <w:separator/>
      </w:r>
    </w:p>
  </w:footnote>
  <w:footnote w:type="continuationSeparator" w:id="0">
    <w:p w14:paraId="610EBF08" w14:textId="77777777" w:rsidR="0043030B" w:rsidRDefault="004303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31C37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0FA6C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7974861">
    <w:abstractNumId w:val="0"/>
  </w:num>
  <w:num w:numId="2" w16cid:durableId="1916747126">
    <w:abstractNumId w:val="1"/>
  </w:num>
  <w:num w:numId="3" w16cid:durableId="1438522650">
    <w:abstractNumId w:val="1"/>
  </w:num>
  <w:num w:numId="4" w16cid:durableId="74939223">
    <w:abstractNumId w:val="1"/>
  </w:num>
  <w:num w:numId="5" w16cid:durableId="397627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058"/>
    <w:rsid w:val="000E2058"/>
    <w:rsid w:val="001610FE"/>
    <w:rsid w:val="0043030B"/>
    <w:rsid w:val="00C6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C13E7"/>
  <w15:docId w15:val="{205B6881-4140-4457-8165-AB9962861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Segoe UI" w:eastAsia="Segoe UI" w:hAnsi="Segoe UI" w:cs="Segoe UI"/>
      <w:color w:val="242424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="Segoe UI Semibold" w:eastAsia="Segoe UI Semibold" w:hAnsi="Segoe UI Semibold" w:cs="Segoe UI Semibold"/>
      <w:color w:val="3B104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/>
      <w:outlineLvl w:val="1"/>
    </w:pPr>
    <w:rPr>
      <w:rFonts w:ascii="Segoe UI Semibold" w:eastAsia="Segoe UI Semibold" w:hAnsi="Segoe UI Semibold" w:cs="Segoe UI Semibold"/>
      <w:color w:val="3B1041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ascii="Segoe UI Semibold" w:eastAsia="Segoe UI Semibold" w:hAnsi="Segoe UI Semibold" w:cs="Segoe UI Semibold"/>
      <w:color w:val="3B1041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/>
      <w:outlineLvl w:val="3"/>
    </w:pPr>
    <w:rPr>
      <w:rFonts w:ascii="Segoe UI Semibold" w:eastAsia="Segoe UI Semibold" w:hAnsi="Segoe UI Semibold" w:cs="Segoe UI Semibold"/>
      <w:iCs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20" w:after="80"/>
      <w:outlineLvl w:val="4"/>
    </w:pPr>
    <w:rPr>
      <w:rFonts w:ascii="Segoe UI Semibold" w:eastAsia="Segoe UI Semibold" w:hAnsi="Segoe UI Semibold" w:cs="Segoe UI Semibold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="Segoe UI Semibold" w:eastAsia="Segoe UI Semibold" w:hAnsi="Segoe UI Semibold" w:cs="Segoe UI Semibold"/>
      <w:color w:val="3B1041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3B1041"/>
      </w:pBdr>
      <w:shd w:val="clear" w:color="auto" w:fill="FBF6FD"/>
      <w:spacing w:before="40" w:after="40"/>
      <w:ind w:left="288" w:right="144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5B2A63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0F6CBD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sz w:val="30"/>
    </w:rPr>
  </w:style>
  <w:style w:type="paragraph" w:customStyle="1" w:styleId="CalloutMarker">
    <w:name w:val="Callout Marker"/>
    <w:basedOn w:val="Normal"/>
    <w:pPr>
      <w:spacing w:after="0"/>
    </w:pPr>
    <w:rPr>
      <w:sz w:val="4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5B2A63"/>
      <w:sz w:val="19"/>
    </w:rPr>
  </w:style>
  <w:style w:type="paragraph" w:styleId="Header">
    <w:name w:val="header"/>
    <w:basedOn w:val="Normal"/>
    <w:link w:val="HeaderChar"/>
    <w:rsid w:val="001610F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610FE"/>
    <w:rPr>
      <w:rFonts w:ascii="Segoe UI" w:eastAsia="Segoe UI" w:hAnsi="Segoe UI" w:cs="Segoe UI"/>
      <w:color w:val="242424"/>
      <w:sz w:val="21"/>
    </w:rPr>
  </w:style>
  <w:style w:type="paragraph" w:styleId="Footer">
    <w:name w:val="footer"/>
    <w:basedOn w:val="Normal"/>
    <w:link w:val="FooterChar"/>
    <w:rsid w:val="001610F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610FE"/>
    <w:rPr>
      <w:rFonts w:ascii="Segoe UI" w:eastAsia="Segoe UI" w:hAnsi="Segoe UI" w:cs="Segoe UI"/>
      <w:color w:val="242424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microsoft-365/copilot/cowork/cowork-customiz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09-plugins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05-custom-skill-guid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1170</Words>
  <Characters>6181</Characters>
  <Application>Microsoft Office Word</Application>
  <DocSecurity>0</DocSecurity>
  <Lines>112</Lines>
  <Paragraphs>72</Paragraphs>
  <ScaleCrop>false</ScaleCrop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· Settings &amp; Models</dc:title>
  <dc:subject>Getting Things Done with Copilot Cowork for HR Tasks</dc:subject>
  <dc:creator>Copilot Cowork HR workshop kit</dc:creator>
  <cp:keywords/>
  <cp:lastModifiedBy>Christophe Ragage</cp:lastModifiedBy>
  <cp:revision>2</cp:revision>
  <dcterms:created xsi:type="dcterms:W3CDTF">2026-10-03T01:02:00Z</dcterms:created>
  <dcterms:modified xsi:type="dcterms:W3CDTF">2026-10-03T01:06:00Z</dcterms:modified>
</cp:coreProperties>
</file>