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Segoe UI" w:eastAsia="Segoe UI" w:hAnsi="Segoe UI" w:cs="Segoe UI"/>
          <w:color w:val="242424"/>
          <w:sz w:val="21"/>
          <w:szCs w:val="24"/>
        </w:rPr>
        <w:id w:val="-1579201702"/>
        <w:docPartObj>
          <w:docPartGallery w:val="Table of Contents"/>
          <w:docPartUnique/>
        </w:docPartObj>
      </w:sdtPr>
      <w:sdtEndPr/>
      <w:sdtContent>
        <w:p w14:paraId="4955A6A5" w14:textId="77777777" w:rsidR="000D1098" w:rsidRDefault="000A47CF">
          <w:pPr>
            <w:pStyle w:val="TOCHeading"/>
          </w:pPr>
          <w:r>
            <w:t>Contents</w:t>
          </w:r>
        </w:p>
        <w:p w14:paraId="61A2395D" w14:textId="0FFDCDA8" w:rsidR="00162686" w:rsidRDefault="000A47CF">
          <w:pPr>
            <w:pStyle w:val="TOC1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r>
            <w:fldChar w:fldCharType="begin"/>
          </w:r>
          <w:r>
            <w:instrText>TOC \o "1-2" \h \z \u</w:instrText>
          </w:r>
          <w:r>
            <w:fldChar w:fldCharType="separate"/>
          </w:r>
          <w:hyperlink w:anchor="_Toc241771627" w:history="1">
            <w:r w:rsidR="00162686" w:rsidRPr="00EC7728">
              <w:rPr>
                <w:rStyle w:val="Hyperlink"/>
                <w:noProof/>
              </w:rPr>
              <w:t>Getting Things Done with Copilot Cowork for HR Tasks</w:t>
            </w:r>
            <w:r w:rsidR="00162686">
              <w:rPr>
                <w:noProof/>
                <w:webHidden/>
              </w:rPr>
              <w:tab/>
            </w:r>
            <w:r w:rsidR="00162686">
              <w:rPr>
                <w:noProof/>
                <w:webHidden/>
              </w:rPr>
              <w:fldChar w:fldCharType="begin"/>
            </w:r>
            <w:r w:rsidR="00162686">
              <w:rPr>
                <w:noProof/>
                <w:webHidden/>
              </w:rPr>
              <w:instrText xml:space="preserve"> PAGEREF _Toc241771627 \h </w:instrText>
            </w:r>
            <w:r w:rsidR="00162686">
              <w:rPr>
                <w:noProof/>
                <w:webHidden/>
              </w:rPr>
            </w:r>
            <w:r w:rsidR="00162686">
              <w:rPr>
                <w:noProof/>
                <w:webHidden/>
              </w:rPr>
              <w:fldChar w:fldCharType="separate"/>
            </w:r>
            <w:r w:rsidR="00162686">
              <w:rPr>
                <w:noProof/>
                <w:webHidden/>
              </w:rPr>
              <w:t>1</w:t>
            </w:r>
            <w:r w:rsidR="00162686">
              <w:rPr>
                <w:noProof/>
                <w:webHidden/>
              </w:rPr>
              <w:fldChar w:fldCharType="end"/>
            </w:r>
          </w:hyperlink>
        </w:p>
        <w:p w14:paraId="277F90E9" w14:textId="780F69EA" w:rsidR="00162686" w:rsidRDefault="00162686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1771628" w:history="1">
            <w:r w:rsidRPr="00EC7728">
              <w:rPr>
                <w:rStyle w:val="Hyperlink"/>
                <w:noProof/>
              </w:rPr>
              <w:t>Learning objectives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_Toc241771628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E6F23D" w14:textId="17AA1EA5" w:rsidR="00162686" w:rsidRDefault="00162686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1771629" w:history="1">
            <w:r w:rsidRPr="00EC7728">
              <w:rPr>
                <w:rStyle w:val="Hyperlink"/>
                <w:noProof/>
              </w:rPr>
              <w:t>Who it's for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_Toc241771629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E805D2" w14:textId="1783970E" w:rsidR="00162686" w:rsidRDefault="00162686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1771630" w:history="1">
            <w:r w:rsidRPr="00EC7728">
              <w:rPr>
                <w:rStyle w:val="Hyperlink"/>
                <w:noProof/>
              </w:rPr>
              <w:t>Prerequisites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_Toc241771630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342633" w14:textId="672F95A3" w:rsidR="00162686" w:rsidRDefault="00162686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1771631" w:history="1">
            <w:r w:rsidRPr="00EC7728">
              <w:rPr>
                <w:rStyle w:val="Hyperlink"/>
                <w:noProof/>
              </w:rPr>
              <w:t>Agenda (240 minutes)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_Toc241771631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AA555C" w14:textId="556BBA1D" w:rsidR="00162686" w:rsidRDefault="00162686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1771632" w:history="1">
            <w:r w:rsidRPr="00EC7728">
              <w:rPr>
                <w:rStyle w:val="Hyperlink"/>
                <w:noProof/>
              </w:rPr>
              <w:t>What's in this kit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_Toc241771632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99744D" w14:textId="5D516CAF" w:rsidR="00162686" w:rsidRDefault="00162686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1771633" w:history="1">
            <w:r w:rsidRPr="00EC7728">
              <w:rPr>
                <w:rStyle w:val="Hyperlink"/>
                <w:noProof/>
              </w:rPr>
              <w:t>How to use this kit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_Toc241771633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0F8B8F" w14:textId="3D3D0AFD" w:rsidR="00162686" w:rsidRDefault="00162686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1771634" w:history="1">
            <w:r w:rsidRPr="00EC7728">
              <w:rPr>
                <w:rStyle w:val="Hyperlink"/>
                <w:noProof/>
              </w:rPr>
              <w:t>How to build (maintainers)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_Toc241771634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69C1C4" w14:textId="1E62E4E0" w:rsidR="00162686" w:rsidRDefault="00162686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1771635" w:history="1">
            <w:r w:rsidRPr="00EC7728">
              <w:rPr>
                <w:rStyle w:val="Hyperlink"/>
                <w:noProof/>
              </w:rPr>
              <w:t>Requirement coverage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_Toc241771635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779500" w14:textId="763B6DB7" w:rsidR="000D1098" w:rsidRDefault="000A47CF">
          <w:r>
            <w:fldChar w:fldCharType="end"/>
          </w:r>
        </w:p>
      </w:sdtContent>
    </w:sdt>
    <w:p w14:paraId="569BD752" w14:textId="77777777" w:rsidR="000D1098" w:rsidRDefault="000A47CF">
      <w:pPr>
        <w:pStyle w:val="Heading1"/>
      </w:pPr>
      <w:bookmarkStart w:id="0" w:name="Xa046f7e33c7391c4827688ee785cfee5a5aaa0a"/>
      <w:bookmarkStart w:id="1" w:name="_Toc241771627"/>
      <w:r>
        <w:t>Getting Things Done with Copilot Cowork for HR Tasks</w:t>
      </w:r>
      <w:bookmarkEnd w:id="1"/>
    </w:p>
    <w:p w14:paraId="33A05914" w14:textId="77777777" w:rsidR="000D1098" w:rsidRDefault="000A47CF">
      <w:pPr>
        <w:pStyle w:val="Heading3"/>
      </w:pPr>
      <w:bookmarkStart w:id="2" w:name="Xee6e3a1630424e8ccbb1d5cbbb8ac145436e4a8"/>
      <w:r>
        <w:t>A 4-hour, hands-on workshop kit for HR teams</w:t>
      </w:r>
    </w:p>
    <w:p w14:paraId="29862A83" w14:textId="77777777" w:rsidR="000D1098" w:rsidRDefault="000A47CF">
      <w:pPr>
        <w:pStyle w:val="FirstParagraph"/>
      </w:pPr>
      <w:r>
        <w:t xml:space="preserve">This kit contains everything you need to run (or attend) a 4-hour, hands-on workshop that teaches </w:t>
      </w:r>
      <w:r>
        <w:rPr>
          <w:b/>
          <w:bCs/>
        </w:rPr>
        <w:t>HR professionals</w:t>
      </w:r>
      <w:r>
        <w:t xml:space="preserve"> how to use </w:t>
      </w:r>
      <w:r>
        <w:rPr>
          <w:b/>
          <w:bCs/>
        </w:rPr>
        <w:t>Microsoft Copilot Cowork</w:t>
      </w:r>
      <w:r>
        <w:t xml:space="preserve"> — no code required — for everyday HR work: onboarding, policy and benefits Q&amp;A, recruiting and interview prep, employee communications, and reporting.</w:t>
      </w:r>
    </w:p>
    <w:p w14:paraId="1B1999B1" w14:textId="77777777" w:rsidR="000D1098" w:rsidRDefault="000A47CF">
      <w:pPr>
        <w:pStyle w:val="BodyText"/>
      </w:pPr>
      <w:r>
        <w:t xml:space="preserve">By the end, attendees will understand </w:t>
      </w:r>
      <w:r>
        <w:rPr>
          <w:b/>
          <w:bCs/>
        </w:rPr>
        <w:t>when to use Copilot Chat vs. Cowork</w:t>
      </w:r>
      <w:r>
        <w:t xml:space="preserve">, will have built an </w:t>
      </w:r>
      <w:r>
        <w:rPr>
          <w:b/>
          <w:bCs/>
        </w:rPr>
        <w:t>executive command center</w:t>
      </w:r>
      <w:r>
        <w:t xml:space="preserve">, </w:t>
      </w:r>
      <w:r>
        <w:rPr>
          <w:b/>
          <w:bCs/>
        </w:rPr>
        <w:t>researched the web</w:t>
      </w:r>
      <w:r>
        <w:t xml:space="preserve"> with Deep Research, had Cowork </w:t>
      </w:r>
      <w:r>
        <w:rPr>
          <w:b/>
          <w:bCs/>
        </w:rPr>
        <w:t>navigate websites</w:t>
      </w:r>
      <w:r>
        <w:t xml:space="preserve"> in its browser, </w:t>
      </w:r>
      <w:r>
        <w:rPr>
          <w:b/>
          <w:bCs/>
        </w:rPr>
        <w:t>built their own custom skill</w:t>
      </w:r>
      <w:r>
        <w:t xml:space="preserve">, and finished by building a reusable </w:t>
      </w:r>
      <w:r>
        <w:rPr>
          <w:b/>
          <w:bCs/>
        </w:rPr>
        <w:t>agent</w:t>
      </w:r>
      <w:r>
        <w:t xml:space="preserve"> with </w:t>
      </w:r>
      <w:r>
        <w:rPr>
          <w:b/>
          <w:bCs/>
        </w:rPr>
        <w:t>Copilot Agent Builder</w:t>
      </w:r>
      <w:r>
        <w:t xml:space="preserve">. Every exercise is introduced with a </w:t>
      </w:r>
      <w:r>
        <w:rPr>
          <w:b/>
          <w:bCs/>
        </w:rPr>
        <w:t>scenario card</w:t>
      </w:r>
      <w:r>
        <w:t xml:space="preserve"> (Function, Goal, Output, Why Cowork?, Prompt, Workflow, Data sources).</w:t>
      </w:r>
    </w:p>
    <w:p w14:paraId="4029D452" w14:textId="77777777" w:rsidR="000D1098" w:rsidRDefault="000A47CF">
      <w:pPr>
        <w:pStyle w:val="Heading2"/>
      </w:pPr>
      <w:bookmarkStart w:id="3" w:name="learning-objectives"/>
      <w:bookmarkStart w:id="4" w:name="_Toc241771628"/>
      <w:bookmarkEnd w:id="2"/>
      <w:r>
        <w:t>Learning objectives</w:t>
      </w:r>
      <w:bookmarkEnd w:id="4"/>
    </w:p>
    <w:p w14:paraId="1FC33066" w14:textId="77777777" w:rsidR="000D1098" w:rsidRDefault="000A47CF">
      <w:pPr>
        <w:pStyle w:val="FirstParagraph"/>
      </w:pPr>
      <w:r>
        <w:t>By the end of the workshop, attendees will be able to:</w:t>
      </w:r>
    </w:p>
    <w:p w14:paraId="1E246E08" w14:textId="77777777" w:rsidR="000D1098" w:rsidRDefault="000A47CF">
      <w:pPr>
        <w:pStyle w:val="Compact"/>
        <w:numPr>
          <w:ilvl w:val="0"/>
          <w:numId w:val="2"/>
        </w:numPr>
      </w:pPr>
      <w:r>
        <w:rPr>
          <w:b/>
          <w:bCs/>
        </w:rPr>
        <w:t>Choose the right tool:</w:t>
      </w:r>
      <w:r>
        <w:t xml:space="preserve"> </w:t>
      </w:r>
      <w:r>
        <w:t>Copilot Chat for quick answers, Cowork for multi-step work that ends in a deliverable, and Agent Builder for a reusable helper others can use.</w:t>
      </w:r>
    </w:p>
    <w:p w14:paraId="769DEC7D" w14:textId="77777777" w:rsidR="000D1098" w:rsidRDefault="000A47CF">
      <w:pPr>
        <w:pStyle w:val="Compact"/>
        <w:numPr>
          <w:ilvl w:val="0"/>
          <w:numId w:val="2"/>
        </w:numPr>
      </w:pPr>
      <w:r>
        <w:rPr>
          <w:b/>
          <w:bCs/>
        </w:rPr>
        <w:t>Delegate safely:</w:t>
      </w:r>
      <w:r>
        <w:t xml:space="preserve"> describe an outcome, follow Cowork's plan, and approve actions one at a time, with drafts reviewed before anything is sent.</w:t>
      </w:r>
    </w:p>
    <w:p w14:paraId="23867178" w14:textId="77777777" w:rsidR="000D1098" w:rsidRDefault="000A47CF">
      <w:pPr>
        <w:pStyle w:val="Compact"/>
        <w:numPr>
          <w:ilvl w:val="0"/>
          <w:numId w:val="2"/>
        </w:numPr>
      </w:pPr>
      <w:r>
        <w:rPr>
          <w:b/>
          <w:bCs/>
        </w:rPr>
        <w:t>Ground work in real content:</w:t>
      </w:r>
      <w:r>
        <w:t xml:space="preserve"> attach or reference files, research and browse the web with citations, and check outputs against the source.</w:t>
      </w:r>
    </w:p>
    <w:p w14:paraId="77BBDE62" w14:textId="77777777" w:rsidR="000D1098" w:rsidRDefault="000A47CF">
      <w:pPr>
        <w:pStyle w:val="Compact"/>
        <w:numPr>
          <w:ilvl w:val="0"/>
          <w:numId w:val="2"/>
        </w:numPr>
      </w:pPr>
      <w:r>
        <w:rPr>
          <w:b/>
          <w:bCs/>
        </w:rPr>
        <w:t>Package repeatable work:</w:t>
      </w:r>
      <w:r>
        <w:t xml:space="preserve"> build and evaluate a custom skill, then schedule recurring work </w:t>
      </w:r>
      <w:r>
        <w:t>with Automations.</w:t>
      </w:r>
    </w:p>
    <w:p w14:paraId="7D4F54FA" w14:textId="77777777" w:rsidR="000D1098" w:rsidRDefault="000A47CF">
      <w:pPr>
        <w:pStyle w:val="Compact"/>
        <w:numPr>
          <w:ilvl w:val="0"/>
          <w:numId w:val="2"/>
        </w:numPr>
      </w:pPr>
      <w:r>
        <w:rPr>
          <w:b/>
          <w:bCs/>
        </w:rPr>
        <w:t>Build a no-code agent</w:t>
      </w:r>
      <w:r>
        <w:t xml:space="preserve"> in Copilot Agent Builder, grounded in HR documents and scoped to decline out-of-scope questions.</w:t>
      </w:r>
    </w:p>
    <w:p w14:paraId="677BF2EE" w14:textId="77777777" w:rsidR="000D1098" w:rsidRDefault="000A47CF">
      <w:pPr>
        <w:pStyle w:val="Compact"/>
        <w:numPr>
          <w:ilvl w:val="0"/>
          <w:numId w:val="2"/>
        </w:numPr>
      </w:pPr>
      <w:r>
        <w:rPr>
          <w:b/>
          <w:bCs/>
        </w:rPr>
        <w:lastRenderedPageBreak/>
        <w:t>Apply HR guardrails:</w:t>
      </w:r>
      <w:r>
        <w:t xml:space="preserve"> fictional or permitted data only, cite and confirm policy answers, and keep people-related judgments with people.</w:t>
      </w:r>
    </w:p>
    <w:p w14:paraId="192374E5" w14:textId="77777777" w:rsidR="000D1098" w:rsidRDefault="000A47CF">
      <w:pPr>
        <w:pStyle w:val="Heading2"/>
      </w:pPr>
      <w:bookmarkStart w:id="5" w:name="who-its-for"/>
      <w:bookmarkStart w:id="6" w:name="_Toc241771629"/>
      <w:bookmarkEnd w:id="3"/>
      <w:r>
        <w:t>Who it's for</w:t>
      </w:r>
      <w:bookmarkEnd w:id="6"/>
    </w:p>
    <w:p w14:paraId="00484645" w14:textId="77777777" w:rsidR="000D1098" w:rsidRDefault="000A47CF">
      <w:pPr>
        <w:pStyle w:val="Compact"/>
        <w:numPr>
          <w:ilvl w:val="0"/>
          <w:numId w:val="3"/>
        </w:numPr>
      </w:pPr>
      <w:r>
        <w:rPr>
          <w:b/>
          <w:bCs/>
        </w:rPr>
        <w:t>Audience:</w:t>
      </w:r>
      <w:r>
        <w:t xml:space="preserve"> HR practitioners doing day-to-day operations.</w:t>
      </w:r>
    </w:p>
    <w:p w14:paraId="6FBC66B5" w14:textId="77777777" w:rsidR="000D1098" w:rsidRDefault="000A47CF">
      <w:pPr>
        <w:pStyle w:val="Compact"/>
        <w:numPr>
          <w:ilvl w:val="0"/>
          <w:numId w:val="3"/>
        </w:numPr>
      </w:pPr>
      <w:r>
        <w:rPr>
          <w:b/>
          <w:bCs/>
        </w:rPr>
        <w:t>Level:</w:t>
      </w:r>
      <w:r>
        <w:t xml:space="preserve"> No-code, beginner-friendly.</w:t>
      </w:r>
    </w:p>
    <w:p w14:paraId="29BD1CF3" w14:textId="77777777" w:rsidR="000D1098" w:rsidRDefault="000A47CF">
      <w:pPr>
        <w:pStyle w:val="Compact"/>
        <w:numPr>
          <w:ilvl w:val="0"/>
          <w:numId w:val="3"/>
        </w:numPr>
      </w:pPr>
      <w:r>
        <w:rPr>
          <w:b/>
          <w:bCs/>
        </w:rPr>
        <w:t>Group size:</w:t>
      </w:r>
      <w:r>
        <w:t xml:space="preserve"> designed for ~25 attendees.</w:t>
      </w:r>
    </w:p>
    <w:p w14:paraId="570C6D6B" w14:textId="77777777" w:rsidR="000D1098" w:rsidRDefault="000A47CF">
      <w:pPr>
        <w:pStyle w:val="Compact"/>
        <w:numPr>
          <w:ilvl w:val="0"/>
          <w:numId w:val="3"/>
        </w:numPr>
      </w:pPr>
      <w:r>
        <w:rPr>
          <w:b/>
          <w:bCs/>
        </w:rPr>
        <w:t>Tenant model:</w:t>
      </w:r>
      <w:r>
        <w:t xml:space="preserve"> the </w:t>
      </w:r>
      <w:r>
        <w:rPr>
          <w:b/>
          <w:bCs/>
        </w:rPr>
        <w:t>~25 attendees share one common tenant</w:t>
      </w:r>
      <w:r>
        <w:t xml:space="preserve">, each signing in with </w:t>
      </w:r>
      <w:r>
        <w:rPr>
          <w:b/>
          <w:bCs/>
        </w:rPr>
        <w:t xml:space="preserve">their own </w:t>
      </w:r>
      <w:r>
        <w:rPr>
          <w:b/>
          <w:bCs/>
        </w:rPr>
        <w:t>user account</w:t>
      </w:r>
      <w:r>
        <w:t xml:space="preserve"> — so each person has their own OneDrive, drafts, and skills, while org search/grounding is </w:t>
      </w:r>
      <w:r>
        <w:rPr>
          <w:b/>
          <w:bCs/>
        </w:rPr>
        <w:t>consistent across attendees</w:t>
      </w:r>
      <w:r>
        <w:t xml:space="preserve">. The </w:t>
      </w:r>
      <w:r>
        <w:rPr>
          <w:b/>
          <w:bCs/>
        </w:rPr>
        <w:t>facilitator demos from their own separate tenant</w:t>
      </w:r>
      <w:r>
        <w:t xml:space="preserve">, so the instructor's screen may look a little different from the attendees'. Exercises run on </w:t>
      </w:r>
      <w:r>
        <w:rPr>
          <w:b/>
          <w:bCs/>
        </w:rPr>
        <w:t>shared sample files</w:t>
      </w:r>
      <w:r>
        <w:t xml:space="preserve"> each person copies into their own OneDrive.</w:t>
      </w:r>
    </w:p>
    <w:p w14:paraId="12CE853B" w14:textId="77777777" w:rsidR="000D1098" w:rsidRDefault="000A47CF">
      <w:pPr>
        <w:pStyle w:val="Heading2"/>
      </w:pPr>
      <w:bookmarkStart w:id="7" w:name="prerequisites"/>
      <w:bookmarkStart w:id="8" w:name="_Toc241771630"/>
      <w:bookmarkEnd w:id="5"/>
      <w:r>
        <w:t>Prerequisites</w:t>
      </w:r>
      <w:bookmarkEnd w:id="8"/>
    </w:p>
    <w:p w14:paraId="17D9D65E" w14:textId="77777777" w:rsidR="000D1098" w:rsidRDefault="000A47CF">
      <w:pPr>
        <w:pStyle w:val="FirstParagraph"/>
      </w:pPr>
      <w:r>
        <w:t xml:space="preserve">The </w:t>
      </w:r>
      <w:r>
        <w:rPr>
          <w:b/>
          <w:bCs/>
        </w:rPr>
        <w:t>~25 attendees share one common tenant</w:t>
      </w:r>
      <w:r>
        <w:t xml:space="preserve"> provisioned by the host, each with a </w:t>
      </w:r>
      <w:r>
        <w:rPr>
          <w:b/>
          <w:bCs/>
        </w:rPr>
        <w:t>licensed user account</w:t>
      </w:r>
      <w:r>
        <w:t xml:space="preserve">; the </w:t>
      </w:r>
      <w:r>
        <w:rPr>
          <w:b/>
          <w:bCs/>
        </w:rPr>
        <w:t>facilitator uses their own separate (demo) tenant</w:t>
      </w:r>
      <w:r>
        <w:t xml:space="preserve">. The host/tenant admin ensures each attendee account has a </w:t>
      </w:r>
      <w:r>
        <w:rPr>
          <w:b/>
          <w:bCs/>
        </w:rPr>
        <w:t>Microsoft 365 Copilot</w:t>
      </w:r>
      <w:r>
        <w:t xml:space="preserve"> license and is covered by a </w:t>
      </w:r>
      <w:r>
        <w:rPr>
          <w:b/>
          <w:bCs/>
        </w:rPr>
        <w:t>Cowork spending policy</w:t>
      </w:r>
      <w:r>
        <w:t xml:space="preserve"> (usage-based billing; this is what grants Cowork access), with </w:t>
      </w:r>
      <w:r>
        <w:rPr>
          <w:b/>
          <w:bCs/>
        </w:rPr>
        <w:t>Cowork Browsing</w:t>
      </w:r>
      <w:r>
        <w:t xml:space="preserve"> allowed for the Exercise 3 browser task. Attendees need a </w:t>
      </w:r>
      <w:r>
        <w:rPr>
          <w:b/>
          <w:bCs/>
        </w:rPr>
        <w:t>laptop/desktop</w:t>
      </w:r>
      <w:r>
        <w:t xml:space="preserve"> with </w:t>
      </w:r>
      <w:r>
        <w:rPr>
          <w:b/>
          <w:bCs/>
        </w:rPr>
        <w:t>Microsoft Edge</w:t>
      </w:r>
      <w:r>
        <w:t xml:space="preserve"> (version 152 or later) signed in with their workshop account (custom skills and browser tasks aren't supported on mobile). Full details and a host checklist: </w:t>
      </w:r>
      <w:hyperlink r:id="rId7">
        <w:r>
          <w:rPr>
            <w:rStyle w:val="Hyperlink"/>
          </w:rPr>
          <w:t>readiness-checklist.docx</w:t>
        </w:r>
      </w:hyperlink>
      <w:r>
        <w:t>.</w:t>
      </w:r>
    </w:p>
    <w:p w14:paraId="1B0194E4" w14:textId="77777777" w:rsidR="000D1098" w:rsidRDefault="000A47CF">
      <w:pPr>
        <w:pStyle w:val="Heading2"/>
      </w:pPr>
      <w:bookmarkStart w:id="9" w:name="agenda-240-minutes"/>
      <w:bookmarkStart w:id="10" w:name="_Toc241771631"/>
      <w:bookmarkEnd w:id="7"/>
      <w:r>
        <w:t>Agenda (240 minutes)</w:t>
      </w:r>
      <w:bookmarkEnd w:id="10"/>
    </w:p>
    <w:tbl>
      <w:tblPr>
        <w:tblStyle w:val="Table"/>
        <w:tblW w:w="0" w:type="auto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  <w:tblLook w:val="0020" w:firstRow="1" w:lastRow="0" w:firstColumn="0" w:lastColumn="0" w:noHBand="0" w:noVBand="0"/>
      </w:tblPr>
      <w:tblGrid>
        <w:gridCol w:w="748"/>
        <w:gridCol w:w="9224"/>
      </w:tblGrid>
      <w:tr w:rsidR="000D1098" w14:paraId="1FCD559E" w14:textId="77777777" w:rsidTr="000D10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F3E5FD"/>
          </w:tcPr>
          <w:p w14:paraId="26B99FE8" w14:textId="77777777" w:rsidR="000D1098" w:rsidRDefault="000A47CF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Time</w:t>
            </w:r>
          </w:p>
        </w:tc>
        <w:tc>
          <w:tcPr>
            <w:tcW w:w="0" w:type="auto"/>
            <w:shd w:val="clear" w:color="auto" w:fill="F3E5FD"/>
          </w:tcPr>
          <w:p w14:paraId="3A386026" w14:textId="77777777" w:rsidR="000D1098" w:rsidRDefault="000A47CF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Segment</w:t>
            </w:r>
          </w:p>
        </w:tc>
      </w:tr>
      <w:tr w:rsidR="000D1098" w14:paraId="1CA42236" w14:textId="77777777">
        <w:tc>
          <w:tcPr>
            <w:tcW w:w="0" w:type="auto"/>
          </w:tcPr>
          <w:p w14:paraId="235A50A3" w14:textId="77777777" w:rsidR="000D1098" w:rsidRDefault="000A47CF">
            <w:pPr>
              <w:pStyle w:val="Compact"/>
              <w:spacing w:before="20" w:after="20"/>
            </w:pPr>
            <w:r>
              <w:rPr>
                <w:sz w:val="19"/>
              </w:rPr>
              <w:t>10 min</w:t>
            </w:r>
          </w:p>
        </w:tc>
        <w:tc>
          <w:tcPr>
            <w:tcW w:w="0" w:type="auto"/>
          </w:tcPr>
          <w:p w14:paraId="5AD44691" w14:textId="77777777" w:rsidR="000D1098" w:rsidRDefault="000A47CF">
            <w:pPr>
              <w:pStyle w:val="Compact"/>
              <w:spacing w:before="20" w:after="20"/>
            </w:pPr>
            <w:r>
              <w:rPr>
                <w:sz w:val="19"/>
              </w:rPr>
              <w:t>Welcome &amp; context — what Cowork is, HR value, the approval model</w:t>
            </w:r>
          </w:p>
        </w:tc>
      </w:tr>
      <w:tr w:rsidR="000D1098" w14:paraId="3D3CEDF3" w14:textId="77777777">
        <w:tc>
          <w:tcPr>
            <w:tcW w:w="0" w:type="auto"/>
          </w:tcPr>
          <w:p w14:paraId="5FC13CEB" w14:textId="77777777" w:rsidR="000D1098" w:rsidRDefault="000A47CF">
            <w:pPr>
              <w:pStyle w:val="Compact"/>
              <w:spacing w:before="20" w:after="20"/>
            </w:pPr>
            <w:r>
              <w:rPr>
                <w:sz w:val="19"/>
              </w:rPr>
              <w:t>10 min</w:t>
            </w:r>
          </w:p>
        </w:tc>
        <w:tc>
          <w:tcPr>
            <w:tcW w:w="0" w:type="auto"/>
          </w:tcPr>
          <w:p w14:paraId="134AF245" w14:textId="77777777" w:rsidR="000D1098" w:rsidRDefault="000A47CF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Copilot vs. Cowork</w:t>
            </w:r>
            <w:r>
              <w:rPr>
                <w:sz w:val="19"/>
              </w:rPr>
              <w:t xml:space="preserve"> — the difference and when to use which</w:t>
            </w:r>
          </w:p>
        </w:tc>
      </w:tr>
      <w:tr w:rsidR="000D1098" w14:paraId="17C00879" w14:textId="77777777">
        <w:tc>
          <w:tcPr>
            <w:tcW w:w="0" w:type="auto"/>
          </w:tcPr>
          <w:p w14:paraId="6581558C" w14:textId="77777777" w:rsidR="000D1098" w:rsidRDefault="000A47CF">
            <w:pPr>
              <w:pStyle w:val="Compact"/>
              <w:spacing w:before="20" w:after="20"/>
            </w:pPr>
            <w:r>
              <w:rPr>
                <w:sz w:val="19"/>
              </w:rPr>
              <w:t>20 min</w:t>
            </w:r>
          </w:p>
        </w:tc>
        <w:tc>
          <w:tcPr>
            <w:tcW w:w="0" w:type="auto"/>
          </w:tcPr>
          <w:p w14:paraId="2DBBC6A2" w14:textId="77777777" w:rsidR="000D1098" w:rsidRDefault="000A47CF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Cowork UI walkthrough</w:t>
            </w:r>
            <w:r>
              <w:rPr>
                <w:sz w:val="19"/>
              </w:rPr>
              <w:t xml:space="preserve"> + setup — New task, My tasks, Automations, Customize, sign in, copy data</w:t>
            </w:r>
          </w:p>
        </w:tc>
      </w:tr>
      <w:tr w:rsidR="000D1098" w14:paraId="2E8CCC3B" w14:textId="77777777">
        <w:tc>
          <w:tcPr>
            <w:tcW w:w="0" w:type="auto"/>
          </w:tcPr>
          <w:p w14:paraId="3D11D8B5" w14:textId="77777777" w:rsidR="000D1098" w:rsidRDefault="000A47CF">
            <w:pPr>
              <w:pStyle w:val="Compact"/>
              <w:spacing w:before="20" w:after="20"/>
            </w:pPr>
            <w:r>
              <w:rPr>
                <w:sz w:val="19"/>
              </w:rPr>
              <w:t>25 min</w:t>
            </w:r>
          </w:p>
        </w:tc>
        <w:tc>
          <w:tcPr>
            <w:tcW w:w="0" w:type="auto"/>
          </w:tcPr>
          <w:p w14:paraId="70B36DEB" w14:textId="77777777" w:rsidR="000D1098" w:rsidRDefault="000A47CF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Exercise 1</w:t>
            </w:r>
            <w:r>
              <w:rPr>
                <w:sz w:val="19"/>
              </w:rPr>
              <w:t xml:space="preserve"> — Executive Command Center (interactive HTML dashboard; approvals one at a time)</w:t>
            </w:r>
          </w:p>
        </w:tc>
      </w:tr>
      <w:tr w:rsidR="000D1098" w14:paraId="3E05649A" w14:textId="77777777">
        <w:tc>
          <w:tcPr>
            <w:tcW w:w="0" w:type="auto"/>
          </w:tcPr>
          <w:p w14:paraId="6A83B0A6" w14:textId="77777777" w:rsidR="000D1098" w:rsidRDefault="000A47CF">
            <w:pPr>
              <w:pStyle w:val="Compact"/>
              <w:spacing w:before="20" w:after="20"/>
            </w:pPr>
            <w:r>
              <w:rPr>
                <w:sz w:val="19"/>
              </w:rPr>
              <w:t>20 min</w:t>
            </w:r>
          </w:p>
        </w:tc>
        <w:tc>
          <w:tcPr>
            <w:tcW w:w="0" w:type="auto"/>
          </w:tcPr>
          <w:p w14:paraId="591CB981" w14:textId="77777777" w:rsidR="000D1098" w:rsidRDefault="000A47CF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Exercise 2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— Research the web with Deep Research (cited briefing + Word/Excel scorecard)</w:t>
            </w:r>
          </w:p>
        </w:tc>
      </w:tr>
      <w:tr w:rsidR="000D1098" w14:paraId="071C90A1" w14:textId="77777777">
        <w:tc>
          <w:tcPr>
            <w:tcW w:w="0" w:type="auto"/>
          </w:tcPr>
          <w:p w14:paraId="6FF14082" w14:textId="77777777" w:rsidR="000D1098" w:rsidRDefault="000A47CF">
            <w:pPr>
              <w:pStyle w:val="Compact"/>
              <w:spacing w:before="20" w:after="20"/>
            </w:pPr>
            <w:r>
              <w:rPr>
                <w:sz w:val="19"/>
              </w:rPr>
              <w:t>10 min</w:t>
            </w:r>
          </w:p>
        </w:tc>
        <w:tc>
          <w:tcPr>
            <w:tcW w:w="0" w:type="auto"/>
          </w:tcPr>
          <w:p w14:paraId="1544AFE5" w14:textId="77777777" w:rsidR="000D1098" w:rsidRDefault="000A47CF">
            <w:pPr>
              <w:pStyle w:val="Compact"/>
              <w:spacing w:before="20" w:after="20"/>
            </w:pPr>
            <w:r>
              <w:rPr>
                <w:sz w:val="19"/>
              </w:rPr>
              <w:t>Break</w:t>
            </w:r>
          </w:p>
        </w:tc>
      </w:tr>
      <w:tr w:rsidR="000D1098" w14:paraId="202556F5" w14:textId="77777777">
        <w:tc>
          <w:tcPr>
            <w:tcW w:w="0" w:type="auto"/>
          </w:tcPr>
          <w:p w14:paraId="6DE518F2" w14:textId="77777777" w:rsidR="000D1098" w:rsidRDefault="000A47CF">
            <w:pPr>
              <w:pStyle w:val="Compact"/>
              <w:spacing w:before="20" w:after="20"/>
            </w:pPr>
            <w:r>
              <w:rPr>
                <w:sz w:val="19"/>
              </w:rPr>
              <w:t>25 min</w:t>
            </w:r>
          </w:p>
        </w:tc>
        <w:tc>
          <w:tcPr>
            <w:tcW w:w="0" w:type="auto"/>
          </w:tcPr>
          <w:p w14:paraId="08FAFF6B" w14:textId="77777777" w:rsidR="000D1098" w:rsidRDefault="000A47CF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Exercise 3</w:t>
            </w:r>
            <w:r>
              <w:rPr>
                <w:sz w:val="19"/>
              </w:rPr>
              <w:t xml:space="preserve"> — Navigate websites with Cowork's browser (search and click through dol.gov and lni.wa.gov in Edge)</w:t>
            </w:r>
          </w:p>
        </w:tc>
      </w:tr>
      <w:tr w:rsidR="000D1098" w14:paraId="7A5D89A0" w14:textId="77777777">
        <w:tc>
          <w:tcPr>
            <w:tcW w:w="0" w:type="auto"/>
          </w:tcPr>
          <w:p w14:paraId="5385B97D" w14:textId="77777777" w:rsidR="000D1098" w:rsidRDefault="000A47CF">
            <w:pPr>
              <w:pStyle w:val="Compact"/>
              <w:spacing w:before="20" w:after="20"/>
            </w:pPr>
            <w:r>
              <w:rPr>
                <w:sz w:val="19"/>
              </w:rPr>
              <w:t>30 min</w:t>
            </w:r>
          </w:p>
        </w:tc>
        <w:tc>
          <w:tcPr>
            <w:tcW w:w="0" w:type="auto"/>
          </w:tcPr>
          <w:p w14:paraId="4C29CAFF" w14:textId="77777777" w:rsidR="000D1098" w:rsidRDefault="000A47CF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Exercise 4</w:t>
            </w:r>
            <w:r>
              <w:rPr>
                <w:sz w:val="19"/>
              </w:rPr>
              <w:t xml:space="preserve"> — Build your own custom skill ("HR Policy Answer")</w:t>
            </w:r>
          </w:p>
        </w:tc>
      </w:tr>
      <w:tr w:rsidR="000D1098" w14:paraId="491D7695" w14:textId="77777777">
        <w:tc>
          <w:tcPr>
            <w:tcW w:w="0" w:type="auto"/>
          </w:tcPr>
          <w:p w14:paraId="7175BC07" w14:textId="77777777" w:rsidR="000D1098" w:rsidRDefault="000A47CF">
            <w:pPr>
              <w:pStyle w:val="Compact"/>
              <w:spacing w:before="20" w:after="20"/>
            </w:pPr>
            <w:r>
              <w:rPr>
                <w:sz w:val="19"/>
              </w:rPr>
              <w:t>15 min</w:t>
            </w:r>
          </w:p>
        </w:tc>
        <w:tc>
          <w:tcPr>
            <w:tcW w:w="0" w:type="auto"/>
          </w:tcPr>
          <w:p w14:paraId="4CBB50F4" w14:textId="77777777" w:rsidR="000D1098" w:rsidRDefault="000A47CF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Exercise 5</w:t>
            </w:r>
            <w:r>
              <w:rPr>
                <w:sz w:val="19"/>
              </w:rPr>
              <w:t xml:space="preserve"> — Recruiting + reporting mini-lab</w:t>
            </w:r>
          </w:p>
        </w:tc>
      </w:tr>
      <w:tr w:rsidR="000D1098" w14:paraId="57516D75" w14:textId="77777777">
        <w:tc>
          <w:tcPr>
            <w:tcW w:w="0" w:type="auto"/>
          </w:tcPr>
          <w:p w14:paraId="0A5B1915" w14:textId="77777777" w:rsidR="000D1098" w:rsidRDefault="000A47CF">
            <w:pPr>
              <w:pStyle w:val="Compact"/>
              <w:spacing w:before="20" w:after="20"/>
            </w:pPr>
            <w:r>
              <w:rPr>
                <w:sz w:val="19"/>
              </w:rPr>
              <w:lastRenderedPageBreak/>
              <w:t>10 min</w:t>
            </w:r>
          </w:p>
        </w:tc>
        <w:tc>
          <w:tcPr>
            <w:tcW w:w="0" w:type="auto"/>
          </w:tcPr>
          <w:p w14:paraId="63DE0422" w14:textId="77777777" w:rsidR="000D1098" w:rsidRDefault="000A47CF">
            <w:pPr>
              <w:pStyle w:val="Compact"/>
              <w:spacing w:before="20" w:after="20"/>
            </w:pPr>
            <w:r>
              <w:rPr>
                <w:sz w:val="19"/>
              </w:rPr>
              <w:t>Break</w:t>
            </w:r>
          </w:p>
        </w:tc>
      </w:tr>
      <w:tr w:rsidR="000D1098" w14:paraId="68E7E639" w14:textId="77777777">
        <w:tc>
          <w:tcPr>
            <w:tcW w:w="0" w:type="auto"/>
          </w:tcPr>
          <w:p w14:paraId="69E10AED" w14:textId="77777777" w:rsidR="000D1098" w:rsidRDefault="000A47CF">
            <w:pPr>
              <w:pStyle w:val="Compact"/>
              <w:spacing w:before="20" w:after="20"/>
            </w:pPr>
            <w:r>
              <w:rPr>
                <w:sz w:val="19"/>
              </w:rPr>
              <w:t>20 min</w:t>
            </w:r>
          </w:p>
        </w:tc>
        <w:tc>
          <w:tcPr>
            <w:tcW w:w="0" w:type="auto"/>
          </w:tcPr>
          <w:p w14:paraId="796D15BD" w14:textId="77777777" w:rsidR="000D1098" w:rsidRDefault="000A47CF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Exercise 6</w:t>
            </w:r>
            <w:r>
              <w:rPr>
                <w:sz w:val="19"/>
              </w:rPr>
              <w:t xml:space="preserve"> — Onboarding pack (PowerPoint + Scheduling + Communications)</w:t>
            </w:r>
          </w:p>
        </w:tc>
      </w:tr>
      <w:tr w:rsidR="000D1098" w14:paraId="0A660BE8" w14:textId="77777777">
        <w:tc>
          <w:tcPr>
            <w:tcW w:w="0" w:type="auto"/>
          </w:tcPr>
          <w:p w14:paraId="23780E92" w14:textId="77777777" w:rsidR="000D1098" w:rsidRDefault="000A47CF">
            <w:pPr>
              <w:pStyle w:val="Compact"/>
              <w:spacing w:before="20" w:after="20"/>
            </w:pPr>
            <w:r>
              <w:rPr>
                <w:sz w:val="19"/>
              </w:rPr>
              <w:t>15 min</w:t>
            </w:r>
          </w:p>
        </w:tc>
        <w:tc>
          <w:tcPr>
            <w:tcW w:w="0" w:type="auto"/>
          </w:tcPr>
          <w:p w14:paraId="4FD3C62A" w14:textId="77777777" w:rsidR="000D1098" w:rsidRDefault="000A47CF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Exercise 7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— Automate &amp; share (Automations, Daily Briefing, skill sharing)</w:t>
            </w:r>
          </w:p>
        </w:tc>
      </w:tr>
      <w:tr w:rsidR="000D1098" w14:paraId="76140F9F" w14:textId="77777777">
        <w:tc>
          <w:tcPr>
            <w:tcW w:w="0" w:type="auto"/>
          </w:tcPr>
          <w:p w14:paraId="07E3842C" w14:textId="77777777" w:rsidR="000D1098" w:rsidRDefault="000A47CF">
            <w:pPr>
              <w:pStyle w:val="Compact"/>
              <w:spacing w:before="20" w:after="20"/>
            </w:pPr>
            <w:r>
              <w:rPr>
                <w:sz w:val="19"/>
              </w:rPr>
              <w:t>5 min</w:t>
            </w:r>
          </w:p>
        </w:tc>
        <w:tc>
          <w:tcPr>
            <w:tcW w:w="0" w:type="auto"/>
          </w:tcPr>
          <w:p w14:paraId="3E524B00" w14:textId="77777777" w:rsidR="000D1098" w:rsidRDefault="000A47CF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Spotlight</w:t>
            </w:r>
            <w:r>
              <w:rPr>
                <w:sz w:val="19"/>
              </w:rPr>
              <w:t xml:space="preserve"> — Extend Cowork with HR plugins (Customize → Plugins; talk only, no hands-on)</w:t>
            </w:r>
          </w:p>
        </w:tc>
      </w:tr>
      <w:tr w:rsidR="000D1098" w14:paraId="4F8706CE" w14:textId="77777777">
        <w:tc>
          <w:tcPr>
            <w:tcW w:w="0" w:type="auto"/>
          </w:tcPr>
          <w:p w14:paraId="7AA831AE" w14:textId="77777777" w:rsidR="000D1098" w:rsidRDefault="000A47CF">
            <w:pPr>
              <w:pStyle w:val="Compact"/>
              <w:spacing w:before="20" w:after="20"/>
            </w:pPr>
            <w:r>
              <w:rPr>
                <w:sz w:val="19"/>
              </w:rPr>
              <w:t>20 min</w:t>
            </w:r>
          </w:p>
        </w:tc>
        <w:tc>
          <w:tcPr>
            <w:tcW w:w="0" w:type="auto"/>
          </w:tcPr>
          <w:p w14:paraId="2186E835" w14:textId="77777777" w:rsidR="000D1098" w:rsidRDefault="000A47CF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Exercise 8</w:t>
            </w:r>
            <w:r>
              <w:rPr>
                <w:sz w:val="19"/>
              </w:rPr>
              <w:t xml:space="preserve"> — Build a Policy Agent with </w:t>
            </w:r>
            <w:r>
              <w:rPr>
                <w:b/>
                <w:bCs/>
                <w:sz w:val="19"/>
              </w:rPr>
              <w:t>Copilot Agent Builder</w:t>
            </w:r>
            <w:r>
              <w:rPr>
                <w:sz w:val="19"/>
              </w:rPr>
              <w:t xml:space="preserve"> (non-Cowork)</w:t>
            </w:r>
          </w:p>
        </w:tc>
      </w:tr>
      <w:tr w:rsidR="000D1098" w14:paraId="2A9FF9D1" w14:textId="77777777">
        <w:tc>
          <w:tcPr>
            <w:tcW w:w="0" w:type="auto"/>
          </w:tcPr>
          <w:p w14:paraId="0A1CE69B" w14:textId="77777777" w:rsidR="000D1098" w:rsidRDefault="000A47CF">
            <w:pPr>
              <w:pStyle w:val="Compact"/>
              <w:spacing w:before="20" w:after="20"/>
            </w:pPr>
            <w:r>
              <w:rPr>
                <w:sz w:val="19"/>
              </w:rPr>
              <w:t>5 min</w:t>
            </w:r>
          </w:p>
        </w:tc>
        <w:tc>
          <w:tcPr>
            <w:tcW w:w="0" w:type="auto"/>
          </w:tcPr>
          <w:p w14:paraId="11C76CA7" w14:textId="77777777" w:rsidR="000D1098" w:rsidRDefault="000A47CF">
            <w:pPr>
              <w:pStyle w:val="Compact"/>
              <w:spacing w:before="20" w:after="20"/>
            </w:pPr>
            <w:r>
              <w:rPr>
                <w:sz w:val="19"/>
              </w:rPr>
              <w:t>Wrap-up — best practices &amp; next steps</w:t>
            </w:r>
          </w:p>
        </w:tc>
      </w:tr>
    </w:tbl>
    <w:p w14:paraId="563F94C6" w14:textId="77777777" w:rsidR="000D1098" w:rsidRDefault="000A47CF">
      <w:pPr>
        <w:pStyle w:val="Heading2"/>
      </w:pPr>
      <w:bookmarkStart w:id="11" w:name="whats-in-this-kit"/>
      <w:bookmarkStart w:id="12" w:name="_Toc241771632"/>
      <w:bookmarkEnd w:id="9"/>
      <w:r>
        <w:t>What's in this kit</w:t>
      </w:r>
      <w:bookmarkEnd w:id="12"/>
    </w:p>
    <w:p w14:paraId="603B6591" w14:textId="77777777" w:rsidR="000D1098" w:rsidRDefault="000A47CF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>Every guide comes in two formats:</w:t>
      </w:r>
      <w:r>
        <w:t xml:space="preserve"> Markdown (</w:t>
      </w:r>
      <w:r>
        <w:rPr>
          <w:rStyle w:val="VerbatimChar"/>
        </w:rPr>
        <w:t>.md</w:t>
      </w:r>
      <w:r>
        <w:t xml:space="preserve">, for viewing and editing in GitHub or VS Code) and </w:t>
      </w:r>
      <w:r>
        <w:rPr>
          <w:b/>
          <w:bCs/>
        </w:rPr>
        <w:t>Word</w:t>
      </w:r>
      <w:r>
        <w:t xml:space="preserve"> (</w:t>
      </w:r>
      <w:r>
        <w:rPr>
          <w:rStyle w:val="VerbatimChar"/>
        </w:rPr>
        <w:t>.docx</w:t>
      </w:r>
      <w:r>
        <w:t xml:space="preserve">, for printing, sharing, and editing in Microsoft 365). The Word versions have </w:t>
      </w:r>
      <w:r>
        <w:t>the same content, with a table of contents on the longer guides, and link to each other. Each is listed below with both formats.</w:t>
      </w:r>
    </w:p>
    <w:p w14:paraId="61B44C42" w14:textId="77777777" w:rsidR="000D1098" w:rsidRDefault="000A47CF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t>Exception: the custom skill file (</w:t>
      </w:r>
      <w:r>
        <w:rPr>
          <w:rStyle w:val="VerbatimChar"/>
        </w:rPr>
        <w:t>skills/hr-policy-answer/SKILL.md</w:t>
      </w:r>
      <w:r>
        <w:t xml:space="preserve">) must stay Markdown for Cowork to use it; its </w:t>
      </w:r>
      <w:r>
        <w:rPr>
          <w:rStyle w:val="VerbatimChar"/>
        </w:rPr>
        <w:t>.docx</w:t>
      </w:r>
      <w:r>
        <w:t xml:space="preserve"> copy is only for reading and printing.</w:t>
      </w:r>
    </w:p>
    <w:tbl>
      <w:tblPr>
        <w:tblStyle w:val="Table"/>
        <w:tblW w:w="0" w:type="auto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  <w:tblLook w:val="0020" w:firstRow="1" w:lastRow="0" w:firstColumn="0" w:lastColumn="0" w:noHBand="0" w:noVBand="0"/>
      </w:tblPr>
      <w:tblGrid>
        <w:gridCol w:w="1828"/>
        <w:gridCol w:w="1901"/>
        <w:gridCol w:w="6243"/>
      </w:tblGrid>
      <w:tr w:rsidR="000D1098" w14:paraId="1384E2AD" w14:textId="77777777" w:rsidTr="000D10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F3E5FD"/>
          </w:tcPr>
          <w:p w14:paraId="5CDE5EFC" w14:textId="77777777" w:rsidR="000D1098" w:rsidRDefault="000A47CF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File</w:t>
            </w:r>
          </w:p>
        </w:tc>
        <w:tc>
          <w:tcPr>
            <w:tcW w:w="0" w:type="auto"/>
            <w:shd w:val="clear" w:color="auto" w:fill="F3E5FD"/>
          </w:tcPr>
          <w:p w14:paraId="59EECFAC" w14:textId="77777777" w:rsidR="000D1098" w:rsidRDefault="000A47CF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Formats</w:t>
            </w:r>
          </w:p>
        </w:tc>
        <w:tc>
          <w:tcPr>
            <w:tcW w:w="0" w:type="auto"/>
            <w:shd w:val="clear" w:color="auto" w:fill="F3E5FD"/>
          </w:tcPr>
          <w:p w14:paraId="39A1E96E" w14:textId="77777777" w:rsidR="000D1098" w:rsidRDefault="000A47CF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Purpose</w:t>
            </w:r>
          </w:p>
        </w:tc>
      </w:tr>
      <w:tr w:rsidR="000D1098" w14:paraId="32A1861E" w14:textId="77777777">
        <w:tc>
          <w:tcPr>
            <w:tcW w:w="0" w:type="auto"/>
          </w:tcPr>
          <w:p w14:paraId="6BF8C5C9" w14:textId="77777777" w:rsidR="000D1098" w:rsidRDefault="000A47CF">
            <w:pPr>
              <w:pStyle w:val="Compact"/>
              <w:spacing w:before="20" w:after="20"/>
            </w:pPr>
            <w:r>
              <w:rPr>
                <w:sz w:val="19"/>
              </w:rPr>
              <w:t>README</w:t>
            </w:r>
          </w:p>
        </w:tc>
        <w:tc>
          <w:tcPr>
            <w:tcW w:w="0" w:type="auto"/>
          </w:tcPr>
          <w:p w14:paraId="41C8A00A" w14:textId="77777777" w:rsidR="000D1098" w:rsidRDefault="000A47CF">
            <w:pPr>
              <w:pStyle w:val="Compact"/>
              <w:spacing w:before="20" w:after="20"/>
            </w:pPr>
            <w:hyperlink r:id="rId8">
              <w:r>
                <w:rPr>
                  <w:rStyle w:val="Hyperlink"/>
                </w:rPr>
                <w:t>.md</w:t>
              </w:r>
            </w:hyperlink>
            <w:r>
              <w:rPr>
                <w:sz w:val="19"/>
              </w:rPr>
              <w:t xml:space="preserve"> · </w:t>
            </w:r>
            <w:hyperlink r:id="rId9">
              <w:r>
                <w:rPr>
                  <w:rStyle w:val="Hyperlink"/>
                </w:rPr>
                <w:t>.docx</w:t>
              </w:r>
            </w:hyperlink>
          </w:p>
        </w:tc>
        <w:tc>
          <w:tcPr>
            <w:tcW w:w="0" w:type="auto"/>
          </w:tcPr>
          <w:p w14:paraId="48B06863" w14:textId="77777777" w:rsidR="000D1098" w:rsidRDefault="000A47CF">
            <w:pPr>
              <w:pStyle w:val="Compact"/>
              <w:spacing w:before="20" w:after="20"/>
            </w:pPr>
            <w:r>
              <w:rPr>
                <w:sz w:val="19"/>
              </w:rPr>
              <w:t>This overview</w:t>
            </w:r>
          </w:p>
        </w:tc>
      </w:tr>
      <w:tr w:rsidR="000D1098" w14:paraId="101BAF6F" w14:textId="77777777">
        <w:tc>
          <w:tcPr>
            <w:tcW w:w="0" w:type="auto"/>
          </w:tcPr>
          <w:p w14:paraId="79A2F2CE" w14:textId="77777777" w:rsidR="000D1098" w:rsidRDefault="000A47CF">
            <w:pPr>
              <w:pStyle w:val="Compact"/>
              <w:spacing w:before="20" w:after="20"/>
            </w:pPr>
            <w:r>
              <w:rPr>
                <w:sz w:val="19"/>
              </w:rPr>
              <w:t>PROJECT-SUMMARY</w:t>
            </w:r>
          </w:p>
        </w:tc>
        <w:tc>
          <w:tcPr>
            <w:tcW w:w="0" w:type="auto"/>
          </w:tcPr>
          <w:p w14:paraId="7B49B4BB" w14:textId="77777777" w:rsidR="000D1098" w:rsidRDefault="000A47CF">
            <w:pPr>
              <w:pStyle w:val="Compact"/>
              <w:spacing w:before="20" w:after="20"/>
            </w:pPr>
            <w:hyperlink r:id="rId10">
              <w:r>
                <w:rPr>
                  <w:rStyle w:val="Hyperlink"/>
                </w:rPr>
                <w:t>.md</w:t>
              </w:r>
            </w:hyperlink>
            <w:r>
              <w:rPr>
                <w:sz w:val="19"/>
              </w:rPr>
              <w:t xml:space="preserve"> (maintainers only)</w:t>
            </w:r>
          </w:p>
        </w:tc>
        <w:tc>
          <w:tcPr>
            <w:tcW w:w="0" w:type="auto"/>
          </w:tcPr>
          <w:p w14:paraId="55A7595A" w14:textId="77777777" w:rsidR="000D1098" w:rsidRDefault="000A47CF">
            <w:pPr>
              <w:pStyle w:val="Compact"/>
              <w:spacing w:before="20" w:after="20"/>
            </w:pPr>
            <w:r>
              <w:rPr>
                <w:sz w:val="19"/>
              </w:rPr>
              <w:t>Handoff notes: status, architecture, decisions, how to build and test, remaining work</w:t>
            </w:r>
          </w:p>
        </w:tc>
      </w:tr>
      <w:tr w:rsidR="000D1098" w14:paraId="4F3B37BC" w14:textId="77777777">
        <w:tc>
          <w:tcPr>
            <w:tcW w:w="0" w:type="auto"/>
          </w:tcPr>
          <w:p w14:paraId="1125F1B8" w14:textId="77777777" w:rsidR="000D1098" w:rsidRDefault="000A47CF">
            <w:pPr>
              <w:pStyle w:val="Compact"/>
              <w:spacing w:before="20" w:after="20"/>
            </w:pPr>
            <w:hyperlink r:id="rId11">
              <w:r>
                <w:rPr>
                  <w:rStyle w:val="Hyperlink"/>
                </w:rPr>
                <w:t>instructor-deck.pptx</w:t>
              </w:r>
            </w:hyperlink>
          </w:p>
        </w:tc>
        <w:tc>
          <w:tcPr>
            <w:tcW w:w="0" w:type="auto"/>
          </w:tcPr>
          <w:p w14:paraId="77B6E2C0" w14:textId="77777777" w:rsidR="000D1098" w:rsidRDefault="000A47CF">
            <w:pPr>
              <w:pStyle w:val="Compact"/>
              <w:spacing w:before="20" w:after="20"/>
            </w:pPr>
            <w:r>
              <w:rPr>
                <w:sz w:val="19"/>
              </w:rPr>
              <w:t>pptx</w:t>
            </w:r>
          </w:p>
        </w:tc>
        <w:tc>
          <w:tcPr>
            <w:tcW w:w="0" w:type="auto"/>
          </w:tcPr>
          <w:p w14:paraId="3E25E7D2" w14:textId="77777777" w:rsidR="000D1098" w:rsidRDefault="000A47CF">
            <w:pPr>
              <w:pStyle w:val="Compact"/>
              <w:spacing w:before="20" w:after="20"/>
            </w:pPr>
            <w:r>
              <w:rPr>
                <w:sz w:val="19"/>
              </w:rPr>
              <w:t xml:space="preserve">Instructor deck (54 slides, speaker notes, alt text) — a divider slide with a picture and progress tracker before each exercise, one PowerPoint section per exercise for quick navigation, objectives, approvals, a scenario card + </w:t>
            </w:r>
            <w:r>
              <w:rPr>
                <w:b/>
                <w:bCs/>
                <w:sz w:val="19"/>
              </w:rPr>
              <w:t>demo video slide</w:t>
            </w:r>
            <w:r>
              <w:rPr>
                <w:sz w:val="19"/>
              </w:rPr>
              <w:t xml:space="preserve"> + hands-on slide per exercise, an Output folder walkthrough, a </w:t>
            </w:r>
            <w:r>
              <w:rPr>
                <w:b/>
                <w:bCs/>
                <w:sz w:val="19"/>
              </w:rPr>
              <w:t>check the cost (</w:t>
            </w:r>
            <w:r>
              <w:rPr>
                <w:rStyle w:val="VerbatimChar"/>
                <w:b/>
                <w:bCs/>
              </w:rPr>
              <w:t>/cost</w:t>
            </w:r>
            <w:r>
              <w:rPr>
                <w:b/>
                <w:bCs/>
                <w:sz w:val="19"/>
              </w:rPr>
              <w:t>)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step, an HR plugins spotlight, and a knowledge check</w:t>
            </w:r>
          </w:p>
        </w:tc>
      </w:tr>
      <w:tr w:rsidR="000D1098" w14:paraId="14ACEB13" w14:textId="77777777">
        <w:tc>
          <w:tcPr>
            <w:tcW w:w="0" w:type="auto"/>
          </w:tcPr>
          <w:p w14:paraId="2DD5F5F9" w14:textId="77777777" w:rsidR="000D1098" w:rsidRDefault="000A47CF">
            <w:pPr>
              <w:pStyle w:val="Compact"/>
              <w:spacing w:before="20" w:after="20"/>
            </w:pPr>
            <w:hyperlink r:id="rId12">
              <w:r>
                <w:rPr>
                  <w:rStyle w:val="Hyperlink"/>
                </w:rPr>
                <w:t>customer-preview-deck.pptx</w:t>
              </w:r>
            </w:hyperlink>
          </w:p>
        </w:tc>
        <w:tc>
          <w:tcPr>
            <w:tcW w:w="0" w:type="auto"/>
          </w:tcPr>
          <w:p w14:paraId="044A20A9" w14:textId="77777777" w:rsidR="000D1098" w:rsidRDefault="000A47CF">
            <w:pPr>
              <w:pStyle w:val="Compact"/>
              <w:spacing w:before="20" w:after="20"/>
            </w:pPr>
            <w:r>
              <w:rPr>
                <w:sz w:val="19"/>
              </w:rPr>
              <w:t>pptx</w:t>
            </w:r>
          </w:p>
        </w:tc>
        <w:tc>
          <w:tcPr>
            <w:tcW w:w="0" w:type="auto"/>
          </w:tcPr>
          <w:p w14:paraId="2AD3A6A6" w14:textId="77777777" w:rsidR="000D1098" w:rsidRDefault="000A47CF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Customer preview deck</w:t>
            </w:r>
            <w:r>
              <w:rPr>
                <w:sz w:val="19"/>
              </w:rPr>
              <w:t xml:space="preserve"> (17 slides, speaker notes) to walk a prospective customer through the training </w:t>
            </w:r>
            <w:r>
              <w:rPr>
                <w:i/>
                <w:iCs/>
                <w:sz w:val="19"/>
              </w:rPr>
              <w:t>before</w:t>
            </w:r>
            <w:r>
              <w:rPr>
                <w:sz w:val="19"/>
              </w:rPr>
              <w:t xml:space="preserve"> delivery: goals, agenda, the 8 exercises, safety, takeaways, prerequisites, and cost, then feedback questions, tailoring options, a feedback capture table, and next steps</w:t>
            </w:r>
          </w:p>
        </w:tc>
      </w:tr>
      <w:tr w:rsidR="000D1098" w14:paraId="23386CBD" w14:textId="77777777">
        <w:tc>
          <w:tcPr>
            <w:tcW w:w="0" w:type="auto"/>
          </w:tcPr>
          <w:p w14:paraId="48C2F74B" w14:textId="77777777" w:rsidR="000D1098" w:rsidRDefault="000A47CF">
            <w:pPr>
              <w:pStyle w:val="Compact"/>
              <w:spacing w:before="20" w:after="20"/>
            </w:pPr>
            <w:r>
              <w:rPr>
                <w:sz w:val="19"/>
              </w:rPr>
              <w:t>readiness-checklist</w:t>
            </w:r>
          </w:p>
        </w:tc>
        <w:tc>
          <w:tcPr>
            <w:tcW w:w="0" w:type="auto"/>
          </w:tcPr>
          <w:p w14:paraId="7A95C558" w14:textId="77777777" w:rsidR="000D1098" w:rsidRDefault="000A47CF">
            <w:pPr>
              <w:pStyle w:val="Compact"/>
              <w:spacing w:before="20" w:after="20"/>
            </w:pPr>
            <w:hyperlink r:id="rId13">
              <w:r>
                <w:rPr>
                  <w:rStyle w:val="Hyperlink"/>
                </w:rPr>
                <w:t>.md</w:t>
              </w:r>
            </w:hyperlink>
            <w:r>
              <w:rPr>
                <w:sz w:val="19"/>
              </w:rPr>
              <w:t xml:space="preserve"> · </w:t>
            </w:r>
            <w:hyperlink r:id="rId14">
              <w:r>
                <w:rPr>
                  <w:rStyle w:val="Hyperlink"/>
                </w:rPr>
                <w:t>.docx</w:t>
              </w:r>
            </w:hyperlink>
          </w:p>
        </w:tc>
        <w:tc>
          <w:tcPr>
            <w:tcW w:w="0" w:type="auto"/>
          </w:tcPr>
          <w:p w14:paraId="5EC0BDA6" w14:textId="77777777" w:rsidR="000D1098" w:rsidRDefault="000A47CF">
            <w:pPr>
              <w:pStyle w:val="Compact"/>
              <w:spacing w:before="20" w:after="20"/>
            </w:pPr>
            <w:r>
              <w:rPr>
                <w:sz w:val="19"/>
              </w:rPr>
              <w:t>Prep timeline, cost planning, whole-room Plan B, and setup for hosts + attendees</w:t>
            </w:r>
          </w:p>
        </w:tc>
      </w:tr>
      <w:tr w:rsidR="000D1098" w14:paraId="50CCD223" w14:textId="77777777">
        <w:tc>
          <w:tcPr>
            <w:tcW w:w="0" w:type="auto"/>
          </w:tcPr>
          <w:p w14:paraId="46B0438F" w14:textId="77777777" w:rsidR="000D1098" w:rsidRDefault="000A47CF">
            <w:pPr>
              <w:pStyle w:val="Compact"/>
              <w:spacing w:before="20" w:after="20"/>
            </w:pPr>
            <w:r>
              <w:rPr>
                <w:sz w:val="19"/>
              </w:rPr>
              <w:t>seed-content</w:t>
            </w:r>
          </w:p>
        </w:tc>
        <w:tc>
          <w:tcPr>
            <w:tcW w:w="0" w:type="auto"/>
          </w:tcPr>
          <w:p w14:paraId="731CA7ED" w14:textId="77777777" w:rsidR="000D1098" w:rsidRDefault="000A47CF">
            <w:pPr>
              <w:pStyle w:val="Compact"/>
              <w:spacing w:before="20" w:after="20"/>
            </w:pPr>
            <w:hyperlink r:id="rId15">
              <w:r>
                <w:rPr>
                  <w:rStyle w:val="Hyperlink"/>
                </w:rPr>
                <w:t>.md</w:t>
              </w:r>
            </w:hyperlink>
            <w:r>
              <w:rPr>
                <w:sz w:val="19"/>
              </w:rPr>
              <w:t xml:space="preserve"> · </w:t>
            </w:r>
            <w:hyperlink r:id="rId16">
              <w:r>
                <w:rPr>
                  <w:rStyle w:val="Hyperlink"/>
                </w:rPr>
                <w:t>.docx</w:t>
              </w:r>
            </w:hyperlink>
          </w:p>
        </w:tc>
        <w:tc>
          <w:tcPr>
            <w:tcW w:w="0" w:type="auto"/>
          </w:tcPr>
          <w:p w14:paraId="2D632D47" w14:textId="77777777" w:rsidR="000D1098" w:rsidRDefault="000A47CF">
            <w:pPr>
              <w:pStyle w:val="Compact"/>
              <w:spacing w:before="20" w:after="20"/>
            </w:pPr>
            <w:r>
              <w:rPr>
                <w:sz w:val="19"/>
              </w:rPr>
              <w:t>Ready-made Zava emails, meetings, and a Teams chat to seed attendee accounts (Exercise 1)</w:t>
            </w:r>
          </w:p>
        </w:tc>
      </w:tr>
      <w:tr w:rsidR="000D1098" w14:paraId="49783CD1" w14:textId="77777777">
        <w:tc>
          <w:tcPr>
            <w:tcW w:w="0" w:type="auto"/>
          </w:tcPr>
          <w:p w14:paraId="5CA65E48" w14:textId="77777777" w:rsidR="000D1098" w:rsidRDefault="000A47CF">
            <w:pPr>
              <w:pStyle w:val="Compact"/>
              <w:spacing w:before="20" w:after="20"/>
            </w:pPr>
            <w:r>
              <w:rPr>
                <w:sz w:val="19"/>
              </w:rPr>
              <w:t>facilitator-guide</w:t>
            </w:r>
          </w:p>
        </w:tc>
        <w:tc>
          <w:tcPr>
            <w:tcW w:w="0" w:type="auto"/>
          </w:tcPr>
          <w:p w14:paraId="757BDAA0" w14:textId="77777777" w:rsidR="000D1098" w:rsidRDefault="000A47CF">
            <w:pPr>
              <w:pStyle w:val="Compact"/>
              <w:spacing w:before="20" w:after="20"/>
            </w:pPr>
            <w:hyperlink r:id="rId17">
              <w:r>
                <w:rPr>
                  <w:rStyle w:val="Hyperlink"/>
                </w:rPr>
                <w:t>.md</w:t>
              </w:r>
            </w:hyperlink>
            <w:r>
              <w:rPr>
                <w:sz w:val="19"/>
              </w:rPr>
              <w:t xml:space="preserve"> · </w:t>
            </w:r>
            <w:hyperlink r:id="rId18">
              <w:r>
                <w:rPr>
                  <w:rStyle w:val="Hyperlink"/>
                </w:rPr>
                <w:t>.docx</w:t>
              </w:r>
            </w:hyperlink>
          </w:p>
        </w:tc>
        <w:tc>
          <w:tcPr>
            <w:tcW w:w="0" w:type="auto"/>
          </w:tcPr>
          <w:p w14:paraId="2B7F309A" w14:textId="77777777" w:rsidR="000D1098" w:rsidRDefault="000A47CF">
            <w:pPr>
              <w:pStyle w:val="Compact"/>
              <w:spacing w:before="20" w:after="20"/>
            </w:pPr>
            <w:r>
              <w:rPr>
                <w:sz w:val="19"/>
              </w:rPr>
              <w:t>Minute-by-minute run sheet, talking points, troubleshooting</w:t>
            </w:r>
          </w:p>
        </w:tc>
      </w:tr>
      <w:tr w:rsidR="000D1098" w14:paraId="1A829471" w14:textId="77777777">
        <w:tc>
          <w:tcPr>
            <w:tcW w:w="0" w:type="auto"/>
          </w:tcPr>
          <w:p w14:paraId="24C1F299" w14:textId="77777777" w:rsidR="000D1098" w:rsidRDefault="000A47CF">
            <w:pPr>
              <w:pStyle w:val="Compact"/>
              <w:spacing w:before="20" w:after="20"/>
            </w:pPr>
            <w:r>
              <w:rPr>
                <w:sz w:val="19"/>
              </w:rPr>
              <w:t>facilitator-answer-key</w:t>
            </w:r>
          </w:p>
        </w:tc>
        <w:tc>
          <w:tcPr>
            <w:tcW w:w="0" w:type="auto"/>
          </w:tcPr>
          <w:p w14:paraId="3F8494CC" w14:textId="77777777" w:rsidR="000D1098" w:rsidRDefault="000A47CF">
            <w:pPr>
              <w:pStyle w:val="Compact"/>
              <w:spacing w:before="20" w:after="20"/>
            </w:pPr>
            <w:hyperlink r:id="rId19">
              <w:r>
                <w:rPr>
                  <w:rStyle w:val="Hyperlink"/>
                </w:rPr>
                <w:t>.md</w:t>
              </w:r>
            </w:hyperlink>
            <w:r>
              <w:rPr>
                <w:sz w:val="19"/>
              </w:rPr>
              <w:t xml:space="preserve"> · </w:t>
            </w:r>
            <w:hyperlink r:id="rId20">
              <w:r>
                <w:rPr>
                  <w:rStyle w:val="Hyperlink"/>
                </w:rPr>
                <w:t>.docx</w:t>
              </w:r>
            </w:hyperlink>
          </w:p>
        </w:tc>
        <w:tc>
          <w:tcPr>
            <w:tcW w:w="0" w:type="auto"/>
          </w:tcPr>
          <w:p w14:paraId="5C4D3F4F" w14:textId="77777777" w:rsidR="000D1098" w:rsidRDefault="000A47CF">
            <w:pPr>
              <w:pStyle w:val="Compact"/>
              <w:spacing w:before="20" w:after="20"/>
            </w:pPr>
            <w:r>
              <w:rPr>
                <w:sz w:val="19"/>
              </w:rPr>
              <w:t>Expected results and verified figures for every exercise; fallback walkthrough</w:t>
            </w:r>
          </w:p>
        </w:tc>
      </w:tr>
      <w:tr w:rsidR="000D1098" w14:paraId="441560CA" w14:textId="77777777">
        <w:tc>
          <w:tcPr>
            <w:tcW w:w="0" w:type="auto"/>
          </w:tcPr>
          <w:p w14:paraId="1E856541" w14:textId="77777777" w:rsidR="000D1098" w:rsidRDefault="000A47CF">
            <w:pPr>
              <w:pStyle w:val="Compact"/>
              <w:spacing w:before="20" w:after="20"/>
            </w:pPr>
            <w:r>
              <w:rPr>
                <w:sz w:val="19"/>
              </w:rPr>
              <w:t>participant-workbook</w:t>
            </w:r>
          </w:p>
        </w:tc>
        <w:tc>
          <w:tcPr>
            <w:tcW w:w="0" w:type="auto"/>
          </w:tcPr>
          <w:p w14:paraId="7E8A3CE9" w14:textId="77777777" w:rsidR="000D1098" w:rsidRDefault="000A47CF">
            <w:pPr>
              <w:pStyle w:val="Compact"/>
              <w:spacing w:before="20" w:after="20"/>
            </w:pPr>
            <w:hyperlink r:id="rId21">
              <w:r>
                <w:rPr>
                  <w:rStyle w:val="Hyperlink"/>
                </w:rPr>
                <w:t>.md</w:t>
              </w:r>
            </w:hyperlink>
            <w:r>
              <w:rPr>
                <w:sz w:val="19"/>
              </w:rPr>
              <w:t xml:space="preserve"> · </w:t>
            </w:r>
            <w:hyperlink r:id="rId22">
              <w:r>
                <w:rPr>
                  <w:rStyle w:val="Hyperlink"/>
                </w:rPr>
                <w:t>.docx</w:t>
              </w:r>
            </w:hyperlink>
          </w:p>
        </w:tc>
        <w:tc>
          <w:tcPr>
            <w:tcW w:w="0" w:type="auto"/>
          </w:tcPr>
          <w:p w14:paraId="184FAFBB" w14:textId="77777777" w:rsidR="000D1098" w:rsidRDefault="000A47CF">
            <w:pPr>
              <w:pStyle w:val="Compact"/>
              <w:spacing w:before="20" w:after="20"/>
            </w:pPr>
            <w:r>
              <w:rPr>
                <w:sz w:val="19"/>
              </w:rPr>
              <w:t>Step-by-step attendee exercises with checkpoints</w:t>
            </w:r>
          </w:p>
        </w:tc>
      </w:tr>
      <w:tr w:rsidR="000D1098" w14:paraId="6BFADACA" w14:textId="77777777">
        <w:tc>
          <w:tcPr>
            <w:tcW w:w="0" w:type="auto"/>
          </w:tcPr>
          <w:p w14:paraId="032F06A5" w14:textId="77777777" w:rsidR="000D1098" w:rsidRDefault="000A47CF">
            <w:pPr>
              <w:pStyle w:val="Compact"/>
              <w:spacing w:before="20" w:after="20"/>
            </w:pPr>
            <w:hyperlink r:id="rId23">
              <w:r>
                <w:rPr>
                  <w:rStyle w:val="Hyperlink"/>
                </w:rPr>
                <w:t>quick-reference-card.docx</w:t>
              </w:r>
            </w:hyperlink>
          </w:p>
        </w:tc>
        <w:tc>
          <w:tcPr>
            <w:tcW w:w="0" w:type="auto"/>
          </w:tcPr>
          <w:p w14:paraId="3E1E9293" w14:textId="77777777" w:rsidR="000D1098" w:rsidRDefault="000A47CF">
            <w:pPr>
              <w:pStyle w:val="Compact"/>
              <w:spacing w:before="20" w:after="20"/>
            </w:pPr>
            <w:r>
              <w:rPr>
                <w:sz w:val="19"/>
              </w:rPr>
              <w:t>docx</w:t>
            </w:r>
          </w:p>
        </w:tc>
        <w:tc>
          <w:tcPr>
            <w:tcW w:w="0" w:type="auto"/>
          </w:tcPr>
          <w:p w14:paraId="35E9F8CF" w14:textId="77777777" w:rsidR="000D1098" w:rsidRDefault="000A47CF">
            <w:pPr>
              <w:pStyle w:val="Compact"/>
              <w:spacing w:before="20" w:after="20"/>
            </w:pPr>
            <w:r>
              <w:rPr>
                <w:sz w:val="19"/>
              </w:rPr>
              <w:t>One-page printable handout: tools, prompt recipe, approvals, UI map, golden rules</w:t>
            </w:r>
          </w:p>
        </w:tc>
      </w:tr>
      <w:tr w:rsidR="000D1098" w14:paraId="434643A5" w14:textId="77777777">
        <w:tc>
          <w:tcPr>
            <w:tcW w:w="0" w:type="auto"/>
          </w:tcPr>
          <w:p w14:paraId="11A85D10" w14:textId="77777777" w:rsidR="000D1098" w:rsidRDefault="000A47CF">
            <w:pPr>
              <w:pStyle w:val="Compact"/>
              <w:spacing w:before="20" w:after="20"/>
            </w:pPr>
            <w:r>
              <w:rPr>
                <w:sz w:val="19"/>
              </w:rPr>
              <w:t>after-the-workshop</w:t>
            </w:r>
          </w:p>
        </w:tc>
        <w:tc>
          <w:tcPr>
            <w:tcW w:w="0" w:type="auto"/>
          </w:tcPr>
          <w:p w14:paraId="0306F506" w14:textId="77777777" w:rsidR="000D1098" w:rsidRDefault="000A47CF">
            <w:pPr>
              <w:pStyle w:val="Compact"/>
              <w:spacing w:before="20" w:after="20"/>
            </w:pPr>
            <w:hyperlink r:id="rId24">
              <w:r>
                <w:rPr>
                  <w:rStyle w:val="Hyperlink"/>
                </w:rPr>
                <w:t>.md</w:t>
              </w:r>
            </w:hyperlink>
            <w:r>
              <w:rPr>
                <w:sz w:val="19"/>
              </w:rPr>
              <w:t xml:space="preserve"> · </w:t>
            </w:r>
            <w:hyperlink r:id="rId25">
              <w:r>
                <w:rPr>
                  <w:rStyle w:val="Hyperlink"/>
                </w:rPr>
                <w:t>.docx</w:t>
              </w:r>
            </w:hyperlink>
          </w:p>
        </w:tc>
        <w:tc>
          <w:tcPr>
            <w:tcW w:w="0" w:type="auto"/>
          </w:tcPr>
          <w:p w14:paraId="3CF2A239" w14:textId="77777777" w:rsidR="000D1098" w:rsidRDefault="000A47CF">
            <w:pPr>
              <w:pStyle w:val="Compact"/>
              <w:spacing w:before="20" w:after="20"/>
            </w:pPr>
            <w:r>
              <w:rPr>
                <w:sz w:val="19"/>
              </w:rPr>
              <w:t>Knowledge check, feedback survey (for Microsoft Forms), and 30-day adoption plan</w:t>
            </w:r>
          </w:p>
        </w:tc>
      </w:tr>
      <w:tr w:rsidR="000D1098" w14:paraId="3E951656" w14:textId="77777777">
        <w:tc>
          <w:tcPr>
            <w:tcW w:w="0" w:type="auto"/>
          </w:tcPr>
          <w:p w14:paraId="799DE0BD" w14:textId="77777777" w:rsidR="000D1098" w:rsidRDefault="000A47CF">
            <w:pPr>
              <w:pStyle w:val="Compact"/>
              <w:spacing w:before="20" w:after="20"/>
            </w:pPr>
            <w:r>
              <w:rPr>
                <w:sz w:val="19"/>
              </w:rPr>
              <w:t>reference/00-copilot-vs-cowork</w:t>
            </w:r>
          </w:p>
        </w:tc>
        <w:tc>
          <w:tcPr>
            <w:tcW w:w="0" w:type="auto"/>
          </w:tcPr>
          <w:p w14:paraId="38C39DA9" w14:textId="77777777" w:rsidR="000D1098" w:rsidRDefault="000A47CF">
            <w:pPr>
              <w:pStyle w:val="Compact"/>
              <w:spacing w:before="20" w:after="20"/>
            </w:pPr>
            <w:hyperlink r:id="rId26">
              <w:r>
                <w:rPr>
                  <w:rStyle w:val="Hyperlink"/>
                </w:rPr>
                <w:t>.md</w:t>
              </w:r>
            </w:hyperlink>
            <w:r>
              <w:rPr>
                <w:sz w:val="19"/>
              </w:rPr>
              <w:t xml:space="preserve"> · </w:t>
            </w:r>
            <w:hyperlink r:id="rId27">
              <w:r>
                <w:rPr>
                  <w:rStyle w:val="Hyperlink"/>
                </w:rPr>
                <w:t>.docx</w:t>
              </w:r>
            </w:hyperlink>
          </w:p>
        </w:tc>
        <w:tc>
          <w:tcPr>
            <w:tcW w:w="0" w:type="auto"/>
          </w:tcPr>
          <w:p w14:paraId="43841E8E" w14:textId="77777777" w:rsidR="000D1098" w:rsidRDefault="000A47CF">
            <w:pPr>
              <w:pStyle w:val="Compact"/>
              <w:spacing w:before="20" w:after="20"/>
            </w:pPr>
            <w:r>
              <w:rPr>
                <w:sz w:val="19"/>
              </w:rPr>
              <w:t>Copilot Chat vs. Cowork — the difference (training opener)</w:t>
            </w:r>
          </w:p>
        </w:tc>
      </w:tr>
      <w:tr w:rsidR="000D1098" w14:paraId="3123A41E" w14:textId="77777777">
        <w:tc>
          <w:tcPr>
            <w:tcW w:w="0" w:type="auto"/>
          </w:tcPr>
          <w:p w14:paraId="7886B888" w14:textId="77777777" w:rsidR="000D1098" w:rsidRDefault="000A47CF">
            <w:pPr>
              <w:pStyle w:val="Compact"/>
              <w:spacing w:before="20" w:after="20"/>
            </w:pPr>
            <w:r>
              <w:rPr>
                <w:sz w:val="19"/>
              </w:rPr>
              <w:t>reference/01-cowork-overview</w:t>
            </w:r>
          </w:p>
        </w:tc>
        <w:tc>
          <w:tcPr>
            <w:tcW w:w="0" w:type="auto"/>
          </w:tcPr>
          <w:p w14:paraId="63622AB2" w14:textId="77777777" w:rsidR="000D1098" w:rsidRDefault="000A47CF">
            <w:pPr>
              <w:pStyle w:val="Compact"/>
              <w:spacing w:before="20" w:after="20"/>
            </w:pPr>
            <w:hyperlink r:id="rId28">
              <w:r>
                <w:rPr>
                  <w:rStyle w:val="Hyperlink"/>
                </w:rPr>
                <w:t>.md</w:t>
              </w:r>
            </w:hyperlink>
            <w:r>
              <w:rPr>
                <w:sz w:val="19"/>
              </w:rPr>
              <w:t xml:space="preserve"> · </w:t>
            </w:r>
            <w:hyperlink r:id="rId29">
              <w:r>
                <w:rPr>
                  <w:rStyle w:val="Hyperlink"/>
                </w:rPr>
                <w:t>.docx</w:t>
              </w:r>
            </w:hyperlink>
          </w:p>
        </w:tc>
        <w:tc>
          <w:tcPr>
            <w:tcW w:w="0" w:type="auto"/>
          </w:tcPr>
          <w:p w14:paraId="480CE114" w14:textId="77777777" w:rsidR="000D1098" w:rsidRDefault="000A47CF">
            <w:pPr>
              <w:pStyle w:val="Compact"/>
              <w:spacing w:before="20" w:after="20"/>
            </w:pPr>
            <w:r>
              <w:rPr>
                <w:sz w:val="19"/>
              </w:rPr>
              <w:t>What Cowork is and where to use it</w:t>
            </w:r>
          </w:p>
        </w:tc>
      </w:tr>
      <w:tr w:rsidR="000D1098" w14:paraId="402409BE" w14:textId="77777777">
        <w:tc>
          <w:tcPr>
            <w:tcW w:w="0" w:type="auto"/>
          </w:tcPr>
          <w:p w14:paraId="3F5BE34C" w14:textId="77777777" w:rsidR="000D1098" w:rsidRDefault="000A47CF">
            <w:pPr>
              <w:pStyle w:val="Compact"/>
              <w:spacing w:before="20" w:after="20"/>
            </w:pPr>
            <w:r>
              <w:rPr>
                <w:sz w:val="19"/>
              </w:rPr>
              <w:t>reference/02-settings-and-models</w:t>
            </w:r>
          </w:p>
        </w:tc>
        <w:tc>
          <w:tcPr>
            <w:tcW w:w="0" w:type="auto"/>
          </w:tcPr>
          <w:p w14:paraId="432BB0A1" w14:textId="77777777" w:rsidR="000D1098" w:rsidRDefault="000A47CF">
            <w:pPr>
              <w:pStyle w:val="Compact"/>
              <w:spacing w:before="20" w:after="20"/>
            </w:pPr>
            <w:hyperlink r:id="rId30">
              <w:r>
                <w:rPr>
                  <w:rStyle w:val="Hyperlink"/>
                </w:rPr>
                <w:t>.md</w:t>
              </w:r>
            </w:hyperlink>
            <w:r>
              <w:rPr>
                <w:sz w:val="19"/>
              </w:rPr>
              <w:t xml:space="preserve"> · </w:t>
            </w:r>
            <w:hyperlink r:id="rId31">
              <w:r>
                <w:rPr>
                  <w:rStyle w:val="Hyperlink"/>
                </w:rPr>
                <w:t>.docx</w:t>
              </w:r>
            </w:hyperlink>
          </w:p>
        </w:tc>
        <w:tc>
          <w:tcPr>
            <w:tcW w:w="0" w:type="auto"/>
          </w:tcPr>
          <w:p w14:paraId="7E23D80B" w14:textId="77777777" w:rsidR="000D1098" w:rsidRDefault="000A47CF">
            <w:pPr>
              <w:pStyle w:val="Compact"/>
              <w:spacing w:before="20" w:after="20"/>
            </w:pPr>
            <w:r>
              <w:rPr>
                <w:sz w:val="19"/>
              </w:rPr>
              <w:t>Settings, model picker, reasoning effort, automations</w:t>
            </w:r>
          </w:p>
        </w:tc>
      </w:tr>
      <w:tr w:rsidR="000D1098" w14:paraId="22EA7002" w14:textId="77777777">
        <w:tc>
          <w:tcPr>
            <w:tcW w:w="0" w:type="auto"/>
          </w:tcPr>
          <w:p w14:paraId="41969FA8" w14:textId="77777777" w:rsidR="000D1098" w:rsidRDefault="000A47CF">
            <w:pPr>
              <w:pStyle w:val="Compact"/>
              <w:spacing w:before="20" w:after="20"/>
            </w:pPr>
            <w:r>
              <w:rPr>
                <w:sz w:val="19"/>
              </w:rPr>
              <w:t>reference/03-skills-catalog</w:t>
            </w:r>
          </w:p>
        </w:tc>
        <w:tc>
          <w:tcPr>
            <w:tcW w:w="0" w:type="auto"/>
          </w:tcPr>
          <w:p w14:paraId="4A77BD82" w14:textId="77777777" w:rsidR="000D1098" w:rsidRDefault="000A47CF">
            <w:pPr>
              <w:pStyle w:val="Compact"/>
              <w:spacing w:before="20" w:after="20"/>
            </w:pPr>
            <w:hyperlink r:id="rId32">
              <w:r>
                <w:rPr>
                  <w:rStyle w:val="Hyperlink"/>
                </w:rPr>
                <w:t>.md</w:t>
              </w:r>
            </w:hyperlink>
            <w:r>
              <w:rPr>
                <w:sz w:val="19"/>
              </w:rPr>
              <w:t xml:space="preserve"> · </w:t>
            </w:r>
            <w:hyperlink r:id="rId33">
              <w:r>
                <w:rPr>
                  <w:rStyle w:val="Hyperlink"/>
                </w:rPr>
                <w:t>.docx</w:t>
              </w:r>
            </w:hyperlink>
          </w:p>
        </w:tc>
        <w:tc>
          <w:tcPr>
            <w:tcW w:w="0" w:type="auto"/>
          </w:tcPr>
          <w:p w14:paraId="6EADF705" w14:textId="77777777" w:rsidR="000D1098" w:rsidRDefault="000A47CF">
            <w:pPr>
              <w:pStyle w:val="Compact"/>
              <w:spacing w:before="20" w:after="20"/>
            </w:pPr>
            <w:r>
              <w:rPr>
                <w:sz w:val="19"/>
              </w:rPr>
              <w:t>Built-in skills and how skills work</w:t>
            </w:r>
          </w:p>
        </w:tc>
      </w:tr>
      <w:tr w:rsidR="000D1098" w14:paraId="0606159E" w14:textId="77777777">
        <w:tc>
          <w:tcPr>
            <w:tcW w:w="0" w:type="auto"/>
          </w:tcPr>
          <w:p w14:paraId="16D7B381" w14:textId="77777777" w:rsidR="000D1098" w:rsidRDefault="000A47CF">
            <w:pPr>
              <w:pStyle w:val="Compact"/>
              <w:spacing w:before="20" w:after="20"/>
            </w:pPr>
            <w:r>
              <w:rPr>
                <w:sz w:val="19"/>
              </w:rPr>
              <w:t>reference/04-prompt-library</w:t>
            </w:r>
          </w:p>
        </w:tc>
        <w:tc>
          <w:tcPr>
            <w:tcW w:w="0" w:type="auto"/>
          </w:tcPr>
          <w:p w14:paraId="6C0E06DF" w14:textId="77777777" w:rsidR="000D1098" w:rsidRDefault="000A47CF">
            <w:pPr>
              <w:pStyle w:val="Compact"/>
              <w:spacing w:before="20" w:after="20"/>
            </w:pPr>
            <w:hyperlink r:id="rId34">
              <w:r>
                <w:rPr>
                  <w:rStyle w:val="Hyperlink"/>
                </w:rPr>
                <w:t>.md</w:t>
              </w:r>
            </w:hyperlink>
            <w:r>
              <w:rPr>
                <w:sz w:val="19"/>
              </w:rPr>
              <w:t xml:space="preserve"> · </w:t>
            </w:r>
            <w:hyperlink r:id="rId35">
              <w:r>
                <w:rPr>
                  <w:rStyle w:val="Hyperlink"/>
                </w:rPr>
                <w:t>.docx</w:t>
              </w:r>
            </w:hyperlink>
          </w:p>
        </w:tc>
        <w:tc>
          <w:tcPr>
            <w:tcW w:w="0" w:type="auto"/>
          </w:tcPr>
          <w:p w14:paraId="712A7CE3" w14:textId="77777777" w:rsidR="000D1098" w:rsidRDefault="000A47CF">
            <w:pPr>
              <w:pStyle w:val="Compact"/>
              <w:spacing w:before="20" w:after="20"/>
            </w:pPr>
            <w:r>
              <w:rPr>
                <w:sz w:val="19"/>
              </w:rPr>
              <w:t>Copy-paste HR prompts by scenario</w:t>
            </w:r>
          </w:p>
        </w:tc>
      </w:tr>
      <w:tr w:rsidR="000D1098" w14:paraId="27A08DDD" w14:textId="77777777">
        <w:tc>
          <w:tcPr>
            <w:tcW w:w="0" w:type="auto"/>
          </w:tcPr>
          <w:p w14:paraId="3277F955" w14:textId="77777777" w:rsidR="000D1098" w:rsidRDefault="000A47CF">
            <w:pPr>
              <w:pStyle w:val="Compact"/>
              <w:spacing w:before="20" w:after="20"/>
            </w:pPr>
            <w:r>
              <w:rPr>
                <w:sz w:val="19"/>
              </w:rPr>
              <w:t>reference/05-custom-skill-guide</w:t>
            </w:r>
          </w:p>
        </w:tc>
        <w:tc>
          <w:tcPr>
            <w:tcW w:w="0" w:type="auto"/>
          </w:tcPr>
          <w:p w14:paraId="3FA50ECA" w14:textId="77777777" w:rsidR="000D1098" w:rsidRDefault="000A47CF">
            <w:pPr>
              <w:pStyle w:val="Compact"/>
              <w:spacing w:before="20" w:after="20"/>
            </w:pPr>
            <w:hyperlink r:id="rId36">
              <w:r>
                <w:rPr>
                  <w:rStyle w:val="Hyperlink"/>
                </w:rPr>
                <w:t>.md</w:t>
              </w:r>
            </w:hyperlink>
            <w:r>
              <w:rPr>
                <w:sz w:val="19"/>
              </w:rPr>
              <w:t xml:space="preserve"> · </w:t>
            </w:r>
            <w:hyperlink r:id="rId37">
              <w:r>
                <w:rPr>
                  <w:rStyle w:val="Hyperlink"/>
                </w:rPr>
                <w:t>.docx</w:t>
              </w:r>
            </w:hyperlink>
          </w:p>
        </w:tc>
        <w:tc>
          <w:tcPr>
            <w:tcW w:w="0" w:type="auto"/>
          </w:tcPr>
          <w:p w14:paraId="3A353E37" w14:textId="77777777" w:rsidR="000D1098" w:rsidRDefault="000A47CF">
            <w:pPr>
              <w:pStyle w:val="Compact"/>
              <w:spacing w:before="20" w:after="20"/>
            </w:pPr>
            <w:r>
              <w:rPr>
                <w:sz w:val="19"/>
              </w:rPr>
              <w:t>How to build, evaluate, and share a custom skill</w:t>
            </w:r>
          </w:p>
        </w:tc>
      </w:tr>
      <w:tr w:rsidR="000D1098" w14:paraId="6961738B" w14:textId="77777777">
        <w:tc>
          <w:tcPr>
            <w:tcW w:w="0" w:type="auto"/>
          </w:tcPr>
          <w:p w14:paraId="556F0E82" w14:textId="77777777" w:rsidR="000D1098" w:rsidRDefault="000A47CF">
            <w:pPr>
              <w:pStyle w:val="Compact"/>
              <w:spacing w:before="20" w:after="20"/>
            </w:pPr>
            <w:r>
              <w:rPr>
                <w:sz w:val="19"/>
              </w:rPr>
              <w:t>reference/06-responsible-use</w:t>
            </w:r>
          </w:p>
        </w:tc>
        <w:tc>
          <w:tcPr>
            <w:tcW w:w="0" w:type="auto"/>
          </w:tcPr>
          <w:p w14:paraId="208C660C" w14:textId="77777777" w:rsidR="000D1098" w:rsidRDefault="000A47CF">
            <w:pPr>
              <w:pStyle w:val="Compact"/>
              <w:spacing w:before="20" w:after="20"/>
            </w:pPr>
            <w:hyperlink r:id="rId38">
              <w:r>
                <w:rPr>
                  <w:rStyle w:val="Hyperlink"/>
                </w:rPr>
                <w:t>.md</w:t>
              </w:r>
            </w:hyperlink>
            <w:r>
              <w:rPr>
                <w:sz w:val="19"/>
              </w:rPr>
              <w:t xml:space="preserve"> · </w:t>
            </w:r>
            <w:hyperlink r:id="rId39">
              <w:r>
                <w:rPr>
                  <w:rStyle w:val="Hyperlink"/>
                </w:rPr>
                <w:t>.docx</w:t>
              </w:r>
            </w:hyperlink>
          </w:p>
        </w:tc>
        <w:tc>
          <w:tcPr>
            <w:tcW w:w="0" w:type="auto"/>
          </w:tcPr>
          <w:p w14:paraId="4533A583" w14:textId="77777777" w:rsidR="000D1098" w:rsidRDefault="000A47CF">
            <w:pPr>
              <w:pStyle w:val="Compact"/>
              <w:spacing w:before="20" w:after="20"/>
            </w:pPr>
            <w:r>
              <w:rPr>
                <w:sz w:val="19"/>
              </w:rPr>
              <w:t>Data handling and responsible-use rules</w:t>
            </w:r>
          </w:p>
        </w:tc>
      </w:tr>
      <w:tr w:rsidR="000D1098" w14:paraId="65EE02A1" w14:textId="77777777">
        <w:tc>
          <w:tcPr>
            <w:tcW w:w="0" w:type="auto"/>
          </w:tcPr>
          <w:p w14:paraId="5A9A9D58" w14:textId="77777777" w:rsidR="000D1098" w:rsidRDefault="000A47CF">
            <w:pPr>
              <w:pStyle w:val="Compact"/>
              <w:spacing w:before="20" w:after="20"/>
            </w:pPr>
            <w:r>
              <w:rPr>
                <w:sz w:val="19"/>
              </w:rPr>
              <w:t>reference/07-cowork-ui-walkthrough</w:t>
            </w:r>
          </w:p>
        </w:tc>
        <w:tc>
          <w:tcPr>
            <w:tcW w:w="0" w:type="auto"/>
          </w:tcPr>
          <w:p w14:paraId="789330DA" w14:textId="77777777" w:rsidR="000D1098" w:rsidRDefault="000A47CF">
            <w:pPr>
              <w:pStyle w:val="Compact"/>
              <w:spacing w:before="20" w:after="20"/>
            </w:pPr>
            <w:hyperlink r:id="rId40">
              <w:r>
                <w:rPr>
                  <w:rStyle w:val="Hyperlink"/>
                </w:rPr>
                <w:t>.md</w:t>
              </w:r>
            </w:hyperlink>
            <w:r>
              <w:rPr>
                <w:sz w:val="19"/>
              </w:rPr>
              <w:t xml:space="preserve"> · </w:t>
            </w:r>
            <w:hyperlink r:id="rId41">
              <w:r>
                <w:rPr>
                  <w:rStyle w:val="Hyperlink"/>
                </w:rPr>
                <w:t>.docx</w:t>
              </w:r>
            </w:hyperlink>
          </w:p>
        </w:tc>
        <w:tc>
          <w:tcPr>
            <w:tcW w:w="0" w:type="auto"/>
          </w:tcPr>
          <w:p w14:paraId="41C60D03" w14:textId="77777777" w:rsidR="000D1098" w:rsidRDefault="000A47CF">
            <w:pPr>
              <w:pStyle w:val="Compact"/>
              <w:spacing w:before="20" w:after="20"/>
            </w:pPr>
            <w:r>
              <w:rPr>
                <w:sz w:val="19"/>
              </w:rPr>
              <w:t>UI tour — New task, My tasks, Automations, Customize</w:t>
            </w:r>
          </w:p>
        </w:tc>
      </w:tr>
      <w:tr w:rsidR="000D1098" w14:paraId="7D27C3A2" w14:textId="77777777">
        <w:tc>
          <w:tcPr>
            <w:tcW w:w="0" w:type="auto"/>
          </w:tcPr>
          <w:p w14:paraId="76E7D2D2" w14:textId="77777777" w:rsidR="000D1098" w:rsidRDefault="000A47CF">
            <w:pPr>
              <w:pStyle w:val="Compact"/>
              <w:spacing w:before="20" w:after="20"/>
            </w:pPr>
            <w:r>
              <w:rPr>
                <w:sz w:val="19"/>
              </w:rPr>
              <w:t>reference/08-agent-builder-policy-agent</w:t>
            </w:r>
          </w:p>
        </w:tc>
        <w:tc>
          <w:tcPr>
            <w:tcW w:w="0" w:type="auto"/>
          </w:tcPr>
          <w:p w14:paraId="368FB78E" w14:textId="77777777" w:rsidR="000D1098" w:rsidRDefault="000A47CF">
            <w:pPr>
              <w:pStyle w:val="Compact"/>
              <w:spacing w:before="20" w:after="20"/>
            </w:pPr>
            <w:hyperlink r:id="rId42">
              <w:r>
                <w:rPr>
                  <w:rStyle w:val="Hyperlink"/>
                </w:rPr>
                <w:t>.md</w:t>
              </w:r>
            </w:hyperlink>
            <w:r>
              <w:rPr>
                <w:sz w:val="19"/>
              </w:rPr>
              <w:t xml:space="preserve"> · </w:t>
            </w:r>
            <w:hyperlink r:id="rId43">
              <w:r>
                <w:rPr>
                  <w:rStyle w:val="Hyperlink"/>
                </w:rPr>
                <w:t>.docx</w:t>
              </w:r>
            </w:hyperlink>
          </w:p>
        </w:tc>
        <w:tc>
          <w:tcPr>
            <w:tcW w:w="0" w:type="auto"/>
          </w:tcPr>
          <w:p w14:paraId="42818067" w14:textId="77777777" w:rsidR="000D1098" w:rsidRDefault="000A47CF">
            <w:pPr>
              <w:pStyle w:val="Compact"/>
              <w:spacing w:before="20" w:after="20"/>
            </w:pPr>
            <w:r>
              <w:rPr>
                <w:sz w:val="19"/>
              </w:rPr>
              <w:t>Build a Policy Agent with Copilot Agent Builder (Exercise 8)</w:t>
            </w:r>
          </w:p>
        </w:tc>
      </w:tr>
      <w:tr w:rsidR="000D1098" w14:paraId="46335CAB" w14:textId="77777777">
        <w:tc>
          <w:tcPr>
            <w:tcW w:w="0" w:type="auto"/>
          </w:tcPr>
          <w:p w14:paraId="79892458" w14:textId="77777777" w:rsidR="000D1098" w:rsidRDefault="000A47CF">
            <w:pPr>
              <w:pStyle w:val="Compact"/>
              <w:spacing w:before="20" w:after="20"/>
            </w:pPr>
            <w:r>
              <w:rPr>
                <w:sz w:val="19"/>
              </w:rPr>
              <w:t>reference/09-plugins</w:t>
            </w:r>
          </w:p>
        </w:tc>
        <w:tc>
          <w:tcPr>
            <w:tcW w:w="0" w:type="auto"/>
          </w:tcPr>
          <w:p w14:paraId="1D4445F9" w14:textId="77777777" w:rsidR="000D1098" w:rsidRDefault="000A47CF">
            <w:pPr>
              <w:pStyle w:val="Compact"/>
              <w:spacing w:before="20" w:after="20"/>
            </w:pPr>
            <w:hyperlink r:id="rId44">
              <w:r>
                <w:rPr>
                  <w:rStyle w:val="Hyperlink"/>
                </w:rPr>
                <w:t>.md</w:t>
              </w:r>
            </w:hyperlink>
            <w:r>
              <w:rPr>
                <w:sz w:val="19"/>
              </w:rPr>
              <w:t xml:space="preserve"> · </w:t>
            </w:r>
            <w:hyperlink r:id="rId45">
              <w:r>
                <w:rPr>
                  <w:rStyle w:val="Hyperlink"/>
                </w:rPr>
                <w:t>.docx</w:t>
              </w:r>
            </w:hyperlink>
          </w:p>
        </w:tc>
        <w:tc>
          <w:tcPr>
            <w:tcW w:w="0" w:type="auto"/>
          </w:tcPr>
          <w:p w14:paraId="5F3D1AA0" w14:textId="77777777" w:rsidR="000D1098" w:rsidRDefault="000A47CF">
            <w:pPr>
              <w:pStyle w:val="Compact"/>
              <w:spacing w:before="20" w:after="20"/>
            </w:pPr>
            <w:r>
              <w:rPr>
                <w:sz w:val="19"/>
              </w:rPr>
              <w:t>Spotlight: extend Cowork with HR plugins (Customize → Plugins), with an MCP example for IT</w:t>
            </w:r>
          </w:p>
        </w:tc>
      </w:tr>
      <w:tr w:rsidR="000D1098" w14:paraId="4C15B728" w14:textId="77777777">
        <w:tc>
          <w:tcPr>
            <w:tcW w:w="0" w:type="auto"/>
          </w:tcPr>
          <w:p w14:paraId="3B76DF38" w14:textId="77777777" w:rsidR="000D1098" w:rsidRDefault="000A47CF">
            <w:pPr>
              <w:pStyle w:val="Compact"/>
              <w:spacing w:before="20" w:after="20"/>
            </w:pPr>
            <w:r>
              <w:rPr>
                <w:sz w:val="19"/>
              </w:rPr>
              <w:t>reference/10-cowork-browser</w:t>
            </w:r>
          </w:p>
        </w:tc>
        <w:tc>
          <w:tcPr>
            <w:tcW w:w="0" w:type="auto"/>
          </w:tcPr>
          <w:p w14:paraId="5A5E2BAD" w14:textId="77777777" w:rsidR="000D1098" w:rsidRDefault="000A47CF">
            <w:pPr>
              <w:pStyle w:val="Compact"/>
              <w:spacing w:before="20" w:after="20"/>
            </w:pPr>
            <w:hyperlink r:id="rId46">
              <w:r>
                <w:rPr>
                  <w:rStyle w:val="Hyperlink"/>
                </w:rPr>
                <w:t>.md</w:t>
              </w:r>
            </w:hyperlink>
            <w:r>
              <w:rPr>
                <w:sz w:val="19"/>
              </w:rPr>
              <w:t xml:space="preserve"> · </w:t>
            </w:r>
            <w:hyperlink r:id="rId47">
              <w:r>
                <w:rPr>
                  <w:rStyle w:val="Hyperlink"/>
                </w:rPr>
                <w:t>.docx</w:t>
              </w:r>
            </w:hyperlink>
          </w:p>
        </w:tc>
        <w:tc>
          <w:tcPr>
            <w:tcW w:w="0" w:type="auto"/>
          </w:tcPr>
          <w:p w14:paraId="69BE7EDC" w14:textId="77777777" w:rsidR="000D1098" w:rsidRDefault="000A47CF">
            <w:pPr>
              <w:pStyle w:val="Compact"/>
              <w:spacing w:before="20" w:after="20"/>
            </w:pPr>
            <w:r>
              <w:rPr>
                <w:sz w:val="19"/>
              </w:rPr>
              <w:t>Navigate websites with Cowork's browser: what it is, how to turn it on, troubleshooting (Exercise 3)</w:t>
            </w:r>
          </w:p>
        </w:tc>
      </w:tr>
      <w:tr w:rsidR="000D1098" w14:paraId="69252981" w14:textId="77777777">
        <w:tc>
          <w:tcPr>
            <w:tcW w:w="0" w:type="auto"/>
          </w:tcPr>
          <w:p w14:paraId="78204F52" w14:textId="77777777" w:rsidR="000D1098" w:rsidRDefault="000A47CF">
            <w:pPr>
              <w:pStyle w:val="Compact"/>
              <w:spacing w:before="20" w:after="20"/>
            </w:pPr>
            <w:r>
              <w:rPr>
                <w:sz w:val="19"/>
              </w:rPr>
              <w:t>skills/hr-policy-answer/SKILL</w:t>
            </w:r>
          </w:p>
        </w:tc>
        <w:tc>
          <w:tcPr>
            <w:tcW w:w="0" w:type="auto"/>
          </w:tcPr>
          <w:p w14:paraId="0A8FFC2C" w14:textId="77777777" w:rsidR="000D1098" w:rsidRDefault="000A47CF">
            <w:pPr>
              <w:pStyle w:val="Compact"/>
              <w:spacing w:before="20" w:after="20"/>
            </w:pPr>
            <w:hyperlink r:id="rId48">
              <w:r>
                <w:rPr>
                  <w:rStyle w:val="Hyperlink"/>
                </w:rPr>
                <w:t>.md</w:t>
              </w:r>
            </w:hyperlink>
            <w:r>
              <w:rPr>
                <w:sz w:val="19"/>
              </w:rPr>
              <w:t xml:space="preserve"> (used by Cowork) · </w:t>
            </w:r>
            <w:hyperlink r:id="rId49">
              <w:r>
                <w:rPr>
                  <w:rStyle w:val="Hyperlink"/>
                </w:rPr>
                <w:t>.docx</w:t>
              </w:r>
            </w:hyperlink>
            <w:r>
              <w:rPr>
                <w:sz w:val="19"/>
              </w:rPr>
              <w:t xml:space="preserve"> (read-only copy)</w:t>
            </w:r>
          </w:p>
        </w:tc>
        <w:tc>
          <w:tcPr>
            <w:tcW w:w="0" w:type="auto"/>
          </w:tcPr>
          <w:p w14:paraId="50C9CF5E" w14:textId="77777777" w:rsidR="000D1098" w:rsidRDefault="000A47CF">
            <w:pPr>
              <w:pStyle w:val="Compact"/>
              <w:spacing w:before="20" w:after="20"/>
            </w:pPr>
            <w:r>
              <w:rPr>
                <w:sz w:val="19"/>
              </w:rPr>
              <w:t>Example custom skill (reference/answer key)</w:t>
            </w:r>
          </w:p>
        </w:tc>
      </w:tr>
      <w:tr w:rsidR="000D1098" w14:paraId="3F82DB5A" w14:textId="77777777">
        <w:tc>
          <w:tcPr>
            <w:tcW w:w="0" w:type="auto"/>
          </w:tcPr>
          <w:p w14:paraId="51B62A54" w14:textId="77777777" w:rsidR="000D1098" w:rsidRDefault="000A47CF">
            <w:pPr>
              <w:pStyle w:val="Compact"/>
              <w:spacing w:before="20" w:after="20"/>
            </w:pPr>
            <w:hyperlink r:id="rId50">
              <w:r>
                <w:rPr>
                  <w:rStyle w:val="Hyperlink"/>
                </w:rPr>
                <w:t>sample-knowledge/</w:t>
              </w:r>
            </w:hyperlink>
          </w:p>
        </w:tc>
        <w:tc>
          <w:tcPr>
            <w:tcW w:w="0" w:type="auto"/>
          </w:tcPr>
          <w:p w14:paraId="5482CB01" w14:textId="77777777" w:rsidR="000D1098" w:rsidRDefault="000A47CF">
            <w:pPr>
              <w:pStyle w:val="Compact"/>
              <w:spacing w:before="20" w:after="20"/>
            </w:pPr>
            <w:r>
              <w:rPr>
                <w:sz w:val="19"/>
              </w:rPr>
              <w:t>folder</w:t>
            </w:r>
          </w:p>
        </w:tc>
        <w:tc>
          <w:tcPr>
            <w:tcW w:w="0" w:type="auto"/>
          </w:tcPr>
          <w:p w14:paraId="38B2D42F" w14:textId="77777777" w:rsidR="000D1098" w:rsidRDefault="000A47CF">
            <w:pPr>
              <w:pStyle w:val="Compact"/>
              <w:spacing w:before="20" w:after="20"/>
            </w:pPr>
            <w:r>
              <w:rPr>
                <w:sz w:val="19"/>
              </w:rPr>
              <w:t xml:space="preserve">Fictional </w:t>
            </w:r>
            <w:r>
              <w:rPr>
                <w:i/>
                <w:iCs/>
                <w:sz w:val="19"/>
              </w:rPr>
              <w:t>Zava</w:t>
            </w:r>
            <w:r>
              <w:rPr>
                <w:sz w:val="19"/>
              </w:rPr>
              <w:t xml:space="preserve"> HR data: the Word/Excel files used in the exercises, plus their editable .md/.csv sources</w:t>
            </w:r>
          </w:p>
        </w:tc>
      </w:tr>
      <w:tr w:rsidR="000D1098" w14:paraId="787255F2" w14:textId="77777777">
        <w:tc>
          <w:tcPr>
            <w:tcW w:w="0" w:type="auto"/>
          </w:tcPr>
          <w:p w14:paraId="1A25E217" w14:textId="77777777" w:rsidR="000D1098" w:rsidRDefault="000A47CF">
            <w:pPr>
              <w:pStyle w:val="Compact"/>
              <w:spacing w:before="20" w:after="20"/>
            </w:pPr>
            <w:hyperlink r:id="rId51">
              <w:r>
                <w:rPr>
                  <w:rStyle w:val="Hyperlink"/>
                </w:rPr>
                <w:t>zava-sample-knowledge.zip</w:t>
              </w:r>
            </w:hyperlink>
          </w:p>
        </w:tc>
        <w:tc>
          <w:tcPr>
            <w:tcW w:w="0" w:type="auto"/>
          </w:tcPr>
          <w:p w14:paraId="3A5F5064" w14:textId="77777777" w:rsidR="000D1098" w:rsidRDefault="000A47CF">
            <w:pPr>
              <w:pStyle w:val="Compact"/>
              <w:spacing w:before="20" w:after="20"/>
            </w:pPr>
            <w:r>
              <w:rPr>
                <w:sz w:val="19"/>
              </w:rPr>
              <w:t>zip</w:t>
            </w:r>
          </w:p>
        </w:tc>
        <w:tc>
          <w:tcPr>
            <w:tcW w:w="0" w:type="auto"/>
          </w:tcPr>
          <w:p w14:paraId="759BE377" w14:textId="77777777" w:rsidR="000D1098" w:rsidRDefault="000A47CF">
            <w:pPr>
              <w:pStyle w:val="Compact"/>
              <w:spacing w:before="20" w:after="20"/>
            </w:pPr>
            <w:r>
              <w:rPr>
                <w:sz w:val="19"/>
              </w:rPr>
              <w:t>The six Word and Excel sample files, zipped for easy upload to OneDrive</w:t>
            </w:r>
          </w:p>
        </w:tc>
      </w:tr>
      <w:tr w:rsidR="000D1098" w14:paraId="5E6F407A" w14:textId="77777777">
        <w:tc>
          <w:tcPr>
            <w:tcW w:w="0" w:type="auto"/>
          </w:tcPr>
          <w:p w14:paraId="55581FB8" w14:textId="77777777" w:rsidR="000D1098" w:rsidRDefault="000A47CF">
            <w:pPr>
              <w:pStyle w:val="Compact"/>
              <w:spacing w:before="20" w:after="20"/>
            </w:pPr>
            <w:hyperlink r:id="rId52">
              <w:r>
                <w:rPr>
                  <w:rStyle w:val="Hyperlink"/>
                </w:rPr>
                <w:t>tools/</w:t>
              </w:r>
            </w:hyperlink>
          </w:p>
        </w:tc>
        <w:tc>
          <w:tcPr>
            <w:tcW w:w="0" w:type="auto"/>
          </w:tcPr>
          <w:p w14:paraId="30C5CAF5" w14:textId="77777777" w:rsidR="000D1098" w:rsidRDefault="000A47CF">
            <w:pPr>
              <w:pStyle w:val="Compact"/>
              <w:spacing w:before="20" w:after="20"/>
            </w:pPr>
            <w:r>
              <w:rPr>
                <w:sz w:val="19"/>
              </w:rPr>
              <w:t>folder (maintainers only)</w:t>
            </w:r>
          </w:p>
        </w:tc>
        <w:tc>
          <w:tcPr>
            <w:tcW w:w="0" w:type="auto"/>
          </w:tcPr>
          <w:p w14:paraId="2F07EF2C" w14:textId="77777777" w:rsidR="000D1098" w:rsidRDefault="000A47CF">
            <w:pPr>
              <w:pStyle w:val="Compact"/>
              <w:spacing w:before="20" w:after="20"/>
            </w:pPr>
            <w:r>
              <w:rPr>
                <w:sz w:val="19"/>
              </w:rPr>
              <w:t xml:space="preserve">Scripts that build the deck, Word copies, quick-reference card, and sample files, plus the kit checks. See </w:t>
            </w:r>
            <w:hyperlink w:anchor="how-to-build-maintainers">
              <w:r>
                <w:rPr>
                  <w:rStyle w:val="Hyperlink"/>
                </w:rPr>
                <w:t>How to build</w:t>
              </w:r>
            </w:hyperlink>
          </w:p>
        </w:tc>
      </w:tr>
    </w:tbl>
    <w:p w14:paraId="6D096BD3" w14:textId="77777777" w:rsidR="000D1098" w:rsidRDefault="000A47CF">
      <w:pPr>
        <w:pStyle w:val="Heading3"/>
      </w:pPr>
      <w:bookmarkStart w:id="13" w:name="sample-data-all-fictional--no-real-pii"/>
      <w:r>
        <w:lastRenderedPageBreak/>
        <w:t>Sample data (all fictional — no real PII)</w:t>
      </w:r>
    </w:p>
    <w:p w14:paraId="1D7A5FE3" w14:textId="77777777" w:rsidR="000D1098" w:rsidRDefault="000A47CF">
      <w:pPr>
        <w:pStyle w:val="FirstParagraph"/>
      </w:pPr>
      <w:r>
        <w:t xml:space="preserve">Every exercise uses the </w:t>
      </w:r>
      <w:r>
        <w:rPr>
          <w:b/>
          <w:bCs/>
        </w:rPr>
        <w:t>Word and Excel</w:t>
      </w:r>
      <w:r>
        <w:t xml:space="preserve"> sample files. They work in both Cowork and Agent Builder</w:t>
      </w:r>
      <w:r>
        <w:t xml:space="preserve"> (which doesn't accept .md or .csv). Download </w:t>
      </w:r>
      <w:hyperlink r:id="rId53">
        <w:r>
          <w:rPr>
            <w:rStyle w:val="Hyperlink"/>
            <w:b/>
            <w:bCs/>
          </w:rPr>
          <w:t>zava-sample-knowledge.zip</w:t>
        </w:r>
      </w:hyperlink>
      <w:r>
        <w:t xml:space="preserve"> to get all six at once, then upload them to a folder named </w:t>
      </w:r>
      <w:r>
        <w:rPr>
          <w:rStyle w:val="VerbatimChar"/>
          <w:b/>
          <w:bCs/>
        </w:rPr>
        <w:t>ai_hr_cowork_workshop</w:t>
      </w:r>
      <w:r>
        <w:t xml:space="preserve"> under </w:t>
      </w:r>
      <w:r>
        <w:rPr>
          <w:b/>
          <w:bCs/>
        </w:rPr>
        <w:t>Documents</w:t>
      </w:r>
      <w:r>
        <w:t xml:space="preserve"> in your OneDrive (</w:t>
      </w:r>
      <w:r>
        <w:rPr>
          <w:rStyle w:val="VerbatimChar"/>
        </w:rPr>
        <w:t>Documents/ai_hr_cowork_workshop</w:t>
      </w:r>
      <w:r>
        <w:t>); the prompts use that path.</w:t>
      </w:r>
    </w:p>
    <w:tbl>
      <w:tblPr>
        <w:tblStyle w:val="Table"/>
        <w:tblW w:w="0" w:type="auto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  <w:tblLook w:val="0020" w:firstRow="1" w:lastRow="0" w:firstColumn="0" w:lastColumn="0" w:noHBand="0" w:noVBand="0"/>
      </w:tblPr>
      <w:tblGrid>
        <w:gridCol w:w="3366"/>
        <w:gridCol w:w="4692"/>
        <w:gridCol w:w="1646"/>
      </w:tblGrid>
      <w:tr w:rsidR="000D1098" w14:paraId="52D9B7D6" w14:textId="77777777" w:rsidTr="000D10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F3E5FD"/>
          </w:tcPr>
          <w:p w14:paraId="7ABD4008" w14:textId="77777777" w:rsidR="000D1098" w:rsidRDefault="000A47CF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File</w:t>
            </w:r>
          </w:p>
        </w:tc>
        <w:tc>
          <w:tcPr>
            <w:tcW w:w="0" w:type="auto"/>
            <w:shd w:val="clear" w:color="auto" w:fill="F3E5FD"/>
          </w:tcPr>
          <w:p w14:paraId="494E786E" w14:textId="77777777" w:rsidR="000D1098" w:rsidRDefault="000A47CF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Contents</w:t>
            </w:r>
          </w:p>
        </w:tc>
        <w:tc>
          <w:tcPr>
            <w:tcW w:w="0" w:type="auto"/>
            <w:shd w:val="clear" w:color="auto" w:fill="F3E5FD"/>
          </w:tcPr>
          <w:p w14:paraId="626EE1CF" w14:textId="77777777" w:rsidR="000D1098" w:rsidRDefault="000A47CF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Used in</w:t>
            </w:r>
          </w:p>
        </w:tc>
      </w:tr>
      <w:tr w:rsidR="000D1098" w14:paraId="631CD6D5" w14:textId="77777777">
        <w:tc>
          <w:tcPr>
            <w:tcW w:w="0" w:type="auto"/>
          </w:tcPr>
          <w:p w14:paraId="056E6D54" w14:textId="77777777" w:rsidR="000D1098" w:rsidRDefault="000A47CF">
            <w:pPr>
              <w:pStyle w:val="Compact"/>
              <w:spacing w:before="20" w:after="20"/>
            </w:pPr>
            <w:hyperlink r:id="rId54">
              <w:r>
                <w:rPr>
                  <w:rStyle w:val="Hyperlink"/>
                </w:rPr>
                <w:t>employee-handbook-excerpt.docx</w:t>
              </w:r>
            </w:hyperlink>
          </w:p>
        </w:tc>
        <w:tc>
          <w:tcPr>
            <w:tcW w:w="0" w:type="auto"/>
          </w:tcPr>
          <w:p w14:paraId="7864E829" w14:textId="77777777" w:rsidR="000D1098" w:rsidRDefault="000A47CF">
            <w:pPr>
              <w:pStyle w:val="Compact"/>
              <w:spacing w:before="20" w:after="20"/>
            </w:pPr>
            <w:r>
              <w:rPr>
                <w:sz w:val="19"/>
              </w:rPr>
              <w:t>PTO, remote work, code of conduct, overtime, reviews</w:t>
            </w:r>
          </w:p>
        </w:tc>
        <w:tc>
          <w:tcPr>
            <w:tcW w:w="0" w:type="auto"/>
          </w:tcPr>
          <w:p w14:paraId="522B5305" w14:textId="77777777" w:rsidR="000D1098" w:rsidRDefault="000A47CF">
            <w:pPr>
              <w:pStyle w:val="Compact"/>
              <w:spacing w:before="20" w:after="20"/>
            </w:pPr>
            <w:r>
              <w:rPr>
                <w:sz w:val="19"/>
              </w:rPr>
              <w:t>Ex 3, 4, 6, 8</w:t>
            </w:r>
          </w:p>
        </w:tc>
      </w:tr>
      <w:tr w:rsidR="000D1098" w14:paraId="6F4A3513" w14:textId="77777777">
        <w:tc>
          <w:tcPr>
            <w:tcW w:w="0" w:type="auto"/>
          </w:tcPr>
          <w:p w14:paraId="646A986C" w14:textId="77777777" w:rsidR="000D1098" w:rsidRDefault="000A47CF">
            <w:pPr>
              <w:pStyle w:val="Compact"/>
              <w:spacing w:before="20" w:after="20"/>
            </w:pPr>
            <w:hyperlink r:id="rId55">
              <w:r>
                <w:rPr>
                  <w:rStyle w:val="Hyperlink"/>
                </w:rPr>
                <w:t>benefits-summary.docx</w:t>
              </w:r>
            </w:hyperlink>
          </w:p>
        </w:tc>
        <w:tc>
          <w:tcPr>
            <w:tcW w:w="0" w:type="auto"/>
          </w:tcPr>
          <w:p w14:paraId="6866486A" w14:textId="77777777" w:rsidR="000D1098" w:rsidRDefault="000A47CF">
            <w:pPr>
              <w:pStyle w:val="Compact"/>
              <w:spacing w:before="20" w:after="20"/>
            </w:pPr>
            <w:r>
              <w:rPr>
                <w:sz w:val="19"/>
              </w:rPr>
              <w:t>Health, retirement, enrollment windows</w:t>
            </w:r>
          </w:p>
        </w:tc>
        <w:tc>
          <w:tcPr>
            <w:tcW w:w="0" w:type="auto"/>
          </w:tcPr>
          <w:p w14:paraId="36F4FAE7" w14:textId="77777777" w:rsidR="000D1098" w:rsidRDefault="000A47CF">
            <w:pPr>
              <w:pStyle w:val="Compact"/>
              <w:spacing w:before="20" w:after="20"/>
            </w:pPr>
            <w:r>
              <w:rPr>
                <w:sz w:val="19"/>
              </w:rPr>
              <w:t>Ex 4, 6, 8</w:t>
            </w:r>
          </w:p>
        </w:tc>
      </w:tr>
      <w:tr w:rsidR="000D1098" w14:paraId="600C362B" w14:textId="77777777">
        <w:tc>
          <w:tcPr>
            <w:tcW w:w="0" w:type="auto"/>
          </w:tcPr>
          <w:p w14:paraId="0CE30CD9" w14:textId="77777777" w:rsidR="000D1098" w:rsidRDefault="000A47CF">
            <w:pPr>
              <w:pStyle w:val="Compact"/>
              <w:spacing w:before="20" w:after="20"/>
            </w:pPr>
            <w:hyperlink r:id="rId56">
              <w:r>
                <w:rPr>
                  <w:rStyle w:val="Hyperlink"/>
                </w:rPr>
                <w:t>onboarding-checklist.docx</w:t>
              </w:r>
            </w:hyperlink>
          </w:p>
        </w:tc>
        <w:tc>
          <w:tcPr>
            <w:tcW w:w="0" w:type="auto"/>
          </w:tcPr>
          <w:p w14:paraId="7D708684" w14:textId="77777777" w:rsidR="000D1098" w:rsidRDefault="000A47CF">
            <w:pPr>
              <w:pStyle w:val="Compact"/>
              <w:spacing w:before="20" w:after="20"/>
            </w:pPr>
            <w:r>
              <w:rPr>
                <w:sz w:val="19"/>
              </w:rPr>
              <w:t>New-hire onboarding steps</w:t>
            </w:r>
          </w:p>
        </w:tc>
        <w:tc>
          <w:tcPr>
            <w:tcW w:w="0" w:type="auto"/>
          </w:tcPr>
          <w:p w14:paraId="60E5842A" w14:textId="77777777" w:rsidR="000D1098" w:rsidRDefault="000A47CF">
            <w:pPr>
              <w:pStyle w:val="Compact"/>
              <w:spacing w:before="20" w:after="20"/>
            </w:pPr>
            <w:r>
              <w:rPr>
                <w:sz w:val="19"/>
              </w:rPr>
              <w:t>Ex 6</w:t>
            </w:r>
          </w:p>
        </w:tc>
      </w:tr>
      <w:tr w:rsidR="000D1098" w14:paraId="7BB44646" w14:textId="77777777">
        <w:tc>
          <w:tcPr>
            <w:tcW w:w="0" w:type="auto"/>
          </w:tcPr>
          <w:p w14:paraId="4F86F393" w14:textId="77777777" w:rsidR="000D1098" w:rsidRDefault="000A47CF">
            <w:pPr>
              <w:pStyle w:val="Compact"/>
              <w:spacing w:before="20" w:after="20"/>
            </w:pPr>
            <w:hyperlink r:id="rId57">
              <w:r>
                <w:rPr>
                  <w:rStyle w:val="Hyperlink"/>
                </w:rPr>
                <w:t>job-description-sample.docx</w:t>
              </w:r>
            </w:hyperlink>
          </w:p>
        </w:tc>
        <w:tc>
          <w:tcPr>
            <w:tcW w:w="0" w:type="auto"/>
          </w:tcPr>
          <w:p w14:paraId="073B3415" w14:textId="77777777" w:rsidR="000D1098" w:rsidRDefault="000A47CF">
            <w:pPr>
              <w:pStyle w:val="Compact"/>
              <w:spacing w:before="20" w:after="20"/>
            </w:pPr>
            <w:r>
              <w:rPr>
                <w:sz w:val="19"/>
              </w:rPr>
              <w:t>Open HR Coordinator role</w:t>
            </w:r>
          </w:p>
        </w:tc>
        <w:tc>
          <w:tcPr>
            <w:tcW w:w="0" w:type="auto"/>
          </w:tcPr>
          <w:p w14:paraId="0549CFC4" w14:textId="77777777" w:rsidR="000D1098" w:rsidRDefault="000A47CF">
            <w:pPr>
              <w:pStyle w:val="Compact"/>
              <w:spacing w:before="20" w:after="20"/>
            </w:pPr>
            <w:r>
              <w:rPr>
                <w:sz w:val="19"/>
              </w:rPr>
              <w:t>Ex 2, 5</w:t>
            </w:r>
          </w:p>
        </w:tc>
      </w:tr>
      <w:tr w:rsidR="000D1098" w14:paraId="14DDC27D" w14:textId="77777777">
        <w:tc>
          <w:tcPr>
            <w:tcW w:w="0" w:type="auto"/>
          </w:tcPr>
          <w:p w14:paraId="4DF8F4D9" w14:textId="77777777" w:rsidR="000D1098" w:rsidRDefault="000A47CF">
            <w:pPr>
              <w:pStyle w:val="Compact"/>
              <w:spacing w:before="20" w:after="20"/>
            </w:pPr>
            <w:hyperlink r:id="rId58">
              <w:r>
                <w:rPr>
                  <w:rStyle w:val="Hyperlink"/>
                </w:rPr>
                <w:t>employee-roster-sample.xlsx</w:t>
              </w:r>
            </w:hyperlink>
          </w:p>
        </w:tc>
        <w:tc>
          <w:tcPr>
            <w:tcW w:w="0" w:type="auto"/>
          </w:tcPr>
          <w:p w14:paraId="62D607C4" w14:textId="77777777" w:rsidR="000D1098" w:rsidRDefault="000A47CF">
            <w:pPr>
              <w:pStyle w:val="Compact"/>
              <w:spacing w:before="20" w:after="20"/>
            </w:pPr>
            <w:r>
              <w:rPr>
                <w:sz w:val="19"/>
              </w:rPr>
              <w:t>20 fictional employees</w:t>
            </w:r>
          </w:p>
        </w:tc>
        <w:tc>
          <w:tcPr>
            <w:tcW w:w="0" w:type="auto"/>
          </w:tcPr>
          <w:p w14:paraId="47F4C95D" w14:textId="77777777" w:rsidR="000D1098" w:rsidRDefault="000A47CF">
            <w:pPr>
              <w:pStyle w:val="Compact"/>
              <w:spacing w:before="20" w:after="20"/>
            </w:pPr>
            <w:r>
              <w:rPr>
                <w:sz w:val="19"/>
              </w:rPr>
              <w:t>Ex 5 (stretch)</w:t>
            </w:r>
          </w:p>
        </w:tc>
      </w:tr>
      <w:tr w:rsidR="000D1098" w14:paraId="59C415B2" w14:textId="77777777">
        <w:tc>
          <w:tcPr>
            <w:tcW w:w="0" w:type="auto"/>
          </w:tcPr>
          <w:p w14:paraId="1A7AF6C0" w14:textId="77777777" w:rsidR="000D1098" w:rsidRDefault="000A47CF">
            <w:pPr>
              <w:pStyle w:val="Compact"/>
              <w:spacing w:before="20" w:after="20"/>
            </w:pPr>
            <w:hyperlink r:id="rId59">
              <w:r>
                <w:rPr>
                  <w:rStyle w:val="Hyperlink"/>
                </w:rPr>
                <w:t>hr-tickets-sample.xlsx</w:t>
              </w:r>
            </w:hyperlink>
          </w:p>
        </w:tc>
        <w:tc>
          <w:tcPr>
            <w:tcW w:w="0" w:type="auto"/>
          </w:tcPr>
          <w:p w14:paraId="7A58E635" w14:textId="77777777" w:rsidR="000D1098" w:rsidRDefault="000A47CF">
            <w:pPr>
              <w:pStyle w:val="Compact"/>
              <w:spacing w:before="20" w:after="20"/>
            </w:pPr>
            <w:r>
              <w:rPr>
                <w:sz w:val="19"/>
              </w:rPr>
              <w:t>20 fictional HR tickets</w:t>
            </w:r>
          </w:p>
        </w:tc>
        <w:tc>
          <w:tcPr>
            <w:tcW w:w="0" w:type="auto"/>
          </w:tcPr>
          <w:p w14:paraId="3F8483E1" w14:textId="77777777" w:rsidR="000D1098" w:rsidRDefault="000A47CF">
            <w:pPr>
              <w:pStyle w:val="Compact"/>
              <w:spacing w:before="20" w:after="20"/>
            </w:pPr>
            <w:r>
              <w:rPr>
                <w:sz w:val="19"/>
              </w:rPr>
              <w:t>Ex 1 (stretch), 5, 7</w:t>
            </w:r>
          </w:p>
        </w:tc>
      </w:tr>
    </w:tbl>
    <w:p w14:paraId="52812807" w14:textId="77777777" w:rsidR="000D1098" w:rsidRDefault="000A47CF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>Editing the sample data?</w:t>
      </w:r>
      <w:r>
        <w:t xml:space="preserve"> The </w:t>
      </w:r>
      <w:r>
        <w:rPr>
          <w:rStyle w:val="VerbatimChar"/>
        </w:rPr>
        <w:t>.md</w:t>
      </w:r>
      <w:r>
        <w:t xml:space="preserve"> and </w:t>
      </w:r>
      <w:r>
        <w:rPr>
          <w:rStyle w:val="VerbatimChar"/>
        </w:rPr>
        <w:t>.csv</w:t>
      </w:r>
      <w:r>
        <w:t xml:space="preserve"> files in </w:t>
      </w:r>
      <w:r>
        <w:rPr>
          <w:rStyle w:val="VerbatimChar"/>
        </w:rPr>
        <w:t>sample-knowledge/</w:t>
      </w:r>
      <w:r>
        <w:t xml:space="preserve"> are the editable sources the Word and Excel files are generated from. Attendees don't need them, and they aren't in the zip. If you change one, run </w:t>
      </w:r>
      <w:r>
        <w:rPr>
          <w:rStyle w:val="VerbatimChar"/>
        </w:rPr>
        <w:t>python tools\make_office_samples.py</w:t>
      </w:r>
      <w:r>
        <w:t xml:space="preserve"> to regenerate the Word and Excel copies and the zip (see </w:t>
      </w:r>
      <w:hyperlink w:anchor="how-to-build-maintainers">
        <w:r>
          <w:rPr>
            <w:rStyle w:val="Hyperlink"/>
          </w:rPr>
          <w:t>How to build</w:t>
        </w:r>
      </w:hyperlink>
      <w:r>
        <w:t>).</w:t>
      </w:r>
    </w:p>
    <w:p w14:paraId="3FE970A1" w14:textId="77777777" w:rsidR="000D1098" w:rsidRDefault="000A47CF">
      <w:pPr>
        <w:pStyle w:val="Heading2"/>
      </w:pPr>
      <w:bookmarkStart w:id="14" w:name="how-to-use-this-kit"/>
      <w:bookmarkStart w:id="15" w:name="_Toc241771633"/>
      <w:bookmarkEnd w:id="11"/>
      <w:bookmarkEnd w:id="13"/>
      <w:r>
        <w:t>How to use this kit</w:t>
      </w:r>
      <w:bookmarkEnd w:id="15"/>
    </w:p>
    <w:p w14:paraId="7992B364" w14:textId="77777777" w:rsidR="000D1098" w:rsidRDefault="000A47CF">
      <w:pPr>
        <w:pStyle w:val="Compact"/>
        <w:numPr>
          <w:ilvl w:val="0"/>
          <w:numId w:val="4"/>
        </w:numPr>
      </w:pPr>
      <w:r>
        <w:rPr>
          <w:b/>
          <w:bCs/>
        </w:rPr>
        <w:t>Account team + facilitator (4–6 weeks out):</w:t>
      </w:r>
      <w:r>
        <w:t xml:space="preserve"> walk the customer through </w:t>
      </w:r>
      <w:hyperlink r:id="rId60">
        <w:r>
          <w:rPr>
            <w:rStyle w:val="Hyperlink"/>
          </w:rPr>
          <w:t>customer-preview-deck.pptx</w:t>
        </w:r>
      </w:hyperlink>
      <w:r>
        <w:t>, capture their feedback on the feedback slide, and tailor scenarios, data, and format before you lock the plan.</w:t>
      </w:r>
    </w:p>
    <w:p w14:paraId="0BF8FA8B" w14:textId="77777777" w:rsidR="000D1098" w:rsidRDefault="000A47CF">
      <w:pPr>
        <w:pStyle w:val="Compact"/>
        <w:numPr>
          <w:ilvl w:val="0"/>
          <w:numId w:val="4"/>
        </w:numPr>
      </w:pPr>
      <w:r>
        <w:rPr>
          <w:b/>
          <w:bCs/>
        </w:rPr>
        <w:t>Host (3 weeks out):</w:t>
      </w:r>
      <w:r>
        <w:t xml:space="preserve"> follow the </w:t>
      </w:r>
      <w:hyperlink r:id="rId61">
        <w:r>
          <w:rPr>
            <w:rStyle w:val="Hyperlink"/>
          </w:rPr>
          <w:t>preparation timeline</w:t>
        </w:r>
      </w:hyperlink>
      <w:r>
        <w:t xml:space="preserve">. Provision accounts, estimate cost, and load </w:t>
      </w:r>
      <w:hyperlink r:id="rId62">
        <w:r>
          <w:rPr>
            <w:rStyle w:val="Hyperlink"/>
          </w:rPr>
          <w:t>seed-content.docx</w:t>
        </w:r>
      </w:hyperlink>
      <w:r>
        <w:t xml:space="preserve"> the day before.</w:t>
      </w:r>
    </w:p>
    <w:p w14:paraId="69B059AB" w14:textId="77777777" w:rsidR="000D1098" w:rsidRDefault="000A47CF">
      <w:pPr>
        <w:pStyle w:val="Compact"/>
        <w:numPr>
          <w:ilvl w:val="0"/>
          <w:numId w:val="4"/>
        </w:numPr>
      </w:pPr>
      <w:r>
        <w:rPr>
          <w:b/>
          <w:bCs/>
        </w:rPr>
        <w:t>Facilitator:</w:t>
      </w:r>
      <w:r>
        <w:t xml:space="preserve"> read </w:t>
      </w:r>
      <w:hyperlink r:id="rId63">
        <w:r>
          <w:rPr>
            <w:rStyle w:val="Hyperlink"/>
          </w:rPr>
          <w:t>facilitator-guide.docx</w:t>
        </w:r>
      </w:hyperlink>
      <w:r>
        <w:t xml:space="preserve">, do a full dry run against the </w:t>
      </w:r>
      <w:hyperlink r:id="rId64">
        <w:r>
          <w:rPr>
            <w:rStyle w:val="Hyperlink"/>
          </w:rPr>
          <w:t>answer key</w:t>
        </w:r>
      </w:hyperlink>
      <w:r>
        <w:t xml:space="preserve">, and present with </w:t>
      </w:r>
      <w:hyperlink r:id="rId65">
        <w:r>
          <w:rPr>
            <w:rStyle w:val="Hyperlink"/>
          </w:rPr>
          <w:t>instructor-deck.pptx</w:t>
        </w:r>
      </w:hyperlink>
      <w:r>
        <w:t xml:space="preserve"> (speaker notes carry the run sheet).</w:t>
      </w:r>
    </w:p>
    <w:p w14:paraId="2D6CF7A6" w14:textId="77777777" w:rsidR="000D1098" w:rsidRDefault="000A47CF">
      <w:pPr>
        <w:pStyle w:val="Compact"/>
        <w:numPr>
          <w:ilvl w:val="0"/>
          <w:numId w:val="4"/>
        </w:numPr>
      </w:pPr>
      <w:r>
        <w:rPr>
          <w:b/>
          <w:bCs/>
        </w:rPr>
        <w:t>Attendees:</w:t>
      </w:r>
      <w:r>
        <w:t xml:space="preserve"> on the day, follow </w:t>
      </w:r>
      <w:hyperlink r:id="rId66">
        <w:r>
          <w:rPr>
            <w:rStyle w:val="Hyperlink"/>
          </w:rPr>
          <w:t>participant-workbook.docx</w:t>
        </w:r>
      </w:hyperlink>
      <w:r>
        <w:t xml:space="preserve"> start to finish, with the printed </w:t>
      </w:r>
      <w:hyperlink r:id="rId67">
        <w:r>
          <w:rPr>
            <w:rStyle w:val="Hyperlink"/>
          </w:rPr>
          <w:t>quick-reference card</w:t>
        </w:r>
      </w:hyperlink>
      <w:r>
        <w:t xml:space="preserve"> and the </w:t>
      </w:r>
      <w:hyperlink r:id="rId68">
        <w:r>
          <w:rPr>
            <w:rStyle w:val="Hyperlink"/>
          </w:rPr>
          <w:t>prompt library</w:t>
        </w:r>
      </w:hyperlink>
      <w:r>
        <w:t xml:space="preserve"> open.</w:t>
      </w:r>
    </w:p>
    <w:p w14:paraId="48655ED1" w14:textId="77777777" w:rsidR="000D1098" w:rsidRDefault="000A47CF">
      <w:pPr>
        <w:pStyle w:val="Compact"/>
        <w:numPr>
          <w:ilvl w:val="0"/>
          <w:numId w:val="4"/>
        </w:numPr>
      </w:pPr>
      <w:r>
        <w:rPr>
          <w:b/>
          <w:bCs/>
        </w:rPr>
        <w:t>Afterward:</w:t>
      </w:r>
      <w:r>
        <w:t xml:space="preserve"> send </w:t>
      </w:r>
      <w:hyperlink r:id="rId69">
        <w:r>
          <w:rPr>
            <w:rStyle w:val="Hyperlink"/>
          </w:rPr>
          <w:t>after-the-workshop.docx</w:t>
        </w:r>
      </w:hyperlink>
      <w:r>
        <w:t xml:space="preserve"> (knowledge check, survey, and 30-day plan) and pause the Exercise 1 and 7 schedules.</w:t>
      </w:r>
    </w:p>
    <w:p w14:paraId="73F344A6" w14:textId="77777777" w:rsidR="000D1098" w:rsidRDefault="000A47CF">
      <w:pPr>
        <w:pStyle w:val="Compact"/>
        <w:numPr>
          <w:ilvl w:val="0"/>
          <w:numId w:val="4"/>
        </w:numPr>
      </w:pPr>
      <w:r>
        <w:rPr>
          <w:b/>
          <w:bCs/>
        </w:rPr>
        <w:t>Everyone:</w:t>
      </w:r>
      <w:r>
        <w:t xml:space="preserve"> treat every Cowork output as a </w:t>
      </w:r>
      <w:r>
        <w:rPr>
          <w:b/>
          <w:bCs/>
        </w:rPr>
        <w:t>draft to review</w:t>
      </w:r>
      <w:r>
        <w:t xml:space="preserve">, approve </w:t>
      </w:r>
      <w:r>
        <w:rPr>
          <w:b/>
          <w:bCs/>
        </w:rPr>
        <w:t>one action at a time</w:t>
      </w:r>
      <w:r>
        <w:t>, and use only the fictional sample data during exercises.</w:t>
      </w:r>
    </w:p>
    <w:p w14:paraId="569D9482" w14:textId="77777777" w:rsidR="000D1098" w:rsidRDefault="000A47CF">
      <w:pPr>
        <w:pStyle w:val="Heading2"/>
      </w:pPr>
      <w:bookmarkStart w:id="16" w:name="how-to-build-maintainers"/>
      <w:bookmarkStart w:id="17" w:name="_Toc241771634"/>
      <w:bookmarkEnd w:id="14"/>
      <w:r>
        <w:t>How to build (maintainers)</w:t>
      </w:r>
      <w:bookmarkEnd w:id="17"/>
    </w:p>
    <w:p w14:paraId="765710F8" w14:textId="77777777" w:rsidR="000D1098" w:rsidRDefault="000A47CF">
      <w:pPr>
        <w:pStyle w:val="FirstParagraph"/>
      </w:pPr>
      <w:r>
        <w:t xml:space="preserve">The instructor deck, the customer preview deck, the Word copies of the guides, the quick-reference </w:t>
      </w:r>
      <w:r>
        <w:t xml:space="preserve">card, and the sample Word/Excel files and zip are all generated by the scripts in </w:t>
      </w:r>
      <w:hyperlink r:id="rId70">
        <w:r>
          <w:rPr>
            <w:rStyle w:val="Hyperlink"/>
          </w:rPr>
          <w:t>tools/</w:t>
        </w:r>
      </w:hyperlink>
      <w:r>
        <w:t xml:space="preserve">. Edit the Markdown guides (or </w:t>
      </w:r>
      <w:r>
        <w:rPr>
          <w:rStyle w:val="VerbatimChar"/>
        </w:rPr>
        <w:t>tools/content.py</w:t>
      </w:r>
      <w:r>
        <w:t xml:space="preserve"> for the exercise text both decks use), then rebuild. Don't edit the generated </w:t>
      </w:r>
      <w:r>
        <w:rPr>
          <w:rStyle w:val="VerbatimChar"/>
        </w:rPr>
        <w:t>.docx</w:t>
      </w:r>
      <w:r>
        <w:t xml:space="preserve"> and </w:t>
      </w:r>
      <w:r>
        <w:rPr>
          <w:rStyle w:val="VerbatimChar"/>
        </w:rPr>
        <w:t>.pptx</w:t>
      </w:r>
      <w:r>
        <w:t xml:space="preserve"> files by hand; the next build overwrites them. (Filling in the customer name or the feedback table in a copy of the preview deck is fine.)</w:t>
      </w:r>
    </w:p>
    <w:p w14:paraId="053300D2" w14:textId="77777777" w:rsidR="000D1098" w:rsidRDefault="000A47CF">
      <w:pPr>
        <w:pStyle w:val="BodyText"/>
      </w:pPr>
      <w:r>
        <w:rPr>
          <w:b/>
          <w:bCs/>
        </w:rPr>
        <w:t>You need:</w:t>
      </w:r>
      <w:r>
        <w:t xml:space="preserve"> Windows with PowerPoint and Word (Word updates the contents pages), and Python 3.14 with </w:t>
      </w:r>
      <w:r>
        <w:rPr>
          <w:rStyle w:val="VerbatimChar"/>
        </w:rPr>
        <w:t>pip install python-pptx python-docx openpyxl pypandoc_binary Pillow lxml PyMuPDF</w:t>
      </w:r>
      <w:r>
        <w:t>.</w:t>
      </w:r>
    </w:p>
    <w:p w14:paraId="10B31C2F" w14:textId="77777777" w:rsidR="000D1098" w:rsidRDefault="000A47CF">
      <w:pPr>
        <w:pStyle w:val="BodyText"/>
      </w:pPr>
      <w:r>
        <w:rPr>
          <w:b/>
          <w:bCs/>
        </w:rPr>
        <w:lastRenderedPageBreak/>
        <w:t>Inputs and settings</w:t>
      </w:r>
      <w:r>
        <w:t xml:space="preserve"> (environment variables; all optional except the template):</w:t>
      </w:r>
    </w:p>
    <w:tbl>
      <w:tblPr>
        <w:tblStyle w:val="Table"/>
        <w:tblW w:w="0" w:type="auto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  <w:tblLook w:val="0020" w:firstRow="1" w:lastRow="0" w:firstColumn="0" w:lastColumn="0" w:noHBand="0" w:noVBand="0"/>
      </w:tblPr>
      <w:tblGrid>
        <w:gridCol w:w="2485"/>
        <w:gridCol w:w="2730"/>
        <w:gridCol w:w="4757"/>
      </w:tblGrid>
      <w:tr w:rsidR="000D1098" w14:paraId="3107E8F7" w14:textId="77777777" w:rsidTr="000D10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F3E5FD"/>
          </w:tcPr>
          <w:p w14:paraId="424CEAC6" w14:textId="77777777" w:rsidR="000D1098" w:rsidRDefault="000A47CF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Variable</w:t>
            </w:r>
          </w:p>
        </w:tc>
        <w:tc>
          <w:tcPr>
            <w:tcW w:w="0" w:type="auto"/>
            <w:shd w:val="clear" w:color="auto" w:fill="F3E5FD"/>
          </w:tcPr>
          <w:p w14:paraId="1BD79482" w14:textId="77777777" w:rsidR="000D1098" w:rsidRDefault="000A47CF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Default</w:t>
            </w:r>
          </w:p>
        </w:tc>
        <w:tc>
          <w:tcPr>
            <w:tcW w:w="0" w:type="auto"/>
            <w:shd w:val="clear" w:color="auto" w:fill="F3E5FD"/>
          </w:tcPr>
          <w:p w14:paraId="38690C41" w14:textId="77777777" w:rsidR="000D1098" w:rsidRDefault="000A47CF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What it is</w:t>
            </w:r>
          </w:p>
        </w:tc>
      </w:tr>
      <w:tr w:rsidR="000D1098" w14:paraId="434FF4BE" w14:textId="77777777">
        <w:tc>
          <w:tcPr>
            <w:tcW w:w="0" w:type="auto"/>
          </w:tcPr>
          <w:p w14:paraId="17810CEC" w14:textId="77777777" w:rsidR="000D1098" w:rsidRDefault="000A47CF">
            <w:pPr>
              <w:pStyle w:val="Compact"/>
              <w:spacing w:before="20" w:after="20"/>
            </w:pPr>
            <w:r>
              <w:rPr>
                <w:rStyle w:val="VerbatimChar"/>
              </w:rPr>
              <w:t>DECK_TEMPLATE</w:t>
            </w:r>
          </w:p>
        </w:tc>
        <w:tc>
          <w:tcPr>
            <w:tcW w:w="0" w:type="auto"/>
          </w:tcPr>
          <w:p w14:paraId="4CD96E42" w14:textId="77777777" w:rsidR="000D1098" w:rsidRDefault="000A47CF">
            <w:pPr>
              <w:pStyle w:val="Compact"/>
              <w:spacing w:before="20" w:after="20"/>
            </w:pPr>
            <w:r>
              <w:rPr>
                <w:rStyle w:val="VerbatimChar"/>
              </w:rPr>
              <w:t>tools/template.pptx</w:t>
            </w:r>
            <w:r>
              <w:rPr>
                <w:sz w:val="19"/>
              </w:rPr>
              <w:t xml:space="preserve"> (git-ignored)</w:t>
            </w:r>
          </w:p>
        </w:tc>
        <w:tc>
          <w:tcPr>
            <w:tcW w:w="0" w:type="auto"/>
          </w:tcPr>
          <w:p w14:paraId="4C67C07A" w14:textId="77777777" w:rsidR="000D1098" w:rsidRDefault="000A47CF">
            <w:pPr>
              <w:pStyle w:val="Compact"/>
              <w:spacing w:before="20" w:after="20"/>
            </w:pPr>
            <w:r>
              <w:rPr>
                <w:sz w:val="19"/>
              </w:rPr>
              <w:t>The source PowerPoint template the deck is built from. It isn't in the repo; ask the kit maintainer for it.</w:t>
            </w:r>
          </w:p>
        </w:tc>
      </w:tr>
      <w:tr w:rsidR="000D1098" w14:paraId="55FDF48D" w14:textId="77777777">
        <w:tc>
          <w:tcPr>
            <w:tcW w:w="0" w:type="auto"/>
          </w:tcPr>
          <w:p w14:paraId="6D6CF07E" w14:textId="77777777" w:rsidR="000D1098" w:rsidRDefault="000A47CF">
            <w:pPr>
              <w:pStyle w:val="Compact"/>
              <w:spacing w:before="20" w:after="20"/>
            </w:pPr>
            <w:r>
              <w:rPr>
                <w:rStyle w:val="VerbatimChar"/>
              </w:rPr>
              <w:t>DECK_UI_SHOT</w:t>
            </w:r>
          </w:p>
        </w:tc>
        <w:tc>
          <w:tcPr>
            <w:tcW w:w="0" w:type="auto"/>
          </w:tcPr>
          <w:p w14:paraId="0752F8F4" w14:textId="77777777" w:rsidR="000D1098" w:rsidRDefault="000A47CF">
            <w:pPr>
              <w:pStyle w:val="Compact"/>
              <w:spacing w:before="20" w:after="20"/>
            </w:pPr>
            <w:r>
              <w:rPr>
                <w:rStyle w:val="VerbatimChar"/>
              </w:rPr>
              <w:t>tools/assets/cowork-home.png</w:t>
            </w:r>
          </w:p>
        </w:tc>
        <w:tc>
          <w:tcPr>
            <w:tcW w:w="0" w:type="auto"/>
          </w:tcPr>
          <w:p w14:paraId="152560C4" w14:textId="77777777" w:rsidR="000D1098" w:rsidRDefault="000A47CF">
            <w:pPr>
              <w:pStyle w:val="Compact"/>
              <w:spacing w:before="20" w:after="20"/>
            </w:pPr>
            <w:r>
              <w:rPr>
                <w:sz w:val="19"/>
              </w:rPr>
              <w:t>Cowork home-page screenshot for the UI walkthrough slide</w:t>
            </w:r>
          </w:p>
        </w:tc>
      </w:tr>
      <w:tr w:rsidR="000D1098" w14:paraId="23C078FB" w14:textId="77777777">
        <w:tc>
          <w:tcPr>
            <w:tcW w:w="0" w:type="auto"/>
          </w:tcPr>
          <w:p w14:paraId="0A9BABA7" w14:textId="77777777" w:rsidR="000D1098" w:rsidRDefault="000A47CF">
            <w:pPr>
              <w:pStyle w:val="Compact"/>
              <w:spacing w:before="20" w:after="20"/>
            </w:pPr>
            <w:r>
              <w:rPr>
                <w:rStyle w:val="VerbatimChar"/>
              </w:rPr>
              <w:t>DECK_OUT</w:t>
            </w:r>
          </w:p>
        </w:tc>
        <w:tc>
          <w:tcPr>
            <w:tcW w:w="0" w:type="auto"/>
          </w:tcPr>
          <w:p w14:paraId="1114E4C3" w14:textId="77777777" w:rsidR="000D1098" w:rsidRDefault="000A47CF">
            <w:pPr>
              <w:pStyle w:val="Compact"/>
              <w:spacing w:before="20" w:after="20"/>
            </w:pPr>
            <w:r>
              <w:rPr>
                <w:rStyle w:val="VerbatimChar"/>
              </w:rPr>
              <w:t>instructor-deck.pptx</w:t>
            </w:r>
          </w:p>
        </w:tc>
        <w:tc>
          <w:tcPr>
            <w:tcW w:w="0" w:type="auto"/>
          </w:tcPr>
          <w:p w14:paraId="6998BE11" w14:textId="77777777" w:rsidR="000D1098" w:rsidRDefault="000A47CF">
            <w:pPr>
              <w:pStyle w:val="Compact"/>
              <w:spacing w:before="20" w:after="20"/>
            </w:pPr>
            <w:r>
              <w:rPr>
                <w:sz w:val="19"/>
              </w:rPr>
              <w:t>Where to save the deck. Point it elsewhere if the deck is open in PowerPoint.</w:t>
            </w:r>
          </w:p>
        </w:tc>
      </w:tr>
      <w:tr w:rsidR="000D1098" w14:paraId="1913A4CD" w14:textId="77777777">
        <w:tc>
          <w:tcPr>
            <w:tcW w:w="0" w:type="auto"/>
          </w:tcPr>
          <w:p w14:paraId="29EDF0C1" w14:textId="77777777" w:rsidR="000D1098" w:rsidRDefault="000A47CF">
            <w:pPr>
              <w:pStyle w:val="Compact"/>
              <w:spacing w:before="20" w:after="20"/>
            </w:pPr>
            <w:r>
              <w:rPr>
                <w:rStyle w:val="VerbatimChar"/>
              </w:rPr>
              <w:t>KIT_BUILD</w:t>
            </w:r>
          </w:p>
        </w:tc>
        <w:tc>
          <w:tcPr>
            <w:tcW w:w="0" w:type="auto"/>
          </w:tcPr>
          <w:p w14:paraId="2839DF1A" w14:textId="77777777" w:rsidR="000D1098" w:rsidRDefault="000A47CF">
            <w:pPr>
              <w:pStyle w:val="Compact"/>
              <w:spacing w:before="20" w:after="20"/>
            </w:pPr>
            <w:r>
              <w:rPr>
                <w:rStyle w:val="VerbatimChar"/>
              </w:rPr>
              <w:t>.build/</w:t>
            </w:r>
            <w:r>
              <w:rPr>
                <w:sz w:val="19"/>
              </w:rPr>
              <w:t xml:space="preserve"> (git-ignored)</w:t>
            </w:r>
          </w:p>
        </w:tc>
        <w:tc>
          <w:tcPr>
            <w:tcW w:w="0" w:type="auto"/>
          </w:tcPr>
          <w:p w14:paraId="4F30AAC2" w14:textId="77777777" w:rsidR="000D1098" w:rsidRDefault="000A47CF">
            <w:pPr>
              <w:pStyle w:val="Compact"/>
              <w:spacing w:before="20" w:after="20"/>
            </w:pPr>
            <w:r>
              <w:rPr>
                <w:sz w:val="19"/>
              </w:rPr>
              <w:t>Scratch folder: icons, the Word reference document, QA PDFs</w:t>
            </w:r>
          </w:p>
        </w:tc>
      </w:tr>
      <w:tr w:rsidR="000D1098" w14:paraId="455D5E0A" w14:textId="77777777">
        <w:tc>
          <w:tcPr>
            <w:tcW w:w="0" w:type="auto"/>
          </w:tcPr>
          <w:p w14:paraId="21A61B86" w14:textId="77777777" w:rsidR="000D1098" w:rsidRDefault="000A47CF">
            <w:pPr>
              <w:pStyle w:val="Compact"/>
              <w:spacing w:before="20" w:after="20"/>
            </w:pPr>
            <w:r>
              <w:rPr>
                <w:rStyle w:val="VerbatimChar"/>
              </w:rPr>
              <w:t>KIT_STALE_TERMS</w:t>
            </w:r>
          </w:p>
        </w:tc>
        <w:tc>
          <w:tcPr>
            <w:tcW w:w="0" w:type="auto"/>
          </w:tcPr>
          <w:p w14:paraId="7C7AAF5B" w14:textId="77777777" w:rsidR="000D1098" w:rsidRDefault="000A47CF">
            <w:pPr>
              <w:pStyle w:val="Compact"/>
              <w:spacing w:before="20" w:after="20"/>
            </w:pPr>
            <w:r>
              <w:rPr>
                <w:sz w:val="19"/>
              </w:rPr>
              <w:t>none</w:t>
            </w:r>
          </w:p>
        </w:tc>
        <w:tc>
          <w:tcPr>
            <w:tcW w:w="0" w:type="auto"/>
          </w:tcPr>
          <w:p w14:paraId="09A6216F" w14:textId="77777777" w:rsidR="000D1098" w:rsidRDefault="000A47CF">
            <w:pPr>
              <w:pStyle w:val="Compact"/>
              <w:spacing w:before="20" w:after="20"/>
            </w:pPr>
            <w:r>
              <w:rPr>
                <w:sz w:val="19"/>
              </w:rPr>
              <w:t>Extra terms the check should flag, separated by semicolons (for example, the template's name)</w:t>
            </w:r>
          </w:p>
        </w:tc>
      </w:tr>
      <w:tr w:rsidR="000D1098" w14:paraId="2833946A" w14:textId="77777777">
        <w:tc>
          <w:tcPr>
            <w:tcW w:w="0" w:type="auto"/>
          </w:tcPr>
          <w:p w14:paraId="29ED80BF" w14:textId="77777777" w:rsidR="000D1098" w:rsidRDefault="000A47CF">
            <w:pPr>
              <w:pStyle w:val="Compact"/>
              <w:spacing w:before="20" w:after="20"/>
            </w:pPr>
            <w:r>
              <w:rPr>
                <w:rStyle w:val="VerbatimChar"/>
              </w:rPr>
              <w:t>PREVIEW_CUSTOMER</w:t>
            </w:r>
            <w:r>
              <w:rPr>
                <w:sz w:val="19"/>
              </w:rPr>
              <w:t xml:space="preserve">, </w:t>
            </w:r>
            <w:r>
              <w:rPr>
                <w:rStyle w:val="VerbatimChar"/>
              </w:rPr>
              <w:t>PREVIEW_DATE</w:t>
            </w:r>
          </w:p>
        </w:tc>
        <w:tc>
          <w:tcPr>
            <w:tcW w:w="0" w:type="auto"/>
          </w:tcPr>
          <w:p w14:paraId="1770F46F" w14:textId="77777777" w:rsidR="000D1098" w:rsidRDefault="000A47CF">
            <w:pPr>
              <w:pStyle w:val="Compact"/>
              <w:spacing w:before="20" w:after="20"/>
            </w:pPr>
            <w:r>
              <w:rPr>
                <w:rStyle w:val="VerbatimChar"/>
              </w:rPr>
              <w:t>[Customer name]</w:t>
            </w:r>
            <w:r>
              <w:rPr>
                <w:sz w:val="19"/>
              </w:rPr>
              <w:t xml:space="preserve">, </w:t>
            </w:r>
            <w:r>
              <w:rPr>
                <w:rStyle w:val="VerbatimChar"/>
              </w:rPr>
              <w:t>[Date]</w:t>
            </w:r>
          </w:p>
        </w:tc>
        <w:tc>
          <w:tcPr>
            <w:tcW w:w="0" w:type="auto"/>
          </w:tcPr>
          <w:p w14:paraId="635E0004" w14:textId="77777777" w:rsidR="000D1098" w:rsidRDefault="000A47CF">
            <w:pPr>
              <w:pStyle w:val="Compact"/>
              <w:spacing w:before="20" w:after="20"/>
            </w:pPr>
            <w:r>
              <w:rPr>
                <w:sz w:val="19"/>
              </w:rPr>
              <w:t>Customer name and meeting date on the preview deck's title slide (you can also edit them in PowerPoint)</w:t>
            </w:r>
          </w:p>
        </w:tc>
      </w:tr>
    </w:tbl>
    <w:p w14:paraId="5DD15CC1" w14:textId="77777777" w:rsidR="000D1098" w:rsidRDefault="000A47CF">
      <w:pPr>
        <w:pStyle w:val="BodyText"/>
      </w:pPr>
      <w:r>
        <w:rPr>
          <w:b/>
          <w:bCs/>
        </w:rPr>
        <w:t>Build everything, then check it:</w:t>
      </w:r>
    </w:p>
    <w:p w14:paraId="43E0456F" w14:textId="77777777" w:rsidR="000D1098" w:rsidRDefault="000A47CF">
      <w:pPr>
        <w:pStyle w:val="SourceCode"/>
      </w:pPr>
      <w:r>
        <w:rPr>
          <w:rStyle w:val="VariableTok"/>
        </w:rPr>
        <w:t>$env</w:t>
      </w:r>
      <w:r>
        <w:rPr>
          <w:rStyle w:val="OperatorTok"/>
        </w:rPr>
        <w:t>:</w:t>
      </w:r>
      <w:r>
        <w:rPr>
          <w:rStyle w:val="VariableTok"/>
        </w:rPr>
        <w:t>DECK_TEMPLATE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"C:\path\to\template.pptx"</w:t>
      </w:r>
      <w:r>
        <w:rPr>
          <w:rStyle w:val="NormalTok"/>
        </w:rPr>
        <w:t xml:space="preserve">   </w:t>
      </w:r>
      <w:r>
        <w:rPr>
          <w:rStyle w:val="CommentTok"/>
        </w:rPr>
        <w:t># or save the template as tools\template.pptx</w:t>
      </w:r>
      <w:r>
        <w:br/>
      </w:r>
      <w:r>
        <w:rPr>
          <w:rStyle w:val="VariableTok"/>
        </w:rPr>
        <w:t>$env</w:t>
      </w:r>
      <w:r>
        <w:rPr>
          <w:rStyle w:val="OperatorTok"/>
        </w:rPr>
        <w:t>:</w:t>
      </w:r>
      <w:r>
        <w:rPr>
          <w:rStyle w:val="VariableTok"/>
        </w:rPr>
        <w:t>PYTHONIOENCODING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"utf-8"</w:t>
      </w:r>
      <w:r>
        <w:br/>
      </w:r>
      <w:r>
        <w:rPr>
          <w:rStyle w:val="NormalTok"/>
        </w:rPr>
        <w:t>python tools\make_office_samples</w:t>
      </w:r>
      <w:r>
        <w:rPr>
          <w:rStyle w:val="OperatorTok"/>
        </w:rPr>
        <w:t>.</w:t>
      </w:r>
      <w:r>
        <w:rPr>
          <w:rStyle w:val="FunctionTok"/>
        </w:rPr>
        <w:t>py</w:t>
      </w:r>
      <w:r>
        <w:rPr>
          <w:rStyle w:val="NormalTok"/>
        </w:rPr>
        <w:t xml:space="preserve">   </w:t>
      </w:r>
      <w:r>
        <w:rPr>
          <w:rStyle w:val="CommentTok"/>
        </w:rPr>
        <w:t># sample .docx/.xlsx files and zava-sample-knowledge.zip</w:t>
      </w:r>
      <w:r>
        <w:br/>
      </w:r>
      <w:r>
        <w:rPr>
          <w:rStyle w:val="NormalTok"/>
        </w:rPr>
        <w:t>python tools\build_deck</w:t>
      </w:r>
      <w:r>
        <w:rPr>
          <w:rStyle w:val="OperatorTok"/>
        </w:rPr>
        <w:t>.</w:t>
      </w:r>
      <w:r>
        <w:rPr>
          <w:rStyle w:val="FunctionTok"/>
        </w:rPr>
        <w:t>py</w:t>
      </w:r>
      <w:r>
        <w:rPr>
          <w:rStyle w:val="NormalTok"/>
        </w:rPr>
        <w:t xml:space="preserve">            </w:t>
      </w:r>
      <w:r>
        <w:rPr>
          <w:rStyle w:val="CommentTok"/>
        </w:rPr>
        <w:t># instructor-deck.pptx (close it in PowerPoint first)</w:t>
      </w:r>
      <w:r>
        <w:br/>
      </w:r>
      <w:r>
        <w:rPr>
          <w:rStyle w:val="NormalTok"/>
        </w:rPr>
        <w:t>python tools\build_preview_deck</w:t>
      </w:r>
      <w:r>
        <w:rPr>
          <w:rStyle w:val="OperatorTok"/>
        </w:rPr>
        <w:t>.</w:t>
      </w:r>
      <w:r>
        <w:rPr>
          <w:rStyle w:val="FunctionTok"/>
        </w:rPr>
        <w:t>py</w:t>
      </w:r>
      <w:r>
        <w:rPr>
          <w:rStyle w:val="NormalTok"/>
        </w:rPr>
        <w:t xml:space="preserve">    </w:t>
      </w:r>
      <w:r>
        <w:rPr>
          <w:rStyle w:val="CommentTok"/>
        </w:rPr>
        <w:t># customer-preview-deck.pptx (no template needed)</w:t>
      </w:r>
      <w:r>
        <w:br/>
      </w:r>
      <w:r>
        <w:rPr>
          <w:rStyle w:val="NormalTok"/>
        </w:rPr>
        <w:t>python tools\make_quickref</w:t>
      </w:r>
      <w:r>
        <w:rPr>
          <w:rStyle w:val="OperatorTok"/>
        </w:rPr>
        <w:t>.</w:t>
      </w:r>
      <w:r>
        <w:rPr>
          <w:rStyle w:val="FunctionTok"/>
        </w:rPr>
        <w:t>py</w:t>
      </w:r>
      <w:r>
        <w:rPr>
          <w:rStyle w:val="NormalTok"/>
        </w:rPr>
        <w:t xml:space="preserve">         </w:t>
      </w:r>
      <w:r>
        <w:rPr>
          <w:rStyle w:val="CommentTok"/>
        </w:rPr>
        <w:t># quick-reference-card.docx</w:t>
      </w:r>
      <w:r>
        <w:br/>
      </w:r>
      <w:r>
        <w:rPr>
          <w:rStyle w:val="NormalTok"/>
        </w:rPr>
        <w:t>python tools\make_word_docs</w:t>
      </w:r>
      <w:r>
        <w:rPr>
          <w:rStyle w:val="OperatorTok"/>
        </w:rPr>
        <w:t>.</w:t>
      </w:r>
      <w:r>
        <w:rPr>
          <w:rStyle w:val="FunctionTok"/>
        </w:rPr>
        <w:t>py</w:t>
      </w:r>
      <w:r>
        <w:rPr>
          <w:rStyle w:val="NormalTok"/>
        </w:rPr>
        <w:t xml:space="preserve">        </w:t>
      </w:r>
      <w:r>
        <w:rPr>
          <w:rStyle w:val="CommentTok"/>
        </w:rPr>
        <w:t># a .docx copy of every guide</w:t>
      </w:r>
      <w:r>
        <w:br/>
      </w:r>
      <w:r>
        <w:rPr>
          <w:rStyle w:val="NormalTok"/>
        </w:rPr>
        <w:t xml:space="preserve">powershell </w:t>
      </w:r>
      <w:r>
        <w:rPr>
          <w:rStyle w:val="OperatorTok"/>
        </w:rPr>
        <w:t>-</w:t>
      </w:r>
      <w:r>
        <w:rPr>
          <w:rStyle w:val="NormalTok"/>
        </w:rPr>
        <w:t xml:space="preserve">ExecutionPolicy Bypass </w:t>
      </w:r>
      <w:r>
        <w:rPr>
          <w:rStyle w:val="OperatorTok"/>
        </w:rPr>
        <w:t>-</w:t>
      </w:r>
      <w:r>
        <w:rPr>
          <w:rStyle w:val="NormalTok"/>
        </w:rPr>
        <w:t>File tools\finalize_word</w:t>
      </w:r>
      <w:r>
        <w:rPr>
          <w:rStyle w:val="OperatorTok"/>
        </w:rPr>
        <w:t>.</w:t>
      </w:r>
      <w:r>
        <w:rPr>
          <w:rStyle w:val="FunctionTok"/>
        </w:rPr>
        <w:t>ps1</w:t>
      </w:r>
      <w:r>
        <w:rPr>
          <w:rStyle w:val="NormalTok"/>
        </w:rPr>
        <w:t xml:space="preserve">   </w:t>
      </w:r>
      <w:r>
        <w:rPr>
          <w:rStyle w:val="CommentTok"/>
        </w:rPr>
        <w:t># update contents pages; QA PDFs in .build</w:t>
      </w:r>
      <w:r>
        <w:br/>
      </w:r>
      <w:r>
        <w:rPr>
          <w:rStyle w:val="NormalTok"/>
        </w:rPr>
        <w:t>python tools\check_kit</w:t>
      </w:r>
      <w:r>
        <w:rPr>
          <w:rStyle w:val="OperatorTok"/>
        </w:rPr>
        <w:t>.</w:t>
      </w:r>
      <w:r>
        <w:rPr>
          <w:rStyle w:val="FunctionTok"/>
        </w:rPr>
        <w:t>py</w:t>
      </w:r>
      <w:r>
        <w:rPr>
          <w:rStyle w:val="NormalTok"/>
        </w:rPr>
        <w:t xml:space="preserve">             </w:t>
      </w:r>
      <w:r>
        <w:rPr>
          <w:rStyle w:val="CommentTok"/>
        </w:rPr>
        <w:t># Markdown links and anchors, Word links, stale text</w:t>
      </w:r>
    </w:p>
    <w:p w14:paraId="0DD48DB1" w14:textId="77777777" w:rsidR="000D1098" w:rsidRDefault="000A47CF">
      <w:pPr>
        <w:pStyle w:val="FirstParagraph"/>
      </w:pPr>
      <w:r>
        <w:rPr>
          <w:rStyle w:val="VerbatimChar"/>
        </w:rPr>
        <w:t>check_kit.py</w:t>
      </w:r>
      <w:r>
        <w:t xml:space="preserve"> exits with an error if any link, anchor, or Word hyperlink is broken, or if it finds stale text (the kit's old title, the old sample folder, or any </w:t>
      </w:r>
      <w:r>
        <w:rPr>
          <w:rStyle w:val="VerbatimChar"/>
        </w:rPr>
        <w:t>KIT_STALE_TERMS</w:t>
      </w:r>
      <w:r>
        <w:t xml:space="preserve">). For a visual check, export slides with PowerPoint and look at the QA PDFs in </w:t>
      </w:r>
      <w:r>
        <w:rPr>
          <w:rStyle w:val="VerbatimChar"/>
        </w:rPr>
        <w:t>.build</w:t>
      </w:r>
      <w:r>
        <w:t xml:space="preserve">. </w:t>
      </w:r>
      <w:r>
        <w:rPr>
          <w:rStyle w:val="VerbatimChar"/>
        </w:rPr>
        <w:t>PROJECT-SUMMARY.md</w:t>
      </w:r>
      <w:r>
        <w:t xml:space="preserve"> and the files in </w:t>
      </w:r>
      <w:r>
        <w:rPr>
          <w:rStyle w:val="VerbatimChar"/>
        </w:rPr>
        <w:t>tools/</w:t>
      </w:r>
      <w:r>
        <w:t xml:space="preserve"> don't get Word copies.</w:t>
      </w:r>
    </w:p>
    <w:p w14:paraId="2E4C7507" w14:textId="77777777" w:rsidR="000D1098" w:rsidRDefault="000A47CF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>Demo videos aren't part of the build.</w:t>
      </w:r>
      <w:r>
        <w:t xml:space="preserve"> Facilitators insert their recordings into the deck's </w:t>
      </w:r>
      <w:r>
        <w:rPr>
          <w:b/>
          <w:bCs/>
        </w:rPr>
        <w:t>Demo</w:t>
      </w:r>
      <w:r>
        <w:t xml:space="preserve"> slides in their own copy. Rebuilding replaces </w:t>
      </w:r>
      <w:r>
        <w:rPr>
          <w:rStyle w:val="VerbatimChar"/>
        </w:rPr>
        <w:t>instructor-deck.pptx</w:t>
      </w:r>
      <w:r>
        <w:t>, so keep your copy with videos elsewhere, and don't commit videos to the repo.</w:t>
      </w:r>
    </w:p>
    <w:p w14:paraId="46324A16" w14:textId="77777777" w:rsidR="000D1098" w:rsidRDefault="000A47CF">
      <w:pPr>
        <w:pStyle w:val="Heading2"/>
      </w:pPr>
      <w:bookmarkStart w:id="18" w:name="requirement-coverage"/>
      <w:bookmarkStart w:id="19" w:name="_Toc241771635"/>
      <w:bookmarkEnd w:id="16"/>
      <w:r>
        <w:t>Requirement coverage</w:t>
      </w:r>
      <w:bookmarkEnd w:id="19"/>
    </w:p>
    <w:p w14:paraId="1250FED8" w14:textId="77777777" w:rsidR="000D1098" w:rsidRDefault="000A47CF">
      <w:pPr>
        <w:pStyle w:val="Compact"/>
        <w:numPr>
          <w:ilvl w:val="0"/>
          <w:numId w:val="5"/>
        </w:numPr>
      </w:pPr>
      <w:r>
        <w:t>✅</w:t>
      </w:r>
      <w:r>
        <w:t xml:space="preserve"> </w:t>
      </w:r>
      <w:r>
        <w:rPr>
          <w:b/>
          <w:bCs/>
        </w:rPr>
        <w:t>Copilot vs. Cowork</w:t>
      </w:r>
      <w:r>
        <w:t xml:space="preserve"> difference explained up front (opening segment)</w:t>
      </w:r>
    </w:p>
    <w:p w14:paraId="484D5792" w14:textId="77777777" w:rsidR="000D1098" w:rsidRDefault="000A47CF">
      <w:pPr>
        <w:pStyle w:val="Compact"/>
        <w:numPr>
          <w:ilvl w:val="0"/>
          <w:numId w:val="5"/>
        </w:numPr>
      </w:pPr>
      <w:r>
        <w:t>✅</w:t>
      </w:r>
      <w:r>
        <w:t xml:space="preserve"> </w:t>
      </w:r>
      <w:r>
        <w:rPr>
          <w:b/>
          <w:bCs/>
        </w:rPr>
        <w:t>Cowork UI walkthrough</w:t>
      </w:r>
      <w:r>
        <w:t xml:space="preserve"> — New task, My tasks, Automations, Customize (walkthrough segment)</w:t>
      </w:r>
    </w:p>
    <w:p w14:paraId="5A25513B" w14:textId="77777777" w:rsidR="000D1098" w:rsidRDefault="000A47CF">
      <w:pPr>
        <w:pStyle w:val="Compact"/>
        <w:numPr>
          <w:ilvl w:val="0"/>
          <w:numId w:val="5"/>
        </w:numPr>
      </w:pPr>
      <w:r>
        <w:t>✅</w:t>
      </w:r>
      <w:r>
        <w:t xml:space="preserve"> Sample knowledge, instructions, prompt library, settings &amp; models overview</w:t>
      </w:r>
    </w:p>
    <w:p w14:paraId="64AA326D" w14:textId="77777777" w:rsidR="000D1098" w:rsidRDefault="000A47CF">
      <w:pPr>
        <w:pStyle w:val="Compact"/>
        <w:numPr>
          <w:ilvl w:val="0"/>
          <w:numId w:val="5"/>
        </w:numPr>
      </w:pPr>
      <w:r>
        <w:t>✅</w:t>
      </w:r>
      <w:r>
        <w:t xml:space="preserve"> Using </w:t>
      </w:r>
      <w:r>
        <w:rPr>
          <w:b/>
          <w:bCs/>
        </w:rPr>
        <w:t>predefined skills</w:t>
      </w:r>
      <w:r>
        <w:t xml:space="preserve"> — Deep Research, Word, Excel, PowerPoint, Scheduling, Calendar, Communications, Daily Briefing (Exercises 2, 5, 6 &amp; 7)</w:t>
      </w:r>
    </w:p>
    <w:p w14:paraId="705D724F" w14:textId="77777777" w:rsidR="000D1098" w:rsidRDefault="000A47CF">
      <w:pPr>
        <w:pStyle w:val="Compact"/>
        <w:numPr>
          <w:ilvl w:val="0"/>
          <w:numId w:val="5"/>
        </w:numPr>
      </w:pPr>
      <w:r>
        <w:t>✅</w:t>
      </w:r>
      <w:r>
        <w:t xml:space="preserve"> An </w:t>
      </w:r>
      <w:r>
        <w:rPr>
          <w:b/>
          <w:bCs/>
        </w:rPr>
        <w:t>executive scenario</w:t>
      </w:r>
      <w:r>
        <w:t xml:space="preserve"> — the </w:t>
      </w:r>
      <w:r>
        <w:rPr>
          <w:b/>
          <w:bCs/>
        </w:rPr>
        <w:t>Executive Command Center</w:t>
      </w:r>
      <w:r>
        <w:t xml:space="preserve"> (Exercise 1), which also saves itself as a skill and schedules itself</w:t>
      </w:r>
    </w:p>
    <w:p w14:paraId="4BF7446C" w14:textId="77777777" w:rsidR="000D1098" w:rsidRDefault="000A47CF">
      <w:pPr>
        <w:pStyle w:val="Compact"/>
        <w:numPr>
          <w:ilvl w:val="0"/>
          <w:numId w:val="5"/>
        </w:numPr>
      </w:pPr>
      <w:r>
        <w:lastRenderedPageBreak/>
        <w:t>✅</w:t>
      </w:r>
      <w:r>
        <w:t xml:space="preserve"> Creating at least one </w:t>
      </w:r>
      <w:r>
        <w:rPr>
          <w:b/>
          <w:bCs/>
        </w:rPr>
        <w:t>custom skill</w:t>
      </w:r>
      <w:r>
        <w:t xml:space="preserve"> and </w:t>
      </w:r>
      <w:r>
        <w:rPr>
          <w:b/>
          <w:bCs/>
        </w:rPr>
        <w:t>sharing</w:t>
      </w:r>
      <w:r>
        <w:t xml:space="preserve"> it (Exercises 1, 4 &amp; 7)</w:t>
      </w:r>
    </w:p>
    <w:p w14:paraId="6808C9A9" w14:textId="77777777" w:rsidR="000D1098" w:rsidRDefault="000A47CF">
      <w:pPr>
        <w:pStyle w:val="Compact"/>
        <w:numPr>
          <w:ilvl w:val="0"/>
          <w:numId w:val="5"/>
        </w:numPr>
      </w:pPr>
      <w:r>
        <w:t>✅</w:t>
      </w:r>
      <w:r>
        <w:t xml:space="preserve"> Using the </w:t>
      </w:r>
      <w:r>
        <w:rPr>
          <w:b/>
          <w:bCs/>
        </w:rPr>
        <w:t>browser / web</w:t>
      </w:r>
      <w:r>
        <w:t xml:space="preserve"> to get things done: </w:t>
      </w:r>
      <w:r>
        <w:rPr>
          <w:b/>
          <w:bCs/>
        </w:rPr>
        <w:t>Deep Research</w:t>
      </w:r>
      <w:r>
        <w:t xml:space="preserve"> (Exercise 2) and Cowork </w:t>
      </w:r>
      <w:r>
        <w:rPr>
          <w:b/>
          <w:bCs/>
        </w:rPr>
        <w:t>navigating websites in Microsoft Edge</w:t>
      </w:r>
      <w:r>
        <w:t>, searching and clicking through two sites (Exercise 3)</w:t>
      </w:r>
    </w:p>
    <w:p w14:paraId="342D3DD9" w14:textId="77777777" w:rsidR="000D1098" w:rsidRDefault="000A47CF">
      <w:pPr>
        <w:pStyle w:val="Compact"/>
        <w:numPr>
          <w:ilvl w:val="0"/>
          <w:numId w:val="5"/>
        </w:numPr>
      </w:pPr>
      <w:r>
        <w:t>✅</w:t>
      </w:r>
      <w:r>
        <w:t xml:space="preserve"> Using </w:t>
      </w:r>
      <w:r>
        <w:rPr>
          <w:b/>
          <w:bCs/>
        </w:rPr>
        <w:t>Automations</w:t>
      </w:r>
      <w:r>
        <w:t xml:space="preserve"> for recurring HR work (Exercises 1 &amp; 7)</w:t>
      </w:r>
    </w:p>
    <w:p w14:paraId="46AA856C" w14:textId="77777777" w:rsidR="000D1098" w:rsidRDefault="000A47CF">
      <w:pPr>
        <w:pStyle w:val="Compact"/>
        <w:numPr>
          <w:ilvl w:val="0"/>
          <w:numId w:val="5"/>
        </w:numPr>
      </w:pPr>
      <w:r>
        <w:t>✅</w:t>
      </w:r>
      <w:r>
        <w:t xml:space="preserve"> A </w:t>
      </w:r>
      <w:r>
        <w:rPr>
          <w:b/>
          <w:bCs/>
        </w:rPr>
        <w:t>non-Cowork</w:t>
      </w:r>
      <w:r>
        <w:t xml:space="preserve"> finale: build a Policy Agent with </w:t>
      </w:r>
      <w:r>
        <w:rPr>
          <w:b/>
          <w:bCs/>
        </w:rPr>
        <w:t>Copilot Agent Builder</w:t>
      </w:r>
      <w:r>
        <w:t xml:space="preserve"> (Exercise 8), flagged </w:t>
      </w:r>
      <w:r>
        <w:rPr>
          <w:b/>
          <w:bCs/>
        </w:rPr>
        <w:t>Not Cowork</w:t>
      </w:r>
      <w:r>
        <w:t xml:space="preserve"> on its divider, scenario card, and demo slide</w:t>
      </w:r>
    </w:p>
    <w:p w14:paraId="16CD670A" w14:textId="77777777" w:rsidR="000D1098" w:rsidRDefault="000A47CF">
      <w:pPr>
        <w:pStyle w:val="Compact"/>
        <w:numPr>
          <w:ilvl w:val="0"/>
          <w:numId w:val="5"/>
        </w:numPr>
      </w:pPr>
      <w:r>
        <w:t>✅</w:t>
      </w:r>
      <w:r>
        <w:t xml:space="preserve"> Checking what a Cowork task </w:t>
      </w:r>
      <w:r>
        <w:rPr>
          <w:b/>
          <w:bCs/>
        </w:rPr>
        <w:t>cost</w:t>
      </w:r>
      <w:r>
        <w:t xml:space="preserve"> with </w:t>
      </w:r>
      <w:r>
        <w:rPr>
          <w:rStyle w:val="VerbatimChar"/>
          <w:b/>
          <w:bCs/>
        </w:rPr>
        <w:t>/cost</w:t>
      </w:r>
      <w:r>
        <w:t xml:space="preserve"> (end of Exercise 1)</w:t>
      </w:r>
    </w:p>
    <w:p w14:paraId="60F6A633" w14:textId="77777777" w:rsidR="000D1098" w:rsidRDefault="000A47CF">
      <w:pPr>
        <w:pStyle w:val="Compact"/>
        <w:numPr>
          <w:ilvl w:val="0"/>
          <w:numId w:val="5"/>
        </w:numPr>
      </w:pPr>
      <w:r>
        <w:t>✅</w:t>
      </w:r>
      <w:r>
        <w:t xml:space="preserve"> A </w:t>
      </w:r>
      <w:r>
        <w:rPr>
          <w:b/>
          <w:bCs/>
        </w:rPr>
        <w:t>demo video slide</w:t>
      </w:r>
      <w:r>
        <w:t xml:space="preserve"> per exercise, so the facilitator can play a recorded run instead of waiting for a long task</w:t>
      </w:r>
    </w:p>
    <w:p w14:paraId="7152DBE0" w14:textId="77777777" w:rsidR="000D1098" w:rsidRDefault="000A47CF">
      <w:pPr>
        <w:pStyle w:val="Compact"/>
        <w:numPr>
          <w:ilvl w:val="0"/>
          <w:numId w:val="5"/>
        </w:numPr>
      </w:pPr>
      <w:r>
        <w:t>✅</w:t>
      </w:r>
      <w:r>
        <w:t xml:space="preserve"> A </w:t>
      </w:r>
      <w:r>
        <w:rPr>
          <w:b/>
          <w:bCs/>
        </w:rPr>
        <w:t>customer preview deck</w:t>
      </w:r>
      <w:r>
        <w:t xml:space="preserve"> </w:t>
      </w:r>
      <w:r>
        <w:t>to present the training to a prospective customer and gather feedback before delivery</w:t>
      </w:r>
    </w:p>
    <w:p w14:paraId="12CA090E" w14:textId="77777777" w:rsidR="000D1098" w:rsidRDefault="000A47CF">
      <w:pPr>
        <w:pStyle w:val="Compact"/>
        <w:numPr>
          <w:ilvl w:val="0"/>
          <w:numId w:val="5"/>
        </w:numPr>
      </w:pPr>
      <w:r>
        <w:t>✅</w:t>
      </w:r>
      <w:r>
        <w:t xml:space="preserve"> A talk-only </w:t>
      </w:r>
      <w:r>
        <w:rPr>
          <w:b/>
          <w:bCs/>
        </w:rPr>
        <w:t>HR plugins spotlight</w:t>
      </w:r>
      <w:r>
        <w:t xml:space="preserve"> on </w:t>
      </w:r>
      <w:r>
        <w:rPr>
          <w:b/>
          <w:bCs/>
        </w:rPr>
        <w:t>Customize → Plugins</w:t>
      </w:r>
      <w:r>
        <w:t>, with a screenshot and benefits</w:t>
      </w:r>
    </w:p>
    <w:p w14:paraId="6BCA081E" w14:textId="77777777" w:rsidR="000D1098" w:rsidRDefault="000A47CF">
      <w:pPr>
        <w:pStyle w:val="Compact"/>
        <w:numPr>
          <w:ilvl w:val="0"/>
          <w:numId w:val="5"/>
        </w:numPr>
      </w:pPr>
      <w:r>
        <w:t>✅</w:t>
      </w:r>
      <w:r>
        <w:t xml:space="preserve"> Every exercise introduced with a </w:t>
      </w:r>
      <w:r>
        <w:rPr>
          <w:b/>
          <w:bCs/>
        </w:rPr>
        <w:t>scenario card</w:t>
      </w:r>
      <w:r>
        <w:t xml:space="preserve"> (workbook + deck)</w:t>
      </w:r>
    </w:p>
    <w:p w14:paraId="40A66348" w14:textId="77777777" w:rsidR="000D1098" w:rsidRDefault="000A47CF">
      <w:pPr>
        <w:pStyle w:val="Compact"/>
        <w:numPr>
          <w:ilvl w:val="0"/>
          <w:numId w:val="5"/>
        </w:numPr>
      </w:pPr>
      <w:r>
        <w:t>✅</w:t>
      </w:r>
      <w:r>
        <w:t xml:space="preserve"> </w:t>
      </w:r>
      <w:r>
        <w:rPr>
          <w:b/>
          <w:bCs/>
        </w:rPr>
        <w:t>Learning objectives</w:t>
      </w:r>
      <w:r>
        <w:t xml:space="preserve">, a verified </w:t>
      </w:r>
      <w:r>
        <w:rPr>
          <w:b/>
          <w:bCs/>
        </w:rPr>
        <w:t>answer key</w:t>
      </w:r>
      <w:r>
        <w:t xml:space="preserve">, </w:t>
      </w:r>
      <w:r>
        <w:rPr>
          <w:b/>
          <w:bCs/>
        </w:rPr>
        <w:t>seed data</w:t>
      </w:r>
      <w:r>
        <w:t xml:space="preserve">, a prep </w:t>
      </w:r>
      <w:r>
        <w:rPr>
          <w:b/>
          <w:bCs/>
        </w:rPr>
        <w:t>timeline</w:t>
      </w:r>
      <w:r>
        <w:t xml:space="preserve"> with cost planning and </w:t>
      </w:r>
      <w:r>
        <w:rPr>
          <w:b/>
          <w:bCs/>
        </w:rPr>
        <w:t>Plan B</w:t>
      </w:r>
      <w:r>
        <w:t xml:space="preserve">, a </w:t>
      </w:r>
      <w:r>
        <w:rPr>
          <w:b/>
          <w:bCs/>
        </w:rPr>
        <w:t>knowledge check</w:t>
      </w:r>
      <w:r>
        <w:t xml:space="preserve">, and a </w:t>
      </w:r>
      <w:r>
        <w:rPr>
          <w:b/>
          <w:bCs/>
        </w:rPr>
        <w:t>30-day adoption plan</w:t>
      </w:r>
    </w:p>
    <w:p w14:paraId="4A3B88B6" w14:textId="77777777" w:rsidR="000D1098" w:rsidRDefault="000A47CF">
      <w:pPr>
        <w:pStyle w:val="Compact"/>
        <w:numPr>
          <w:ilvl w:val="0"/>
          <w:numId w:val="5"/>
        </w:numPr>
      </w:pPr>
      <w:r>
        <w:t>✅</w:t>
      </w:r>
      <w:r>
        <w:t xml:space="preserve"> Broad HR-lifecycle focus: onboarding, policy/benefits, recruiting, communications, reporting</w:t>
      </w:r>
    </w:p>
    <w:p w14:paraId="68F899DD" w14:textId="77777777" w:rsidR="000D1098" w:rsidRDefault="000A47CF">
      <w:r>
        <w:pict w14:anchorId="69DF091A">
          <v:rect id="_x0000_i1025" style="width:0;height:1.5pt" o:hralign="center" o:hrstd="t" o:hr="t"/>
        </w:pict>
      </w:r>
    </w:p>
    <w:p w14:paraId="243394C5" w14:textId="77777777" w:rsidR="000D1098" w:rsidRDefault="000A47CF">
      <w:pPr>
        <w:pStyle w:val="FirstParagraph"/>
      </w:pPr>
      <w:r>
        <w:rPr>
          <w:i/>
          <w:iCs/>
        </w:rPr>
        <w:t xml:space="preserve">Sample content depicts the fictional company "Zava" and is for training purposes only. Divider illustrations: </w:t>
      </w:r>
      <w:hyperlink r:id="rId71">
        <w:r>
          <w:rPr>
            <w:rStyle w:val="Hyperlink"/>
            <w:i/>
            <w:iCs/>
          </w:rPr>
          <w:t>Fluent Emoji</w:t>
        </w:r>
      </w:hyperlink>
      <w:r>
        <w:rPr>
          <w:i/>
          <w:iCs/>
        </w:rPr>
        <w:t xml:space="preserve"> by Microsoft (MIT License). Product capabilities and available models may vary by tenant and over time; confirm current behavior in your environment.</w:t>
      </w:r>
      <w:bookmarkEnd w:id="0"/>
      <w:bookmarkEnd w:id="18"/>
    </w:p>
    <w:sectPr w:rsidR="000D1098">
      <w:footerReference w:type="default" r:id="rId72"/>
      <w:footnotePr>
        <w:numRestart w:val="eachSect"/>
      </w:footnotePr>
      <w:pgSz w:w="12240" w:h="15840"/>
      <w:pgMar w:top="1152" w:right="1224" w:bottom="1152" w:left="122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8164C2" w14:textId="77777777" w:rsidR="000A47CF" w:rsidRDefault="000A47CF">
      <w:pPr>
        <w:spacing w:after="0"/>
      </w:pPr>
      <w:r>
        <w:separator/>
      </w:r>
    </w:p>
  </w:endnote>
  <w:endnote w:type="continuationSeparator" w:id="0">
    <w:p w14:paraId="31CD775F" w14:textId="77777777" w:rsidR="000A47CF" w:rsidRDefault="000A47C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7E8FB2" w14:textId="77777777" w:rsidR="000D1098" w:rsidRDefault="000A47CF">
    <w:pPr>
      <w:jc w:val="right"/>
    </w:pPr>
    <w:r>
      <w:rPr>
        <w:color w:val="616161"/>
        <w:sz w:val="16"/>
      </w:rPr>
      <w:t xml:space="preserve">Getting Things Done with Copilot Cowork for HR Tasks  ·  Getting Things Done with Copilot Cowork for HR Tasks  ·  page </w:t>
    </w:r>
    <w:r>
      <w:rPr>
        <w:color w:val="616161"/>
        <w:sz w:val="16"/>
      </w:rPr>
      <w:fldChar w:fldCharType="begin"/>
    </w:r>
    <w:r>
      <w:rPr>
        <w:color w:val="616161"/>
        <w:sz w:val="16"/>
      </w:rPr>
      <w:instrText>PAGE</w:instrText>
    </w:r>
    <w:r w:rsidR="00162686">
      <w:rPr>
        <w:color w:val="616161"/>
        <w:sz w:val="16"/>
      </w:rPr>
      <w:fldChar w:fldCharType="separate"/>
    </w:r>
    <w:r w:rsidR="00162686">
      <w:rPr>
        <w:noProof/>
        <w:color w:val="616161"/>
        <w:sz w:val="16"/>
      </w:rPr>
      <w:t>1</w:t>
    </w:r>
    <w:r>
      <w:rPr>
        <w:color w:val="616161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A07330" w14:textId="77777777" w:rsidR="000A47CF" w:rsidRDefault="000A47CF">
      <w:pPr>
        <w:spacing w:after="0"/>
      </w:pPr>
      <w:r>
        <w:separator/>
      </w:r>
    </w:p>
  </w:footnote>
  <w:footnote w:type="continuationSeparator" w:id="0">
    <w:p w14:paraId="7CE39903" w14:textId="77777777" w:rsidR="000A47CF" w:rsidRDefault="000A47CF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C37C079E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368014C8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671AC34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017124772">
    <w:abstractNumId w:val="0"/>
  </w:num>
  <w:num w:numId="2" w16cid:durableId="122533775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195194277">
    <w:abstractNumId w:val="1"/>
  </w:num>
  <w:num w:numId="4" w16cid:durableId="89006959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06286759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D1098"/>
    <w:rsid w:val="000A47CF"/>
    <w:rsid w:val="000D1098"/>
    <w:rsid w:val="00162686"/>
    <w:rsid w:val="00BD4C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4394290"/>
  <w15:docId w15:val="{EA6FA9A2-68B2-46CD-A84C-3F66D5A12E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Segoe UI" w:eastAsia="Segoe UI" w:hAnsi="Segoe UI" w:cs="Segoe UI"/>
      <w:color w:val="242424"/>
      <w:sz w:val="21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240" w:after="80"/>
      <w:outlineLvl w:val="0"/>
    </w:pPr>
    <w:rPr>
      <w:rFonts w:ascii="Segoe UI Semibold" w:eastAsia="Segoe UI Semibold" w:hAnsi="Segoe UI Semibold" w:cs="Segoe UI Semibold"/>
      <w:color w:val="3B1041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280" w:after="80"/>
      <w:outlineLvl w:val="1"/>
    </w:pPr>
    <w:rPr>
      <w:rFonts w:ascii="Segoe UI Semibold" w:eastAsia="Segoe UI Semibold" w:hAnsi="Segoe UI Semibold" w:cs="Segoe UI Semibold"/>
      <w:color w:val="3B1041"/>
      <w:sz w:val="30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00" w:after="80"/>
      <w:outlineLvl w:val="2"/>
    </w:pPr>
    <w:rPr>
      <w:rFonts w:ascii="Segoe UI Semibold" w:eastAsia="Segoe UI Semibold" w:hAnsi="Segoe UI Semibold" w:cs="Segoe UI Semibold"/>
      <w:color w:val="3B1041"/>
      <w:sz w:val="25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160" w:after="80"/>
      <w:outlineLvl w:val="3"/>
    </w:pPr>
    <w:rPr>
      <w:rFonts w:ascii="Segoe UI Semibold" w:eastAsia="Segoe UI Semibold" w:hAnsi="Segoe UI Semibold" w:cs="Segoe UI Semibold"/>
      <w:iCs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120" w:after="80"/>
      <w:outlineLvl w:val="4"/>
    </w:pPr>
    <w:rPr>
      <w:rFonts w:ascii="Segoe UI Semibold" w:eastAsia="Segoe UI Semibold" w:hAnsi="Segoe UI Semibold" w:cs="Segoe UI Semibold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2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="Segoe UI Semibold" w:eastAsia="Segoe UI Semibold" w:hAnsi="Segoe UI Semibold" w:cs="Segoe UI Semibold"/>
      <w:color w:val="3B1041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pBdr>
        <w:left w:val="single" w:sz="18" w:space="8" w:color="3B1041"/>
      </w:pBdr>
      <w:shd w:val="clear" w:color="auto" w:fill="FBF6FD"/>
      <w:spacing w:before="40" w:after="40"/>
      <w:ind w:left="288" w:right="144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eastAsia="Consolas" w:hAnsi="Consolas" w:cs="Consolas"/>
      <w:color w:val="5B2A63"/>
      <w:sz w:val="19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uiPriority w:val="99"/>
    <w:rPr>
      <w:color w:val="0F6CBD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line="259" w:lineRule="auto"/>
      <w:outlineLvl w:val="9"/>
    </w:pPr>
    <w:rPr>
      <w:sz w:val="30"/>
    </w:rPr>
  </w:style>
  <w:style w:type="paragraph" w:customStyle="1" w:styleId="CalloutMarker">
    <w:name w:val="Callout Marker"/>
    <w:basedOn w:val="Normal"/>
    <w:pPr>
      <w:spacing w:after="0"/>
    </w:pPr>
    <w:rPr>
      <w:sz w:val="4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eastAsia="Consolas" w:hAnsi="Consolas" w:cs="Consolas"/>
      <w:b/>
      <w:color w:val="007020"/>
      <w:sz w:val="19"/>
    </w:rPr>
  </w:style>
  <w:style w:type="character" w:customStyle="1" w:styleId="DataTypeTok">
    <w:name w:val="DataTypeTok"/>
    <w:basedOn w:val="VerbatimChar"/>
    <w:rPr>
      <w:rFonts w:ascii="Consolas" w:eastAsia="Consolas" w:hAnsi="Consolas" w:cs="Consolas"/>
      <w:color w:val="902000"/>
      <w:sz w:val="19"/>
    </w:rPr>
  </w:style>
  <w:style w:type="character" w:customStyle="1" w:styleId="DecValTok">
    <w:name w:val="DecVal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BaseNTok">
    <w:name w:val="BaseN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FloatTok">
    <w:name w:val="Float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ConstantTok">
    <w:name w:val="ConstantTok"/>
    <w:basedOn w:val="VerbatimChar"/>
    <w:rPr>
      <w:rFonts w:ascii="Consolas" w:eastAsia="Consolas" w:hAnsi="Consolas" w:cs="Consolas"/>
      <w:color w:val="880000"/>
      <w:sz w:val="19"/>
    </w:rPr>
  </w:style>
  <w:style w:type="character" w:customStyle="1" w:styleId="CharTok">
    <w:name w:val="Char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pecialCharTok">
    <w:name w:val="SpecialChar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tringTok">
    <w:name w:val="String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VerbatimStringTok">
    <w:name w:val="VerbatimString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pecialStringTok">
    <w:name w:val="SpecialStringTok"/>
    <w:basedOn w:val="VerbatimChar"/>
    <w:rPr>
      <w:rFonts w:ascii="Consolas" w:eastAsia="Consolas" w:hAnsi="Consolas" w:cs="Consolas"/>
      <w:color w:val="BB6688"/>
      <w:sz w:val="19"/>
    </w:rPr>
  </w:style>
  <w:style w:type="character" w:customStyle="1" w:styleId="ImportTok">
    <w:name w:val="ImportTok"/>
    <w:basedOn w:val="VerbatimChar"/>
    <w:rPr>
      <w:rFonts w:ascii="Consolas" w:eastAsia="Consolas" w:hAnsi="Consolas" w:cs="Consolas"/>
      <w:b/>
      <w:color w:val="008000"/>
      <w:sz w:val="19"/>
    </w:rPr>
  </w:style>
  <w:style w:type="character" w:customStyle="1" w:styleId="CommentTok">
    <w:name w:val="CommentTok"/>
    <w:basedOn w:val="VerbatimChar"/>
    <w:rPr>
      <w:rFonts w:ascii="Consolas" w:eastAsia="Consolas" w:hAnsi="Consolas" w:cs="Consolas"/>
      <w:i/>
      <w:color w:val="60A0B0"/>
      <w:sz w:val="19"/>
    </w:rPr>
  </w:style>
  <w:style w:type="character" w:customStyle="1" w:styleId="DocumentationTok">
    <w:name w:val="DocumentationTok"/>
    <w:basedOn w:val="VerbatimChar"/>
    <w:rPr>
      <w:rFonts w:ascii="Consolas" w:eastAsia="Consolas" w:hAnsi="Consolas" w:cs="Consolas"/>
      <w:i/>
      <w:color w:val="BA2121"/>
      <w:sz w:val="19"/>
    </w:rPr>
  </w:style>
  <w:style w:type="character" w:customStyle="1" w:styleId="AnnotationTok">
    <w:name w:val="Annotation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CommentVarTok">
    <w:name w:val="CommentVar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OtherTok">
    <w:name w:val="OtherTok"/>
    <w:basedOn w:val="VerbatimChar"/>
    <w:rPr>
      <w:rFonts w:ascii="Consolas" w:eastAsia="Consolas" w:hAnsi="Consolas" w:cs="Consolas"/>
      <w:color w:val="007020"/>
      <w:sz w:val="19"/>
    </w:rPr>
  </w:style>
  <w:style w:type="character" w:customStyle="1" w:styleId="FunctionTok">
    <w:name w:val="FunctionTok"/>
    <w:basedOn w:val="VerbatimChar"/>
    <w:rPr>
      <w:rFonts w:ascii="Consolas" w:eastAsia="Consolas" w:hAnsi="Consolas" w:cs="Consolas"/>
      <w:color w:val="06287E"/>
      <w:sz w:val="19"/>
    </w:rPr>
  </w:style>
  <w:style w:type="character" w:customStyle="1" w:styleId="VariableTok">
    <w:name w:val="VariableTok"/>
    <w:basedOn w:val="VerbatimChar"/>
    <w:rPr>
      <w:rFonts w:ascii="Consolas" w:eastAsia="Consolas" w:hAnsi="Consolas" w:cs="Consolas"/>
      <w:color w:val="19177C"/>
      <w:sz w:val="19"/>
    </w:rPr>
  </w:style>
  <w:style w:type="character" w:customStyle="1" w:styleId="ControlFlowTok">
    <w:name w:val="ControlFlowTok"/>
    <w:basedOn w:val="VerbatimChar"/>
    <w:rPr>
      <w:rFonts w:ascii="Consolas" w:eastAsia="Consolas" w:hAnsi="Consolas" w:cs="Consolas"/>
      <w:b/>
      <w:color w:val="007020"/>
      <w:sz w:val="19"/>
    </w:rPr>
  </w:style>
  <w:style w:type="character" w:customStyle="1" w:styleId="OperatorTok">
    <w:name w:val="OperatorTok"/>
    <w:basedOn w:val="VerbatimChar"/>
    <w:rPr>
      <w:rFonts w:ascii="Consolas" w:eastAsia="Consolas" w:hAnsi="Consolas" w:cs="Consolas"/>
      <w:color w:val="666666"/>
      <w:sz w:val="19"/>
    </w:rPr>
  </w:style>
  <w:style w:type="character" w:customStyle="1" w:styleId="BuiltInTok">
    <w:name w:val="BuiltInTok"/>
    <w:basedOn w:val="VerbatimChar"/>
    <w:rPr>
      <w:rFonts w:ascii="Consolas" w:eastAsia="Consolas" w:hAnsi="Consolas" w:cs="Consolas"/>
      <w:color w:val="008000"/>
      <w:sz w:val="19"/>
    </w:rPr>
  </w:style>
  <w:style w:type="character" w:customStyle="1" w:styleId="ExtensionTok">
    <w:name w:val="ExtensionTok"/>
    <w:basedOn w:val="VerbatimChar"/>
    <w:rPr>
      <w:rFonts w:ascii="Consolas" w:eastAsia="Consolas" w:hAnsi="Consolas" w:cs="Consolas"/>
      <w:color w:val="5B2A63"/>
      <w:sz w:val="19"/>
    </w:rPr>
  </w:style>
  <w:style w:type="character" w:customStyle="1" w:styleId="PreprocessorTok">
    <w:name w:val="PreprocessorTok"/>
    <w:basedOn w:val="VerbatimChar"/>
    <w:rPr>
      <w:rFonts w:ascii="Consolas" w:eastAsia="Consolas" w:hAnsi="Consolas" w:cs="Consolas"/>
      <w:color w:val="BC7A00"/>
      <w:sz w:val="19"/>
    </w:rPr>
  </w:style>
  <w:style w:type="character" w:customStyle="1" w:styleId="AttributeTok">
    <w:name w:val="AttributeTok"/>
    <w:basedOn w:val="VerbatimChar"/>
    <w:rPr>
      <w:rFonts w:ascii="Consolas" w:eastAsia="Consolas" w:hAnsi="Consolas" w:cs="Consolas"/>
      <w:color w:val="7D9029"/>
      <w:sz w:val="19"/>
    </w:rPr>
  </w:style>
  <w:style w:type="character" w:customStyle="1" w:styleId="RegionMarkerTok">
    <w:name w:val="RegionMarkerTok"/>
    <w:basedOn w:val="VerbatimChar"/>
    <w:rPr>
      <w:rFonts w:ascii="Consolas" w:eastAsia="Consolas" w:hAnsi="Consolas" w:cs="Consolas"/>
      <w:color w:val="5B2A63"/>
      <w:sz w:val="19"/>
    </w:rPr>
  </w:style>
  <w:style w:type="character" w:customStyle="1" w:styleId="InformationTok">
    <w:name w:val="Information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WarningTok">
    <w:name w:val="Warning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AlertTok">
    <w:name w:val="AlertTok"/>
    <w:basedOn w:val="VerbatimChar"/>
    <w:rPr>
      <w:rFonts w:ascii="Consolas" w:eastAsia="Consolas" w:hAnsi="Consolas" w:cs="Consolas"/>
      <w:b/>
      <w:color w:val="FF0000"/>
      <w:sz w:val="19"/>
    </w:rPr>
  </w:style>
  <w:style w:type="character" w:customStyle="1" w:styleId="ErrorTok">
    <w:name w:val="ErrorTok"/>
    <w:basedOn w:val="VerbatimChar"/>
    <w:rPr>
      <w:rFonts w:ascii="Consolas" w:eastAsia="Consolas" w:hAnsi="Consolas" w:cs="Consolas"/>
      <w:b/>
      <w:color w:val="FF0000"/>
      <w:sz w:val="19"/>
    </w:rPr>
  </w:style>
  <w:style w:type="character" w:customStyle="1" w:styleId="NormalTok">
    <w:name w:val="NormalTok"/>
    <w:basedOn w:val="VerbatimChar"/>
    <w:rPr>
      <w:rFonts w:ascii="Consolas" w:eastAsia="Consolas" w:hAnsi="Consolas" w:cs="Consolas"/>
      <w:color w:val="5B2A63"/>
      <w:sz w:val="19"/>
    </w:rPr>
  </w:style>
  <w:style w:type="paragraph" w:styleId="TOC1">
    <w:name w:val="toc 1"/>
    <w:basedOn w:val="Normal"/>
    <w:next w:val="Normal"/>
    <w:autoRedefine/>
    <w:uiPriority w:val="39"/>
    <w:rsid w:val="00162686"/>
    <w:pPr>
      <w:spacing w:after="100"/>
    </w:pPr>
  </w:style>
  <w:style w:type="paragraph" w:styleId="TOC2">
    <w:name w:val="toc 2"/>
    <w:basedOn w:val="Normal"/>
    <w:next w:val="Normal"/>
    <w:autoRedefine/>
    <w:uiPriority w:val="39"/>
    <w:rsid w:val="00162686"/>
    <w:pPr>
      <w:spacing w:after="100"/>
      <w:ind w:left="210"/>
    </w:pPr>
  </w:style>
  <w:style w:type="paragraph" w:styleId="Header">
    <w:name w:val="header"/>
    <w:basedOn w:val="Normal"/>
    <w:link w:val="HeaderChar"/>
    <w:rsid w:val="00162686"/>
    <w:pPr>
      <w:tabs>
        <w:tab w:val="center" w:pos="4513"/>
        <w:tab w:val="right" w:pos="9026"/>
      </w:tabs>
      <w:spacing w:after="0"/>
    </w:pPr>
  </w:style>
  <w:style w:type="character" w:customStyle="1" w:styleId="HeaderChar">
    <w:name w:val="Header Char"/>
    <w:basedOn w:val="DefaultParagraphFont"/>
    <w:link w:val="Header"/>
    <w:rsid w:val="00162686"/>
    <w:rPr>
      <w:rFonts w:ascii="Segoe UI" w:eastAsia="Segoe UI" w:hAnsi="Segoe UI" w:cs="Segoe UI"/>
      <w:color w:val="242424"/>
      <w:sz w:val="21"/>
    </w:rPr>
  </w:style>
  <w:style w:type="paragraph" w:styleId="Footer">
    <w:name w:val="footer"/>
    <w:basedOn w:val="Normal"/>
    <w:link w:val="FooterChar"/>
    <w:rsid w:val="00162686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rsid w:val="00162686"/>
    <w:rPr>
      <w:rFonts w:ascii="Segoe UI" w:eastAsia="Segoe UI" w:hAnsi="Segoe UI" w:cs="Segoe UI"/>
      <w:color w:val="242424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reference/00-copilot-vs-cowork.md" TargetMode="External"/><Relationship Id="rId21" Type="http://schemas.openxmlformats.org/officeDocument/2006/relationships/hyperlink" Target="participant-workbook.md" TargetMode="External"/><Relationship Id="rId42" Type="http://schemas.openxmlformats.org/officeDocument/2006/relationships/hyperlink" Target="reference/08-agent-builder-policy-agent.md" TargetMode="External"/><Relationship Id="rId47" Type="http://schemas.openxmlformats.org/officeDocument/2006/relationships/hyperlink" Target="reference/10-cowork-browser.docx" TargetMode="External"/><Relationship Id="rId63" Type="http://schemas.openxmlformats.org/officeDocument/2006/relationships/hyperlink" Target="facilitator-guide.docx" TargetMode="External"/><Relationship Id="rId68" Type="http://schemas.openxmlformats.org/officeDocument/2006/relationships/hyperlink" Target="reference/04-prompt-library.docx" TargetMode="External"/><Relationship Id="rId2" Type="http://schemas.openxmlformats.org/officeDocument/2006/relationships/styles" Target="styles.xml"/><Relationship Id="rId16" Type="http://schemas.openxmlformats.org/officeDocument/2006/relationships/hyperlink" Target="seed-content.docx" TargetMode="External"/><Relationship Id="rId29" Type="http://schemas.openxmlformats.org/officeDocument/2006/relationships/hyperlink" Target="reference/01-cowork-overview.docx" TargetMode="External"/><Relationship Id="rId11" Type="http://schemas.openxmlformats.org/officeDocument/2006/relationships/hyperlink" Target="instructor-deck.pptx" TargetMode="External"/><Relationship Id="rId24" Type="http://schemas.openxmlformats.org/officeDocument/2006/relationships/hyperlink" Target="after-the-workshop.md" TargetMode="External"/><Relationship Id="rId32" Type="http://schemas.openxmlformats.org/officeDocument/2006/relationships/hyperlink" Target="reference/03-skills-catalog.md" TargetMode="External"/><Relationship Id="rId37" Type="http://schemas.openxmlformats.org/officeDocument/2006/relationships/hyperlink" Target="reference/05-custom-skill-guide.docx" TargetMode="External"/><Relationship Id="rId40" Type="http://schemas.openxmlformats.org/officeDocument/2006/relationships/hyperlink" Target="reference/07-cowork-ui-walkthrough.md" TargetMode="External"/><Relationship Id="rId45" Type="http://schemas.openxmlformats.org/officeDocument/2006/relationships/hyperlink" Target="reference/09-plugins.docx" TargetMode="External"/><Relationship Id="rId53" Type="http://schemas.openxmlformats.org/officeDocument/2006/relationships/hyperlink" Target="zava-sample-knowledge.zip" TargetMode="External"/><Relationship Id="rId58" Type="http://schemas.openxmlformats.org/officeDocument/2006/relationships/hyperlink" Target="sample-knowledge/employee-roster-sample.xlsx" TargetMode="External"/><Relationship Id="rId66" Type="http://schemas.openxmlformats.org/officeDocument/2006/relationships/hyperlink" Target="participant-workbook.docx" TargetMode="External"/><Relationship Id="rId74" Type="http://schemas.openxmlformats.org/officeDocument/2006/relationships/theme" Target="theme/theme1.xml"/><Relationship Id="rId5" Type="http://schemas.openxmlformats.org/officeDocument/2006/relationships/footnotes" Target="footnotes.xml"/><Relationship Id="rId61" Type="http://schemas.openxmlformats.org/officeDocument/2006/relationships/hyperlink" Target="readiness-checklist.docx" TargetMode="External"/><Relationship Id="rId19" Type="http://schemas.openxmlformats.org/officeDocument/2006/relationships/hyperlink" Target="facilitator-answer-key.md" TargetMode="External"/><Relationship Id="rId14" Type="http://schemas.openxmlformats.org/officeDocument/2006/relationships/hyperlink" Target="readiness-checklist.docx" TargetMode="External"/><Relationship Id="rId22" Type="http://schemas.openxmlformats.org/officeDocument/2006/relationships/hyperlink" Target="participant-workbook.docx" TargetMode="External"/><Relationship Id="rId27" Type="http://schemas.openxmlformats.org/officeDocument/2006/relationships/hyperlink" Target="reference/00-copilot-vs-cowork.docx" TargetMode="External"/><Relationship Id="rId30" Type="http://schemas.openxmlformats.org/officeDocument/2006/relationships/hyperlink" Target="reference/02-settings-and-models.md" TargetMode="External"/><Relationship Id="rId35" Type="http://schemas.openxmlformats.org/officeDocument/2006/relationships/hyperlink" Target="reference/04-prompt-library.docx" TargetMode="External"/><Relationship Id="rId43" Type="http://schemas.openxmlformats.org/officeDocument/2006/relationships/hyperlink" Target="reference/08-agent-builder-policy-agent.docx" TargetMode="External"/><Relationship Id="rId48" Type="http://schemas.openxmlformats.org/officeDocument/2006/relationships/hyperlink" Target="skills/hr-policy-answer/SKILL.md" TargetMode="External"/><Relationship Id="rId56" Type="http://schemas.openxmlformats.org/officeDocument/2006/relationships/hyperlink" Target="sample-knowledge/onboarding-checklist.docx" TargetMode="External"/><Relationship Id="rId64" Type="http://schemas.openxmlformats.org/officeDocument/2006/relationships/hyperlink" Target="facilitator-answer-key.docx" TargetMode="External"/><Relationship Id="rId69" Type="http://schemas.openxmlformats.org/officeDocument/2006/relationships/hyperlink" Target="after-the-workshop.docx" TargetMode="External"/><Relationship Id="rId8" Type="http://schemas.openxmlformats.org/officeDocument/2006/relationships/hyperlink" Target="README.md" TargetMode="External"/><Relationship Id="rId51" Type="http://schemas.openxmlformats.org/officeDocument/2006/relationships/hyperlink" Target="zava-sample-knowledge.zip" TargetMode="External"/><Relationship Id="rId72" Type="http://schemas.openxmlformats.org/officeDocument/2006/relationships/footer" Target="footer1.xml"/><Relationship Id="rId3" Type="http://schemas.openxmlformats.org/officeDocument/2006/relationships/settings" Target="settings.xml"/><Relationship Id="rId12" Type="http://schemas.openxmlformats.org/officeDocument/2006/relationships/hyperlink" Target="customer-preview-deck.pptx" TargetMode="External"/><Relationship Id="rId17" Type="http://schemas.openxmlformats.org/officeDocument/2006/relationships/hyperlink" Target="facilitator-guide.md" TargetMode="External"/><Relationship Id="rId25" Type="http://schemas.openxmlformats.org/officeDocument/2006/relationships/hyperlink" Target="after-the-workshop.docx" TargetMode="External"/><Relationship Id="rId33" Type="http://schemas.openxmlformats.org/officeDocument/2006/relationships/hyperlink" Target="reference/03-skills-catalog.docx" TargetMode="External"/><Relationship Id="rId38" Type="http://schemas.openxmlformats.org/officeDocument/2006/relationships/hyperlink" Target="reference/06-responsible-use.md" TargetMode="External"/><Relationship Id="rId46" Type="http://schemas.openxmlformats.org/officeDocument/2006/relationships/hyperlink" Target="reference/10-cowork-browser.md" TargetMode="External"/><Relationship Id="rId59" Type="http://schemas.openxmlformats.org/officeDocument/2006/relationships/hyperlink" Target="sample-knowledge/hr-tickets-sample.xlsx" TargetMode="External"/><Relationship Id="rId67" Type="http://schemas.openxmlformats.org/officeDocument/2006/relationships/hyperlink" Target="quick-reference-card.docx" TargetMode="External"/><Relationship Id="rId20" Type="http://schemas.openxmlformats.org/officeDocument/2006/relationships/hyperlink" Target="facilitator-answer-key.docx" TargetMode="External"/><Relationship Id="rId41" Type="http://schemas.openxmlformats.org/officeDocument/2006/relationships/hyperlink" Target="reference/07-cowork-ui-walkthrough.docx" TargetMode="External"/><Relationship Id="rId54" Type="http://schemas.openxmlformats.org/officeDocument/2006/relationships/hyperlink" Target="sample-knowledge/employee-handbook-excerpt.docx" TargetMode="External"/><Relationship Id="rId62" Type="http://schemas.openxmlformats.org/officeDocument/2006/relationships/hyperlink" Target="seed-content.docx" TargetMode="External"/><Relationship Id="rId70" Type="http://schemas.openxmlformats.org/officeDocument/2006/relationships/hyperlink" Target="tools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hyperlink" Target="seed-content.md" TargetMode="External"/><Relationship Id="rId23" Type="http://schemas.openxmlformats.org/officeDocument/2006/relationships/hyperlink" Target="quick-reference-card.docx" TargetMode="External"/><Relationship Id="rId28" Type="http://schemas.openxmlformats.org/officeDocument/2006/relationships/hyperlink" Target="reference/01-cowork-overview.md" TargetMode="External"/><Relationship Id="rId36" Type="http://schemas.openxmlformats.org/officeDocument/2006/relationships/hyperlink" Target="reference/05-custom-skill-guide.md" TargetMode="External"/><Relationship Id="rId49" Type="http://schemas.openxmlformats.org/officeDocument/2006/relationships/hyperlink" Target="skills/hr-policy-answer.SKILL.docx" TargetMode="External"/><Relationship Id="rId57" Type="http://schemas.openxmlformats.org/officeDocument/2006/relationships/hyperlink" Target="sample-knowledge/job-description-sample.docx" TargetMode="External"/><Relationship Id="rId10" Type="http://schemas.openxmlformats.org/officeDocument/2006/relationships/hyperlink" Target="PROJECT-SUMMARY.md" TargetMode="External"/><Relationship Id="rId31" Type="http://schemas.openxmlformats.org/officeDocument/2006/relationships/hyperlink" Target="reference/02-settings-and-models.docx" TargetMode="External"/><Relationship Id="rId44" Type="http://schemas.openxmlformats.org/officeDocument/2006/relationships/hyperlink" Target="reference/09-plugins.md" TargetMode="External"/><Relationship Id="rId52" Type="http://schemas.openxmlformats.org/officeDocument/2006/relationships/hyperlink" Target="tools" TargetMode="External"/><Relationship Id="rId60" Type="http://schemas.openxmlformats.org/officeDocument/2006/relationships/hyperlink" Target="customer-preview-deck.pptx" TargetMode="External"/><Relationship Id="rId65" Type="http://schemas.openxmlformats.org/officeDocument/2006/relationships/hyperlink" Target="instructor-deck.pptx" TargetMode="External"/><Relationship Id="rId73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README.docx" TargetMode="External"/><Relationship Id="rId13" Type="http://schemas.openxmlformats.org/officeDocument/2006/relationships/hyperlink" Target="readiness-checklist.md" TargetMode="External"/><Relationship Id="rId18" Type="http://schemas.openxmlformats.org/officeDocument/2006/relationships/hyperlink" Target="facilitator-guide.docx" TargetMode="External"/><Relationship Id="rId39" Type="http://schemas.openxmlformats.org/officeDocument/2006/relationships/hyperlink" Target="reference/06-responsible-use.docx" TargetMode="External"/><Relationship Id="rId34" Type="http://schemas.openxmlformats.org/officeDocument/2006/relationships/hyperlink" Target="reference/04-prompt-library.md" TargetMode="External"/><Relationship Id="rId50" Type="http://schemas.openxmlformats.org/officeDocument/2006/relationships/hyperlink" Target="sample-knowledge" TargetMode="External"/><Relationship Id="rId55" Type="http://schemas.openxmlformats.org/officeDocument/2006/relationships/hyperlink" Target="sample-knowledge/benefits-summary.docx" TargetMode="External"/><Relationship Id="rId7" Type="http://schemas.openxmlformats.org/officeDocument/2006/relationships/hyperlink" Target="readiness-checklist.docx" TargetMode="External"/><Relationship Id="rId71" Type="http://schemas.openxmlformats.org/officeDocument/2006/relationships/hyperlink" Target="https://github.com/microsoft/fluentui-emoji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7</Pages>
  <Words>2210</Words>
  <Characters>12675</Characters>
  <Application>Microsoft Office Word</Application>
  <DocSecurity>0</DocSecurity>
  <Lines>368</Lines>
  <Paragraphs>224</Paragraphs>
  <ScaleCrop>false</ScaleCrop>
  <Company/>
  <LinksUpToDate>false</LinksUpToDate>
  <CharactersWithSpaces>14750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Things Done with Copilot Cowork for HR Tasks</dc:title>
  <dc:subject>Getting Things Done with Copilot Cowork for HR Tasks</dc:subject>
  <dc:creator>Copilot Cowork HR workshop kit</dc:creator>
  <cp:keywords/>
  <cp:lastModifiedBy>Christophe Ragage</cp:lastModifiedBy>
  <cp:revision>2</cp:revision>
  <dcterms:created xsi:type="dcterms:W3CDTF">2026-10-01T22:22:00Z</dcterms:created>
  <dcterms:modified xsi:type="dcterms:W3CDTF">2026-10-01T22:26:00Z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Contents</vt:lpwstr>
  </property>
</Properties>
</file>