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52B9" w14:textId="77777777" w:rsidR="000B7FD0" w:rsidRDefault="009369D1"/>
    <w:p w14:paraId="506C3DBA" w14:textId="77777777" w:rsidR="00F50572" w:rsidRPr="00A46F65" w:rsidRDefault="00CB499E" w:rsidP="00A46F65">
      <w:pPr>
        <w:jc w:val="both"/>
        <w:rPr>
          <w:rFonts w:ascii="Verdana" w:hAnsi="Verdana"/>
          <w:b/>
          <w:color w:val="0070C0"/>
          <w:sz w:val="24"/>
          <w:szCs w:val="24"/>
        </w:rPr>
      </w:pPr>
      <w:r w:rsidRPr="00A46F65">
        <w:rPr>
          <w:rFonts w:ascii="Verdana" w:hAnsi="Verdana"/>
          <w:b/>
          <w:color w:val="0070C0"/>
          <w:sz w:val="24"/>
          <w:szCs w:val="24"/>
        </w:rPr>
        <w:t xml:space="preserve">About </w:t>
      </w:r>
      <w:proofErr w:type="gramStart"/>
      <w:r w:rsidRPr="00A46F65">
        <w:rPr>
          <w:rFonts w:ascii="Verdana" w:hAnsi="Verdana"/>
          <w:b/>
          <w:color w:val="0070C0"/>
          <w:sz w:val="24"/>
          <w:szCs w:val="24"/>
        </w:rPr>
        <w:t>The</w:t>
      </w:r>
      <w:proofErr w:type="gramEnd"/>
      <w:r w:rsidRPr="00A46F65">
        <w:rPr>
          <w:rFonts w:ascii="Verdana" w:hAnsi="Verdana"/>
          <w:b/>
          <w:color w:val="0070C0"/>
          <w:sz w:val="24"/>
          <w:szCs w:val="24"/>
        </w:rPr>
        <w:t xml:space="preserve"> </w:t>
      </w:r>
      <w:r w:rsidR="00F50572" w:rsidRPr="00A46F65">
        <w:rPr>
          <w:rFonts w:ascii="Verdana" w:hAnsi="Verdana"/>
          <w:b/>
          <w:color w:val="0070C0"/>
          <w:sz w:val="24"/>
          <w:szCs w:val="24"/>
        </w:rPr>
        <w:t>Course:</w:t>
      </w:r>
      <w:r w:rsidRPr="00A46F65">
        <w:rPr>
          <w:rFonts w:ascii="Verdana" w:hAnsi="Verdana"/>
          <w:b/>
          <w:color w:val="0070C0"/>
          <w:sz w:val="24"/>
          <w:szCs w:val="24"/>
        </w:rPr>
        <w:t xml:space="preserve"> </w:t>
      </w:r>
    </w:p>
    <w:p w14:paraId="6388DD16" w14:textId="77777777" w:rsidR="00F50572" w:rsidRPr="00A46F65" w:rsidRDefault="00F50572" w:rsidP="00CB499E">
      <w:pPr>
        <w:jc w:val="both"/>
        <w:rPr>
          <w:rFonts w:ascii="Verdana" w:hAnsi="Verdana"/>
          <w:color w:val="002060"/>
          <w:sz w:val="24"/>
          <w:szCs w:val="24"/>
          <w:shd w:val="clear" w:color="auto" w:fill="FFFFFF"/>
        </w:rPr>
      </w:pPr>
      <w:r w:rsidRPr="00A46F65">
        <w:rPr>
          <w:rFonts w:ascii="Verdana" w:hAnsi="Verdana"/>
          <w:color w:val="002060"/>
          <w:sz w:val="24"/>
          <w:szCs w:val="24"/>
          <w:shd w:val="clear" w:color="auto" w:fill="FFFFFF"/>
        </w:rPr>
        <w:t>Docker is a really powerful tool for running and managing containers. Currently, Docker is the industry-leading container runtime platform and offers a massive number of features revolving around container management, and orchestration.</w:t>
      </w:r>
    </w:p>
    <w:p w14:paraId="14969100" w14:textId="77777777" w:rsidR="00F50572" w:rsidRPr="00A46F65" w:rsidRDefault="00F50572" w:rsidP="00CB499E">
      <w:pPr>
        <w:jc w:val="both"/>
        <w:rPr>
          <w:rFonts w:ascii="Verdana" w:hAnsi="Verdana" w:cs="Arial"/>
          <w:color w:val="002060"/>
          <w:sz w:val="24"/>
          <w:szCs w:val="24"/>
          <w:shd w:val="clear" w:color="auto" w:fill="FFFFFF"/>
        </w:rPr>
      </w:pPr>
      <w:r w:rsidRPr="00A46F65">
        <w:rPr>
          <w:rFonts w:ascii="Verdana" w:hAnsi="Verdana"/>
          <w:color w:val="002060"/>
          <w:sz w:val="24"/>
          <w:szCs w:val="24"/>
          <w:shd w:val="clear" w:color="auto" w:fill="FFFFFF"/>
        </w:rPr>
        <w:t xml:space="preserve">This course helps as preparation for learners who seek to pass the </w:t>
      </w:r>
      <w:r w:rsidRPr="00A46F65">
        <w:rPr>
          <w:rFonts w:ascii="Verdana" w:hAnsi="Verdana"/>
          <w:b/>
          <w:color w:val="002060"/>
          <w:sz w:val="24"/>
          <w:szCs w:val="24"/>
          <w:shd w:val="clear" w:color="auto" w:fill="FFFFFF"/>
        </w:rPr>
        <w:t>Docker Certified Associate</w:t>
      </w:r>
      <w:r w:rsidRPr="00A46F65">
        <w:rPr>
          <w:rFonts w:ascii="Verdana" w:hAnsi="Verdana"/>
          <w:color w:val="002060"/>
          <w:sz w:val="24"/>
          <w:szCs w:val="24"/>
          <w:shd w:val="clear" w:color="auto" w:fill="FFFFFF"/>
        </w:rPr>
        <w:t xml:space="preserve"> certification exam offered by Docker. In this course, we will teach both the concepts and objectives needed to use Docker effectively in a real-time platform. </w:t>
      </w:r>
      <w:r w:rsidR="00CB499E" w:rsidRPr="00A46F65">
        <w:rPr>
          <w:rFonts w:ascii="Verdana" w:hAnsi="Verdana" w:cs="Arial"/>
          <w:color w:val="002060"/>
          <w:sz w:val="24"/>
          <w:szCs w:val="24"/>
          <w:shd w:val="clear" w:color="auto" w:fill="FFFFFF"/>
        </w:rPr>
        <w:t xml:space="preserve">This course is designed to give complete insights of Docker from root level to an expert level. This complete practical oriented Training has both Classroom &amp; Online Workshops. </w:t>
      </w:r>
    </w:p>
    <w:p w14:paraId="6F457813" w14:textId="77777777" w:rsidR="00F50572" w:rsidRPr="00A46F65" w:rsidRDefault="00F50572" w:rsidP="00CB499E">
      <w:pPr>
        <w:jc w:val="both"/>
        <w:rPr>
          <w:rFonts w:ascii="Verdana" w:hAnsi="Verdana"/>
          <w:b/>
          <w:color w:val="0070C0"/>
          <w:sz w:val="24"/>
          <w:szCs w:val="24"/>
        </w:rPr>
      </w:pPr>
      <w:r w:rsidRPr="00A46F65">
        <w:rPr>
          <w:rFonts w:ascii="Verdana" w:hAnsi="Verdana"/>
          <w:b/>
          <w:color w:val="0070C0"/>
          <w:sz w:val="24"/>
          <w:szCs w:val="24"/>
        </w:rPr>
        <w:t>Highlights:</w:t>
      </w:r>
    </w:p>
    <w:p w14:paraId="571C7141" w14:textId="77777777" w:rsidR="00CB499E" w:rsidRPr="00A46F65" w:rsidRDefault="00F50572" w:rsidP="00F50572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 xml:space="preserve">Training </w:t>
      </w:r>
      <w:r w:rsidR="00C57682" w:rsidRPr="00A46F65">
        <w:rPr>
          <w:rFonts w:ascii="Verdana" w:hAnsi="Verdana"/>
          <w:color w:val="002060"/>
          <w:sz w:val="24"/>
          <w:szCs w:val="24"/>
        </w:rPr>
        <w:t>by Industry Experts who are</w:t>
      </w:r>
      <w:r w:rsidRPr="00A46F65">
        <w:rPr>
          <w:rFonts w:ascii="Verdana" w:hAnsi="Verdana"/>
          <w:color w:val="002060"/>
          <w:sz w:val="24"/>
          <w:szCs w:val="24"/>
        </w:rPr>
        <w:t xml:space="preserve"> Certified Docker Associates cum Real-time Practitioners ONLY.</w:t>
      </w:r>
    </w:p>
    <w:p w14:paraId="7931AA4B" w14:textId="77777777" w:rsidR="00C57682" w:rsidRPr="00A46F65" w:rsidRDefault="00C57682" w:rsidP="00C57682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Tailor-made content designed by Professionals.</w:t>
      </w:r>
    </w:p>
    <w:p w14:paraId="015EFDBB" w14:textId="77777777" w:rsidR="00C57682" w:rsidRPr="00A46F65" w:rsidRDefault="00C57682" w:rsidP="00C57682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Real-world Scenarios and Examples.</w:t>
      </w:r>
    </w:p>
    <w:p w14:paraId="3438936D" w14:textId="77777777" w:rsidR="00C57682" w:rsidRPr="00A46F65" w:rsidRDefault="00C57682" w:rsidP="00C57682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Reference Documents and Labs.</w:t>
      </w:r>
    </w:p>
    <w:p w14:paraId="797C81AE" w14:textId="77777777" w:rsidR="00C57682" w:rsidRPr="00A46F65" w:rsidRDefault="00C57682" w:rsidP="00C57682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 xml:space="preserve">Practice Tests </w:t>
      </w:r>
    </w:p>
    <w:p w14:paraId="3887E7AF" w14:textId="77777777" w:rsidR="00BB5130" w:rsidRPr="00A46F65" w:rsidRDefault="00BB5130" w:rsidP="00BB5130">
      <w:pPr>
        <w:jc w:val="both"/>
        <w:rPr>
          <w:rFonts w:ascii="Verdana" w:hAnsi="Verdana"/>
          <w:b/>
          <w:color w:val="0070C0"/>
          <w:sz w:val="24"/>
          <w:szCs w:val="24"/>
        </w:rPr>
      </w:pPr>
      <w:r w:rsidRPr="00A46F65">
        <w:rPr>
          <w:rFonts w:ascii="Verdana" w:hAnsi="Verdana"/>
          <w:b/>
          <w:color w:val="0070C0"/>
          <w:sz w:val="24"/>
          <w:szCs w:val="24"/>
        </w:rPr>
        <w:t xml:space="preserve">Duration: </w:t>
      </w:r>
    </w:p>
    <w:p w14:paraId="571DB1A5" w14:textId="75DDAEED" w:rsidR="00BB5130" w:rsidRPr="00A46F65" w:rsidRDefault="00BB5130" w:rsidP="00BB5130">
      <w:p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b/>
          <w:color w:val="002060"/>
          <w:sz w:val="24"/>
          <w:szCs w:val="24"/>
        </w:rPr>
        <w:t xml:space="preserve"> </w:t>
      </w:r>
      <w:r w:rsidRPr="00A46F65">
        <w:rPr>
          <w:rFonts w:ascii="Verdana" w:hAnsi="Verdana"/>
          <w:i/>
          <w:color w:val="002060"/>
          <w:sz w:val="24"/>
          <w:szCs w:val="24"/>
        </w:rPr>
        <w:t>Classroom/Online:</w:t>
      </w:r>
      <w:r w:rsidRPr="00A46F65">
        <w:rPr>
          <w:rFonts w:ascii="Verdana" w:hAnsi="Verdana"/>
          <w:color w:val="002060"/>
          <w:sz w:val="24"/>
          <w:szCs w:val="24"/>
        </w:rPr>
        <w:t xml:space="preserve"> Total 4 days of workshop that will be conducted in 2 </w:t>
      </w:r>
      <w:proofErr w:type="gramStart"/>
      <w:r w:rsidRPr="00A46F65">
        <w:rPr>
          <w:rFonts w:ascii="Verdana" w:hAnsi="Verdana"/>
          <w:color w:val="002060"/>
          <w:sz w:val="24"/>
          <w:szCs w:val="24"/>
        </w:rPr>
        <w:t>weekends.</w:t>
      </w:r>
      <w:r w:rsidRPr="00A46F65">
        <w:rPr>
          <w:rFonts w:ascii="Verdana" w:hAnsi="Verdana"/>
          <w:b/>
          <w:color w:val="002060"/>
          <w:sz w:val="24"/>
          <w:szCs w:val="24"/>
        </w:rPr>
        <w:t>.</w:t>
      </w:r>
      <w:proofErr w:type="gramEnd"/>
      <w:r w:rsidRPr="00A46F65">
        <w:rPr>
          <w:rFonts w:ascii="Verdana" w:hAnsi="Verdana"/>
          <w:b/>
          <w:color w:val="002060"/>
          <w:sz w:val="24"/>
          <w:szCs w:val="24"/>
        </w:rPr>
        <w:t xml:space="preserve">   </w:t>
      </w:r>
    </w:p>
    <w:p w14:paraId="6C0AB10D" w14:textId="77777777" w:rsidR="00A73226" w:rsidRPr="00A46F65" w:rsidRDefault="00A73226" w:rsidP="00BB5130">
      <w:pPr>
        <w:jc w:val="both"/>
        <w:rPr>
          <w:rFonts w:ascii="Verdana" w:hAnsi="Verdana"/>
          <w:b/>
          <w:color w:val="0070C0"/>
          <w:sz w:val="24"/>
          <w:szCs w:val="24"/>
        </w:rPr>
      </w:pPr>
      <w:r w:rsidRPr="00A46F65">
        <w:rPr>
          <w:rFonts w:ascii="Verdana" w:hAnsi="Verdana"/>
          <w:b/>
          <w:color w:val="0070C0"/>
          <w:sz w:val="24"/>
          <w:szCs w:val="24"/>
        </w:rPr>
        <w:t xml:space="preserve">Content: </w:t>
      </w:r>
    </w:p>
    <w:p w14:paraId="71372F97" w14:textId="77777777" w:rsidR="00574868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Installation and Configuration (15% of exam)</w:t>
      </w:r>
    </w:p>
    <w:p w14:paraId="6D299509" w14:textId="77777777" w:rsidR="00574868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Image Creation, Management, and Registry (20% of exam)</w:t>
      </w:r>
    </w:p>
    <w:p w14:paraId="6F476ABC" w14:textId="77777777" w:rsidR="00574868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Orchestration (25% of exam)</w:t>
      </w:r>
    </w:p>
    <w:p w14:paraId="21D6A0DD" w14:textId="77777777" w:rsidR="00574868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Networking (15% of exam)</w:t>
      </w:r>
    </w:p>
    <w:p w14:paraId="41E60DC9" w14:textId="77777777" w:rsidR="00574868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Security (15% of exam)</w:t>
      </w:r>
    </w:p>
    <w:p w14:paraId="31ABA725" w14:textId="77777777" w:rsidR="00574868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Storage and Volumes (10% of exam)</w:t>
      </w:r>
    </w:p>
    <w:p w14:paraId="21380917" w14:textId="24D4A2A7" w:rsidR="00093589" w:rsidRPr="00A46F65" w:rsidRDefault="00574868" w:rsidP="008766F0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2060"/>
          <w:sz w:val="24"/>
          <w:szCs w:val="24"/>
        </w:rPr>
      </w:pPr>
      <w:r w:rsidRPr="00A46F65">
        <w:rPr>
          <w:rFonts w:ascii="Verdana" w:hAnsi="Verdana"/>
          <w:color w:val="002060"/>
          <w:sz w:val="24"/>
          <w:szCs w:val="24"/>
        </w:rPr>
        <w:t>Docker Enterprise Edition</w:t>
      </w:r>
    </w:p>
    <w:p w14:paraId="0C70ABD3" w14:textId="77777777" w:rsidR="00093589" w:rsidRDefault="00093589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br w:type="page"/>
      </w:r>
    </w:p>
    <w:p w14:paraId="3C08A08A" w14:textId="32039D09" w:rsidR="00093589" w:rsidRPr="008666E8" w:rsidRDefault="00093589" w:rsidP="00093589">
      <w:pPr>
        <w:pStyle w:val="ListParagraph"/>
        <w:jc w:val="both"/>
        <w:rPr>
          <w:rFonts w:ascii="Verdana" w:hAnsi="Verdana"/>
          <w:color w:val="002060"/>
          <w:sz w:val="24"/>
          <w:szCs w:val="24"/>
        </w:rPr>
      </w:pPr>
    </w:p>
    <w:p w14:paraId="61E258B6" w14:textId="77777777" w:rsidR="00A46F65" w:rsidRDefault="00A46F65" w:rsidP="00C527F3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  <w:sectPr w:rsidR="00A46F65" w:rsidSect="00C527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56" w:right="720" w:bottom="720" w:left="720" w:header="720" w:footer="720" w:gutter="0"/>
          <w:cols w:space="720"/>
          <w:titlePg/>
          <w:docGrid w:linePitch="360"/>
        </w:sectPr>
      </w:pPr>
    </w:p>
    <w:p w14:paraId="4360BD9E" w14:textId="3BE8827A" w:rsidR="008666E8" w:rsidRDefault="00C527F3" w:rsidP="00C527F3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 xml:space="preserve">Introduction </w:t>
      </w:r>
      <w:r w:rsidR="00083888" w:rsidRPr="00083888">
        <w:rPr>
          <w:rFonts w:ascii="Verdana" w:hAnsi="Verdana"/>
          <w:b/>
          <w:color w:val="0070C0"/>
          <w:sz w:val="24"/>
          <w:szCs w:val="24"/>
        </w:rPr>
        <w:t>to</w:t>
      </w:r>
      <w:r w:rsidRPr="00083888">
        <w:rPr>
          <w:rFonts w:ascii="Verdana" w:hAnsi="Verdana"/>
          <w:b/>
          <w:color w:val="0070C0"/>
          <w:sz w:val="24"/>
          <w:szCs w:val="24"/>
        </w:rPr>
        <w:t xml:space="preserve"> Docker</w:t>
      </w:r>
    </w:p>
    <w:p w14:paraId="4F27BA87" w14:textId="77777777" w:rsidR="00083888" w:rsidRPr="00083888" w:rsidRDefault="00083888" w:rsidP="00083888">
      <w:pPr>
        <w:pStyle w:val="ListParagraph"/>
        <w:jc w:val="both"/>
        <w:rPr>
          <w:rFonts w:ascii="Verdana" w:hAnsi="Verdana"/>
          <w:b/>
          <w:color w:val="0070C0"/>
          <w:sz w:val="24"/>
          <w:szCs w:val="24"/>
        </w:rPr>
      </w:pPr>
    </w:p>
    <w:p w14:paraId="5BEABDC7" w14:textId="53A6F81F" w:rsidR="00083888" w:rsidRPr="00083888" w:rsidRDefault="008666E8" w:rsidP="00083888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Installation and Configuration</w:t>
      </w:r>
    </w:p>
    <w:p w14:paraId="1178C957" w14:textId="4F855EA4" w:rsidR="008666E8" w:rsidRPr="00C527F3" w:rsidRDefault="00C527F3" w:rsidP="008666E8">
      <w:pPr>
        <w:pStyle w:val="ListParagraph"/>
        <w:numPr>
          <w:ilvl w:val="0"/>
          <w:numId w:val="7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CE &amp; E</w:t>
      </w:r>
      <w:r>
        <w:rPr>
          <w:rFonts w:ascii="Verdana" w:hAnsi="Verdana"/>
          <w:bCs/>
          <w:color w:val="002060"/>
          <w:sz w:val="24"/>
          <w:szCs w:val="24"/>
        </w:rPr>
        <w:t>E</w:t>
      </w:r>
    </w:p>
    <w:p w14:paraId="61D0CCA5" w14:textId="77777777" w:rsidR="008666E8" w:rsidRPr="00C527F3" w:rsidRDefault="008666E8" w:rsidP="00C527F3">
      <w:pPr>
        <w:pStyle w:val="ListParagraph"/>
        <w:numPr>
          <w:ilvl w:val="0"/>
          <w:numId w:val="9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Installing Docker on CentOS</w:t>
      </w:r>
    </w:p>
    <w:p w14:paraId="2247BF11" w14:textId="77777777" w:rsidR="008666E8" w:rsidRPr="00C527F3" w:rsidRDefault="008666E8" w:rsidP="00C527F3">
      <w:pPr>
        <w:pStyle w:val="ListParagraph"/>
        <w:numPr>
          <w:ilvl w:val="0"/>
          <w:numId w:val="9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Installing Docker on Ubuntu</w:t>
      </w:r>
    </w:p>
    <w:p w14:paraId="3579C2F2" w14:textId="59ADA488" w:rsidR="008666E8" w:rsidRPr="00C527F3" w:rsidRDefault="008666E8" w:rsidP="00C527F3">
      <w:pPr>
        <w:pStyle w:val="ListParagraph"/>
        <w:numPr>
          <w:ilvl w:val="0"/>
          <w:numId w:val="9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Storage Driver</w:t>
      </w:r>
    </w:p>
    <w:p w14:paraId="1B389A9A" w14:textId="77777777" w:rsidR="008666E8" w:rsidRPr="00C527F3" w:rsidRDefault="008666E8" w:rsidP="00C527F3">
      <w:pPr>
        <w:pStyle w:val="ListParagraph"/>
        <w:numPr>
          <w:ilvl w:val="0"/>
          <w:numId w:val="9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Running a Container</w:t>
      </w:r>
    </w:p>
    <w:p w14:paraId="658FD3DE" w14:textId="7127E2BE" w:rsidR="008666E8" w:rsidRPr="00C527F3" w:rsidRDefault="008666E8" w:rsidP="00C527F3">
      <w:pPr>
        <w:pStyle w:val="ListParagraph"/>
        <w:numPr>
          <w:ilvl w:val="0"/>
          <w:numId w:val="9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Upgrad</w:t>
      </w:r>
      <w:r w:rsidR="00083888">
        <w:rPr>
          <w:rFonts w:ascii="Verdana" w:hAnsi="Verdana"/>
          <w:bCs/>
          <w:color w:val="002060"/>
          <w:sz w:val="24"/>
          <w:szCs w:val="24"/>
        </w:rPr>
        <w:t>e</w:t>
      </w:r>
      <w:r w:rsidRPr="00C527F3">
        <w:rPr>
          <w:rFonts w:ascii="Verdana" w:hAnsi="Verdana"/>
          <w:bCs/>
          <w:color w:val="002060"/>
          <w:sz w:val="24"/>
          <w:szCs w:val="24"/>
        </w:rPr>
        <w:t xml:space="preserve"> the Docker Engine</w:t>
      </w:r>
    </w:p>
    <w:p w14:paraId="7048D465" w14:textId="5161951B" w:rsidR="00C527F3" w:rsidRDefault="008666E8" w:rsidP="008C2881">
      <w:pPr>
        <w:pStyle w:val="ListParagraph"/>
        <w:numPr>
          <w:ilvl w:val="0"/>
          <w:numId w:val="9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 xml:space="preserve">Configuring Logging Drivers </w:t>
      </w:r>
    </w:p>
    <w:p w14:paraId="27A2041A" w14:textId="77777777" w:rsidR="00083888" w:rsidRPr="00083888" w:rsidRDefault="00083888" w:rsidP="00083888">
      <w:pPr>
        <w:pStyle w:val="ListParagraph"/>
        <w:ind w:left="1211"/>
        <w:jc w:val="both"/>
        <w:rPr>
          <w:rFonts w:ascii="Verdana" w:hAnsi="Verdana"/>
          <w:bCs/>
          <w:color w:val="002060"/>
          <w:sz w:val="24"/>
          <w:szCs w:val="24"/>
        </w:rPr>
      </w:pPr>
    </w:p>
    <w:p w14:paraId="13890936" w14:textId="316BAEBF" w:rsidR="00083888" w:rsidRPr="00083888" w:rsidRDefault="008666E8" w:rsidP="00083888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Introduction to Docker Swarm</w:t>
      </w:r>
    </w:p>
    <w:p w14:paraId="46A9F2F6" w14:textId="7CBEE059" w:rsidR="00083888" w:rsidRDefault="00083888" w:rsidP="00C527F3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>
        <w:rPr>
          <w:rFonts w:ascii="Verdana" w:hAnsi="Verdana"/>
          <w:bCs/>
          <w:color w:val="002060"/>
          <w:sz w:val="24"/>
          <w:szCs w:val="24"/>
        </w:rPr>
        <w:t>Swarm Working Model</w:t>
      </w:r>
    </w:p>
    <w:p w14:paraId="415EF5FE" w14:textId="5C8B03F0" w:rsidR="00083888" w:rsidRPr="00083888" w:rsidRDefault="008666E8" w:rsidP="0008388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Configuring a Swarm Manager</w:t>
      </w:r>
    </w:p>
    <w:p w14:paraId="058E1D21" w14:textId="77777777" w:rsidR="008666E8" w:rsidRPr="00C527F3" w:rsidRDefault="008666E8" w:rsidP="00C527F3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Configuring Swarm Nodes</w:t>
      </w:r>
    </w:p>
    <w:p w14:paraId="38002FF7" w14:textId="5C22EFF8" w:rsidR="008666E8" w:rsidRDefault="008666E8" w:rsidP="00C527F3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Backup and Restore</w:t>
      </w:r>
    </w:p>
    <w:p w14:paraId="2A38137A" w14:textId="77777777" w:rsidR="00C527F3" w:rsidRPr="00C527F3" w:rsidRDefault="00C527F3" w:rsidP="00C527F3">
      <w:pPr>
        <w:pStyle w:val="ListParagraph"/>
        <w:ind w:left="1211"/>
        <w:jc w:val="both"/>
        <w:rPr>
          <w:rFonts w:ascii="Verdana" w:hAnsi="Verdana"/>
          <w:bCs/>
          <w:color w:val="002060"/>
          <w:sz w:val="24"/>
          <w:szCs w:val="24"/>
        </w:rPr>
      </w:pPr>
    </w:p>
    <w:p w14:paraId="004B0F33" w14:textId="02ABEBAE" w:rsidR="00083888" w:rsidRDefault="008666E8" w:rsidP="00083888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 xml:space="preserve">Namespaces and </w:t>
      </w:r>
      <w:proofErr w:type="spellStart"/>
      <w:r w:rsidR="00083888">
        <w:rPr>
          <w:rFonts w:ascii="Verdana" w:hAnsi="Verdana"/>
          <w:b/>
          <w:color w:val="0070C0"/>
          <w:sz w:val="24"/>
          <w:szCs w:val="24"/>
        </w:rPr>
        <w:t>c</w:t>
      </w:r>
      <w:r w:rsidRPr="00083888">
        <w:rPr>
          <w:rFonts w:ascii="Verdana" w:hAnsi="Verdana"/>
          <w:b/>
          <w:color w:val="0070C0"/>
          <w:sz w:val="24"/>
          <w:szCs w:val="24"/>
        </w:rPr>
        <w:t>group</w:t>
      </w:r>
      <w:r w:rsidR="00083888">
        <w:rPr>
          <w:rFonts w:ascii="Verdana" w:hAnsi="Verdana"/>
          <w:b/>
          <w:color w:val="0070C0"/>
          <w:sz w:val="24"/>
          <w:szCs w:val="24"/>
        </w:rPr>
        <w:t>s</w:t>
      </w:r>
      <w:proofErr w:type="spellEnd"/>
    </w:p>
    <w:p w14:paraId="16A9EA12" w14:textId="77777777" w:rsidR="00083888" w:rsidRDefault="00083888" w:rsidP="00083888">
      <w:pPr>
        <w:pStyle w:val="ListParagraph"/>
        <w:jc w:val="both"/>
        <w:rPr>
          <w:rFonts w:ascii="Verdana" w:hAnsi="Verdana"/>
          <w:b/>
          <w:color w:val="0070C0"/>
          <w:sz w:val="24"/>
          <w:szCs w:val="24"/>
        </w:rPr>
      </w:pPr>
    </w:p>
    <w:p w14:paraId="4FF4D73B" w14:textId="43A30D83" w:rsidR="00083888" w:rsidRPr="00083888" w:rsidRDefault="00083888" w:rsidP="00083888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Container Management</w:t>
      </w:r>
    </w:p>
    <w:p w14:paraId="21C7B610" w14:textId="24D086D7" w:rsidR="00083888" w:rsidRPr="00083888" w:rsidRDefault="00083888" w:rsidP="0008388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Launching Containers</w:t>
      </w:r>
    </w:p>
    <w:p w14:paraId="6AC4BCC9" w14:textId="71300145" w:rsidR="00083888" w:rsidRPr="00083888" w:rsidRDefault="00083888" w:rsidP="0008388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Container Commands</w:t>
      </w:r>
    </w:p>
    <w:p w14:paraId="49BF06A2" w14:textId="77777777" w:rsidR="00C527F3" w:rsidRPr="00C527F3" w:rsidRDefault="00C527F3" w:rsidP="00C527F3">
      <w:pPr>
        <w:pStyle w:val="ListParagraph"/>
        <w:jc w:val="both"/>
        <w:rPr>
          <w:rFonts w:ascii="Verdana" w:hAnsi="Verdana"/>
          <w:bCs/>
          <w:color w:val="002060"/>
          <w:sz w:val="24"/>
          <w:szCs w:val="24"/>
        </w:rPr>
      </w:pPr>
    </w:p>
    <w:p w14:paraId="0B902920" w14:textId="35758438" w:rsidR="008666E8" w:rsidRPr="00C527F3" w:rsidRDefault="008666E8" w:rsidP="00C527F3">
      <w:pPr>
        <w:pStyle w:val="ListParagraph"/>
        <w:numPr>
          <w:ilvl w:val="0"/>
          <w:numId w:val="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Image Creation, Management, and Registr</w:t>
      </w:r>
      <w:r w:rsidRPr="00C527F3">
        <w:rPr>
          <w:rFonts w:ascii="Verdana" w:hAnsi="Verdana"/>
          <w:bCs/>
          <w:color w:val="002060"/>
          <w:sz w:val="24"/>
          <w:szCs w:val="24"/>
        </w:rPr>
        <w:t>y</w:t>
      </w:r>
    </w:p>
    <w:p w14:paraId="3486600E" w14:textId="77777777" w:rsidR="008666E8" w:rsidRPr="00C527F3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Introduction to Docker Images</w:t>
      </w:r>
    </w:p>
    <w:p w14:paraId="221FD21A" w14:textId="138A5C82" w:rsidR="008666E8" w:rsidRPr="00C527F3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proofErr w:type="spellStart"/>
      <w:r w:rsidRPr="00C527F3">
        <w:rPr>
          <w:rFonts w:ascii="Verdana" w:hAnsi="Verdana"/>
          <w:bCs/>
          <w:color w:val="002060"/>
          <w:sz w:val="24"/>
          <w:szCs w:val="24"/>
        </w:rPr>
        <w:t>Dockerfile</w:t>
      </w:r>
      <w:proofErr w:type="spellEnd"/>
    </w:p>
    <w:p w14:paraId="39CC0131" w14:textId="37B2FA0A" w:rsidR="008666E8" w:rsidRPr="00C527F3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proofErr w:type="spellStart"/>
      <w:r w:rsidRPr="00C527F3">
        <w:rPr>
          <w:rFonts w:ascii="Verdana" w:hAnsi="Verdana"/>
          <w:bCs/>
          <w:color w:val="002060"/>
          <w:sz w:val="24"/>
          <w:szCs w:val="24"/>
        </w:rPr>
        <w:t>Dockerfile</w:t>
      </w:r>
      <w:proofErr w:type="spellEnd"/>
      <w:r w:rsidRPr="00C527F3">
        <w:rPr>
          <w:rFonts w:ascii="Verdana" w:hAnsi="Verdana"/>
          <w:bCs/>
          <w:color w:val="002060"/>
          <w:sz w:val="24"/>
          <w:szCs w:val="24"/>
        </w:rPr>
        <w:t xml:space="preserve"> Directives</w:t>
      </w:r>
    </w:p>
    <w:p w14:paraId="62569528" w14:textId="77777777" w:rsidR="008666E8" w:rsidRPr="00C527F3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Building Efficient Images</w:t>
      </w:r>
    </w:p>
    <w:p w14:paraId="2EA51000" w14:textId="2B414221" w:rsidR="008666E8" w:rsidRPr="00C527F3" w:rsidRDefault="00A46F65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>
        <w:rPr>
          <w:rFonts w:ascii="Verdana" w:hAnsi="Verdana"/>
          <w:bCs/>
          <w:color w:val="002060"/>
          <w:sz w:val="24"/>
          <w:szCs w:val="24"/>
        </w:rPr>
        <w:t>Image history</w:t>
      </w:r>
    </w:p>
    <w:p w14:paraId="0D639C21" w14:textId="43722884" w:rsidR="008666E8" w:rsidRPr="00C527F3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 xml:space="preserve">Flattening a Docker Image </w:t>
      </w:r>
    </w:p>
    <w:p w14:paraId="41696672" w14:textId="0D892719" w:rsidR="008666E8" w:rsidRPr="00C527F3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Docker Registries</w:t>
      </w:r>
    </w:p>
    <w:p w14:paraId="038BEFB2" w14:textId="67ACA17D" w:rsidR="008666E8" w:rsidRDefault="008666E8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Using Docker Registries</w:t>
      </w:r>
    </w:p>
    <w:p w14:paraId="23F16F6A" w14:textId="77777777" w:rsidR="00C527F3" w:rsidRPr="00C527F3" w:rsidRDefault="00C527F3" w:rsidP="00C527F3">
      <w:pPr>
        <w:pStyle w:val="ListParagraph"/>
        <w:numPr>
          <w:ilvl w:val="0"/>
          <w:numId w:val="11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Using docker inspect</w:t>
      </w:r>
    </w:p>
    <w:p w14:paraId="64BC395C" w14:textId="77777777" w:rsidR="00C527F3" w:rsidRPr="00C527F3" w:rsidRDefault="00C527F3" w:rsidP="00C527F3">
      <w:pPr>
        <w:pStyle w:val="ListParagraph"/>
        <w:ind w:left="1211"/>
        <w:jc w:val="both"/>
        <w:rPr>
          <w:rFonts w:ascii="Verdana" w:hAnsi="Verdana"/>
          <w:bCs/>
          <w:color w:val="002060"/>
          <w:sz w:val="24"/>
          <w:szCs w:val="24"/>
        </w:rPr>
      </w:pPr>
    </w:p>
    <w:p w14:paraId="2A772FB2" w14:textId="5D34CA5A" w:rsidR="008666E8" w:rsidRPr="00083888" w:rsidRDefault="008666E8" w:rsidP="00C527F3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Orchestration</w:t>
      </w:r>
    </w:p>
    <w:p w14:paraId="396D83B3" w14:textId="61ADA712" w:rsidR="008666E8" w:rsidRPr="00C527F3" w:rsidRDefault="008666E8" w:rsidP="00C527F3">
      <w:pPr>
        <w:pStyle w:val="ListParagraph"/>
        <w:numPr>
          <w:ilvl w:val="0"/>
          <w:numId w:val="12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 xml:space="preserve">Locking </w:t>
      </w:r>
      <w:r w:rsidR="00A46F65">
        <w:rPr>
          <w:rFonts w:ascii="Verdana" w:hAnsi="Verdana"/>
          <w:bCs/>
          <w:color w:val="002060"/>
          <w:sz w:val="24"/>
          <w:szCs w:val="24"/>
        </w:rPr>
        <w:t xml:space="preserve">&amp; </w:t>
      </w:r>
      <w:r w:rsidRPr="00C527F3">
        <w:rPr>
          <w:rFonts w:ascii="Verdana" w:hAnsi="Verdana"/>
          <w:bCs/>
          <w:color w:val="002060"/>
          <w:sz w:val="24"/>
          <w:szCs w:val="24"/>
        </w:rPr>
        <w:t xml:space="preserve">Unlocking a Swarm </w:t>
      </w:r>
    </w:p>
    <w:p w14:paraId="3962412B" w14:textId="5DEF5832" w:rsidR="008666E8" w:rsidRPr="00C527F3" w:rsidRDefault="008666E8" w:rsidP="00C527F3">
      <w:pPr>
        <w:pStyle w:val="ListParagraph"/>
        <w:numPr>
          <w:ilvl w:val="0"/>
          <w:numId w:val="12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 xml:space="preserve">High Availability in a Swarm </w:t>
      </w:r>
    </w:p>
    <w:p w14:paraId="096AF1FB" w14:textId="77777777" w:rsidR="008666E8" w:rsidRPr="00C527F3" w:rsidRDefault="008666E8" w:rsidP="00C527F3">
      <w:pPr>
        <w:pStyle w:val="ListParagraph"/>
        <w:numPr>
          <w:ilvl w:val="0"/>
          <w:numId w:val="12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Introduction to Docker Services</w:t>
      </w:r>
    </w:p>
    <w:p w14:paraId="1B5CB7A4" w14:textId="77777777" w:rsidR="008666E8" w:rsidRPr="00C527F3" w:rsidRDefault="008666E8" w:rsidP="00C527F3">
      <w:pPr>
        <w:pStyle w:val="ListParagraph"/>
        <w:numPr>
          <w:ilvl w:val="0"/>
          <w:numId w:val="12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Docker Compose</w:t>
      </w:r>
    </w:p>
    <w:p w14:paraId="4EFDBFA8" w14:textId="77777777" w:rsidR="008666E8" w:rsidRPr="00C527F3" w:rsidRDefault="008666E8" w:rsidP="00C527F3">
      <w:pPr>
        <w:pStyle w:val="ListParagraph"/>
        <w:numPr>
          <w:ilvl w:val="0"/>
          <w:numId w:val="12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Introduction to Docker Stacks</w:t>
      </w:r>
    </w:p>
    <w:p w14:paraId="77AE68E5" w14:textId="1EB1EE97" w:rsidR="008666E8" w:rsidRDefault="008666E8" w:rsidP="00C527F3">
      <w:pPr>
        <w:pStyle w:val="ListParagraph"/>
        <w:numPr>
          <w:ilvl w:val="0"/>
          <w:numId w:val="12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Labels</w:t>
      </w:r>
      <w:r w:rsidR="00A46F65">
        <w:rPr>
          <w:rFonts w:ascii="Verdana" w:hAnsi="Verdana"/>
          <w:bCs/>
          <w:color w:val="002060"/>
          <w:sz w:val="24"/>
          <w:szCs w:val="24"/>
        </w:rPr>
        <w:t xml:space="preserve"> and Constraints</w:t>
      </w:r>
    </w:p>
    <w:p w14:paraId="4A3569DE" w14:textId="70BAC3AD" w:rsidR="00C527F3" w:rsidRDefault="00C527F3" w:rsidP="00C527F3">
      <w:pPr>
        <w:jc w:val="both"/>
        <w:rPr>
          <w:rFonts w:ascii="Verdana" w:hAnsi="Verdana"/>
          <w:bCs/>
          <w:color w:val="002060"/>
          <w:sz w:val="24"/>
          <w:szCs w:val="24"/>
        </w:rPr>
      </w:pPr>
    </w:p>
    <w:p w14:paraId="78FB035D" w14:textId="795D837D" w:rsidR="008666E8" w:rsidRPr="00083888" w:rsidRDefault="008666E8" w:rsidP="00083888">
      <w:pPr>
        <w:pStyle w:val="ListParagraph"/>
        <w:numPr>
          <w:ilvl w:val="0"/>
          <w:numId w:val="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Storage and Volumes</w:t>
      </w:r>
    </w:p>
    <w:p w14:paraId="50BCEF76" w14:textId="2B1AE42F" w:rsidR="008666E8" w:rsidRPr="00C527F3" w:rsidRDefault="008666E8" w:rsidP="00C527F3">
      <w:pPr>
        <w:pStyle w:val="ListParagraph"/>
        <w:numPr>
          <w:ilvl w:val="0"/>
          <w:numId w:val="13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 xml:space="preserve">Docker Storage </w:t>
      </w:r>
    </w:p>
    <w:p w14:paraId="7B3B5243" w14:textId="77777777" w:rsidR="008666E8" w:rsidRPr="00C527F3" w:rsidRDefault="008666E8" w:rsidP="00C527F3">
      <w:pPr>
        <w:pStyle w:val="ListParagraph"/>
        <w:numPr>
          <w:ilvl w:val="0"/>
          <w:numId w:val="13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 xml:space="preserve">Configuring </w:t>
      </w:r>
      <w:proofErr w:type="spellStart"/>
      <w:r w:rsidRPr="00C527F3">
        <w:rPr>
          <w:rFonts w:ascii="Verdana" w:hAnsi="Verdana"/>
          <w:bCs/>
          <w:color w:val="002060"/>
          <w:sz w:val="24"/>
          <w:szCs w:val="24"/>
        </w:rPr>
        <w:t>DeviceMapper</w:t>
      </w:r>
      <w:proofErr w:type="spellEnd"/>
    </w:p>
    <w:p w14:paraId="2DCFD0B9" w14:textId="41B0A3EF" w:rsidR="008666E8" w:rsidRDefault="008666E8" w:rsidP="00C527F3">
      <w:pPr>
        <w:pStyle w:val="ListParagraph"/>
        <w:numPr>
          <w:ilvl w:val="0"/>
          <w:numId w:val="13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Docker Volumes</w:t>
      </w:r>
    </w:p>
    <w:p w14:paraId="308DDEE4" w14:textId="30DF1B1B" w:rsidR="00A46F65" w:rsidRPr="00C527F3" w:rsidRDefault="00A46F65" w:rsidP="00C527F3">
      <w:pPr>
        <w:pStyle w:val="ListParagraph"/>
        <w:numPr>
          <w:ilvl w:val="0"/>
          <w:numId w:val="13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>
        <w:rPr>
          <w:rFonts w:ascii="Verdana" w:hAnsi="Verdana"/>
          <w:bCs/>
          <w:color w:val="002060"/>
          <w:sz w:val="24"/>
          <w:szCs w:val="24"/>
        </w:rPr>
        <w:t>Bind Mounts</w:t>
      </w:r>
    </w:p>
    <w:p w14:paraId="188710C4" w14:textId="77777777" w:rsidR="008666E8" w:rsidRPr="00C527F3" w:rsidRDefault="008666E8" w:rsidP="00C527F3">
      <w:pPr>
        <w:pStyle w:val="ListParagraph"/>
        <w:numPr>
          <w:ilvl w:val="0"/>
          <w:numId w:val="13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Image Cleanup</w:t>
      </w:r>
    </w:p>
    <w:p w14:paraId="109AF497" w14:textId="48541B15" w:rsidR="008666E8" w:rsidRDefault="008666E8" w:rsidP="00C527F3">
      <w:pPr>
        <w:pStyle w:val="ListParagraph"/>
        <w:numPr>
          <w:ilvl w:val="0"/>
          <w:numId w:val="13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Storage in a Cluster</w:t>
      </w:r>
    </w:p>
    <w:p w14:paraId="5D9FDD14" w14:textId="77777777" w:rsidR="00C527F3" w:rsidRPr="00C527F3" w:rsidRDefault="00C527F3" w:rsidP="00C527F3">
      <w:pPr>
        <w:pStyle w:val="ListParagraph"/>
        <w:ind w:left="1211"/>
        <w:jc w:val="both"/>
        <w:rPr>
          <w:rFonts w:ascii="Verdana" w:hAnsi="Verdana"/>
          <w:bCs/>
          <w:color w:val="002060"/>
          <w:sz w:val="24"/>
          <w:szCs w:val="24"/>
        </w:rPr>
      </w:pPr>
    </w:p>
    <w:p w14:paraId="23A5FFFA" w14:textId="5E8BF416" w:rsidR="008666E8" w:rsidRPr="00083888" w:rsidRDefault="008666E8" w:rsidP="00C527F3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Networking</w:t>
      </w:r>
    </w:p>
    <w:p w14:paraId="3259D95C" w14:textId="77777777" w:rsidR="008666E8" w:rsidRPr="00C527F3" w:rsidRDefault="008666E8" w:rsidP="00C527F3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Docker Networking</w:t>
      </w:r>
    </w:p>
    <w:p w14:paraId="3BF47976" w14:textId="77777777" w:rsidR="008666E8" w:rsidRPr="00C527F3" w:rsidRDefault="008666E8" w:rsidP="00C527F3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Built-In Network Drivers</w:t>
      </w:r>
    </w:p>
    <w:p w14:paraId="2CE471F2" w14:textId="77777777" w:rsidR="008666E8" w:rsidRPr="00C527F3" w:rsidRDefault="008666E8" w:rsidP="00C527F3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Creating a Docker Bridge Network</w:t>
      </w:r>
    </w:p>
    <w:p w14:paraId="52F40EBB" w14:textId="77777777" w:rsidR="008666E8" w:rsidRPr="00C527F3" w:rsidRDefault="008666E8" w:rsidP="00C527F3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Deploying a Service on a Docker Overlay Network</w:t>
      </w:r>
    </w:p>
    <w:p w14:paraId="200A5134" w14:textId="77777777" w:rsidR="00C527F3" w:rsidRPr="00C527F3" w:rsidRDefault="00C527F3" w:rsidP="00C527F3">
      <w:pPr>
        <w:pStyle w:val="ListParagraph"/>
        <w:ind w:left="1211"/>
        <w:jc w:val="both"/>
        <w:rPr>
          <w:rFonts w:ascii="Verdana" w:hAnsi="Verdana"/>
          <w:bCs/>
          <w:color w:val="002060"/>
          <w:sz w:val="24"/>
          <w:szCs w:val="24"/>
        </w:rPr>
      </w:pPr>
      <w:bookmarkStart w:id="0" w:name="_GoBack"/>
      <w:bookmarkEnd w:id="0"/>
    </w:p>
    <w:p w14:paraId="38871922" w14:textId="0E188958" w:rsidR="008666E8" w:rsidRPr="00083888" w:rsidRDefault="008666E8" w:rsidP="00A46F65">
      <w:pPr>
        <w:pStyle w:val="ListParagraph"/>
        <w:numPr>
          <w:ilvl w:val="0"/>
          <w:numId w:val="8"/>
        </w:numPr>
        <w:ind w:left="567"/>
        <w:jc w:val="both"/>
        <w:rPr>
          <w:rFonts w:ascii="Verdana" w:hAnsi="Verdana"/>
          <w:b/>
          <w:color w:val="0070C0"/>
          <w:sz w:val="24"/>
          <w:szCs w:val="24"/>
        </w:rPr>
      </w:pPr>
      <w:r w:rsidRPr="00083888">
        <w:rPr>
          <w:rFonts w:ascii="Verdana" w:hAnsi="Verdana"/>
          <w:b/>
          <w:color w:val="0070C0"/>
          <w:sz w:val="24"/>
          <w:szCs w:val="24"/>
        </w:rPr>
        <w:t>Security</w:t>
      </w:r>
    </w:p>
    <w:p w14:paraId="31DBF090" w14:textId="4279867D" w:rsidR="008666E8" w:rsidRPr="00C527F3" w:rsidRDefault="008666E8" w:rsidP="00C527F3">
      <w:pPr>
        <w:pStyle w:val="ListParagraph"/>
        <w:numPr>
          <w:ilvl w:val="0"/>
          <w:numId w:val="15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Signing Images and Docker Content Trust</w:t>
      </w:r>
    </w:p>
    <w:p w14:paraId="5DA89B87" w14:textId="77777777" w:rsidR="008666E8" w:rsidRPr="00C527F3" w:rsidRDefault="008666E8" w:rsidP="00C527F3">
      <w:pPr>
        <w:pStyle w:val="ListParagraph"/>
        <w:numPr>
          <w:ilvl w:val="0"/>
          <w:numId w:val="15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C527F3">
        <w:rPr>
          <w:rFonts w:ascii="Verdana" w:hAnsi="Verdana"/>
          <w:bCs/>
          <w:color w:val="002060"/>
          <w:sz w:val="24"/>
          <w:szCs w:val="24"/>
        </w:rPr>
        <w:t>Default Docker Engine Security</w:t>
      </w:r>
    </w:p>
    <w:p w14:paraId="7217F13A" w14:textId="78C23521" w:rsidR="00083888" w:rsidRPr="00A46F65" w:rsidRDefault="008666E8" w:rsidP="00E577A4">
      <w:pPr>
        <w:pStyle w:val="ListParagraph"/>
        <w:numPr>
          <w:ilvl w:val="0"/>
          <w:numId w:val="15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A46F65">
        <w:rPr>
          <w:rFonts w:ascii="Verdana" w:hAnsi="Verdana"/>
          <w:bCs/>
          <w:color w:val="002060"/>
          <w:sz w:val="24"/>
          <w:szCs w:val="24"/>
        </w:rPr>
        <w:t xml:space="preserve">Securing the Docker Daemon </w:t>
      </w:r>
    </w:p>
    <w:p w14:paraId="3B3A4669" w14:textId="396A6A37" w:rsidR="00083888" w:rsidRPr="00083888" w:rsidRDefault="00083888" w:rsidP="00083888">
      <w:pPr>
        <w:jc w:val="both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 xml:space="preserve">    </w:t>
      </w:r>
      <w:r w:rsidRPr="00083888">
        <w:rPr>
          <w:rFonts w:ascii="Verdana" w:hAnsi="Verdana"/>
          <w:b/>
          <w:color w:val="0070C0"/>
          <w:sz w:val="24"/>
          <w:szCs w:val="24"/>
        </w:rPr>
        <w:t>1</w:t>
      </w:r>
      <w:r w:rsidR="00A46F65">
        <w:rPr>
          <w:rFonts w:ascii="Verdana" w:hAnsi="Verdana"/>
          <w:b/>
          <w:color w:val="0070C0"/>
          <w:sz w:val="24"/>
          <w:szCs w:val="24"/>
        </w:rPr>
        <w:t>1</w:t>
      </w:r>
      <w:r w:rsidRPr="00083888">
        <w:rPr>
          <w:rFonts w:ascii="Verdana" w:hAnsi="Verdana"/>
          <w:b/>
          <w:color w:val="0070C0"/>
          <w:sz w:val="24"/>
          <w:szCs w:val="24"/>
        </w:rPr>
        <w:t>. Docker EE</w:t>
      </w:r>
    </w:p>
    <w:p w14:paraId="0701ABA0" w14:textId="07F41E47" w:rsidR="008666E8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Installing Docker EE</w:t>
      </w:r>
    </w:p>
    <w:p w14:paraId="6621DD62" w14:textId="4D7D1EA9" w:rsidR="008666E8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Universal Control Plane (UCP)</w:t>
      </w:r>
    </w:p>
    <w:p w14:paraId="3C36E4A6" w14:textId="77777777" w:rsidR="008666E8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Security in UCP</w:t>
      </w:r>
    </w:p>
    <w:p w14:paraId="20EE8B4C" w14:textId="540E13FB" w:rsidR="008666E8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Docker Trusted Registry (DTR)</w:t>
      </w:r>
    </w:p>
    <w:p w14:paraId="383AC115" w14:textId="77777777" w:rsidR="008666E8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Configuring Backups for UCP and DTR</w:t>
      </w:r>
    </w:p>
    <w:p w14:paraId="410E02B1" w14:textId="584591FE" w:rsidR="008666E8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Cs/>
          <w:color w:val="002060"/>
          <w:sz w:val="24"/>
          <w:szCs w:val="24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 xml:space="preserve">DTR Security </w:t>
      </w:r>
    </w:p>
    <w:p w14:paraId="3E58ADEE" w14:textId="106CA1F3" w:rsidR="00C57682" w:rsidRPr="00083888" w:rsidRDefault="008666E8" w:rsidP="0008388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color w:val="002060"/>
        </w:rPr>
      </w:pPr>
      <w:r w:rsidRPr="00083888">
        <w:rPr>
          <w:rFonts w:ascii="Verdana" w:hAnsi="Verdana"/>
          <w:bCs/>
          <w:color w:val="002060"/>
          <w:sz w:val="24"/>
          <w:szCs w:val="24"/>
        </w:rPr>
        <w:t>Managing Certificates with UCP and DTR</w:t>
      </w:r>
    </w:p>
    <w:sectPr w:rsidR="00C57682" w:rsidRPr="00083888" w:rsidSect="00A46F65">
      <w:type w:val="continuous"/>
      <w:pgSz w:w="12240" w:h="15840"/>
      <w:pgMar w:top="456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B12D8" w14:textId="77777777" w:rsidR="009369D1" w:rsidRDefault="009369D1" w:rsidP="00CB499E">
      <w:pPr>
        <w:spacing w:after="0" w:line="240" w:lineRule="auto"/>
      </w:pPr>
      <w:r>
        <w:separator/>
      </w:r>
    </w:p>
  </w:endnote>
  <w:endnote w:type="continuationSeparator" w:id="0">
    <w:p w14:paraId="17653711" w14:textId="77777777" w:rsidR="009369D1" w:rsidRDefault="009369D1" w:rsidP="00CB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880B0" w14:textId="77777777" w:rsidR="00A46F65" w:rsidRDefault="00A46F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A5EC4" w14:textId="77777777" w:rsidR="00A46F65" w:rsidRDefault="00A46F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4FBB" w14:textId="77777777" w:rsidR="00A46F65" w:rsidRDefault="00A46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6E98C" w14:textId="77777777" w:rsidR="009369D1" w:rsidRDefault="009369D1" w:rsidP="00CB499E">
      <w:pPr>
        <w:spacing w:after="0" w:line="240" w:lineRule="auto"/>
      </w:pPr>
      <w:r>
        <w:separator/>
      </w:r>
    </w:p>
  </w:footnote>
  <w:footnote w:type="continuationSeparator" w:id="0">
    <w:p w14:paraId="47E42EE9" w14:textId="77777777" w:rsidR="009369D1" w:rsidRDefault="009369D1" w:rsidP="00CB4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3BA0" w14:textId="502A0E40" w:rsidR="00A46F65" w:rsidRDefault="00A46F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74DBD" w14:textId="78718BB2" w:rsidR="00A46F65" w:rsidRDefault="00A46F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5EC34" w14:textId="11E9C4A8" w:rsidR="00C527F3" w:rsidRPr="00C527F3" w:rsidRDefault="00C527F3">
    <w:pPr>
      <w:pStyle w:val="Header"/>
      <w:rPr>
        <w:rFonts w:ascii="Verdana" w:hAnsi="Verdana"/>
        <w:b/>
        <w:bCs/>
        <w:color w:val="0070C0"/>
        <w:sz w:val="28"/>
        <w:szCs w:val="28"/>
      </w:rPr>
    </w:pPr>
    <w:r w:rsidRPr="00C527F3">
      <w:rPr>
        <w:rFonts w:ascii="Verdana" w:hAnsi="Verdana"/>
        <w:b/>
        <w:bCs/>
        <w:color w:val="0070C0"/>
        <w:sz w:val="28"/>
        <w:szCs w:val="28"/>
      </w:rPr>
      <w:t>Docker Certified Associate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5A2"/>
    <w:multiLevelType w:val="hybridMultilevel"/>
    <w:tmpl w:val="A56EF84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A06EAB"/>
    <w:multiLevelType w:val="hybridMultilevel"/>
    <w:tmpl w:val="D5C0C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87E50"/>
    <w:multiLevelType w:val="hybridMultilevel"/>
    <w:tmpl w:val="1A8A8A1C"/>
    <w:lvl w:ilvl="0" w:tplc="D18C866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08F2"/>
    <w:multiLevelType w:val="hybridMultilevel"/>
    <w:tmpl w:val="AE240BB6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B942A30"/>
    <w:multiLevelType w:val="hybridMultilevel"/>
    <w:tmpl w:val="45C29062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03722CA"/>
    <w:multiLevelType w:val="hybridMultilevel"/>
    <w:tmpl w:val="CDCE120E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1061D9D"/>
    <w:multiLevelType w:val="hybridMultilevel"/>
    <w:tmpl w:val="74FC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37CBF"/>
    <w:multiLevelType w:val="hybridMultilevel"/>
    <w:tmpl w:val="1BEEE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693C"/>
    <w:multiLevelType w:val="hybridMultilevel"/>
    <w:tmpl w:val="C4D6E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55915"/>
    <w:multiLevelType w:val="hybridMultilevel"/>
    <w:tmpl w:val="798C4F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83B39"/>
    <w:multiLevelType w:val="hybridMultilevel"/>
    <w:tmpl w:val="7B10883E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6D934AA"/>
    <w:multiLevelType w:val="hybridMultilevel"/>
    <w:tmpl w:val="3DD6CE2E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A8C1186"/>
    <w:multiLevelType w:val="hybridMultilevel"/>
    <w:tmpl w:val="FA785DC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E6A0815"/>
    <w:multiLevelType w:val="hybridMultilevel"/>
    <w:tmpl w:val="8B861BF8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8F036E6"/>
    <w:multiLevelType w:val="hybridMultilevel"/>
    <w:tmpl w:val="A74466C2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DDB6D23"/>
    <w:multiLevelType w:val="hybridMultilevel"/>
    <w:tmpl w:val="528C4C5E"/>
    <w:lvl w:ilvl="0" w:tplc="4892561E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FB5616B"/>
    <w:multiLevelType w:val="hybridMultilevel"/>
    <w:tmpl w:val="2A347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02867"/>
    <w:multiLevelType w:val="hybridMultilevel"/>
    <w:tmpl w:val="7502440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4433181"/>
    <w:multiLevelType w:val="hybridMultilevel"/>
    <w:tmpl w:val="3146A8A8"/>
    <w:lvl w:ilvl="0" w:tplc="BEC896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6"/>
  </w:num>
  <w:num w:numId="7">
    <w:abstractNumId w:val="0"/>
  </w:num>
  <w:num w:numId="8">
    <w:abstractNumId w:val="18"/>
  </w:num>
  <w:num w:numId="9">
    <w:abstractNumId w:val="12"/>
  </w:num>
  <w:num w:numId="10">
    <w:abstractNumId w:val="10"/>
  </w:num>
  <w:num w:numId="11">
    <w:abstractNumId w:val="13"/>
  </w:num>
  <w:num w:numId="12">
    <w:abstractNumId w:val="3"/>
  </w:num>
  <w:num w:numId="13">
    <w:abstractNumId w:val="5"/>
  </w:num>
  <w:num w:numId="14">
    <w:abstractNumId w:val="14"/>
  </w:num>
  <w:num w:numId="15">
    <w:abstractNumId w:val="11"/>
  </w:num>
  <w:num w:numId="16">
    <w:abstractNumId w:val="2"/>
  </w:num>
  <w:num w:numId="17">
    <w:abstractNumId w:val="15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9E"/>
    <w:rsid w:val="00077369"/>
    <w:rsid w:val="00083888"/>
    <w:rsid w:val="00093589"/>
    <w:rsid w:val="0019509C"/>
    <w:rsid w:val="002D2DC1"/>
    <w:rsid w:val="00430DF8"/>
    <w:rsid w:val="00560771"/>
    <w:rsid w:val="00574868"/>
    <w:rsid w:val="005D193C"/>
    <w:rsid w:val="006C2D0C"/>
    <w:rsid w:val="008666E8"/>
    <w:rsid w:val="008766F0"/>
    <w:rsid w:val="00904D45"/>
    <w:rsid w:val="009369D1"/>
    <w:rsid w:val="00A46F65"/>
    <w:rsid w:val="00A62BB4"/>
    <w:rsid w:val="00A73226"/>
    <w:rsid w:val="00B36238"/>
    <w:rsid w:val="00BB5130"/>
    <w:rsid w:val="00C527F3"/>
    <w:rsid w:val="00C57682"/>
    <w:rsid w:val="00CB499E"/>
    <w:rsid w:val="00CC4F1C"/>
    <w:rsid w:val="00DB058A"/>
    <w:rsid w:val="00E14329"/>
    <w:rsid w:val="00F15F05"/>
    <w:rsid w:val="00F50572"/>
    <w:rsid w:val="00F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82E4"/>
  <w15:docId w15:val="{816CCD95-9F8F-E543-B4FD-577434F0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5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9E"/>
  </w:style>
  <w:style w:type="paragraph" w:styleId="Footer">
    <w:name w:val="footer"/>
    <w:basedOn w:val="Normal"/>
    <w:link w:val="FooterChar"/>
    <w:uiPriority w:val="99"/>
    <w:unhideWhenUsed/>
    <w:rsid w:val="00CB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9E"/>
  </w:style>
  <w:style w:type="character" w:styleId="Hyperlink">
    <w:name w:val="Hyperlink"/>
    <w:basedOn w:val="DefaultParagraphFont"/>
    <w:uiPriority w:val="99"/>
    <w:unhideWhenUsed/>
    <w:rsid w:val="00CB4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48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58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1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77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2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57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Microsoft Office User</cp:lastModifiedBy>
  <cp:revision>4</cp:revision>
  <dcterms:created xsi:type="dcterms:W3CDTF">2020-01-04T06:52:00Z</dcterms:created>
  <dcterms:modified xsi:type="dcterms:W3CDTF">2020-02-18T14:03:00Z</dcterms:modified>
</cp:coreProperties>
</file>