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Ragnar “YEEHAAW”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cowboy kis som eier bar i “der solen aldri står opp” han var oppdratt av banditter  og elsker naturen kommer fra et lovløst land , nordover kompisene hans besøker baren ofte for en preik han har en merkelig sans av humor og han tar ting som de kommer, han lærte seg å sy og brodere som en hobby drikker bare appelsin juice ingenting annet  han setter pris på ærlighet.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jobbet på bryggen i 20 år plukket opp et par triks derfra sett mennesker på sitt beste og verste hvor desperasjon ikke diskriminærer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tenkte å hoste sitt eget standup show kunne håvet inn penger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valgte feil sted veldig kaldt og øde, men  det er nok  noen der ute som vil høre paa hva han har og si 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