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F1A8" w14:textId="77777777" w:rsidR="00A846A7" w:rsidRPr="00A846A7" w:rsidRDefault="00A846A7" w:rsidP="00A846A7">
      <w:pPr>
        <w:rPr>
          <w:b/>
          <w:bCs/>
          <w:color w:val="E97132" w:themeColor="accent2"/>
          <w:sz w:val="36"/>
          <w:szCs w:val="36"/>
        </w:rPr>
      </w:pPr>
      <w:r>
        <w:rPr>
          <w:b/>
          <w:bCs/>
        </w:rPr>
        <w:t xml:space="preserve">                                                </w:t>
      </w:r>
      <w:r w:rsidRPr="00A846A7">
        <w:rPr>
          <w:b/>
          <w:bCs/>
          <w:color w:val="E97132" w:themeColor="accent2"/>
          <w:sz w:val="36"/>
          <w:szCs w:val="36"/>
          <w:highlight w:val="cyan"/>
        </w:rPr>
        <w:t>7.Project Demonstration</w:t>
      </w:r>
    </w:p>
    <w:p w14:paraId="59E924DB" w14:textId="3C51A602" w:rsidR="00A846A7" w:rsidRPr="00A846A7" w:rsidRDefault="00A846A7" w:rsidP="00A846A7">
      <w:pPr>
        <w:rPr>
          <w:b/>
          <w:bCs/>
          <w:color w:val="4C94D8" w:themeColor="text2" w:themeTint="80"/>
          <w:sz w:val="36"/>
          <w:szCs w:val="36"/>
        </w:rPr>
      </w:pPr>
      <w:r>
        <w:rPr>
          <w:b/>
          <w:bCs/>
          <w:color w:val="4C94D8" w:themeColor="text2" w:themeTint="80"/>
          <w:sz w:val="36"/>
          <w:szCs w:val="36"/>
        </w:rPr>
        <w:t xml:space="preserve">        </w:t>
      </w:r>
      <w:r w:rsidRPr="00A846A7">
        <w:rPr>
          <w:b/>
          <w:bCs/>
          <w:color w:val="4C94D8" w:themeColor="text2" w:themeTint="80"/>
          <w:sz w:val="36"/>
          <w:szCs w:val="36"/>
        </w:rPr>
        <w:t>Enforcing Mandatory Fields and Migration Workflow</w:t>
      </w:r>
    </w:p>
    <w:p w14:paraId="18B15021" w14:textId="77777777" w:rsidR="00A846A7" w:rsidRDefault="00A846A7" w:rsidP="00A846A7">
      <w:pPr>
        <w:rPr>
          <w:b/>
          <w:bCs/>
        </w:rPr>
      </w:pPr>
    </w:p>
    <w:p w14:paraId="59F449D1" w14:textId="14B2569C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1. Project Overview and Abstract</w:t>
      </w:r>
    </w:p>
    <w:p w14:paraId="0BC0BB8F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1.1 Abstract</w:t>
      </w:r>
    </w:p>
    <w:p w14:paraId="7BE80E40" w14:textId="77777777" w:rsidR="00A846A7" w:rsidRPr="00A846A7" w:rsidRDefault="00A846A7" w:rsidP="00A846A7">
      <w:r w:rsidRPr="00A846A7">
        <w:t xml:space="preserve">This project documents the design, implementation, and migration of a UI Policy within the ServiceNow platform. The primary goal is to enforce the </w:t>
      </w:r>
      <w:r w:rsidRPr="00A846A7">
        <w:rPr>
          <w:b/>
          <w:bCs/>
        </w:rPr>
        <w:t>Priority</w:t>
      </w:r>
      <w:r w:rsidRPr="00A846A7">
        <w:t xml:space="preserve"> field as a mandatory requirement whenever an incident's </w:t>
      </w:r>
      <w:r w:rsidRPr="00A846A7">
        <w:rPr>
          <w:b/>
          <w:bCs/>
        </w:rPr>
        <w:t>State</w:t>
      </w:r>
      <w:r w:rsidRPr="00A846A7">
        <w:t xml:space="preserve"> is changed to "In Progress". This ensures that agents cannot advance an incident without providing critical data for SLA management and reporting.</w:t>
      </w:r>
    </w:p>
    <w:p w14:paraId="10779B06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1.2 Core Methodology</w:t>
      </w:r>
    </w:p>
    <w:p w14:paraId="5782ECB3" w14:textId="77777777" w:rsidR="00A846A7" w:rsidRPr="00A846A7" w:rsidRDefault="00A846A7" w:rsidP="00A846A7">
      <w:r w:rsidRPr="00A846A7">
        <w:t xml:space="preserve">The project utilizes a low-code approach, leveraging ServiceNow’s native </w:t>
      </w:r>
      <w:r w:rsidRPr="00A846A7">
        <w:rPr>
          <w:b/>
          <w:bCs/>
        </w:rPr>
        <w:t>UI Policy</w:t>
      </w:r>
      <w:r w:rsidRPr="00A846A7">
        <w:t xml:space="preserve"> framework for client-side enforcement and </w:t>
      </w:r>
      <w:r w:rsidRPr="00A846A7">
        <w:rPr>
          <w:b/>
          <w:bCs/>
        </w:rPr>
        <w:t>Update Sets</w:t>
      </w:r>
      <w:r w:rsidRPr="00A846A7">
        <w:t xml:space="preserve"> for version-controlled migration between instances. The outcome confirms that data quality can be improved without server-side scripting.</w:t>
      </w:r>
    </w:p>
    <w:p w14:paraId="54BF7FB8" w14:textId="77777777" w:rsidR="00A846A7" w:rsidRPr="00A846A7" w:rsidRDefault="00A846A7" w:rsidP="00A846A7">
      <w:r w:rsidRPr="00A846A7">
        <w:pict w14:anchorId="049FDE15">
          <v:rect id="_x0000_i1067" style="width:0;height:1.5pt" o:hralign="center" o:hrstd="t" o:hr="t" fillcolor="#a0a0a0" stroked="f"/>
        </w:pict>
      </w:r>
    </w:p>
    <w:p w14:paraId="519396E0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2. Introduction to the ServiceNow Ecosystem</w:t>
      </w:r>
    </w:p>
    <w:p w14:paraId="260FF1D5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2.1 The ServiceNow Platform</w:t>
      </w:r>
    </w:p>
    <w:p w14:paraId="4CBD45C8" w14:textId="77777777" w:rsidR="00A846A7" w:rsidRPr="00A846A7" w:rsidRDefault="00A846A7" w:rsidP="00A846A7">
      <w:r w:rsidRPr="00A846A7">
        <w:t>ServiceNow is a cloud-based IT Service Management (ITSM) platform used to automate and optimize IT workflows. It acts as a unified system of record for managing incidents, changes, and configurations.</w:t>
      </w:r>
    </w:p>
    <w:p w14:paraId="142AD57D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2.2 Incident Management Lifecycle</w:t>
      </w:r>
    </w:p>
    <w:p w14:paraId="4A4CC8FE" w14:textId="77777777" w:rsidR="00A846A7" w:rsidRPr="00A846A7" w:rsidRDefault="00A846A7" w:rsidP="00A846A7">
      <w:r w:rsidRPr="00A846A7">
        <w:t>The Incident module follows a defined lifecycle:</w:t>
      </w:r>
    </w:p>
    <w:p w14:paraId="7EC79508" w14:textId="77777777" w:rsidR="00A846A7" w:rsidRPr="00A846A7" w:rsidRDefault="00A846A7" w:rsidP="00A846A7">
      <w:pPr>
        <w:numPr>
          <w:ilvl w:val="0"/>
          <w:numId w:val="1"/>
        </w:numPr>
      </w:pPr>
      <w:r w:rsidRPr="00A846A7">
        <w:rPr>
          <w:b/>
          <w:bCs/>
        </w:rPr>
        <w:t>New</w:t>
      </w:r>
      <w:r w:rsidRPr="00A846A7">
        <w:t xml:space="preserve"> </w:t>
      </w:r>
    </w:p>
    <w:p w14:paraId="49AD4F2A" w14:textId="77777777" w:rsidR="00A846A7" w:rsidRPr="00A846A7" w:rsidRDefault="00A846A7" w:rsidP="00A846A7">
      <w:pPr>
        <w:numPr>
          <w:ilvl w:val="0"/>
          <w:numId w:val="1"/>
        </w:numPr>
      </w:pPr>
      <w:r w:rsidRPr="00A846A7">
        <w:rPr>
          <w:b/>
          <w:bCs/>
        </w:rPr>
        <w:t>In Progress</w:t>
      </w:r>
      <w:r w:rsidRPr="00A846A7">
        <w:t xml:space="preserve"> </w:t>
      </w:r>
    </w:p>
    <w:p w14:paraId="18C2D075" w14:textId="77777777" w:rsidR="00A846A7" w:rsidRPr="00A846A7" w:rsidRDefault="00A846A7" w:rsidP="00A846A7">
      <w:pPr>
        <w:numPr>
          <w:ilvl w:val="0"/>
          <w:numId w:val="1"/>
        </w:numPr>
      </w:pPr>
      <w:r w:rsidRPr="00A846A7">
        <w:rPr>
          <w:b/>
          <w:bCs/>
        </w:rPr>
        <w:t>On Hold</w:t>
      </w:r>
      <w:r w:rsidRPr="00A846A7">
        <w:t xml:space="preserve"> </w:t>
      </w:r>
    </w:p>
    <w:p w14:paraId="04C3D5F3" w14:textId="77777777" w:rsidR="00A846A7" w:rsidRPr="00A846A7" w:rsidRDefault="00A846A7" w:rsidP="00A846A7">
      <w:pPr>
        <w:numPr>
          <w:ilvl w:val="0"/>
          <w:numId w:val="1"/>
        </w:numPr>
      </w:pPr>
      <w:r w:rsidRPr="00A846A7">
        <w:rPr>
          <w:b/>
          <w:bCs/>
        </w:rPr>
        <w:t>Resolved</w:t>
      </w:r>
      <w:r w:rsidRPr="00A846A7">
        <w:t xml:space="preserve"> </w:t>
      </w:r>
    </w:p>
    <w:p w14:paraId="67F37CA7" w14:textId="77777777" w:rsidR="00A846A7" w:rsidRPr="00A846A7" w:rsidRDefault="00A846A7" w:rsidP="00A846A7">
      <w:pPr>
        <w:numPr>
          <w:ilvl w:val="0"/>
          <w:numId w:val="1"/>
        </w:numPr>
      </w:pPr>
      <w:r w:rsidRPr="00A846A7">
        <w:rPr>
          <w:b/>
          <w:bCs/>
        </w:rPr>
        <w:t>Closed</w:t>
      </w:r>
      <w:r w:rsidRPr="00A846A7">
        <w:t xml:space="preserve"> </w:t>
      </w:r>
    </w:p>
    <w:p w14:paraId="03020769" w14:textId="77777777" w:rsidR="00A846A7" w:rsidRPr="00A846A7" w:rsidRDefault="00A846A7" w:rsidP="00A846A7">
      <w:r w:rsidRPr="00A846A7">
        <w:t>Transitioning to "In Progress" is a critical step where data accuracy (like Priority) becomes essential for business impact analysis and escalation logic.</w:t>
      </w:r>
    </w:p>
    <w:p w14:paraId="7FE2FA78" w14:textId="77777777" w:rsidR="00A846A7" w:rsidRPr="00A846A7" w:rsidRDefault="00A846A7" w:rsidP="00A846A7">
      <w:r w:rsidRPr="00A846A7">
        <w:lastRenderedPageBreak/>
        <w:pict w14:anchorId="04176EB3">
          <v:rect id="_x0000_i1068" style="width:0;height:1.5pt" o:hralign="center" o:hrstd="t" o:hr="t" fillcolor="#a0a0a0" stroked="f"/>
        </w:pict>
      </w:r>
    </w:p>
    <w:p w14:paraId="41AFB7B2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3. Problem Statement and Objectives</w:t>
      </w:r>
    </w:p>
    <w:p w14:paraId="0D26FA04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3.1 The Problem</w:t>
      </w:r>
    </w:p>
    <w:p w14:paraId="2B521078" w14:textId="77777777" w:rsidR="00A846A7" w:rsidRPr="00A846A7" w:rsidRDefault="00A846A7" w:rsidP="00A846A7">
      <w:r w:rsidRPr="00A846A7">
        <w:t>A common data quality failure occurs when support agents move incidents to "In Progress" without a Priority value. This leads to:</w:t>
      </w:r>
    </w:p>
    <w:p w14:paraId="064E9B19" w14:textId="77777777" w:rsidR="00A846A7" w:rsidRPr="00A846A7" w:rsidRDefault="00A846A7" w:rsidP="00A846A7">
      <w:pPr>
        <w:numPr>
          <w:ilvl w:val="0"/>
          <w:numId w:val="2"/>
        </w:numPr>
      </w:pPr>
      <w:r w:rsidRPr="00A846A7">
        <w:t>Inaccurate SLA calculations.</w:t>
      </w:r>
    </w:p>
    <w:p w14:paraId="10A0B6D9" w14:textId="77777777" w:rsidR="00A846A7" w:rsidRPr="00A846A7" w:rsidRDefault="00A846A7" w:rsidP="00A846A7">
      <w:pPr>
        <w:numPr>
          <w:ilvl w:val="0"/>
          <w:numId w:val="2"/>
        </w:numPr>
      </w:pPr>
      <w:r w:rsidRPr="00A846A7">
        <w:t>Poor reporting metrics.</w:t>
      </w:r>
    </w:p>
    <w:p w14:paraId="00934F1E" w14:textId="77777777" w:rsidR="00A846A7" w:rsidRPr="00A846A7" w:rsidRDefault="00A846A7" w:rsidP="00A846A7">
      <w:pPr>
        <w:numPr>
          <w:ilvl w:val="0"/>
          <w:numId w:val="2"/>
        </w:numPr>
      </w:pPr>
      <w:r w:rsidRPr="00A846A7">
        <w:t>Manual configuration errors when trying to fix the issue across different environments (Dev, Test, Prod).</w:t>
      </w:r>
    </w:p>
    <w:p w14:paraId="2E4EF2CA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3.2 Key Objectives</w:t>
      </w:r>
    </w:p>
    <w:p w14:paraId="25C4EE67" w14:textId="77777777" w:rsidR="00A846A7" w:rsidRPr="00A846A7" w:rsidRDefault="00A846A7" w:rsidP="00A846A7">
      <w:pPr>
        <w:numPr>
          <w:ilvl w:val="0"/>
          <w:numId w:val="3"/>
        </w:numPr>
      </w:pPr>
      <w:r w:rsidRPr="00A846A7">
        <w:rPr>
          <w:b/>
          <w:bCs/>
        </w:rPr>
        <w:t>Design:</w:t>
      </w:r>
      <w:r w:rsidRPr="00A846A7">
        <w:t xml:space="preserve"> Create a UI Policy for the Incident table.</w:t>
      </w:r>
    </w:p>
    <w:p w14:paraId="0EFA9B2F" w14:textId="77777777" w:rsidR="00A846A7" w:rsidRPr="00A846A7" w:rsidRDefault="00A846A7" w:rsidP="00A846A7">
      <w:pPr>
        <w:numPr>
          <w:ilvl w:val="0"/>
          <w:numId w:val="3"/>
        </w:numPr>
      </w:pPr>
      <w:r w:rsidRPr="00A846A7">
        <w:rPr>
          <w:b/>
          <w:bCs/>
        </w:rPr>
        <w:t>Implement:</w:t>
      </w:r>
      <w:r w:rsidRPr="00A846A7">
        <w:t xml:space="preserve"> Set the Priority field to mandatory when State is "In Progress".</w:t>
      </w:r>
    </w:p>
    <w:p w14:paraId="3F2006EB" w14:textId="77777777" w:rsidR="00A846A7" w:rsidRPr="00A846A7" w:rsidRDefault="00A846A7" w:rsidP="00A846A7">
      <w:pPr>
        <w:numPr>
          <w:ilvl w:val="0"/>
          <w:numId w:val="3"/>
        </w:numPr>
      </w:pPr>
      <w:r w:rsidRPr="00A846A7">
        <w:rPr>
          <w:b/>
          <w:bCs/>
        </w:rPr>
        <w:t>Capture:</w:t>
      </w:r>
      <w:r w:rsidRPr="00A846A7">
        <w:t xml:space="preserve"> Use a dedicated Update Set to record all changes.</w:t>
      </w:r>
    </w:p>
    <w:p w14:paraId="4AB64757" w14:textId="77777777" w:rsidR="00A846A7" w:rsidRPr="00A846A7" w:rsidRDefault="00A846A7" w:rsidP="00A846A7">
      <w:pPr>
        <w:numPr>
          <w:ilvl w:val="0"/>
          <w:numId w:val="3"/>
        </w:numPr>
      </w:pPr>
      <w:r w:rsidRPr="00A846A7">
        <w:rPr>
          <w:b/>
          <w:bCs/>
        </w:rPr>
        <w:t>Migrate:</w:t>
      </w:r>
      <w:r w:rsidRPr="00A846A7">
        <w:t xml:space="preserve"> Export the configuration as an XML file and import it into a target instance.</w:t>
      </w:r>
    </w:p>
    <w:p w14:paraId="4DDBAE38" w14:textId="77777777" w:rsidR="00A846A7" w:rsidRPr="00A846A7" w:rsidRDefault="00A846A7" w:rsidP="00A846A7">
      <w:r w:rsidRPr="00A846A7">
        <w:pict w14:anchorId="11FE7CCE">
          <v:rect id="_x0000_i1069" style="width:0;height:1.5pt" o:hralign="center" o:hrstd="t" o:hr="t" fillcolor="#a0a0a0" stroked="f"/>
        </w:pict>
      </w:r>
    </w:p>
    <w:p w14:paraId="7FB77D78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4. Tools and Technical Architecture</w:t>
      </w:r>
    </w:p>
    <w:p w14:paraId="3D5570B6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4.1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536"/>
      </w:tblGrid>
      <w:tr w:rsidR="00A846A7" w:rsidRPr="00A846A7" w14:paraId="4CAE37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1C35F" w14:textId="77777777" w:rsidR="00A846A7" w:rsidRPr="00A846A7" w:rsidRDefault="00A846A7" w:rsidP="00A846A7">
            <w:r w:rsidRPr="00A846A7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0D167" w14:textId="77777777" w:rsidR="00A846A7" w:rsidRPr="00A846A7" w:rsidRDefault="00A846A7" w:rsidP="00A846A7">
            <w:r w:rsidRPr="00A846A7">
              <w:rPr>
                <w:b/>
                <w:bCs/>
              </w:rPr>
              <w:t>Purpose</w:t>
            </w:r>
          </w:p>
        </w:tc>
      </w:tr>
      <w:tr w:rsidR="00A846A7" w:rsidRPr="00A846A7" w14:paraId="7BBB7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81152" w14:textId="77777777" w:rsidR="00A846A7" w:rsidRPr="00A846A7" w:rsidRDefault="00A846A7" w:rsidP="00A846A7">
            <w:r w:rsidRPr="00A846A7">
              <w:rPr>
                <w:b/>
                <w:bCs/>
              </w:rPr>
              <w:t>ServiceNow PDI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D52BA" w14:textId="77777777" w:rsidR="00A846A7" w:rsidRPr="00A846A7" w:rsidRDefault="00A846A7" w:rsidP="00A846A7">
            <w:r w:rsidRPr="00A846A7">
              <w:t>Isolated environment for configuration and testing.</w:t>
            </w:r>
          </w:p>
        </w:tc>
      </w:tr>
      <w:tr w:rsidR="00A846A7" w:rsidRPr="00A846A7" w14:paraId="24AE5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24D39" w14:textId="77777777" w:rsidR="00A846A7" w:rsidRPr="00A846A7" w:rsidRDefault="00A846A7" w:rsidP="00A846A7">
            <w:r w:rsidRPr="00A846A7">
              <w:rPr>
                <w:b/>
                <w:bCs/>
              </w:rPr>
              <w:t>UI Policies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95C80" w14:textId="77777777" w:rsidR="00A846A7" w:rsidRPr="00A846A7" w:rsidRDefault="00A846A7" w:rsidP="00A846A7">
            <w:r w:rsidRPr="00A846A7">
              <w:t xml:space="preserve">Client-side logic to adjust field </w:t>
            </w:r>
            <w:proofErr w:type="spellStart"/>
            <w:r w:rsidRPr="00A846A7">
              <w:t>behavior</w:t>
            </w:r>
            <w:proofErr w:type="spellEnd"/>
            <w:r w:rsidRPr="00A846A7">
              <w:t xml:space="preserve"> dynamically.</w:t>
            </w:r>
          </w:p>
        </w:tc>
      </w:tr>
      <w:tr w:rsidR="00A846A7" w:rsidRPr="00A846A7" w14:paraId="53D13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99153" w14:textId="77777777" w:rsidR="00A846A7" w:rsidRPr="00A846A7" w:rsidRDefault="00A846A7" w:rsidP="00A846A7">
            <w:r w:rsidRPr="00A846A7">
              <w:rPr>
                <w:b/>
                <w:bCs/>
              </w:rPr>
              <w:t>Update 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90C7F" w14:textId="77777777" w:rsidR="00A846A7" w:rsidRPr="00A846A7" w:rsidRDefault="00A846A7" w:rsidP="00A846A7">
            <w:r w:rsidRPr="00A846A7">
              <w:t>Containers to transport changes between instances.</w:t>
            </w:r>
          </w:p>
        </w:tc>
      </w:tr>
      <w:tr w:rsidR="00A846A7" w:rsidRPr="00A846A7" w14:paraId="34379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AB6ED" w14:textId="77777777" w:rsidR="00A846A7" w:rsidRPr="00A846A7" w:rsidRDefault="00A846A7" w:rsidP="00A846A7">
            <w:r w:rsidRPr="00A846A7">
              <w:rPr>
                <w:b/>
                <w:bCs/>
              </w:rPr>
              <w:t>XML Export/Import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868C2" w14:textId="77777777" w:rsidR="00A846A7" w:rsidRPr="00A846A7" w:rsidRDefault="00A846A7" w:rsidP="00A846A7">
            <w:r w:rsidRPr="00A846A7">
              <w:t>Serialization format for moving configurations.</w:t>
            </w:r>
          </w:p>
        </w:tc>
      </w:tr>
    </w:tbl>
    <w:p w14:paraId="52CD950F" w14:textId="77777777" w:rsidR="004D7370" w:rsidRDefault="004D7370" w:rsidP="00A846A7">
      <w:pPr>
        <w:rPr>
          <w:b/>
          <w:bCs/>
        </w:rPr>
      </w:pPr>
    </w:p>
    <w:p w14:paraId="53F4284D" w14:textId="157208F0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4.2 Workflow Architecture</w:t>
      </w:r>
    </w:p>
    <w:p w14:paraId="58BAF361" w14:textId="77777777" w:rsidR="00A846A7" w:rsidRPr="00A846A7" w:rsidRDefault="00A846A7" w:rsidP="00A846A7">
      <w:r w:rsidRPr="00A846A7">
        <w:t xml:space="preserve">The UI Policy executes in the browser. When a user changes the State to "In Progress" (integer value 2), the policy condition evaluates to </w:t>
      </w:r>
      <w:r w:rsidRPr="00A846A7">
        <w:rPr>
          <w:b/>
          <w:bCs/>
        </w:rPr>
        <w:t>true</w:t>
      </w:r>
      <w:r w:rsidRPr="00A846A7">
        <w:t>, and the browser immediately applies the mandatory attribute to the Priority field.</w:t>
      </w:r>
    </w:p>
    <w:p w14:paraId="1717AF2D" w14:textId="77777777" w:rsidR="00A846A7" w:rsidRPr="00A846A7" w:rsidRDefault="00A846A7" w:rsidP="00A846A7">
      <w:r w:rsidRPr="00A846A7">
        <w:pict w14:anchorId="6B06B204">
          <v:rect id="_x0000_i1070" style="width:0;height:1.5pt" o:hralign="center" o:hrstd="t" o:hr="t" fillcolor="#a0a0a0" stroked="f"/>
        </w:pict>
      </w:r>
    </w:p>
    <w:p w14:paraId="06AF7D99" w14:textId="77777777" w:rsidR="004D7370" w:rsidRDefault="004D7370" w:rsidP="00A846A7">
      <w:pPr>
        <w:rPr>
          <w:b/>
          <w:bCs/>
        </w:rPr>
      </w:pPr>
    </w:p>
    <w:p w14:paraId="02A80A26" w14:textId="530BCC75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5. Implementation Step-by-Step (Phase 1: Source Instance)</w:t>
      </w:r>
    </w:p>
    <w:p w14:paraId="0399FB25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5.1 Step 1: Creating the Update Set</w:t>
      </w:r>
    </w:p>
    <w:p w14:paraId="45447BC8" w14:textId="77777777" w:rsidR="00A846A7" w:rsidRPr="00A846A7" w:rsidRDefault="00A846A7" w:rsidP="00A846A7">
      <w:pPr>
        <w:numPr>
          <w:ilvl w:val="0"/>
          <w:numId w:val="4"/>
        </w:numPr>
      </w:pPr>
      <w:r w:rsidRPr="00A846A7">
        <w:t xml:space="preserve">Navigate to </w:t>
      </w:r>
      <w:r w:rsidRPr="00A846A7">
        <w:rPr>
          <w:b/>
          <w:bCs/>
        </w:rPr>
        <w:t>Local Update Sets</w:t>
      </w:r>
      <w:r w:rsidRPr="00A846A7">
        <w:t xml:space="preserve"> and create a new record named "UI Policy for Mandatory Priority".</w:t>
      </w:r>
    </w:p>
    <w:p w14:paraId="6F4D811C" w14:textId="77777777" w:rsidR="00A846A7" w:rsidRPr="00A846A7" w:rsidRDefault="00A846A7" w:rsidP="00A846A7">
      <w:pPr>
        <w:numPr>
          <w:ilvl w:val="0"/>
          <w:numId w:val="4"/>
        </w:numPr>
      </w:pPr>
      <w:r w:rsidRPr="00A846A7">
        <w:t>Set the state to "In Progress" to begin capturing changes.</w:t>
      </w:r>
    </w:p>
    <w:p w14:paraId="0B5EFB72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5.2 Step 2: Designating as Current</w:t>
      </w:r>
    </w:p>
    <w:p w14:paraId="55E10A05" w14:textId="77777777" w:rsidR="00A846A7" w:rsidRPr="00A846A7" w:rsidRDefault="00A846A7" w:rsidP="00A846A7">
      <w:pPr>
        <w:numPr>
          <w:ilvl w:val="0"/>
          <w:numId w:val="5"/>
        </w:numPr>
      </w:pPr>
      <w:r w:rsidRPr="00A846A7">
        <w:t xml:space="preserve">Click the </w:t>
      </w:r>
      <w:r w:rsidRPr="00A846A7">
        <w:rPr>
          <w:b/>
          <w:bCs/>
        </w:rPr>
        <w:t>Make Current</w:t>
      </w:r>
      <w:r w:rsidRPr="00A846A7">
        <w:t xml:space="preserve"> button.</w:t>
      </w:r>
    </w:p>
    <w:p w14:paraId="354A5834" w14:textId="77777777" w:rsidR="00A846A7" w:rsidRPr="00A846A7" w:rsidRDefault="00A846A7" w:rsidP="00A846A7">
      <w:pPr>
        <w:numPr>
          <w:ilvl w:val="0"/>
          <w:numId w:val="5"/>
        </w:numPr>
      </w:pPr>
      <w:r w:rsidRPr="00A846A7">
        <w:t>The ServiceNow banner confirms the active set, ensuring all subsequent configurations are recorded.</w:t>
      </w:r>
    </w:p>
    <w:p w14:paraId="00269C6F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5.3 Step 3: UI Policy Configuration</w:t>
      </w:r>
    </w:p>
    <w:p w14:paraId="644C041F" w14:textId="77777777" w:rsidR="00A846A7" w:rsidRPr="00A846A7" w:rsidRDefault="00A846A7" w:rsidP="00A846A7">
      <w:pPr>
        <w:numPr>
          <w:ilvl w:val="0"/>
          <w:numId w:val="6"/>
        </w:numPr>
      </w:pPr>
      <w:r w:rsidRPr="00A846A7">
        <w:rPr>
          <w:b/>
          <w:bCs/>
        </w:rPr>
        <w:t>Table:</w:t>
      </w:r>
      <w:r w:rsidRPr="00A846A7">
        <w:t xml:space="preserve"> Incident [incident].</w:t>
      </w:r>
    </w:p>
    <w:p w14:paraId="53470323" w14:textId="77777777" w:rsidR="00A846A7" w:rsidRPr="00A846A7" w:rsidRDefault="00A846A7" w:rsidP="00A846A7">
      <w:pPr>
        <w:numPr>
          <w:ilvl w:val="0"/>
          <w:numId w:val="6"/>
        </w:numPr>
      </w:pPr>
      <w:r w:rsidRPr="00A846A7">
        <w:rPr>
          <w:b/>
          <w:bCs/>
        </w:rPr>
        <w:t>Condition:</w:t>
      </w:r>
      <w:r w:rsidRPr="00A846A7">
        <w:t xml:space="preserve"> [State] [is] [In Progress].</w:t>
      </w:r>
    </w:p>
    <w:p w14:paraId="665030D3" w14:textId="77777777" w:rsidR="00A846A7" w:rsidRPr="00A846A7" w:rsidRDefault="00A846A7" w:rsidP="00A846A7">
      <w:pPr>
        <w:numPr>
          <w:ilvl w:val="0"/>
          <w:numId w:val="6"/>
        </w:numPr>
      </w:pPr>
      <w:r w:rsidRPr="00A846A7">
        <w:rPr>
          <w:b/>
          <w:bCs/>
        </w:rPr>
        <w:t>Settings:</w:t>
      </w:r>
      <w:r w:rsidRPr="00A846A7">
        <w:t xml:space="preserve"> Ensure "Active" and "On load" are checked so the policy runs immediately upon opening a record.</w:t>
      </w:r>
    </w:p>
    <w:p w14:paraId="2D6E0A10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5.4 Step 4: UI Policy Action</w:t>
      </w:r>
    </w:p>
    <w:p w14:paraId="7184C181" w14:textId="77777777" w:rsidR="00A846A7" w:rsidRPr="00A846A7" w:rsidRDefault="00A846A7" w:rsidP="00A846A7">
      <w:pPr>
        <w:numPr>
          <w:ilvl w:val="0"/>
          <w:numId w:val="7"/>
        </w:numPr>
      </w:pPr>
      <w:r w:rsidRPr="00A846A7">
        <w:t xml:space="preserve">In the related list, create a new Action for the </w:t>
      </w:r>
      <w:r w:rsidRPr="00A846A7">
        <w:rPr>
          <w:b/>
          <w:bCs/>
        </w:rPr>
        <w:t>Priority</w:t>
      </w:r>
      <w:r w:rsidRPr="00A846A7">
        <w:t xml:space="preserve"> field.</w:t>
      </w:r>
    </w:p>
    <w:p w14:paraId="0D006CD3" w14:textId="77777777" w:rsidR="00A846A7" w:rsidRPr="00A846A7" w:rsidRDefault="00A846A7" w:rsidP="00A846A7">
      <w:pPr>
        <w:numPr>
          <w:ilvl w:val="0"/>
          <w:numId w:val="7"/>
        </w:numPr>
      </w:pPr>
      <w:r w:rsidRPr="00A846A7">
        <w:t xml:space="preserve">Set </w:t>
      </w:r>
      <w:r w:rsidRPr="00A846A7">
        <w:rPr>
          <w:b/>
          <w:bCs/>
        </w:rPr>
        <w:t>Mandatory</w:t>
      </w:r>
      <w:r w:rsidRPr="00A846A7">
        <w:t xml:space="preserve"> to </w:t>
      </w:r>
      <w:r w:rsidRPr="00A846A7">
        <w:rPr>
          <w:b/>
          <w:bCs/>
        </w:rPr>
        <w:t>True</w:t>
      </w:r>
      <w:r w:rsidRPr="00A846A7">
        <w:t>.</w:t>
      </w:r>
    </w:p>
    <w:p w14:paraId="645B90F9" w14:textId="77777777" w:rsidR="00A846A7" w:rsidRPr="00A846A7" w:rsidRDefault="00A846A7" w:rsidP="00A846A7">
      <w:pPr>
        <w:numPr>
          <w:ilvl w:val="0"/>
          <w:numId w:val="7"/>
        </w:numPr>
      </w:pPr>
      <w:r w:rsidRPr="00A846A7">
        <w:t xml:space="preserve">Set </w:t>
      </w:r>
      <w:r w:rsidRPr="00A846A7">
        <w:rPr>
          <w:b/>
          <w:bCs/>
        </w:rPr>
        <w:t>Visible</w:t>
      </w:r>
      <w:r w:rsidRPr="00A846A7">
        <w:t xml:space="preserve"> and </w:t>
      </w:r>
      <w:r w:rsidRPr="00A846A7">
        <w:rPr>
          <w:b/>
          <w:bCs/>
        </w:rPr>
        <w:t>Read Only</w:t>
      </w:r>
      <w:r w:rsidRPr="00A846A7">
        <w:t xml:space="preserve"> to "Leave alone".</w:t>
      </w:r>
    </w:p>
    <w:p w14:paraId="27D594BF" w14:textId="77777777" w:rsidR="00A846A7" w:rsidRPr="00A846A7" w:rsidRDefault="00A846A7" w:rsidP="00A846A7">
      <w:r w:rsidRPr="00A846A7">
        <w:pict w14:anchorId="7AE832B8">
          <v:rect id="_x0000_i1071" style="width:0;height:1.5pt" o:hralign="center" o:hrstd="t" o:hr="t" fillcolor="#a0a0a0" stroked="f"/>
        </w:pict>
      </w:r>
    </w:p>
    <w:p w14:paraId="47B839A1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6. Migration and Export Process</w:t>
      </w:r>
    </w:p>
    <w:p w14:paraId="0187B1F4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6.1 Finalizing the Update Set</w:t>
      </w:r>
    </w:p>
    <w:p w14:paraId="4DC296A9" w14:textId="77777777" w:rsidR="00A846A7" w:rsidRPr="00A846A7" w:rsidRDefault="00A846A7" w:rsidP="00A846A7">
      <w:pPr>
        <w:numPr>
          <w:ilvl w:val="0"/>
          <w:numId w:val="8"/>
        </w:numPr>
      </w:pPr>
      <w:r w:rsidRPr="00A846A7">
        <w:t xml:space="preserve">Verify that the UI Policy and UI Policy Action are listed as </w:t>
      </w:r>
      <w:r w:rsidRPr="00A846A7">
        <w:rPr>
          <w:b/>
          <w:bCs/>
        </w:rPr>
        <w:t>Customer Updates</w:t>
      </w:r>
      <w:r w:rsidRPr="00A846A7">
        <w:t>.</w:t>
      </w:r>
    </w:p>
    <w:p w14:paraId="3D1AB400" w14:textId="77777777" w:rsidR="00A846A7" w:rsidRPr="00A846A7" w:rsidRDefault="00A846A7" w:rsidP="00A846A7">
      <w:pPr>
        <w:numPr>
          <w:ilvl w:val="0"/>
          <w:numId w:val="8"/>
        </w:numPr>
      </w:pPr>
      <w:r w:rsidRPr="00A846A7">
        <w:t xml:space="preserve">Change the Update Set state to </w:t>
      </w:r>
      <w:r w:rsidRPr="00A846A7">
        <w:rPr>
          <w:b/>
          <w:bCs/>
        </w:rPr>
        <w:t>Complete</w:t>
      </w:r>
      <w:r w:rsidRPr="00A846A7">
        <w:t xml:space="preserve"> to close the container.</w:t>
      </w:r>
    </w:p>
    <w:p w14:paraId="44784ACD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6.2 Export and Import</w:t>
      </w:r>
    </w:p>
    <w:p w14:paraId="55DA7C67" w14:textId="77777777" w:rsidR="00A846A7" w:rsidRPr="00A846A7" w:rsidRDefault="00A846A7" w:rsidP="00A846A7">
      <w:pPr>
        <w:numPr>
          <w:ilvl w:val="0"/>
          <w:numId w:val="9"/>
        </w:numPr>
      </w:pPr>
      <w:r w:rsidRPr="00A846A7">
        <w:t xml:space="preserve">Use the </w:t>
      </w:r>
      <w:r w:rsidRPr="00A846A7">
        <w:rPr>
          <w:b/>
          <w:bCs/>
        </w:rPr>
        <w:t>Export to XML</w:t>
      </w:r>
      <w:r w:rsidRPr="00A846A7">
        <w:t xml:space="preserve"> related link to download the file.</w:t>
      </w:r>
    </w:p>
    <w:p w14:paraId="39E364C5" w14:textId="77777777" w:rsidR="00A846A7" w:rsidRPr="00A846A7" w:rsidRDefault="00A846A7" w:rsidP="00A846A7">
      <w:pPr>
        <w:numPr>
          <w:ilvl w:val="0"/>
          <w:numId w:val="9"/>
        </w:numPr>
      </w:pPr>
      <w:r w:rsidRPr="00A846A7">
        <w:t xml:space="preserve">In the target instance, use the </w:t>
      </w:r>
      <w:r w:rsidRPr="00A846A7">
        <w:rPr>
          <w:b/>
          <w:bCs/>
        </w:rPr>
        <w:t>Retrieved Update Sets</w:t>
      </w:r>
      <w:r w:rsidRPr="00A846A7">
        <w:t xml:space="preserve"> module to import the XML.</w:t>
      </w:r>
    </w:p>
    <w:p w14:paraId="639D9BE0" w14:textId="77777777" w:rsidR="00A846A7" w:rsidRPr="00A846A7" w:rsidRDefault="00A846A7" w:rsidP="00A846A7">
      <w:pPr>
        <w:numPr>
          <w:ilvl w:val="0"/>
          <w:numId w:val="9"/>
        </w:numPr>
      </w:pPr>
      <w:r w:rsidRPr="00A846A7">
        <w:t xml:space="preserve">Preview the set for conflicts, then </w:t>
      </w:r>
      <w:proofErr w:type="gramStart"/>
      <w:r w:rsidRPr="00A846A7">
        <w:rPr>
          <w:b/>
          <w:bCs/>
        </w:rPr>
        <w:t>Commit</w:t>
      </w:r>
      <w:proofErr w:type="gramEnd"/>
      <w:r w:rsidRPr="00A846A7">
        <w:t xml:space="preserve"> the changes to apply them to the new environment.</w:t>
      </w:r>
    </w:p>
    <w:p w14:paraId="3071D710" w14:textId="77777777" w:rsidR="00A846A7" w:rsidRPr="00A846A7" w:rsidRDefault="00A846A7" w:rsidP="00A846A7">
      <w:r w:rsidRPr="00A846A7">
        <w:lastRenderedPageBreak/>
        <w:pict w14:anchorId="38EEB302">
          <v:rect id="_x0000_i1072" style="width:0;height:1.5pt" o:hralign="center" o:hrstd="t" o:hr="t" fillcolor="#a0a0a0" stroked="f"/>
        </w:pict>
      </w:r>
    </w:p>
    <w:p w14:paraId="704F88C9" w14:textId="77777777" w:rsidR="004D7370" w:rsidRDefault="004D7370" w:rsidP="00A846A7">
      <w:pPr>
        <w:rPr>
          <w:b/>
          <w:bCs/>
        </w:rPr>
      </w:pPr>
    </w:p>
    <w:p w14:paraId="1A544FDD" w14:textId="2B081662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7. Functional Validation (Demonstration Scenarios)</w:t>
      </w:r>
    </w:p>
    <w:p w14:paraId="2F889CF7" w14:textId="77777777" w:rsidR="00A846A7" w:rsidRPr="00A846A7" w:rsidRDefault="00A846A7" w:rsidP="00A846A7">
      <w:r w:rsidRPr="00A846A7">
        <w:t>To prove the solution works, four specific test scenarios are executed:</w:t>
      </w:r>
    </w:p>
    <w:p w14:paraId="26FA74BE" w14:textId="77777777" w:rsidR="00A846A7" w:rsidRPr="00A846A7" w:rsidRDefault="00A846A7" w:rsidP="00A846A7">
      <w:pPr>
        <w:numPr>
          <w:ilvl w:val="0"/>
          <w:numId w:val="10"/>
        </w:numPr>
      </w:pPr>
      <w:r w:rsidRPr="00A846A7">
        <w:rPr>
          <w:b/>
          <w:bCs/>
        </w:rPr>
        <w:t>Triggering the Policy:</w:t>
      </w:r>
      <w:r w:rsidRPr="00A846A7">
        <w:t xml:space="preserve"> Open an incident and change State to "In Progress"; the Priority field must show a red mandatory asterisk.</w:t>
      </w:r>
    </w:p>
    <w:p w14:paraId="715D5BA9" w14:textId="77777777" w:rsidR="00A846A7" w:rsidRPr="00A846A7" w:rsidRDefault="00A846A7" w:rsidP="00A846A7">
      <w:pPr>
        <w:numPr>
          <w:ilvl w:val="0"/>
          <w:numId w:val="10"/>
        </w:numPr>
      </w:pPr>
      <w:r w:rsidRPr="00A846A7">
        <w:rPr>
          <w:b/>
          <w:bCs/>
        </w:rPr>
        <w:t>Submission Prevention:</w:t>
      </w:r>
      <w:r w:rsidRPr="00A846A7">
        <w:t xml:space="preserve"> Attempting to save the incident with an empty Priority field must trigger a validation error and block the save.</w:t>
      </w:r>
    </w:p>
    <w:p w14:paraId="25925CE7" w14:textId="77777777" w:rsidR="00A846A7" w:rsidRPr="00A846A7" w:rsidRDefault="00A846A7" w:rsidP="00A846A7">
      <w:pPr>
        <w:numPr>
          <w:ilvl w:val="0"/>
          <w:numId w:val="10"/>
        </w:numPr>
      </w:pPr>
      <w:r w:rsidRPr="00A846A7">
        <w:rPr>
          <w:b/>
          <w:bCs/>
        </w:rPr>
        <w:t>Successful Workflow:</w:t>
      </w:r>
      <w:r w:rsidRPr="00A846A7">
        <w:t xml:space="preserve"> Complete the Priority field and confirm the form saves successfully.</w:t>
      </w:r>
    </w:p>
    <w:p w14:paraId="7B02E327" w14:textId="77777777" w:rsidR="00A846A7" w:rsidRPr="00A846A7" w:rsidRDefault="00A846A7" w:rsidP="00A846A7">
      <w:pPr>
        <w:numPr>
          <w:ilvl w:val="0"/>
          <w:numId w:val="10"/>
        </w:numPr>
      </w:pPr>
      <w:r w:rsidRPr="00A846A7">
        <w:rPr>
          <w:b/>
          <w:bCs/>
        </w:rPr>
        <w:t>Migration Verification:</w:t>
      </w:r>
      <w:r w:rsidRPr="00A846A7">
        <w:t xml:space="preserve"> Show the Update Set log in the target instance to confirm the UI Policy was successfully transported.</w:t>
      </w:r>
    </w:p>
    <w:p w14:paraId="38D15C2F" w14:textId="77777777" w:rsidR="00A846A7" w:rsidRPr="00A846A7" w:rsidRDefault="00A846A7" w:rsidP="00A846A7">
      <w:r w:rsidRPr="00A846A7">
        <w:pict w14:anchorId="38561870">
          <v:rect id="_x0000_i1073" style="width:0;height:1.5pt" o:hralign="center" o:hrstd="t" o:hr="t" fillcolor="#a0a0a0" stroked="f"/>
        </w:pict>
      </w:r>
    </w:p>
    <w:p w14:paraId="52CA4B38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8. Advantages, Limitations, and Conclusion</w:t>
      </w:r>
    </w:p>
    <w:p w14:paraId="35B47C82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8.1 Advantages</w:t>
      </w:r>
    </w:p>
    <w:p w14:paraId="681966E8" w14:textId="77777777" w:rsidR="00A846A7" w:rsidRPr="00A846A7" w:rsidRDefault="00A846A7" w:rsidP="00A846A7">
      <w:pPr>
        <w:numPr>
          <w:ilvl w:val="0"/>
          <w:numId w:val="11"/>
        </w:numPr>
      </w:pPr>
      <w:r w:rsidRPr="00A846A7">
        <w:rPr>
          <w:b/>
          <w:bCs/>
        </w:rPr>
        <w:t>Improved Accuracy:</w:t>
      </w:r>
      <w:r w:rsidRPr="00A846A7">
        <w:t xml:space="preserve"> Eliminates incomplete incident records.</w:t>
      </w:r>
    </w:p>
    <w:p w14:paraId="318DD0C3" w14:textId="77777777" w:rsidR="00A846A7" w:rsidRPr="00A846A7" w:rsidRDefault="00A846A7" w:rsidP="00A846A7">
      <w:pPr>
        <w:numPr>
          <w:ilvl w:val="0"/>
          <w:numId w:val="11"/>
        </w:numPr>
      </w:pPr>
      <w:r w:rsidRPr="00A846A7">
        <w:rPr>
          <w:b/>
          <w:bCs/>
        </w:rPr>
        <w:t>Low-Code:</w:t>
      </w:r>
      <w:r w:rsidRPr="00A846A7">
        <w:t xml:space="preserve"> No programming background required to maintain the logic.</w:t>
      </w:r>
    </w:p>
    <w:p w14:paraId="288E93B2" w14:textId="77777777" w:rsidR="00A846A7" w:rsidRPr="00A846A7" w:rsidRDefault="00A846A7" w:rsidP="00A846A7">
      <w:pPr>
        <w:numPr>
          <w:ilvl w:val="0"/>
          <w:numId w:val="11"/>
        </w:numPr>
      </w:pPr>
      <w:r w:rsidRPr="00A846A7">
        <w:rPr>
          <w:b/>
          <w:bCs/>
        </w:rPr>
        <w:t>Auditability:</w:t>
      </w:r>
      <w:r w:rsidRPr="00A846A7">
        <w:t xml:space="preserve"> Update Sets provide a clear trail of who changed what and when.</w:t>
      </w:r>
    </w:p>
    <w:p w14:paraId="00C4D8C1" w14:textId="77777777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8.2 Limitations</w:t>
      </w:r>
    </w:p>
    <w:p w14:paraId="1ABC035C" w14:textId="77777777" w:rsidR="00A846A7" w:rsidRPr="00A846A7" w:rsidRDefault="00A846A7" w:rsidP="00A846A7">
      <w:pPr>
        <w:numPr>
          <w:ilvl w:val="0"/>
          <w:numId w:val="12"/>
        </w:numPr>
      </w:pPr>
      <w:r w:rsidRPr="00A846A7">
        <w:t xml:space="preserve">UI Policies are </w:t>
      </w:r>
      <w:r w:rsidRPr="00A846A7">
        <w:rPr>
          <w:b/>
          <w:bCs/>
        </w:rPr>
        <w:t>client-side only</w:t>
      </w:r>
      <w:r w:rsidRPr="00A846A7">
        <w:t>; they do not block incomplete data coming through APIs or imports.</w:t>
      </w:r>
    </w:p>
    <w:p w14:paraId="39D9B072" w14:textId="77777777" w:rsidR="00A846A7" w:rsidRPr="00A846A7" w:rsidRDefault="00A846A7" w:rsidP="00A846A7">
      <w:pPr>
        <w:numPr>
          <w:ilvl w:val="0"/>
          <w:numId w:val="12"/>
        </w:numPr>
      </w:pPr>
      <w:r w:rsidRPr="00A846A7">
        <w:t>Update Sets do not capture actual record data (e.g., specific incident tickets), only configuration changes.</w:t>
      </w:r>
    </w:p>
    <w:p w14:paraId="3E86C3A1" w14:textId="77777777" w:rsidR="004D7370" w:rsidRDefault="004D7370" w:rsidP="00A846A7">
      <w:pPr>
        <w:rPr>
          <w:b/>
          <w:bCs/>
        </w:rPr>
      </w:pPr>
    </w:p>
    <w:p w14:paraId="6F52EA74" w14:textId="363F8965" w:rsidR="00A846A7" w:rsidRPr="00A846A7" w:rsidRDefault="00A846A7" w:rsidP="00A846A7">
      <w:pPr>
        <w:rPr>
          <w:b/>
          <w:bCs/>
        </w:rPr>
      </w:pPr>
      <w:r w:rsidRPr="00A846A7">
        <w:rPr>
          <w:b/>
          <w:bCs/>
        </w:rPr>
        <w:t>8.3 Conclusion</w:t>
      </w:r>
    </w:p>
    <w:p w14:paraId="5AF94EFD" w14:textId="77777777" w:rsidR="00A846A7" w:rsidRPr="00A846A7" w:rsidRDefault="00A846A7" w:rsidP="00A846A7">
      <w:r w:rsidRPr="00A846A7">
        <w:t>This project successfully demonstrates the ability to manage data quality through declarative configuration and structured migration. This methodology is a foundational skill for ServiceNow platform administration in an enterprise environment.</w:t>
      </w:r>
    </w:p>
    <w:p w14:paraId="44F06E86" w14:textId="6B8EE6B3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BE3"/>
    <w:multiLevelType w:val="multilevel"/>
    <w:tmpl w:val="744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68E"/>
    <w:multiLevelType w:val="multilevel"/>
    <w:tmpl w:val="9D4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E87"/>
    <w:multiLevelType w:val="multilevel"/>
    <w:tmpl w:val="8A5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54A06"/>
    <w:multiLevelType w:val="multilevel"/>
    <w:tmpl w:val="096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975D4"/>
    <w:multiLevelType w:val="multilevel"/>
    <w:tmpl w:val="24F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2C74"/>
    <w:multiLevelType w:val="multilevel"/>
    <w:tmpl w:val="2B8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A4C14"/>
    <w:multiLevelType w:val="multilevel"/>
    <w:tmpl w:val="E3E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554D5"/>
    <w:multiLevelType w:val="multilevel"/>
    <w:tmpl w:val="8AC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356A3"/>
    <w:multiLevelType w:val="multilevel"/>
    <w:tmpl w:val="CA4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13CA3"/>
    <w:multiLevelType w:val="multilevel"/>
    <w:tmpl w:val="067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C04FA"/>
    <w:multiLevelType w:val="multilevel"/>
    <w:tmpl w:val="5028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933E8"/>
    <w:multiLevelType w:val="multilevel"/>
    <w:tmpl w:val="0A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145331">
    <w:abstractNumId w:val="6"/>
  </w:num>
  <w:num w:numId="2" w16cid:durableId="751239529">
    <w:abstractNumId w:val="8"/>
  </w:num>
  <w:num w:numId="3" w16cid:durableId="741678433">
    <w:abstractNumId w:val="9"/>
  </w:num>
  <w:num w:numId="4" w16cid:durableId="532422525">
    <w:abstractNumId w:val="1"/>
  </w:num>
  <w:num w:numId="5" w16cid:durableId="1124926303">
    <w:abstractNumId w:val="7"/>
  </w:num>
  <w:num w:numId="6" w16cid:durableId="522090830">
    <w:abstractNumId w:val="3"/>
  </w:num>
  <w:num w:numId="7" w16cid:durableId="865679536">
    <w:abstractNumId w:val="2"/>
  </w:num>
  <w:num w:numId="8" w16cid:durableId="84228116">
    <w:abstractNumId w:val="11"/>
  </w:num>
  <w:num w:numId="9" w16cid:durableId="96291564">
    <w:abstractNumId w:val="0"/>
  </w:num>
  <w:num w:numId="10" w16cid:durableId="1421100667">
    <w:abstractNumId w:val="10"/>
  </w:num>
  <w:num w:numId="11" w16cid:durableId="1072581891">
    <w:abstractNumId w:val="4"/>
  </w:num>
  <w:num w:numId="12" w16cid:durableId="175507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0F"/>
    <w:rsid w:val="001D4651"/>
    <w:rsid w:val="004D7370"/>
    <w:rsid w:val="00614645"/>
    <w:rsid w:val="007F380F"/>
    <w:rsid w:val="00942E8F"/>
    <w:rsid w:val="00A8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BD0E"/>
  <w15:chartTrackingRefBased/>
  <w15:docId w15:val="{61757B12-075B-47CC-8095-45892811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tikepik00@gmail.com</dc:creator>
  <cp:keywords/>
  <dc:description/>
  <cp:lastModifiedBy>tikepik00@gmail.com</cp:lastModifiedBy>
  <cp:revision>2</cp:revision>
  <dcterms:created xsi:type="dcterms:W3CDTF">2026-03-09T06:02:00Z</dcterms:created>
  <dcterms:modified xsi:type="dcterms:W3CDTF">2026-03-09T08:02:00Z</dcterms:modified>
</cp:coreProperties>
</file>