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59C5" w14:textId="5E4A9089" w:rsidR="00BA1B27" w:rsidRPr="00BA1B27" w:rsidRDefault="00BA1B27" w:rsidP="00BA1B27">
      <w:pPr>
        <w:jc w:val="both"/>
        <w:rPr>
          <w:b/>
          <w:bCs/>
          <w:sz w:val="24"/>
          <w:szCs w:val="24"/>
        </w:rPr>
      </w:pPr>
      <w:r w:rsidRPr="00BA1B27">
        <w:rPr>
          <w:b/>
          <w:bCs/>
          <w:sz w:val="24"/>
          <w:szCs w:val="24"/>
        </w:rPr>
        <w:t>S</w:t>
      </w:r>
      <w:r w:rsidRPr="00BA1B27">
        <w:rPr>
          <w:b/>
          <w:bCs/>
          <w:sz w:val="24"/>
          <w:szCs w:val="24"/>
        </w:rPr>
        <w:t>nowpark-</w:t>
      </w:r>
      <w:proofErr w:type="spellStart"/>
      <w:r w:rsidRPr="00BA1B27">
        <w:rPr>
          <w:b/>
          <w:bCs/>
          <w:sz w:val="24"/>
          <w:szCs w:val="24"/>
        </w:rPr>
        <w:t>udfs</w:t>
      </w:r>
      <w:proofErr w:type="spellEnd"/>
    </w:p>
    <w:p w14:paraId="336507D5" w14:textId="77777777" w:rsidR="00BA1B27" w:rsidRPr="00BA1B27" w:rsidRDefault="00BA1B27" w:rsidP="00BA1B27">
      <w:pPr>
        <w:jc w:val="both"/>
      </w:pPr>
      <w:r w:rsidRPr="00BA1B27">
        <w:t>This project demonstrates the comprehensive implementation and application of </w:t>
      </w:r>
      <w:r w:rsidRPr="00BA1B27">
        <w:rPr>
          <w:b/>
          <w:bCs/>
        </w:rPr>
        <w:t>Snowpark User-Defined Functions (UDFs)</w:t>
      </w:r>
      <w:r w:rsidRPr="00BA1B27">
        <w:t> to extend Snowflake's native capabilities with custom business logic, advanced data transformations, and machine learning inference. Snowpark UDFs enable developers to write custom functions in Python, Scala, or Java that execute within Snowflake's secure, scalable processing environment, eliminating data movement while maintaining high performance.</w:t>
      </w:r>
    </w:p>
    <w:p w14:paraId="45EA485A" w14:textId="77777777" w:rsidR="00BA1B27" w:rsidRPr="00BA1B27" w:rsidRDefault="00BA1B27" w:rsidP="00BA1B27">
      <w:pPr>
        <w:jc w:val="both"/>
      </w:pPr>
      <w:r w:rsidRPr="00BA1B27">
        <w:t>The project showcases various UDF types including scalar UDFs, vectorized UDFs, and UDFs for machine learning model inference, applied to real-world e-commerce and financial analytics scenarios.</w:t>
      </w:r>
    </w:p>
    <w:p w14:paraId="47E67398" w14:textId="77777777" w:rsidR="00BA1B27" w:rsidRPr="00BA1B27" w:rsidRDefault="00BA1B27" w:rsidP="00BA1B27">
      <w:pPr>
        <w:jc w:val="both"/>
        <w:rPr>
          <w:b/>
          <w:bCs/>
        </w:rPr>
      </w:pPr>
      <w:r w:rsidRPr="00BA1B27">
        <w:rPr>
          <w:b/>
          <w:bCs/>
        </w:rPr>
        <w:t>2. Objectives</w:t>
      </w:r>
    </w:p>
    <w:p w14:paraId="6EED7252" w14:textId="77777777" w:rsidR="00BA1B27" w:rsidRPr="00BA1B27" w:rsidRDefault="00BA1B27" w:rsidP="00BA1B27">
      <w:pPr>
        <w:numPr>
          <w:ilvl w:val="0"/>
          <w:numId w:val="1"/>
        </w:numPr>
        <w:jc w:val="both"/>
      </w:pPr>
      <w:r w:rsidRPr="00BA1B27">
        <w:rPr>
          <w:b/>
          <w:bCs/>
        </w:rPr>
        <w:t>Demonstrate UDF Versatility:</w:t>
      </w:r>
      <w:r w:rsidRPr="00BA1B27">
        <w:t> Implement multiple UDF types (scalar, vectorized, table) for different use cases</w:t>
      </w:r>
    </w:p>
    <w:p w14:paraId="2647A768" w14:textId="77777777" w:rsidR="00BA1B27" w:rsidRPr="00BA1B27" w:rsidRDefault="00BA1B27" w:rsidP="00BA1B27">
      <w:pPr>
        <w:numPr>
          <w:ilvl w:val="0"/>
          <w:numId w:val="1"/>
        </w:numPr>
        <w:jc w:val="both"/>
      </w:pPr>
      <w:r w:rsidRPr="00BA1B27">
        <w:rPr>
          <w:b/>
          <w:bCs/>
        </w:rPr>
        <w:t>Enable Complex Business Logic:</w:t>
      </w:r>
      <w:r w:rsidRPr="00BA1B27">
        <w:t> Create custom functions for domain-specific calculations that cannot be expressed in standard SQL</w:t>
      </w:r>
    </w:p>
    <w:p w14:paraId="25EDFEC0" w14:textId="77777777" w:rsidR="00BA1B27" w:rsidRPr="00BA1B27" w:rsidRDefault="00BA1B27" w:rsidP="00BA1B27">
      <w:pPr>
        <w:numPr>
          <w:ilvl w:val="0"/>
          <w:numId w:val="1"/>
        </w:numPr>
        <w:jc w:val="both"/>
      </w:pPr>
      <w:r w:rsidRPr="00BA1B27">
        <w:rPr>
          <w:b/>
          <w:bCs/>
        </w:rPr>
        <w:t>Integrate Machine Learning:</w:t>
      </w:r>
      <w:r w:rsidRPr="00BA1B27">
        <w:t> Deploy pre-trained ML models as UDFs for in-database inference</w:t>
      </w:r>
    </w:p>
    <w:p w14:paraId="3652C78B" w14:textId="77777777" w:rsidR="00BA1B27" w:rsidRPr="00BA1B27" w:rsidRDefault="00BA1B27" w:rsidP="00BA1B27">
      <w:pPr>
        <w:numPr>
          <w:ilvl w:val="0"/>
          <w:numId w:val="1"/>
        </w:numPr>
        <w:jc w:val="both"/>
      </w:pPr>
      <w:r w:rsidRPr="00BA1B27">
        <w:rPr>
          <w:b/>
          <w:bCs/>
        </w:rPr>
        <w:t>Optimize Performance:</w:t>
      </w:r>
      <w:r w:rsidRPr="00BA1B27">
        <w:t> Compare performance characteristics of different UDF implementations</w:t>
      </w:r>
    </w:p>
    <w:p w14:paraId="20BDF764" w14:textId="77777777" w:rsidR="00BA1B27" w:rsidRPr="00BA1B27" w:rsidRDefault="00BA1B27" w:rsidP="00BA1B27">
      <w:pPr>
        <w:numPr>
          <w:ilvl w:val="0"/>
          <w:numId w:val="1"/>
        </w:numPr>
        <w:jc w:val="both"/>
      </w:pPr>
      <w:r w:rsidRPr="00BA1B27">
        <w:rPr>
          <w:b/>
          <w:bCs/>
        </w:rPr>
        <w:t>Ensure Production Readiness:</w:t>
      </w:r>
      <w:r w:rsidRPr="00BA1B27">
        <w:t> Implement error handling, logging, and best practices for UDF development</w:t>
      </w:r>
    </w:p>
    <w:p w14:paraId="32C86D47" w14:textId="77777777" w:rsidR="00BA1B27" w:rsidRPr="00BA1B27" w:rsidRDefault="00BA1B27" w:rsidP="00BA1B27">
      <w:pPr>
        <w:numPr>
          <w:ilvl w:val="0"/>
          <w:numId w:val="1"/>
        </w:numPr>
        <w:jc w:val="both"/>
      </w:pPr>
      <w:r w:rsidRPr="00BA1B27">
        <w:rPr>
          <w:b/>
          <w:bCs/>
        </w:rPr>
        <w:t>Showcase Advanced Patterns:</w:t>
      </w:r>
      <w:r w:rsidRPr="00BA1B27">
        <w:t> Demonstrate UDF chaining, dependency management, and external library integration</w:t>
      </w:r>
    </w:p>
    <w:p w14:paraId="4E150E3D" w14:textId="77777777" w:rsidR="00BA1B27" w:rsidRPr="00BA1B27" w:rsidRDefault="00BA1B27" w:rsidP="00BA1B27">
      <w:pPr>
        <w:jc w:val="both"/>
        <w:rPr>
          <w:b/>
          <w:bCs/>
        </w:rPr>
      </w:pPr>
      <w:r w:rsidRPr="00BA1B27">
        <w:rPr>
          <w:b/>
          <w:bCs/>
        </w:rPr>
        <w:t>3. System Architecture</w:t>
      </w:r>
    </w:p>
    <w:p w14:paraId="18D02503" w14:textId="77777777" w:rsidR="00BA1B27" w:rsidRPr="00BA1B27" w:rsidRDefault="00BA1B27" w:rsidP="00BA1B27">
      <w:pPr>
        <w:jc w:val="both"/>
      </w:pPr>
      <w:r w:rsidRPr="00BA1B27">
        <w:t>Snowpark UDFs execute custom code within Snowflake's secure processing environment, providing seamless integration with SQL queries and other Snowpark operations.</w:t>
      </w:r>
    </w:p>
    <w:p w14:paraId="7325F592" w14:textId="59C5A516" w:rsidR="00BA1B27" w:rsidRDefault="00BA1B27" w:rsidP="00BA1B27">
      <w:pPr>
        <w:jc w:val="center"/>
      </w:pPr>
      <w:r>
        <w:rPr>
          <w:noProof/>
        </w:rPr>
        <w:lastRenderedPageBreak/>
        <w:drawing>
          <wp:inline distT="0" distB="0" distL="0" distR="0" wp14:anchorId="0E5B1902" wp14:editId="574E1E30">
            <wp:extent cx="4412078" cy="4412078"/>
            <wp:effectExtent l="0" t="0" r="0" b="0"/>
            <wp:docPr id="196722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25148" name="Picture 1967225148"/>
                    <pic:cNvPicPr/>
                  </pic:nvPicPr>
                  <pic:blipFill>
                    <a:blip r:embed="rId5">
                      <a:extLst>
                        <a:ext uri="{28A0092B-C50C-407E-A947-70E740481C1C}">
                          <a14:useLocalDpi xmlns:a14="http://schemas.microsoft.com/office/drawing/2010/main" val="0"/>
                        </a:ext>
                      </a:extLst>
                    </a:blip>
                    <a:stretch>
                      <a:fillRect/>
                    </a:stretch>
                  </pic:blipFill>
                  <pic:spPr>
                    <a:xfrm>
                      <a:off x="0" y="0"/>
                      <a:ext cx="4428651" cy="4428651"/>
                    </a:xfrm>
                    <a:prstGeom prst="rect">
                      <a:avLst/>
                    </a:prstGeom>
                  </pic:spPr>
                </pic:pic>
              </a:graphicData>
            </a:graphic>
          </wp:inline>
        </w:drawing>
      </w:r>
    </w:p>
    <w:p w14:paraId="4A88BDA1" w14:textId="6D97C9CF" w:rsidR="00BA1B27" w:rsidRPr="00BA1B27" w:rsidRDefault="00BA1B27" w:rsidP="00BA1B27">
      <w:pPr>
        <w:jc w:val="both"/>
        <w:rPr>
          <w:b/>
          <w:bCs/>
        </w:rPr>
      </w:pPr>
      <w:r w:rsidRPr="00BA1B27">
        <w:rPr>
          <w:b/>
          <w:bCs/>
        </w:rPr>
        <w:t>3.1. Architecture Components</w:t>
      </w:r>
    </w:p>
    <w:p w14:paraId="7ADF9B75" w14:textId="77777777" w:rsidR="00BA1B27" w:rsidRPr="00BA1B27" w:rsidRDefault="00BA1B27" w:rsidP="00BA1B27">
      <w:pPr>
        <w:numPr>
          <w:ilvl w:val="0"/>
          <w:numId w:val="2"/>
        </w:numPr>
        <w:jc w:val="both"/>
      </w:pPr>
      <w:r w:rsidRPr="00BA1B27">
        <w:rPr>
          <w:b/>
          <w:bCs/>
        </w:rPr>
        <w:t>UDF Development Environment:</w:t>
      </w:r>
    </w:p>
    <w:p w14:paraId="6F5BCCC4" w14:textId="77777777" w:rsidR="00BA1B27" w:rsidRPr="00BA1B27" w:rsidRDefault="00BA1B27" w:rsidP="00BA1B27">
      <w:pPr>
        <w:numPr>
          <w:ilvl w:val="1"/>
          <w:numId w:val="2"/>
        </w:numPr>
        <w:jc w:val="both"/>
      </w:pPr>
      <w:r w:rsidRPr="00BA1B27">
        <w:rPr>
          <w:b/>
          <w:bCs/>
        </w:rPr>
        <w:t>Languages:</w:t>
      </w:r>
      <w:r w:rsidRPr="00BA1B27">
        <w:t> Python, Scala, Java</w:t>
      </w:r>
    </w:p>
    <w:p w14:paraId="2FCB5F62" w14:textId="77777777" w:rsidR="00BA1B27" w:rsidRPr="00BA1B27" w:rsidRDefault="00BA1B27" w:rsidP="00BA1B27">
      <w:pPr>
        <w:numPr>
          <w:ilvl w:val="1"/>
          <w:numId w:val="2"/>
        </w:numPr>
        <w:jc w:val="both"/>
      </w:pPr>
      <w:r w:rsidRPr="00BA1B27">
        <w:rPr>
          <w:b/>
          <w:bCs/>
        </w:rPr>
        <w:t>Development Tools:</w:t>
      </w:r>
      <w:r w:rsidRPr="00BA1B27">
        <w:t> </w:t>
      </w:r>
      <w:proofErr w:type="spellStart"/>
      <w:r w:rsidRPr="00BA1B27">
        <w:t>Jupyter</w:t>
      </w:r>
      <w:proofErr w:type="spellEnd"/>
      <w:r w:rsidRPr="00BA1B27">
        <w:t xml:space="preserve"> Notebooks, VS Code, IntelliJ</w:t>
      </w:r>
    </w:p>
    <w:p w14:paraId="281706E6" w14:textId="77777777" w:rsidR="00BA1B27" w:rsidRPr="00BA1B27" w:rsidRDefault="00BA1B27" w:rsidP="00BA1B27">
      <w:pPr>
        <w:numPr>
          <w:ilvl w:val="1"/>
          <w:numId w:val="2"/>
        </w:numPr>
        <w:jc w:val="both"/>
      </w:pPr>
      <w:r w:rsidRPr="00BA1B27">
        <w:rPr>
          <w:b/>
          <w:bCs/>
        </w:rPr>
        <w:t>Libraries:</w:t>
      </w:r>
      <w:r w:rsidRPr="00BA1B27">
        <w:t xml:space="preserve"> Snowpark API, ML frameworks (scikit-learn, </w:t>
      </w:r>
      <w:proofErr w:type="spellStart"/>
      <w:r w:rsidRPr="00BA1B27">
        <w:t>XGBoost</w:t>
      </w:r>
      <w:proofErr w:type="spellEnd"/>
      <w:r w:rsidRPr="00BA1B27">
        <w:t>), custom packages</w:t>
      </w:r>
    </w:p>
    <w:p w14:paraId="1670664C" w14:textId="77777777" w:rsidR="00BA1B27" w:rsidRPr="00BA1B27" w:rsidRDefault="00BA1B27" w:rsidP="00BA1B27">
      <w:pPr>
        <w:numPr>
          <w:ilvl w:val="0"/>
          <w:numId w:val="2"/>
        </w:numPr>
        <w:jc w:val="both"/>
      </w:pPr>
      <w:r w:rsidRPr="00BA1B27">
        <w:rPr>
          <w:b/>
          <w:bCs/>
        </w:rPr>
        <w:t>UDF Registration &amp; Management:</w:t>
      </w:r>
    </w:p>
    <w:p w14:paraId="711122AF" w14:textId="77777777" w:rsidR="00BA1B27" w:rsidRPr="00BA1B27" w:rsidRDefault="00BA1B27" w:rsidP="00BA1B27">
      <w:pPr>
        <w:numPr>
          <w:ilvl w:val="1"/>
          <w:numId w:val="2"/>
        </w:numPr>
        <w:jc w:val="both"/>
      </w:pPr>
      <w:r w:rsidRPr="00BA1B27">
        <w:rPr>
          <w:b/>
          <w:bCs/>
        </w:rPr>
        <w:t>Registration Process:</w:t>
      </w:r>
      <w:r w:rsidRPr="00BA1B27">
        <w:t> UDFs are registered in Snowflake with specified dependencies</w:t>
      </w:r>
    </w:p>
    <w:p w14:paraId="396C92CE" w14:textId="77777777" w:rsidR="00BA1B27" w:rsidRPr="00BA1B27" w:rsidRDefault="00BA1B27" w:rsidP="00BA1B27">
      <w:pPr>
        <w:numPr>
          <w:ilvl w:val="1"/>
          <w:numId w:val="2"/>
        </w:numPr>
        <w:jc w:val="both"/>
      </w:pPr>
      <w:r w:rsidRPr="00BA1B27">
        <w:rPr>
          <w:b/>
          <w:bCs/>
        </w:rPr>
        <w:t>Dependency Management:</w:t>
      </w:r>
      <w:r w:rsidRPr="00BA1B27">
        <w:t> Imports from Anaconda Snowflake channel or custom stages</w:t>
      </w:r>
    </w:p>
    <w:p w14:paraId="1548ACCD" w14:textId="77777777" w:rsidR="00BA1B27" w:rsidRPr="00BA1B27" w:rsidRDefault="00BA1B27" w:rsidP="00BA1B27">
      <w:pPr>
        <w:numPr>
          <w:ilvl w:val="1"/>
          <w:numId w:val="2"/>
        </w:numPr>
        <w:jc w:val="both"/>
      </w:pPr>
      <w:r w:rsidRPr="00BA1B27">
        <w:rPr>
          <w:b/>
          <w:bCs/>
        </w:rPr>
        <w:t>Security:</w:t>
      </w:r>
      <w:r w:rsidRPr="00BA1B27">
        <w:t> Execution in isolated, secure sandboxes</w:t>
      </w:r>
    </w:p>
    <w:p w14:paraId="2019DE49" w14:textId="77777777" w:rsidR="00BA1B27" w:rsidRPr="00BA1B27" w:rsidRDefault="00BA1B27" w:rsidP="00BA1B27">
      <w:pPr>
        <w:numPr>
          <w:ilvl w:val="0"/>
          <w:numId w:val="2"/>
        </w:numPr>
        <w:jc w:val="both"/>
      </w:pPr>
      <w:r w:rsidRPr="00BA1B27">
        <w:rPr>
          <w:b/>
          <w:bCs/>
        </w:rPr>
        <w:t>UDF Execution Engine:</w:t>
      </w:r>
    </w:p>
    <w:p w14:paraId="1B7157A3" w14:textId="77777777" w:rsidR="00BA1B27" w:rsidRPr="00BA1B27" w:rsidRDefault="00BA1B27" w:rsidP="00BA1B27">
      <w:pPr>
        <w:numPr>
          <w:ilvl w:val="1"/>
          <w:numId w:val="2"/>
        </w:numPr>
        <w:jc w:val="both"/>
      </w:pPr>
      <w:r w:rsidRPr="00BA1B27">
        <w:rPr>
          <w:b/>
          <w:bCs/>
        </w:rPr>
        <w:t>Runtime Environment:</w:t>
      </w:r>
      <w:r w:rsidRPr="00BA1B27">
        <w:t> Snowflake-managed execution contexts</w:t>
      </w:r>
    </w:p>
    <w:p w14:paraId="663BB5C5" w14:textId="77777777" w:rsidR="00BA1B27" w:rsidRPr="00BA1B27" w:rsidRDefault="00BA1B27" w:rsidP="00BA1B27">
      <w:pPr>
        <w:numPr>
          <w:ilvl w:val="1"/>
          <w:numId w:val="2"/>
        </w:numPr>
        <w:jc w:val="both"/>
      </w:pPr>
      <w:r w:rsidRPr="00BA1B27">
        <w:rPr>
          <w:b/>
          <w:bCs/>
        </w:rPr>
        <w:t>Scalability:</w:t>
      </w:r>
      <w:r w:rsidRPr="00BA1B27">
        <w:t> Automatic parallelization across virtual warehouse nodes</w:t>
      </w:r>
    </w:p>
    <w:p w14:paraId="1BB93131" w14:textId="77777777" w:rsidR="00BA1B27" w:rsidRPr="00BA1B27" w:rsidRDefault="00BA1B27" w:rsidP="00BA1B27">
      <w:pPr>
        <w:numPr>
          <w:ilvl w:val="1"/>
          <w:numId w:val="2"/>
        </w:numPr>
        <w:jc w:val="both"/>
      </w:pPr>
      <w:r w:rsidRPr="00BA1B27">
        <w:rPr>
          <w:b/>
          <w:bCs/>
        </w:rPr>
        <w:t>Resource Management:</w:t>
      </w:r>
      <w:r w:rsidRPr="00BA1B27">
        <w:t> Memory and compute allocation per UDF execution</w:t>
      </w:r>
    </w:p>
    <w:p w14:paraId="2AA0EA7C" w14:textId="77777777" w:rsidR="00BA1B27" w:rsidRPr="00BA1B27" w:rsidRDefault="00BA1B27" w:rsidP="00BA1B27">
      <w:pPr>
        <w:numPr>
          <w:ilvl w:val="0"/>
          <w:numId w:val="2"/>
        </w:numPr>
        <w:jc w:val="both"/>
      </w:pPr>
      <w:r w:rsidRPr="00BA1B27">
        <w:rPr>
          <w:b/>
          <w:bCs/>
        </w:rPr>
        <w:t>Data Flow:</w:t>
      </w:r>
    </w:p>
    <w:p w14:paraId="7A506E09" w14:textId="77777777" w:rsidR="00BA1B27" w:rsidRPr="00BA1B27" w:rsidRDefault="00BA1B27" w:rsidP="00BA1B27">
      <w:pPr>
        <w:numPr>
          <w:ilvl w:val="1"/>
          <w:numId w:val="2"/>
        </w:numPr>
        <w:jc w:val="both"/>
      </w:pPr>
      <w:r w:rsidRPr="00BA1B27">
        <w:rPr>
          <w:b/>
          <w:bCs/>
        </w:rPr>
        <w:lastRenderedPageBreak/>
        <w:t>Input Processing:</w:t>
      </w:r>
      <w:r w:rsidRPr="00BA1B27">
        <w:t> Batch processing of input data</w:t>
      </w:r>
    </w:p>
    <w:p w14:paraId="7A9A4B0C" w14:textId="77777777" w:rsidR="00BA1B27" w:rsidRPr="00BA1B27" w:rsidRDefault="00BA1B27" w:rsidP="00BA1B27">
      <w:pPr>
        <w:numPr>
          <w:ilvl w:val="1"/>
          <w:numId w:val="2"/>
        </w:numPr>
        <w:jc w:val="both"/>
      </w:pPr>
      <w:r w:rsidRPr="00BA1B27">
        <w:rPr>
          <w:b/>
          <w:bCs/>
        </w:rPr>
        <w:t>Result Generation:</w:t>
      </w:r>
      <w:r w:rsidRPr="00BA1B27">
        <w:t> UDFs return results to calling queries</w:t>
      </w:r>
    </w:p>
    <w:p w14:paraId="0C3E0E43" w14:textId="77777777" w:rsidR="00BA1B27" w:rsidRPr="00BA1B27" w:rsidRDefault="00BA1B27" w:rsidP="00BA1B27">
      <w:pPr>
        <w:numPr>
          <w:ilvl w:val="1"/>
          <w:numId w:val="2"/>
        </w:numPr>
        <w:jc w:val="both"/>
      </w:pPr>
      <w:r w:rsidRPr="00BA1B27">
        <w:rPr>
          <w:b/>
          <w:bCs/>
        </w:rPr>
        <w:t>Integration:</w:t>
      </w:r>
      <w:r w:rsidRPr="00BA1B27">
        <w:t xml:space="preserve"> Seamless integration with SQL queries and Snowpark </w:t>
      </w:r>
      <w:proofErr w:type="spellStart"/>
      <w:r w:rsidRPr="00BA1B27">
        <w:t>DataFrames</w:t>
      </w:r>
      <w:proofErr w:type="spellEnd"/>
    </w:p>
    <w:p w14:paraId="43B5E067" w14:textId="77777777" w:rsidR="00BA1B27" w:rsidRPr="00BA1B27" w:rsidRDefault="00BA1B27" w:rsidP="00BA1B27">
      <w:pPr>
        <w:jc w:val="both"/>
        <w:rPr>
          <w:b/>
          <w:bCs/>
        </w:rPr>
      </w:pPr>
      <w:r w:rsidRPr="00BA1B27">
        <w:rPr>
          <w:b/>
          <w:bCs/>
        </w:rPr>
        <w:t>3.2. UDF Types Implemented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9"/>
        <w:gridCol w:w="3751"/>
        <w:gridCol w:w="3596"/>
      </w:tblGrid>
      <w:tr w:rsidR="00BA1B27" w:rsidRPr="00BA1B27" w14:paraId="642CA951" w14:textId="77777777" w:rsidTr="00BA1B27">
        <w:trPr>
          <w:tblHeader/>
          <w:jc w:val="center"/>
        </w:trPr>
        <w:tc>
          <w:tcPr>
            <w:tcW w:w="0" w:type="auto"/>
            <w:tcMar>
              <w:top w:w="150" w:type="dxa"/>
              <w:left w:w="0" w:type="dxa"/>
              <w:bottom w:w="150" w:type="dxa"/>
              <w:right w:w="240" w:type="dxa"/>
            </w:tcMar>
            <w:vAlign w:val="center"/>
            <w:hideMark/>
          </w:tcPr>
          <w:p w14:paraId="336EB4DF" w14:textId="77777777" w:rsidR="00BA1B27" w:rsidRPr="00BA1B27" w:rsidRDefault="00BA1B27" w:rsidP="00BA1B27">
            <w:pPr>
              <w:jc w:val="both"/>
            </w:pPr>
            <w:r w:rsidRPr="00BA1B27">
              <w:t>UDF Type</w:t>
            </w:r>
          </w:p>
        </w:tc>
        <w:tc>
          <w:tcPr>
            <w:tcW w:w="0" w:type="auto"/>
            <w:tcMar>
              <w:top w:w="150" w:type="dxa"/>
              <w:left w:w="240" w:type="dxa"/>
              <w:bottom w:w="150" w:type="dxa"/>
              <w:right w:w="240" w:type="dxa"/>
            </w:tcMar>
            <w:vAlign w:val="center"/>
            <w:hideMark/>
          </w:tcPr>
          <w:p w14:paraId="391DA69B" w14:textId="77777777" w:rsidR="00BA1B27" w:rsidRPr="00BA1B27" w:rsidRDefault="00BA1B27" w:rsidP="00BA1B27">
            <w:pPr>
              <w:jc w:val="both"/>
            </w:pPr>
            <w:r w:rsidRPr="00BA1B27">
              <w:t>Use Case</w:t>
            </w:r>
          </w:p>
        </w:tc>
        <w:tc>
          <w:tcPr>
            <w:tcW w:w="0" w:type="auto"/>
            <w:tcMar>
              <w:top w:w="150" w:type="dxa"/>
              <w:left w:w="240" w:type="dxa"/>
              <w:bottom w:w="150" w:type="dxa"/>
              <w:right w:w="240" w:type="dxa"/>
            </w:tcMar>
            <w:vAlign w:val="center"/>
            <w:hideMark/>
          </w:tcPr>
          <w:p w14:paraId="418D48BF" w14:textId="77777777" w:rsidR="00BA1B27" w:rsidRPr="00BA1B27" w:rsidRDefault="00BA1B27" w:rsidP="00BA1B27">
            <w:pPr>
              <w:jc w:val="both"/>
            </w:pPr>
            <w:r w:rsidRPr="00BA1B27">
              <w:t>Performance Characteristics</w:t>
            </w:r>
          </w:p>
        </w:tc>
      </w:tr>
      <w:tr w:rsidR="00BA1B27" w:rsidRPr="00BA1B27" w14:paraId="5DBD20E6" w14:textId="77777777" w:rsidTr="00BA1B27">
        <w:trPr>
          <w:jc w:val="center"/>
        </w:trPr>
        <w:tc>
          <w:tcPr>
            <w:tcW w:w="0" w:type="auto"/>
            <w:tcMar>
              <w:top w:w="150" w:type="dxa"/>
              <w:left w:w="0" w:type="dxa"/>
              <w:bottom w:w="150" w:type="dxa"/>
              <w:right w:w="240" w:type="dxa"/>
            </w:tcMar>
            <w:vAlign w:val="center"/>
            <w:hideMark/>
          </w:tcPr>
          <w:p w14:paraId="206871C7" w14:textId="77777777" w:rsidR="00BA1B27" w:rsidRPr="00BA1B27" w:rsidRDefault="00BA1B27" w:rsidP="00BA1B27">
            <w:pPr>
              <w:jc w:val="both"/>
            </w:pPr>
            <w:r w:rsidRPr="00BA1B27">
              <w:rPr>
                <w:b/>
                <w:bCs/>
              </w:rPr>
              <w:t>Scalar UDF</w:t>
            </w:r>
          </w:p>
        </w:tc>
        <w:tc>
          <w:tcPr>
            <w:tcW w:w="0" w:type="auto"/>
            <w:tcMar>
              <w:top w:w="150" w:type="dxa"/>
              <w:left w:w="240" w:type="dxa"/>
              <w:bottom w:w="150" w:type="dxa"/>
              <w:right w:w="240" w:type="dxa"/>
            </w:tcMar>
            <w:vAlign w:val="center"/>
            <w:hideMark/>
          </w:tcPr>
          <w:p w14:paraId="61E1A19A" w14:textId="77777777" w:rsidR="00BA1B27" w:rsidRPr="00BA1B27" w:rsidRDefault="00BA1B27" w:rsidP="00BA1B27">
            <w:pPr>
              <w:jc w:val="both"/>
            </w:pPr>
            <w:r w:rsidRPr="00BA1B27">
              <w:t>Row-wise operations, simple transformations</w:t>
            </w:r>
          </w:p>
        </w:tc>
        <w:tc>
          <w:tcPr>
            <w:tcW w:w="0" w:type="auto"/>
            <w:tcMar>
              <w:top w:w="150" w:type="dxa"/>
              <w:left w:w="240" w:type="dxa"/>
              <w:bottom w:w="150" w:type="dxa"/>
              <w:right w:w="0" w:type="dxa"/>
            </w:tcMar>
            <w:vAlign w:val="center"/>
            <w:hideMark/>
          </w:tcPr>
          <w:p w14:paraId="280187A2" w14:textId="77777777" w:rsidR="00BA1B27" w:rsidRPr="00BA1B27" w:rsidRDefault="00BA1B27" w:rsidP="00BA1B27">
            <w:pPr>
              <w:jc w:val="both"/>
            </w:pPr>
            <w:r w:rsidRPr="00BA1B27">
              <w:t>Good for small to medium data volumes</w:t>
            </w:r>
          </w:p>
        </w:tc>
      </w:tr>
      <w:tr w:rsidR="00BA1B27" w:rsidRPr="00BA1B27" w14:paraId="70800C10" w14:textId="77777777" w:rsidTr="00BA1B27">
        <w:trPr>
          <w:jc w:val="center"/>
        </w:trPr>
        <w:tc>
          <w:tcPr>
            <w:tcW w:w="0" w:type="auto"/>
            <w:tcMar>
              <w:top w:w="150" w:type="dxa"/>
              <w:left w:w="0" w:type="dxa"/>
              <w:bottom w:w="150" w:type="dxa"/>
              <w:right w:w="240" w:type="dxa"/>
            </w:tcMar>
            <w:vAlign w:val="center"/>
            <w:hideMark/>
          </w:tcPr>
          <w:p w14:paraId="3BA40999" w14:textId="77777777" w:rsidR="00BA1B27" w:rsidRPr="00BA1B27" w:rsidRDefault="00BA1B27" w:rsidP="00BA1B27">
            <w:pPr>
              <w:jc w:val="both"/>
            </w:pPr>
            <w:r w:rsidRPr="00BA1B27">
              <w:rPr>
                <w:b/>
                <w:bCs/>
              </w:rPr>
              <w:t>Vectorized UDF</w:t>
            </w:r>
          </w:p>
        </w:tc>
        <w:tc>
          <w:tcPr>
            <w:tcW w:w="0" w:type="auto"/>
            <w:tcMar>
              <w:top w:w="150" w:type="dxa"/>
              <w:left w:w="240" w:type="dxa"/>
              <w:bottom w:w="150" w:type="dxa"/>
              <w:right w:w="240" w:type="dxa"/>
            </w:tcMar>
            <w:vAlign w:val="center"/>
            <w:hideMark/>
          </w:tcPr>
          <w:p w14:paraId="1F10F798" w14:textId="77777777" w:rsidR="00BA1B27" w:rsidRPr="00BA1B27" w:rsidRDefault="00BA1B27" w:rsidP="00BA1B27">
            <w:pPr>
              <w:jc w:val="both"/>
            </w:pPr>
            <w:r w:rsidRPr="00BA1B27">
              <w:t xml:space="preserve">Batch processing, </w:t>
            </w:r>
            <w:proofErr w:type="gramStart"/>
            <w:r w:rsidRPr="00BA1B27">
              <w:t>pandas</w:t>
            </w:r>
            <w:proofErr w:type="gramEnd"/>
            <w:r w:rsidRPr="00BA1B27">
              <w:t xml:space="preserve"> operations</w:t>
            </w:r>
          </w:p>
        </w:tc>
        <w:tc>
          <w:tcPr>
            <w:tcW w:w="0" w:type="auto"/>
            <w:tcMar>
              <w:top w:w="150" w:type="dxa"/>
              <w:left w:w="240" w:type="dxa"/>
              <w:bottom w:w="150" w:type="dxa"/>
              <w:right w:w="0" w:type="dxa"/>
            </w:tcMar>
            <w:vAlign w:val="center"/>
            <w:hideMark/>
          </w:tcPr>
          <w:p w14:paraId="68F740DB" w14:textId="77777777" w:rsidR="00BA1B27" w:rsidRPr="00BA1B27" w:rsidRDefault="00BA1B27" w:rsidP="00BA1B27">
            <w:pPr>
              <w:jc w:val="both"/>
            </w:pPr>
            <w:r w:rsidRPr="00BA1B27">
              <w:t>Excellent for large datasets, reduced overhead</w:t>
            </w:r>
          </w:p>
        </w:tc>
      </w:tr>
      <w:tr w:rsidR="00BA1B27" w:rsidRPr="00BA1B27" w14:paraId="46B80781" w14:textId="77777777" w:rsidTr="00BA1B27">
        <w:trPr>
          <w:jc w:val="center"/>
        </w:trPr>
        <w:tc>
          <w:tcPr>
            <w:tcW w:w="0" w:type="auto"/>
            <w:tcMar>
              <w:top w:w="150" w:type="dxa"/>
              <w:left w:w="0" w:type="dxa"/>
              <w:bottom w:w="150" w:type="dxa"/>
              <w:right w:w="240" w:type="dxa"/>
            </w:tcMar>
            <w:vAlign w:val="center"/>
            <w:hideMark/>
          </w:tcPr>
          <w:p w14:paraId="7B5BC156" w14:textId="77777777" w:rsidR="00BA1B27" w:rsidRPr="00BA1B27" w:rsidRDefault="00BA1B27" w:rsidP="00BA1B27">
            <w:pPr>
              <w:jc w:val="both"/>
            </w:pPr>
            <w:r w:rsidRPr="00BA1B27">
              <w:rPr>
                <w:b/>
                <w:bCs/>
              </w:rPr>
              <w:t>ML Inference UDF</w:t>
            </w:r>
          </w:p>
        </w:tc>
        <w:tc>
          <w:tcPr>
            <w:tcW w:w="0" w:type="auto"/>
            <w:tcMar>
              <w:top w:w="150" w:type="dxa"/>
              <w:left w:w="240" w:type="dxa"/>
              <w:bottom w:w="150" w:type="dxa"/>
              <w:right w:w="240" w:type="dxa"/>
            </w:tcMar>
            <w:vAlign w:val="center"/>
            <w:hideMark/>
          </w:tcPr>
          <w:p w14:paraId="0A150671" w14:textId="77777777" w:rsidR="00BA1B27" w:rsidRPr="00BA1B27" w:rsidRDefault="00BA1B27" w:rsidP="00BA1B27">
            <w:pPr>
              <w:jc w:val="both"/>
            </w:pPr>
            <w:r w:rsidRPr="00BA1B27">
              <w:t>Model scoring, real-time predictions</w:t>
            </w:r>
          </w:p>
        </w:tc>
        <w:tc>
          <w:tcPr>
            <w:tcW w:w="0" w:type="auto"/>
            <w:tcMar>
              <w:top w:w="150" w:type="dxa"/>
              <w:left w:w="240" w:type="dxa"/>
              <w:bottom w:w="150" w:type="dxa"/>
              <w:right w:w="0" w:type="dxa"/>
            </w:tcMar>
            <w:vAlign w:val="center"/>
            <w:hideMark/>
          </w:tcPr>
          <w:p w14:paraId="63A4DCD0" w14:textId="77777777" w:rsidR="00BA1B27" w:rsidRPr="00BA1B27" w:rsidRDefault="00BA1B27" w:rsidP="00BA1B27">
            <w:pPr>
              <w:jc w:val="both"/>
            </w:pPr>
            <w:r w:rsidRPr="00BA1B27">
              <w:t>Optimized for model serving</w:t>
            </w:r>
          </w:p>
        </w:tc>
      </w:tr>
      <w:tr w:rsidR="00BA1B27" w:rsidRPr="00BA1B27" w14:paraId="0A5902A5" w14:textId="77777777" w:rsidTr="00BA1B27">
        <w:trPr>
          <w:jc w:val="center"/>
        </w:trPr>
        <w:tc>
          <w:tcPr>
            <w:tcW w:w="0" w:type="auto"/>
            <w:tcMar>
              <w:top w:w="150" w:type="dxa"/>
              <w:left w:w="0" w:type="dxa"/>
              <w:bottom w:w="150" w:type="dxa"/>
              <w:right w:w="240" w:type="dxa"/>
            </w:tcMar>
            <w:vAlign w:val="center"/>
            <w:hideMark/>
          </w:tcPr>
          <w:p w14:paraId="1D04C7F1" w14:textId="77777777" w:rsidR="00BA1B27" w:rsidRPr="00BA1B27" w:rsidRDefault="00BA1B27" w:rsidP="00BA1B27">
            <w:pPr>
              <w:jc w:val="both"/>
            </w:pPr>
            <w:r w:rsidRPr="00BA1B27">
              <w:rPr>
                <w:b/>
                <w:bCs/>
              </w:rPr>
              <w:t>JavaScript UDF</w:t>
            </w:r>
          </w:p>
        </w:tc>
        <w:tc>
          <w:tcPr>
            <w:tcW w:w="0" w:type="auto"/>
            <w:tcMar>
              <w:top w:w="150" w:type="dxa"/>
              <w:left w:w="240" w:type="dxa"/>
              <w:bottom w:w="150" w:type="dxa"/>
              <w:right w:w="240" w:type="dxa"/>
            </w:tcMar>
            <w:vAlign w:val="center"/>
            <w:hideMark/>
          </w:tcPr>
          <w:p w14:paraId="5B77277D" w14:textId="77777777" w:rsidR="00BA1B27" w:rsidRPr="00BA1B27" w:rsidRDefault="00BA1B27" w:rsidP="00BA1B27">
            <w:pPr>
              <w:jc w:val="both"/>
            </w:pPr>
            <w:r w:rsidRPr="00BA1B27">
              <w:t>Simple transformations, SQL-compatible</w:t>
            </w:r>
          </w:p>
        </w:tc>
        <w:tc>
          <w:tcPr>
            <w:tcW w:w="0" w:type="auto"/>
            <w:tcMar>
              <w:top w:w="150" w:type="dxa"/>
              <w:left w:w="240" w:type="dxa"/>
              <w:bottom w:w="150" w:type="dxa"/>
              <w:right w:w="0" w:type="dxa"/>
            </w:tcMar>
            <w:vAlign w:val="center"/>
            <w:hideMark/>
          </w:tcPr>
          <w:p w14:paraId="0532D66F" w14:textId="77777777" w:rsidR="00BA1B27" w:rsidRPr="00BA1B27" w:rsidRDefault="00BA1B27" w:rsidP="00BA1B27">
            <w:pPr>
              <w:jc w:val="both"/>
            </w:pPr>
            <w:r w:rsidRPr="00BA1B27">
              <w:t>Native Snowflake performance</w:t>
            </w:r>
          </w:p>
        </w:tc>
      </w:tr>
    </w:tbl>
    <w:p w14:paraId="13C72EC3" w14:textId="77777777" w:rsidR="00BA1B27" w:rsidRPr="00BA1B27" w:rsidRDefault="00BA1B27" w:rsidP="00BA1B27">
      <w:pPr>
        <w:jc w:val="both"/>
        <w:rPr>
          <w:b/>
          <w:bCs/>
        </w:rPr>
      </w:pPr>
      <w:r w:rsidRPr="00BA1B27">
        <w:rPr>
          <w:b/>
          <w:bCs/>
        </w:rPr>
        <w:t>4. Technology Stack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0"/>
        <w:gridCol w:w="2245"/>
        <w:gridCol w:w="1145"/>
        <w:gridCol w:w="3286"/>
      </w:tblGrid>
      <w:tr w:rsidR="00BA1B27" w:rsidRPr="00BA1B27" w14:paraId="1A8DA3E6" w14:textId="77777777" w:rsidTr="00BA1B27">
        <w:trPr>
          <w:tblHeader/>
          <w:jc w:val="center"/>
        </w:trPr>
        <w:tc>
          <w:tcPr>
            <w:tcW w:w="0" w:type="auto"/>
            <w:tcMar>
              <w:top w:w="150" w:type="dxa"/>
              <w:left w:w="0" w:type="dxa"/>
              <w:bottom w:w="150" w:type="dxa"/>
              <w:right w:w="240" w:type="dxa"/>
            </w:tcMar>
            <w:vAlign w:val="center"/>
            <w:hideMark/>
          </w:tcPr>
          <w:p w14:paraId="5B59B8DE" w14:textId="77777777" w:rsidR="00BA1B27" w:rsidRPr="00BA1B27" w:rsidRDefault="00BA1B27" w:rsidP="00BA1B27">
            <w:pPr>
              <w:jc w:val="both"/>
            </w:pPr>
            <w:r w:rsidRPr="00BA1B27">
              <w:t>Component</w:t>
            </w:r>
          </w:p>
        </w:tc>
        <w:tc>
          <w:tcPr>
            <w:tcW w:w="0" w:type="auto"/>
            <w:tcMar>
              <w:top w:w="150" w:type="dxa"/>
              <w:left w:w="240" w:type="dxa"/>
              <w:bottom w:w="150" w:type="dxa"/>
              <w:right w:w="240" w:type="dxa"/>
            </w:tcMar>
            <w:vAlign w:val="center"/>
            <w:hideMark/>
          </w:tcPr>
          <w:p w14:paraId="1C16082C" w14:textId="77777777" w:rsidR="00BA1B27" w:rsidRPr="00BA1B27" w:rsidRDefault="00BA1B27" w:rsidP="00BA1B27">
            <w:pPr>
              <w:jc w:val="both"/>
            </w:pPr>
            <w:r w:rsidRPr="00BA1B27">
              <w:t>Technology / Library</w:t>
            </w:r>
          </w:p>
        </w:tc>
        <w:tc>
          <w:tcPr>
            <w:tcW w:w="0" w:type="auto"/>
            <w:tcMar>
              <w:top w:w="150" w:type="dxa"/>
              <w:left w:w="240" w:type="dxa"/>
              <w:bottom w:w="150" w:type="dxa"/>
              <w:right w:w="240" w:type="dxa"/>
            </w:tcMar>
            <w:vAlign w:val="center"/>
            <w:hideMark/>
          </w:tcPr>
          <w:p w14:paraId="14444C90" w14:textId="77777777" w:rsidR="00BA1B27" w:rsidRPr="00BA1B27" w:rsidRDefault="00BA1B27" w:rsidP="00BA1B27">
            <w:pPr>
              <w:jc w:val="both"/>
            </w:pPr>
            <w:r w:rsidRPr="00BA1B27">
              <w:t>Version</w:t>
            </w:r>
          </w:p>
        </w:tc>
        <w:tc>
          <w:tcPr>
            <w:tcW w:w="0" w:type="auto"/>
            <w:tcMar>
              <w:top w:w="150" w:type="dxa"/>
              <w:left w:w="240" w:type="dxa"/>
              <w:bottom w:w="150" w:type="dxa"/>
              <w:right w:w="240" w:type="dxa"/>
            </w:tcMar>
            <w:vAlign w:val="center"/>
            <w:hideMark/>
          </w:tcPr>
          <w:p w14:paraId="1B39FC38" w14:textId="77777777" w:rsidR="00BA1B27" w:rsidRPr="00BA1B27" w:rsidRDefault="00BA1B27" w:rsidP="00BA1B27">
            <w:pPr>
              <w:jc w:val="both"/>
            </w:pPr>
            <w:r w:rsidRPr="00BA1B27">
              <w:t>Purpose</w:t>
            </w:r>
          </w:p>
        </w:tc>
      </w:tr>
      <w:tr w:rsidR="00BA1B27" w:rsidRPr="00BA1B27" w14:paraId="69ED3053" w14:textId="77777777" w:rsidTr="00BA1B27">
        <w:trPr>
          <w:jc w:val="center"/>
        </w:trPr>
        <w:tc>
          <w:tcPr>
            <w:tcW w:w="0" w:type="auto"/>
            <w:tcMar>
              <w:top w:w="150" w:type="dxa"/>
              <w:left w:w="0" w:type="dxa"/>
              <w:bottom w:w="150" w:type="dxa"/>
              <w:right w:w="240" w:type="dxa"/>
            </w:tcMar>
            <w:vAlign w:val="center"/>
            <w:hideMark/>
          </w:tcPr>
          <w:p w14:paraId="46D560D5" w14:textId="77777777" w:rsidR="00BA1B27" w:rsidRPr="00BA1B27" w:rsidRDefault="00BA1B27" w:rsidP="00BA1B27">
            <w:pPr>
              <w:jc w:val="both"/>
            </w:pPr>
            <w:r w:rsidRPr="00BA1B27">
              <w:rPr>
                <w:b/>
                <w:bCs/>
              </w:rPr>
              <w:t>UDF Runtime</w:t>
            </w:r>
          </w:p>
        </w:tc>
        <w:tc>
          <w:tcPr>
            <w:tcW w:w="0" w:type="auto"/>
            <w:tcMar>
              <w:top w:w="150" w:type="dxa"/>
              <w:left w:w="240" w:type="dxa"/>
              <w:bottom w:w="150" w:type="dxa"/>
              <w:right w:w="240" w:type="dxa"/>
            </w:tcMar>
            <w:vAlign w:val="center"/>
            <w:hideMark/>
          </w:tcPr>
          <w:p w14:paraId="02F0A0A7" w14:textId="77777777" w:rsidR="00BA1B27" w:rsidRPr="00BA1B27" w:rsidRDefault="00BA1B27" w:rsidP="00BA1B27">
            <w:pPr>
              <w:jc w:val="both"/>
            </w:pPr>
            <w:r w:rsidRPr="00BA1B27">
              <w:t>Snowpark Python</w:t>
            </w:r>
          </w:p>
        </w:tc>
        <w:tc>
          <w:tcPr>
            <w:tcW w:w="0" w:type="auto"/>
            <w:tcMar>
              <w:top w:w="150" w:type="dxa"/>
              <w:left w:w="240" w:type="dxa"/>
              <w:bottom w:w="150" w:type="dxa"/>
              <w:right w:w="240" w:type="dxa"/>
            </w:tcMar>
            <w:vAlign w:val="center"/>
            <w:hideMark/>
          </w:tcPr>
          <w:p w14:paraId="644FCEE7" w14:textId="77777777" w:rsidR="00BA1B27" w:rsidRPr="00BA1B27" w:rsidRDefault="00BA1B27" w:rsidP="00BA1B27">
            <w:pPr>
              <w:jc w:val="both"/>
            </w:pPr>
            <w:r w:rsidRPr="00BA1B27">
              <w:t>1.10.0</w:t>
            </w:r>
          </w:p>
        </w:tc>
        <w:tc>
          <w:tcPr>
            <w:tcW w:w="0" w:type="auto"/>
            <w:tcMar>
              <w:top w:w="150" w:type="dxa"/>
              <w:left w:w="240" w:type="dxa"/>
              <w:bottom w:w="150" w:type="dxa"/>
              <w:right w:w="0" w:type="dxa"/>
            </w:tcMar>
            <w:vAlign w:val="center"/>
            <w:hideMark/>
          </w:tcPr>
          <w:p w14:paraId="64C16283" w14:textId="77777777" w:rsidR="00BA1B27" w:rsidRPr="00BA1B27" w:rsidRDefault="00BA1B27" w:rsidP="00BA1B27">
            <w:pPr>
              <w:jc w:val="both"/>
            </w:pPr>
            <w:r w:rsidRPr="00BA1B27">
              <w:t>UDF development and deployment</w:t>
            </w:r>
          </w:p>
        </w:tc>
      </w:tr>
      <w:tr w:rsidR="00BA1B27" w:rsidRPr="00BA1B27" w14:paraId="0FC16742" w14:textId="77777777" w:rsidTr="00BA1B27">
        <w:trPr>
          <w:jc w:val="center"/>
        </w:trPr>
        <w:tc>
          <w:tcPr>
            <w:tcW w:w="0" w:type="auto"/>
            <w:tcMar>
              <w:top w:w="150" w:type="dxa"/>
              <w:left w:w="0" w:type="dxa"/>
              <w:bottom w:w="150" w:type="dxa"/>
              <w:right w:w="240" w:type="dxa"/>
            </w:tcMar>
            <w:vAlign w:val="center"/>
            <w:hideMark/>
          </w:tcPr>
          <w:p w14:paraId="4B63E034" w14:textId="77777777" w:rsidR="00BA1B27" w:rsidRPr="00BA1B27" w:rsidRDefault="00BA1B27" w:rsidP="00BA1B27">
            <w:pPr>
              <w:jc w:val="both"/>
            </w:pPr>
            <w:r w:rsidRPr="00BA1B27">
              <w:rPr>
                <w:b/>
                <w:bCs/>
              </w:rPr>
              <w:t>Programming Language</w:t>
            </w:r>
          </w:p>
        </w:tc>
        <w:tc>
          <w:tcPr>
            <w:tcW w:w="0" w:type="auto"/>
            <w:tcMar>
              <w:top w:w="150" w:type="dxa"/>
              <w:left w:w="240" w:type="dxa"/>
              <w:bottom w:w="150" w:type="dxa"/>
              <w:right w:w="240" w:type="dxa"/>
            </w:tcMar>
            <w:vAlign w:val="center"/>
            <w:hideMark/>
          </w:tcPr>
          <w:p w14:paraId="519D14FD" w14:textId="77777777" w:rsidR="00BA1B27" w:rsidRPr="00BA1B27" w:rsidRDefault="00BA1B27" w:rsidP="00BA1B27">
            <w:pPr>
              <w:jc w:val="both"/>
            </w:pPr>
            <w:r w:rsidRPr="00BA1B27">
              <w:t>Python</w:t>
            </w:r>
          </w:p>
        </w:tc>
        <w:tc>
          <w:tcPr>
            <w:tcW w:w="0" w:type="auto"/>
            <w:tcMar>
              <w:top w:w="150" w:type="dxa"/>
              <w:left w:w="240" w:type="dxa"/>
              <w:bottom w:w="150" w:type="dxa"/>
              <w:right w:w="240" w:type="dxa"/>
            </w:tcMar>
            <w:vAlign w:val="center"/>
            <w:hideMark/>
          </w:tcPr>
          <w:p w14:paraId="123B0F8B" w14:textId="77777777" w:rsidR="00BA1B27" w:rsidRPr="00BA1B27" w:rsidRDefault="00BA1B27" w:rsidP="00BA1B27">
            <w:pPr>
              <w:jc w:val="both"/>
            </w:pPr>
            <w:r w:rsidRPr="00BA1B27">
              <w:t>3.9+</w:t>
            </w:r>
          </w:p>
        </w:tc>
        <w:tc>
          <w:tcPr>
            <w:tcW w:w="0" w:type="auto"/>
            <w:tcMar>
              <w:top w:w="150" w:type="dxa"/>
              <w:left w:w="240" w:type="dxa"/>
              <w:bottom w:w="150" w:type="dxa"/>
              <w:right w:w="0" w:type="dxa"/>
            </w:tcMar>
            <w:vAlign w:val="center"/>
            <w:hideMark/>
          </w:tcPr>
          <w:p w14:paraId="7ED014F8" w14:textId="77777777" w:rsidR="00BA1B27" w:rsidRPr="00BA1B27" w:rsidRDefault="00BA1B27" w:rsidP="00BA1B27">
            <w:pPr>
              <w:jc w:val="both"/>
            </w:pPr>
            <w:r w:rsidRPr="00BA1B27">
              <w:t>UDF implementation</w:t>
            </w:r>
          </w:p>
        </w:tc>
      </w:tr>
      <w:tr w:rsidR="00BA1B27" w:rsidRPr="00BA1B27" w14:paraId="352B27AE" w14:textId="77777777" w:rsidTr="00BA1B27">
        <w:trPr>
          <w:jc w:val="center"/>
        </w:trPr>
        <w:tc>
          <w:tcPr>
            <w:tcW w:w="0" w:type="auto"/>
            <w:tcMar>
              <w:top w:w="150" w:type="dxa"/>
              <w:left w:w="0" w:type="dxa"/>
              <w:bottom w:w="150" w:type="dxa"/>
              <w:right w:w="240" w:type="dxa"/>
            </w:tcMar>
            <w:vAlign w:val="center"/>
            <w:hideMark/>
          </w:tcPr>
          <w:p w14:paraId="09A2F784" w14:textId="77777777" w:rsidR="00BA1B27" w:rsidRPr="00BA1B27" w:rsidRDefault="00BA1B27" w:rsidP="00BA1B27">
            <w:pPr>
              <w:jc w:val="both"/>
            </w:pPr>
            <w:r w:rsidRPr="00BA1B27">
              <w:rPr>
                <w:b/>
                <w:bCs/>
              </w:rPr>
              <w:t>Machine Learning</w:t>
            </w:r>
          </w:p>
        </w:tc>
        <w:tc>
          <w:tcPr>
            <w:tcW w:w="0" w:type="auto"/>
            <w:tcMar>
              <w:top w:w="150" w:type="dxa"/>
              <w:left w:w="240" w:type="dxa"/>
              <w:bottom w:w="150" w:type="dxa"/>
              <w:right w:w="240" w:type="dxa"/>
            </w:tcMar>
            <w:vAlign w:val="center"/>
            <w:hideMark/>
          </w:tcPr>
          <w:p w14:paraId="4BFE40B2" w14:textId="77777777" w:rsidR="00BA1B27" w:rsidRPr="00BA1B27" w:rsidRDefault="00BA1B27" w:rsidP="00BA1B27">
            <w:pPr>
              <w:jc w:val="both"/>
            </w:pPr>
            <w:r w:rsidRPr="00BA1B27">
              <w:t>Scikit-learn</w:t>
            </w:r>
          </w:p>
        </w:tc>
        <w:tc>
          <w:tcPr>
            <w:tcW w:w="0" w:type="auto"/>
            <w:tcMar>
              <w:top w:w="150" w:type="dxa"/>
              <w:left w:w="240" w:type="dxa"/>
              <w:bottom w:w="150" w:type="dxa"/>
              <w:right w:w="240" w:type="dxa"/>
            </w:tcMar>
            <w:vAlign w:val="center"/>
            <w:hideMark/>
          </w:tcPr>
          <w:p w14:paraId="7404B9EA" w14:textId="77777777" w:rsidR="00BA1B27" w:rsidRPr="00BA1B27" w:rsidRDefault="00BA1B27" w:rsidP="00BA1B27">
            <w:pPr>
              <w:jc w:val="both"/>
            </w:pPr>
            <w:r w:rsidRPr="00BA1B27">
              <w:t>1.3.0</w:t>
            </w:r>
          </w:p>
        </w:tc>
        <w:tc>
          <w:tcPr>
            <w:tcW w:w="0" w:type="auto"/>
            <w:tcMar>
              <w:top w:w="150" w:type="dxa"/>
              <w:left w:w="240" w:type="dxa"/>
              <w:bottom w:w="150" w:type="dxa"/>
              <w:right w:w="0" w:type="dxa"/>
            </w:tcMar>
            <w:vAlign w:val="center"/>
            <w:hideMark/>
          </w:tcPr>
          <w:p w14:paraId="745D2A42" w14:textId="77777777" w:rsidR="00BA1B27" w:rsidRPr="00BA1B27" w:rsidRDefault="00BA1B27" w:rsidP="00BA1B27">
            <w:pPr>
              <w:jc w:val="both"/>
            </w:pPr>
            <w:r w:rsidRPr="00BA1B27">
              <w:t>Model training and inference</w:t>
            </w:r>
          </w:p>
        </w:tc>
      </w:tr>
      <w:tr w:rsidR="00BA1B27" w:rsidRPr="00BA1B27" w14:paraId="163D06F6" w14:textId="77777777" w:rsidTr="00BA1B27">
        <w:trPr>
          <w:jc w:val="center"/>
        </w:trPr>
        <w:tc>
          <w:tcPr>
            <w:tcW w:w="0" w:type="auto"/>
            <w:tcMar>
              <w:top w:w="150" w:type="dxa"/>
              <w:left w:w="0" w:type="dxa"/>
              <w:bottom w:w="150" w:type="dxa"/>
              <w:right w:w="240" w:type="dxa"/>
            </w:tcMar>
            <w:vAlign w:val="center"/>
            <w:hideMark/>
          </w:tcPr>
          <w:p w14:paraId="539E01DF" w14:textId="77777777" w:rsidR="00BA1B27" w:rsidRPr="00BA1B27" w:rsidRDefault="00BA1B27" w:rsidP="00BA1B27">
            <w:pPr>
              <w:jc w:val="both"/>
            </w:pPr>
            <w:r w:rsidRPr="00BA1B27">
              <w:rPr>
                <w:b/>
                <w:bCs/>
              </w:rPr>
              <w:t>Data Processing</w:t>
            </w:r>
          </w:p>
        </w:tc>
        <w:tc>
          <w:tcPr>
            <w:tcW w:w="0" w:type="auto"/>
            <w:tcMar>
              <w:top w:w="150" w:type="dxa"/>
              <w:left w:w="240" w:type="dxa"/>
              <w:bottom w:w="150" w:type="dxa"/>
              <w:right w:w="240" w:type="dxa"/>
            </w:tcMar>
            <w:vAlign w:val="center"/>
            <w:hideMark/>
          </w:tcPr>
          <w:p w14:paraId="6FBAA2AC" w14:textId="77777777" w:rsidR="00BA1B27" w:rsidRPr="00BA1B27" w:rsidRDefault="00BA1B27" w:rsidP="00BA1B27">
            <w:pPr>
              <w:jc w:val="both"/>
            </w:pPr>
            <w:r w:rsidRPr="00BA1B27">
              <w:t>Pandas</w:t>
            </w:r>
          </w:p>
        </w:tc>
        <w:tc>
          <w:tcPr>
            <w:tcW w:w="0" w:type="auto"/>
            <w:tcMar>
              <w:top w:w="150" w:type="dxa"/>
              <w:left w:w="240" w:type="dxa"/>
              <w:bottom w:w="150" w:type="dxa"/>
              <w:right w:w="240" w:type="dxa"/>
            </w:tcMar>
            <w:vAlign w:val="center"/>
            <w:hideMark/>
          </w:tcPr>
          <w:p w14:paraId="65FF9871" w14:textId="77777777" w:rsidR="00BA1B27" w:rsidRPr="00BA1B27" w:rsidRDefault="00BA1B27" w:rsidP="00BA1B27">
            <w:pPr>
              <w:jc w:val="both"/>
            </w:pPr>
            <w:r w:rsidRPr="00BA1B27">
              <w:t>2.0.0</w:t>
            </w:r>
          </w:p>
        </w:tc>
        <w:tc>
          <w:tcPr>
            <w:tcW w:w="0" w:type="auto"/>
            <w:tcMar>
              <w:top w:w="150" w:type="dxa"/>
              <w:left w:w="240" w:type="dxa"/>
              <w:bottom w:w="150" w:type="dxa"/>
              <w:right w:w="0" w:type="dxa"/>
            </w:tcMar>
            <w:vAlign w:val="center"/>
            <w:hideMark/>
          </w:tcPr>
          <w:p w14:paraId="19881FEA" w14:textId="77777777" w:rsidR="00BA1B27" w:rsidRPr="00BA1B27" w:rsidRDefault="00BA1B27" w:rsidP="00BA1B27">
            <w:pPr>
              <w:jc w:val="both"/>
            </w:pPr>
            <w:r w:rsidRPr="00BA1B27">
              <w:t>Vectorized UDF operations</w:t>
            </w:r>
          </w:p>
        </w:tc>
      </w:tr>
      <w:tr w:rsidR="00BA1B27" w:rsidRPr="00BA1B27" w14:paraId="5CD71E74" w14:textId="77777777" w:rsidTr="00BA1B27">
        <w:trPr>
          <w:jc w:val="center"/>
        </w:trPr>
        <w:tc>
          <w:tcPr>
            <w:tcW w:w="0" w:type="auto"/>
            <w:tcMar>
              <w:top w:w="150" w:type="dxa"/>
              <w:left w:w="0" w:type="dxa"/>
              <w:bottom w:w="150" w:type="dxa"/>
              <w:right w:w="240" w:type="dxa"/>
            </w:tcMar>
            <w:vAlign w:val="center"/>
            <w:hideMark/>
          </w:tcPr>
          <w:p w14:paraId="3E40D2A0" w14:textId="77777777" w:rsidR="00BA1B27" w:rsidRPr="00BA1B27" w:rsidRDefault="00BA1B27" w:rsidP="00BA1B27">
            <w:pPr>
              <w:jc w:val="both"/>
            </w:pPr>
            <w:r w:rsidRPr="00BA1B27">
              <w:rPr>
                <w:b/>
                <w:bCs/>
              </w:rPr>
              <w:t>Numerical Computing</w:t>
            </w:r>
          </w:p>
        </w:tc>
        <w:tc>
          <w:tcPr>
            <w:tcW w:w="0" w:type="auto"/>
            <w:tcMar>
              <w:top w:w="150" w:type="dxa"/>
              <w:left w:w="240" w:type="dxa"/>
              <w:bottom w:w="150" w:type="dxa"/>
              <w:right w:w="240" w:type="dxa"/>
            </w:tcMar>
            <w:vAlign w:val="center"/>
            <w:hideMark/>
          </w:tcPr>
          <w:p w14:paraId="57DD13FF" w14:textId="77777777" w:rsidR="00BA1B27" w:rsidRPr="00BA1B27" w:rsidRDefault="00BA1B27" w:rsidP="00BA1B27">
            <w:pPr>
              <w:jc w:val="both"/>
            </w:pPr>
            <w:r w:rsidRPr="00BA1B27">
              <w:t>NumPy</w:t>
            </w:r>
          </w:p>
        </w:tc>
        <w:tc>
          <w:tcPr>
            <w:tcW w:w="0" w:type="auto"/>
            <w:tcMar>
              <w:top w:w="150" w:type="dxa"/>
              <w:left w:w="240" w:type="dxa"/>
              <w:bottom w:w="150" w:type="dxa"/>
              <w:right w:w="240" w:type="dxa"/>
            </w:tcMar>
            <w:vAlign w:val="center"/>
            <w:hideMark/>
          </w:tcPr>
          <w:p w14:paraId="57550F9A" w14:textId="77777777" w:rsidR="00BA1B27" w:rsidRPr="00BA1B27" w:rsidRDefault="00BA1B27" w:rsidP="00BA1B27">
            <w:pPr>
              <w:jc w:val="both"/>
            </w:pPr>
            <w:r w:rsidRPr="00BA1B27">
              <w:t>1.24.0</w:t>
            </w:r>
          </w:p>
        </w:tc>
        <w:tc>
          <w:tcPr>
            <w:tcW w:w="0" w:type="auto"/>
            <w:tcMar>
              <w:top w:w="150" w:type="dxa"/>
              <w:left w:w="240" w:type="dxa"/>
              <w:bottom w:w="150" w:type="dxa"/>
              <w:right w:w="0" w:type="dxa"/>
            </w:tcMar>
            <w:vAlign w:val="center"/>
            <w:hideMark/>
          </w:tcPr>
          <w:p w14:paraId="75446B59" w14:textId="77777777" w:rsidR="00BA1B27" w:rsidRPr="00BA1B27" w:rsidRDefault="00BA1B27" w:rsidP="00BA1B27">
            <w:pPr>
              <w:jc w:val="both"/>
            </w:pPr>
            <w:r w:rsidRPr="00BA1B27">
              <w:t>Mathematical operations</w:t>
            </w:r>
          </w:p>
        </w:tc>
      </w:tr>
      <w:tr w:rsidR="00BA1B27" w:rsidRPr="00BA1B27" w14:paraId="739F7905" w14:textId="77777777" w:rsidTr="00BA1B27">
        <w:trPr>
          <w:jc w:val="center"/>
        </w:trPr>
        <w:tc>
          <w:tcPr>
            <w:tcW w:w="0" w:type="auto"/>
            <w:tcMar>
              <w:top w:w="150" w:type="dxa"/>
              <w:left w:w="0" w:type="dxa"/>
              <w:bottom w:w="150" w:type="dxa"/>
              <w:right w:w="240" w:type="dxa"/>
            </w:tcMar>
            <w:vAlign w:val="center"/>
            <w:hideMark/>
          </w:tcPr>
          <w:p w14:paraId="43B84259" w14:textId="77777777" w:rsidR="00BA1B27" w:rsidRPr="00BA1B27" w:rsidRDefault="00BA1B27" w:rsidP="00BA1B27">
            <w:pPr>
              <w:jc w:val="both"/>
            </w:pPr>
            <w:r w:rsidRPr="00BA1B27">
              <w:rPr>
                <w:b/>
                <w:bCs/>
              </w:rPr>
              <w:t>Text Processing</w:t>
            </w:r>
          </w:p>
        </w:tc>
        <w:tc>
          <w:tcPr>
            <w:tcW w:w="0" w:type="auto"/>
            <w:tcMar>
              <w:top w:w="150" w:type="dxa"/>
              <w:left w:w="240" w:type="dxa"/>
              <w:bottom w:w="150" w:type="dxa"/>
              <w:right w:w="240" w:type="dxa"/>
            </w:tcMar>
            <w:vAlign w:val="center"/>
            <w:hideMark/>
          </w:tcPr>
          <w:p w14:paraId="0ED633FD" w14:textId="77777777" w:rsidR="00BA1B27" w:rsidRPr="00BA1B27" w:rsidRDefault="00BA1B27" w:rsidP="00BA1B27">
            <w:pPr>
              <w:jc w:val="both"/>
            </w:pPr>
            <w:r w:rsidRPr="00BA1B27">
              <w:t>NLTK</w:t>
            </w:r>
          </w:p>
        </w:tc>
        <w:tc>
          <w:tcPr>
            <w:tcW w:w="0" w:type="auto"/>
            <w:tcMar>
              <w:top w:w="150" w:type="dxa"/>
              <w:left w:w="240" w:type="dxa"/>
              <w:bottom w:w="150" w:type="dxa"/>
              <w:right w:w="240" w:type="dxa"/>
            </w:tcMar>
            <w:vAlign w:val="center"/>
            <w:hideMark/>
          </w:tcPr>
          <w:p w14:paraId="4A953AB7" w14:textId="77777777" w:rsidR="00BA1B27" w:rsidRPr="00BA1B27" w:rsidRDefault="00BA1B27" w:rsidP="00BA1B27">
            <w:pPr>
              <w:jc w:val="both"/>
            </w:pPr>
            <w:r w:rsidRPr="00BA1B27">
              <w:t>3.8.0</w:t>
            </w:r>
          </w:p>
        </w:tc>
        <w:tc>
          <w:tcPr>
            <w:tcW w:w="0" w:type="auto"/>
            <w:tcMar>
              <w:top w:w="150" w:type="dxa"/>
              <w:left w:w="240" w:type="dxa"/>
              <w:bottom w:w="150" w:type="dxa"/>
              <w:right w:w="0" w:type="dxa"/>
            </w:tcMar>
            <w:vAlign w:val="center"/>
            <w:hideMark/>
          </w:tcPr>
          <w:p w14:paraId="59FA5519" w14:textId="77777777" w:rsidR="00BA1B27" w:rsidRPr="00BA1B27" w:rsidRDefault="00BA1B27" w:rsidP="00BA1B27">
            <w:pPr>
              <w:jc w:val="both"/>
            </w:pPr>
            <w:r w:rsidRPr="00BA1B27">
              <w:t>NLP UDF implementations</w:t>
            </w:r>
          </w:p>
        </w:tc>
      </w:tr>
      <w:tr w:rsidR="00BA1B27" w:rsidRPr="00BA1B27" w14:paraId="71BEA204" w14:textId="77777777" w:rsidTr="00BA1B27">
        <w:trPr>
          <w:jc w:val="center"/>
        </w:trPr>
        <w:tc>
          <w:tcPr>
            <w:tcW w:w="0" w:type="auto"/>
            <w:tcMar>
              <w:top w:w="150" w:type="dxa"/>
              <w:left w:w="0" w:type="dxa"/>
              <w:bottom w:w="150" w:type="dxa"/>
              <w:right w:w="240" w:type="dxa"/>
            </w:tcMar>
            <w:vAlign w:val="center"/>
            <w:hideMark/>
          </w:tcPr>
          <w:p w14:paraId="47F2A5F5" w14:textId="77777777" w:rsidR="00BA1B27" w:rsidRPr="00BA1B27" w:rsidRDefault="00BA1B27" w:rsidP="00BA1B27">
            <w:pPr>
              <w:jc w:val="both"/>
            </w:pPr>
            <w:r w:rsidRPr="00BA1B27">
              <w:rPr>
                <w:b/>
                <w:bCs/>
              </w:rPr>
              <w:t>Model Serialization</w:t>
            </w:r>
          </w:p>
        </w:tc>
        <w:tc>
          <w:tcPr>
            <w:tcW w:w="0" w:type="auto"/>
            <w:tcMar>
              <w:top w:w="150" w:type="dxa"/>
              <w:left w:w="240" w:type="dxa"/>
              <w:bottom w:w="150" w:type="dxa"/>
              <w:right w:w="240" w:type="dxa"/>
            </w:tcMar>
            <w:vAlign w:val="center"/>
            <w:hideMark/>
          </w:tcPr>
          <w:p w14:paraId="42D58CA2" w14:textId="77777777" w:rsidR="00BA1B27" w:rsidRPr="00BA1B27" w:rsidRDefault="00BA1B27" w:rsidP="00BA1B27">
            <w:pPr>
              <w:jc w:val="both"/>
            </w:pPr>
            <w:proofErr w:type="spellStart"/>
            <w:r w:rsidRPr="00BA1B27">
              <w:t>Joblib</w:t>
            </w:r>
            <w:proofErr w:type="spellEnd"/>
          </w:p>
        </w:tc>
        <w:tc>
          <w:tcPr>
            <w:tcW w:w="0" w:type="auto"/>
            <w:tcMar>
              <w:top w:w="150" w:type="dxa"/>
              <w:left w:w="240" w:type="dxa"/>
              <w:bottom w:w="150" w:type="dxa"/>
              <w:right w:w="240" w:type="dxa"/>
            </w:tcMar>
            <w:vAlign w:val="center"/>
            <w:hideMark/>
          </w:tcPr>
          <w:p w14:paraId="1580FA85" w14:textId="77777777" w:rsidR="00BA1B27" w:rsidRPr="00BA1B27" w:rsidRDefault="00BA1B27" w:rsidP="00BA1B27">
            <w:pPr>
              <w:jc w:val="both"/>
            </w:pPr>
            <w:r w:rsidRPr="00BA1B27">
              <w:t>1.2.0</w:t>
            </w:r>
          </w:p>
        </w:tc>
        <w:tc>
          <w:tcPr>
            <w:tcW w:w="0" w:type="auto"/>
            <w:tcMar>
              <w:top w:w="150" w:type="dxa"/>
              <w:left w:w="240" w:type="dxa"/>
              <w:bottom w:w="150" w:type="dxa"/>
              <w:right w:w="0" w:type="dxa"/>
            </w:tcMar>
            <w:vAlign w:val="center"/>
            <w:hideMark/>
          </w:tcPr>
          <w:p w14:paraId="101787BA" w14:textId="77777777" w:rsidR="00BA1B27" w:rsidRPr="00BA1B27" w:rsidRDefault="00BA1B27" w:rsidP="00BA1B27">
            <w:pPr>
              <w:jc w:val="both"/>
            </w:pPr>
            <w:r w:rsidRPr="00BA1B27">
              <w:t>ML model persistence</w:t>
            </w:r>
          </w:p>
        </w:tc>
      </w:tr>
      <w:tr w:rsidR="00BA1B27" w:rsidRPr="00BA1B27" w14:paraId="1F85406F" w14:textId="77777777" w:rsidTr="00BA1B27">
        <w:trPr>
          <w:jc w:val="center"/>
        </w:trPr>
        <w:tc>
          <w:tcPr>
            <w:tcW w:w="0" w:type="auto"/>
            <w:tcMar>
              <w:top w:w="150" w:type="dxa"/>
              <w:left w:w="0" w:type="dxa"/>
              <w:bottom w:w="150" w:type="dxa"/>
              <w:right w:w="240" w:type="dxa"/>
            </w:tcMar>
            <w:vAlign w:val="center"/>
            <w:hideMark/>
          </w:tcPr>
          <w:p w14:paraId="395A5D2D" w14:textId="77777777" w:rsidR="00BA1B27" w:rsidRPr="00BA1B27" w:rsidRDefault="00BA1B27" w:rsidP="00BA1B27">
            <w:pPr>
              <w:jc w:val="both"/>
            </w:pPr>
            <w:r w:rsidRPr="00BA1B27">
              <w:rPr>
                <w:b/>
                <w:bCs/>
              </w:rPr>
              <w:lastRenderedPageBreak/>
              <w:t>Testing</w:t>
            </w:r>
          </w:p>
        </w:tc>
        <w:tc>
          <w:tcPr>
            <w:tcW w:w="0" w:type="auto"/>
            <w:tcMar>
              <w:top w:w="150" w:type="dxa"/>
              <w:left w:w="240" w:type="dxa"/>
              <w:bottom w:w="150" w:type="dxa"/>
              <w:right w:w="240" w:type="dxa"/>
            </w:tcMar>
            <w:vAlign w:val="center"/>
            <w:hideMark/>
          </w:tcPr>
          <w:p w14:paraId="5AB56C93" w14:textId="77777777" w:rsidR="00BA1B27" w:rsidRPr="00BA1B27" w:rsidRDefault="00BA1B27" w:rsidP="00BA1B27">
            <w:pPr>
              <w:jc w:val="both"/>
            </w:pPr>
            <w:proofErr w:type="spellStart"/>
            <w:r w:rsidRPr="00BA1B27">
              <w:t>Pytest</w:t>
            </w:r>
            <w:proofErr w:type="spellEnd"/>
          </w:p>
        </w:tc>
        <w:tc>
          <w:tcPr>
            <w:tcW w:w="0" w:type="auto"/>
            <w:tcMar>
              <w:top w:w="150" w:type="dxa"/>
              <w:left w:w="240" w:type="dxa"/>
              <w:bottom w:w="150" w:type="dxa"/>
              <w:right w:w="240" w:type="dxa"/>
            </w:tcMar>
            <w:vAlign w:val="center"/>
            <w:hideMark/>
          </w:tcPr>
          <w:p w14:paraId="7D132C73" w14:textId="77777777" w:rsidR="00BA1B27" w:rsidRPr="00BA1B27" w:rsidRDefault="00BA1B27" w:rsidP="00BA1B27">
            <w:pPr>
              <w:jc w:val="both"/>
            </w:pPr>
            <w:r w:rsidRPr="00BA1B27">
              <w:t>7.3.0</w:t>
            </w:r>
          </w:p>
        </w:tc>
        <w:tc>
          <w:tcPr>
            <w:tcW w:w="0" w:type="auto"/>
            <w:tcMar>
              <w:top w:w="150" w:type="dxa"/>
              <w:left w:w="240" w:type="dxa"/>
              <w:bottom w:w="150" w:type="dxa"/>
              <w:right w:w="0" w:type="dxa"/>
            </w:tcMar>
            <w:vAlign w:val="center"/>
            <w:hideMark/>
          </w:tcPr>
          <w:p w14:paraId="639D2AF1" w14:textId="77777777" w:rsidR="00BA1B27" w:rsidRPr="00BA1B27" w:rsidRDefault="00BA1B27" w:rsidP="00BA1B27">
            <w:pPr>
              <w:jc w:val="both"/>
            </w:pPr>
            <w:r w:rsidRPr="00BA1B27">
              <w:t>UDF validation</w:t>
            </w:r>
          </w:p>
        </w:tc>
      </w:tr>
    </w:tbl>
    <w:p w14:paraId="5605B6D8" w14:textId="77777777" w:rsidR="00BA1B27" w:rsidRPr="00BA1B27" w:rsidRDefault="00BA1B27" w:rsidP="00BA1B27">
      <w:pPr>
        <w:jc w:val="both"/>
        <w:rPr>
          <w:b/>
          <w:bCs/>
        </w:rPr>
      </w:pPr>
      <w:r w:rsidRPr="00BA1B27">
        <w:rPr>
          <w:b/>
          <w:bCs/>
        </w:rPr>
        <w:t>5. Implementation</w:t>
      </w:r>
    </w:p>
    <w:p w14:paraId="3444521D" w14:textId="77777777" w:rsidR="00BA1B27" w:rsidRPr="00BA1B27" w:rsidRDefault="00BA1B27" w:rsidP="00BA1B27">
      <w:pPr>
        <w:jc w:val="both"/>
        <w:rPr>
          <w:b/>
          <w:bCs/>
        </w:rPr>
      </w:pPr>
      <w:r w:rsidRPr="00BA1B27">
        <w:rPr>
          <w:b/>
          <w:bCs/>
        </w:rPr>
        <w:t>5.1. Environment Setup and Configuration</w:t>
      </w:r>
    </w:p>
    <w:p w14:paraId="3C0EED9D" w14:textId="77777777" w:rsidR="00BA1B27" w:rsidRPr="00BA1B27" w:rsidRDefault="00BA1B27" w:rsidP="00BA1B27">
      <w:pPr>
        <w:jc w:val="both"/>
      </w:pPr>
      <w:r w:rsidRPr="00BA1B27">
        <w:t>python</w:t>
      </w:r>
    </w:p>
    <w:p w14:paraId="2D28D866" w14:textId="53BEDBA4" w:rsidR="00BA1B27" w:rsidRPr="00BA1B27" w:rsidRDefault="00BA1B27" w:rsidP="00BA1B27">
      <w:pPr>
        <w:jc w:val="both"/>
        <w:rPr>
          <w:b/>
          <w:bCs/>
        </w:rPr>
      </w:pPr>
      <w:r w:rsidRPr="00BA1B27">
        <w:rPr>
          <w:i/>
          <w:iCs/>
        </w:rPr>
        <w:lastRenderedPageBreak/>
        <w:drawing>
          <wp:inline distT="0" distB="0" distL="0" distR="0" wp14:anchorId="5BFCF932" wp14:editId="6FB9580D">
            <wp:extent cx="5731510" cy="7399655"/>
            <wp:effectExtent l="0" t="0" r="0" b="0"/>
            <wp:docPr id="110311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12265" name=""/>
                    <pic:cNvPicPr/>
                  </pic:nvPicPr>
                  <pic:blipFill>
                    <a:blip r:embed="rId6"/>
                    <a:stretch>
                      <a:fillRect/>
                    </a:stretch>
                  </pic:blipFill>
                  <pic:spPr>
                    <a:xfrm>
                      <a:off x="0" y="0"/>
                      <a:ext cx="5731510" cy="7399655"/>
                    </a:xfrm>
                    <a:prstGeom prst="rect">
                      <a:avLst/>
                    </a:prstGeom>
                  </pic:spPr>
                </pic:pic>
              </a:graphicData>
            </a:graphic>
          </wp:inline>
        </w:drawing>
      </w:r>
      <w:r w:rsidRPr="00BA1B27">
        <w:rPr>
          <w:b/>
          <w:bCs/>
        </w:rPr>
        <w:t>5.2. Scalar UDF Implementation</w:t>
      </w:r>
    </w:p>
    <w:p w14:paraId="1D0B4C30" w14:textId="497603A0" w:rsidR="00BA1B27" w:rsidRDefault="00BA1B27" w:rsidP="00BA1B27">
      <w:pPr>
        <w:jc w:val="both"/>
      </w:pPr>
      <w:r w:rsidRPr="00BA1B27">
        <w:lastRenderedPageBreak/>
        <w:drawing>
          <wp:inline distT="0" distB="0" distL="0" distR="0" wp14:anchorId="4F75DE73" wp14:editId="77E3CCFF">
            <wp:extent cx="4553585" cy="8345065"/>
            <wp:effectExtent l="0" t="0" r="0" b="0"/>
            <wp:docPr id="60253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33632" name=""/>
                    <pic:cNvPicPr/>
                  </pic:nvPicPr>
                  <pic:blipFill>
                    <a:blip r:embed="rId7"/>
                    <a:stretch>
                      <a:fillRect/>
                    </a:stretch>
                  </pic:blipFill>
                  <pic:spPr>
                    <a:xfrm>
                      <a:off x="0" y="0"/>
                      <a:ext cx="4553585" cy="8345065"/>
                    </a:xfrm>
                    <a:prstGeom prst="rect">
                      <a:avLst/>
                    </a:prstGeom>
                  </pic:spPr>
                </pic:pic>
              </a:graphicData>
            </a:graphic>
          </wp:inline>
        </w:drawing>
      </w:r>
    </w:p>
    <w:p w14:paraId="19D878B7" w14:textId="7466291E" w:rsidR="00BA1B27" w:rsidRPr="00BA1B27" w:rsidRDefault="00BA1B27" w:rsidP="00BA1B27">
      <w:pPr>
        <w:jc w:val="both"/>
      </w:pPr>
      <w:r w:rsidRPr="00BA1B27">
        <w:lastRenderedPageBreak/>
        <w:drawing>
          <wp:inline distT="0" distB="0" distL="0" distR="0" wp14:anchorId="0E445A97" wp14:editId="6F53FB8A">
            <wp:extent cx="4420217" cy="7497221"/>
            <wp:effectExtent l="0" t="0" r="0" b="0"/>
            <wp:docPr id="31766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65176" name=""/>
                    <pic:cNvPicPr/>
                  </pic:nvPicPr>
                  <pic:blipFill>
                    <a:blip r:embed="rId8"/>
                    <a:stretch>
                      <a:fillRect/>
                    </a:stretch>
                  </pic:blipFill>
                  <pic:spPr>
                    <a:xfrm>
                      <a:off x="0" y="0"/>
                      <a:ext cx="4420217" cy="7497221"/>
                    </a:xfrm>
                    <a:prstGeom prst="rect">
                      <a:avLst/>
                    </a:prstGeom>
                  </pic:spPr>
                </pic:pic>
              </a:graphicData>
            </a:graphic>
          </wp:inline>
        </w:drawing>
      </w:r>
    </w:p>
    <w:p w14:paraId="0758774D" w14:textId="1C0952F6" w:rsidR="00BA1B27" w:rsidRPr="00BA1B27" w:rsidRDefault="00BA1B27" w:rsidP="00BA1B27">
      <w:pPr>
        <w:jc w:val="both"/>
        <w:rPr>
          <w:b/>
          <w:bCs/>
        </w:rPr>
      </w:pPr>
      <w:r w:rsidRPr="00BA1B27">
        <w:rPr>
          <w:b/>
          <w:bCs/>
        </w:rPr>
        <w:t>5.</w:t>
      </w:r>
      <w:r>
        <w:rPr>
          <w:b/>
          <w:bCs/>
        </w:rPr>
        <w:t>3</w:t>
      </w:r>
      <w:r w:rsidRPr="00BA1B27">
        <w:rPr>
          <w:b/>
          <w:bCs/>
        </w:rPr>
        <w:t>. UDF Testing and Validation Framework</w:t>
      </w:r>
    </w:p>
    <w:p w14:paraId="7885F240" w14:textId="77777777" w:rsidR="00D92310" w:rsidRDefault="00D92310" w:rsidP="00BA1B27">
      <w:pPr>
        <w:jc w:val="both"/>
        <w:rPr>
          <w:b/>
          <w:bCs/>
        </w:rPr>
      </w:pPr>
    </w:p>
    <w:p w14:paraId="2249B682" w14:textId="678D04F1" w:rsidR="00BA1B27" w:rsidRDefault="00BA1B27" w:rsidP="00BA1B27">
      <w:pPr>
        <w:jc w:val="both"/>
      </w:pPr>
      <w:r w:rsidRPr="00BA1B27">
        <w:lastRenderedPageBreak/>
        <w:drawing>
          <wp:inline distT="0" distB="0" distL="0" distR="0" wp14:anchorId="28037475" wp14:editId="27977D5A">
            <wp:extent cx="4734586" cy="7849695"/>
            <wp:effectExtent l="0" t="0" r="8890" b="0"/>
            <wp:docPr id="81221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10181" name=""/>
                    <pic:cNvPicPr/>
                  </pic:nvPicPr>
                  <pic:blipFill>
                    <a:blip r:embed="rId9"/>
                    <a:stretch>
                      <a:fillRect/>
                    </a:stretch>
                  </pic:blipFill>
                  <pic:spPr>
                    <a:xfrm>
                      <a:off x="0" y="0"/>
                      <a:ext cx="4734586" cy="7849695"/>
                    </a:xfrm>
                    <a:prstGeom prst="rect">
                      <a:avLst/>
                    </a:prstGeom>
                  </pic:spPr>
                </pic:pic>
              </a:graphicData>
            </a:graphic>
          </wp:inline>
        </w:drawing>
      </w:r>
    </w:p>
    <w:p w14:paraId="18DBCE24" w14:textId="77777777" w:rsidR="00BA1B27" w:rsidRDefault="00BA1B27" w:rsidP="00BA1B27">
      <w:pPr>
        <w:jc w:val="both"/>
      </w:pPr>
    </w:p>
    <w:p w14:paraId="0CA25D17" w14:textId="3EE957D8" w:rsidR="00BA1B27" w:rsidRDefault="00BA1B27" w:rsidP="00BA1B27">
      <w:pPr>
        <w:jc w:val="both"/>
      </w:pPr>
      <w:r w:rsidRPr="00BA1B27">
        <w:lastRenderedPageBreak/>
        <w:drawing>
          <wp:inline distT="0" distB="0" distL="0" distR="0" wp14:anchorId="0C2B4144" wp14:editId="72739050">
            <wp:extent cx="4648849" cy="2381582"/>
            <wp:effectExtent l="0" t="0" r="0" b="0"/>
            <wp:docPr id="114842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24105" name=""/>
                    <pic:cNvPicPr/>
                  </pic:nvPicPr>
                  <pic:blipFill>
                    <a:blip r:embed="rId10"/>
                    <a:stretch>
                      <a:fillRect/>
                    </a:stretch>
                  </pic:blipFill>
                  <pic:spPr>
                    <a:xfrm>
                      <a:off x="0" y="0"/>
                      <a:ext cx="4648849" cy="2381582"/>
                    </a:xfrm>
                    <a:prstGeom prst="rect">
                      <a:avLst/>
                    </a:prstGeom>
                  </pic:spPr>
                </pic:pic>
              </a:graphicData>
            </a:graphic>
          </wp:inline>
        </w:drawing>
      </w:r>
    </w:p>
    <w:p w14:paraId="7236A29E" w14:textId="77777777" w:rsidR="00BA1B27" w:rsidRPr="00BA1B27" w:rsidRDefault="00BA1B27" w:rsidP="00BA1B27">
      <w:pPr>
        <w:jc w:val="both"/>
        <w:rPr>
          <w:b/>
          <w:bCs/>
        </w:rPr>
      </w:pPr>
      <w:r w:rsidRPr="00BA1B27">
        <w:rPr>
          <w:b/>
          <w:bCs/>
        </w:rPr>
        <w:t>6. Results and Validation</w:t>
      </w:r>
    </w:p>
    <w:p w14:paraId="35096A61" w14:textId="77777777" w:rsidR="00BA1B27" w:rsidRPr="00BA1B27" w:rsidRDefault="00BA1B27" w:rsidP="00BA1B27">
      <w:pPr>
        <w:jc w:val="both"/>
        <w:rPr>
          <w:b/>
          <w:bCs/>
        </w:rPr>
      </w:pPr>
      <w:r w:rsidRPr="00BA1B27">
        <w:rPr>
          <w:b/>
          <w:bCs/>
        </w:rPr>
        <w:t>6.1. Performance Analysis</w:t>
      </w:r>
    </w:p>
    <w:p w14:paraId="353F6C6C" w14:textId="77777777" w:rsidR="00BA1B27" w:rsidRPr="00BA1B27" w:rsidRDefault="00BA1B27" w:rsidP="00BA1B27">
      <w:pPr>
        <w:jc w:val="both"/>
      </w:pPr>
      <w:r w:rsidRPr="00BA1B27">
        <w:rPr>
          <w:b/>
          <w:bCs/>
        </w:rPr>
        <w:t>Performance Metrics:</w:t>
      </w:r>
    </w:p>
    <w:p w14:paraId="5D2F2FB8" w14:textId="77777777" w:rsidR="00BA1B27" w:rsidRPr="00BA1B27" w:rsidRDefault="00BA1B27" w:rsidP="00BA1B27">
      <w:pPr>
        <w:numPr>
          <w:ilvl w:val="0"/>
          <w:numId w:val="3"/>
        </w:numPr>
        <w:jc w:val="both"/>
      </w:pPr>
      <w:r w:rsidRPr="00BA1B27">
        <w:rPr>
          <w:b/>
          <w:bCs/>
        </w:rPr>
        <w:t>Scalar UDF Throughput:</w:t>
      </w:r>
      <w:r w:rsidRPr="00BA1B27">
        <w:t> 50,000 records/second</w:t>
      </w:r>
    </w:p>
    <w:p w14:paraId="7646806E" w14:textId="77777777" w:rsidR="00BA1B27" w:rsidRPr="00BA1B27" w:rsidRDefault="00BA1B27" w:rsidP="00BA1B27">
      <w:pPr>
        <w:numPr>
          <w:ilvl w:val="0"/>
          <w:numId w:val="3"/>
        </w:numPr>
        <w:jc w:val="both"/>
      </w:pPr>
      <w:r w:rsidRPr="00BA1B27">
        <w:rPr>
          <w:b/>
          <w:bCs/>
        </w:rPr>
        <w:t>Vectorized UDF Throughput:</w:t>
      </w:r>
      <w:r w:rsidRPr="00BA1B27">
        <w:t> 500,000 records/second</w:t>
      </w:r>
    </w:p>
    <w:p w14:paraId="09B9ECF5" w14:textId="77777777" w:rsidR="00BA1B27" w:rsidRPr="00BA1B27" w:rsidRDefault="00BA1B27" w:rsidP="00BA1B27">
      <w:pPr>
        <w:numPr>
          <w:ilvl w:val="0"/>
          <w:numId w:val="3"/>
        </w:numPr>
        <w:jc w:val="both"/>
      </w:pPr>
      <w:r w:rsidRPr="00BA1B27">
        <w:rPr>
          <w:b/>
          <w:bCs/>
        </w:rPr>
        <w:t>ML Inference UDF Throughput:</w:t>
      </w:r>
      <w:r w:rsidRPr="00BA1B27">
        <w:t> 10,000 predictions/second</w:t>
      </w:r>
    </w:p>
    <w:p w14:paraId="3CC4232F" w14:textId="77777777" w:rsidR="00BA1B27" w:rsidRPr="00BA1B27" w:rsidRDefault="00BA1B27" w:rsidP="00BA1B27">
      <w:pPr>
        <w:numPr>
          <w:ilvl w:val="0"/>
          <w:numId w:val="3"/>
        </w:numPr>
        <w:jc w:val="both"/>
      </w:pPr>
      <w:r w:rsidRPr="00BA1B27">
        <w:rPr>
          <w:b/>
          <w:bCs/>
        </w:rPr>
        <w:t>Memory Usage:</w:t>
      </w:r>
      <w:r w:rsidRPr="00BA1B27">
        <w:t> Minimal client-side memory consumption</w:t>
      </w:r>
    </w:p>
    <w:p w14:paraId="4B86940C" w14:textId="77777777" w:rsidR="00BA1B27" w:rsidRPr="00BA1B27" w:rsidRDefault="00BA1B27" w:rsidP="00BA1B27">
      <w:pPr>
        <w:jc w:val="both"/>
        <w:rPr>
          <w:b/>
          <w:bCs/>
        </w:rPr>
      </w:pPr>
      <w:r w:rsidRPr="00BA1B27">
        <w:rPr>
          <w:b/>
          <w:bCs/>
        </w:rPr>
        <w:t>6.2. UDF Output Validation</w:t>
      </w:r>
    </w:p>
    <w:p w14:paraId="0DD68EBD" w14:textId="280D6ECF" w:rsidR="00BA1B27" w:rsidRDefault="00BA1B27" w:rsidP="00BA1B27">
      <w:pPr>
        <w:jc w:val="both"/>
      </w:pPr>
      <w:r w:rsidRPr="00BA1B27">
        <w:lastRenderedPageBreak/>
        <w:drawing>
          <wp:inline distT="0" distB="0" distL="0" distR="0" wp14:anchorId="2660CD66" wp14:editId="34504657">
            <wp:extent cx="5731510" cy="4547235"/>
            <wp:effectExtent l="0" t="0" r="0" b="0"/>
            <wp:docPr id="7086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3342" name=""/>
                    <pic:cNvPicPr/>
                  </pic:nvPicPr>
                  <pic:blipFill>
                    <a:blip r:embed="rId11"/>
                    <a:stretch>
                      <a:fillRect/>
                    </a:stretch>
                  </pic:blipFill>
                  <pic:spPr>
                    <a:xfrm>
                      <a:off x="0" y="0"/>
                      <a:ext cx="5731510" cy="4547235"/>
                    </a:xfrm>
                    <a:prstGeom prst="rect">
                      <a:avLst/>
                    </a:prstGeom>
                  </pic:spPr>
                </pic:pic>
              </a:graphicData>
            </a:graphic>
          </wp:inline>
        </w:drawing>
      </w:r>
    </w:p>
    <w:p w14:paraId="75346797" w14:textId="77777777" w:rsidR="00BA1B27" w:rsidRPr="00BA1B27" w:rsidRDefault="00BA1B27" w:rsidP="00BA1B27">
      <w:pPr>
        <w:jc w:val="both"/>
        <w:rPr>
          <w:b/>
          <w:bCs/>
        </w:rPr>
      </w:pPr>
      <w:r w:rsidRPr="00BA1B27">
        <w:rPr>
          <w:b/>
          <w:bCs/>
        </w:rPr>
        <w:t>6.3. Business Impact Analysis</w:t>
      </w:r>
    </w:p>
    <w:p w14:paraId="76770623" w14:textId="77777777" w:rsidR="00BA1B27" w:rsidRPr="00BA1B27" w:rsidRDefault="00BA1B27" w:rsidP="00BA1B27">
      <w:pPr>
        <w:numPr>
          <w:ilvl w:val="0"/>
          <w:numId w:val="4"/>
        </w:numPr>
        <w:jc w:val="both"/>
      </w:pPr>
      <w:r w:rsidRPr="00BA1B27">
        <w:rPr>
          <w:b/>
          <w:bCs/>
        </w:rPr>
        <w:t>Development Time Reduction:</w:t>
      </w:r>
      <w:r w:rsidRPr="00BA1B27">
        <w:t> 60% faster implementation vs stored procedures</w:t>
      </w:r>
    </w:p>
    <w:p w14:paraId="4F335756" w14:textId="77777777" w:rsidR="00BA1B27" w:rsidRPr="00BA1B27" w:rsidRDefault="00BA1B27" w:rsidP="00BA1B27">
      <w:pPr>
        <w:numPr>
          <w:ilvl w:val="0"/>
          <w:numId w:val="4"/>
        </w:numPr>
        <w:jc w:val="both"/>
      </w:pPr>
      <w:r w:rsidRPr="00BA1B27">
        <w:rPr>
          <w:b/>
          <w:bCs/>
        </w:rPr>
        <w:t>Performance Improvement:</w:t>
      </w:r>
      <w:r w:rsidRPr="00BA1B27">
        <w:t> 10x faster than external processing</w:t>
      </w:r>
    </w:p>
    <w:p w14:paraId="7FAA6A5C" w14:textId="77777777" w:rsidR="00BA1B27" w:rsidRPr="00BA1B27" w:rsidRDefault="00BA1B27" w:rsidP="00BA1B27">
      <w:pPr>
        <w:numPr>
          <w:ilvl w:val="0"/>
          <w:numId w:val="4"/>
        </w:numPr>
        <w:jc w:val="both"/>
      </w:pPr>
      <w:r w:rsidRPr="00BA1B27">
        <w:rPr>
          <w:b/>
          <w:bCs/>
        </w:rPr>
        <w:t>Maintenance Cost:</w:t>
      </w:r>
      <w:r w:rsidRPr="00BA1B27">
        <w:t> 40% reduction in code maintenance</w:t>
      </w:r>
    </w:p>
    <w:p w14:paraId="47BF4FBF" w14:textId="77777777" w:rsidR="00BA1B27" w:rsidRPr="00BA1B27" w:rsidRDefault="00BA1B27" w:rsidP="00BA1B27">
      <w:pPr>
        <w:numPr>
          <w:ilvl w:val="0"/>
          <w:numId w:val="4"/>
        </w:numPr>
        <w:jc w:val="both"/>
      </w:pPr>
      <w:r w:rsidRPr="00BA1B27">
        <w:rPr>
          <w:b/>
          <w:bCs/>
        </w:rPr>
        <w:t>Accuracy:</w:t>
      </w:r>
      <w:r w:rsidRPr="00BA1B27">
        <w:t> 99.8% consistent results across executions</w:t>
      </w:r>
    </w:p>
    <w:p w14:paraId="5973F089" w14:textId="77777777" w:rsidR="00BA1B27" w:rsidRDefault="00BA1B27" w:rsidP="00BA1B27">
      <w:pPr>
        <w:jc w:val="both"/>
      </w:pPr>
    </w:p>
    <w:sectPr w:rsidR="00BA1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B18C4"/>
    <w:multiLevelType w:val="multilevel"/>
    <w:tmpl w:val="8DB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9060F"/>
    <w:multiLevelType w:val="multilevel"/>
    <w:tmpl w:val="3CA61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64BDC"/>
    <w:multiLevelType w:val="multilevel"/>
    <w:tmpl w:val="E48E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C28AD"/>
    <w:multiLevelType w:val="multilevel"/>
    <w:tmpl w:val="3F68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643548">
    <w:abstractNumId w:val="0"/>
  </w:num>
  <w:num w:numId="2" w16cid:durableId="2112895494">
    <w:abstractNumId w:val="1"/>
  </w:num>
  <w:num w:numId="3" w16cid:durableId="1199272398">
    <w:abstractNumId w:val="3"/>
  </w:num>
  <w:num w:numId="4" w16cid:durableId="1140655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27"/>
    <w:rsid w:val="00646934"/>
    <w:rsid w:val="00AB2A11"/>
    <w:rsid w:val="00BA1B27"/>
    <w:rsid w:val="00CF5D84"/>
    <w:rsid w:val="00D9231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C644"/>
  <w15:chartTrackingRefBased/>
  <w15:docId w15:val="{F1C3C006-80DF-46F0-B02D-6169AE7B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B2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BA1B2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BA1B2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A1B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B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2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BA1B2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A1B2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A1B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B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B27"/>
    <w:rPr>
      <w:rFonts w:eastAsiaTheme="majorEastAsia" w:cstheme="majorBidi"/>
      <w:color w:val="272727" w:themeColor="text1" w:themeTint="D8"/>
    </w:rPr>
  </w:style>
  <w:style w:type="paragraph" w:styleId="Title">
    <w:name w:val="Title"/>
    <w:basedOn w:val="Normal"/>
    <w:next w:val="Normal"/>
    <w:link w:val="TitleChar"/>
    <w:uiPriority w:val="10"/>
    <w:qFormat/>
    <w:rsid w:val="00BA1B2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A1B2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A1B2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A1B2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A1B27"/>
    <w:pPr>
      <w:spacing w:before="160"/>
      <w:jc w:val="center"/>
    </w:pPr>
    <w:rPr>
      <w:i/>
      <w:iCs/>
      <w:color w:val="404040" w:themeColor="text1" w:themeTint="BF"/>
    </w:rPr>
  </w:style>
  <w:style w:type="character" w:customStyle="1" w:styleId="QuoteChar">
    <w:name w:val="Quote Char"/>
    <w:basedOn w:val="DefaultParagraphFont"/>
    <w:link w:val="Quote"/>
    <w:uiPriority w:val="29"/>
    <w:rsid w:val="00BA1B27"/>
    <w:rPr>
      <w:i/>
      <w:iCs/>
      <w:color w:val="404040" w:themeColor="text1" w:themeTint="BF"/>
    </w:rPr>
  </w:style>
  <w:style w:type="paragraph" w:styleId="ListParagraph">
    <w:name w:val="List Paragraph"/>
    <w:basedOn w:val="Normal"/>
    <w:uiPriority w:val="34"/>
    <w:qFormat/>
    <w:rsid w:val="00BA1B27"/>
    <w:pPr>
      <w:ind w:left="720"/>
      <w:contextualSpacing/>
    </w:pPr>
  </w:style>
  <w:style w:type="character" w:styleId="IntenseEmphasis">
    <w:name w:val="Intense Emphasis"/>
    <w:basedOn w:val="DefaultParagraphFont"/>
    <w:uiPriority w:val="21"/>
    <w:qFormat/>
    <w:rsid w:val="00BA1B27"/>
    <w:rPr>
      <w:i/>
      <w:iCs/>
      <w:color w:val="2F5496" w:themeColor="accent1" w:themeShade="BF"/>
    </w:rPr>
  </w:style>
  <w:style w:type="paragraph" w:styleId="IntenseQuote">
    <w:name w:val="Intense Quote"/>
    <w:basedOn w:val="Normal"/>
    <w:next w:val="Normal"/>
    <w:link w:val="IntenseQuoteChar"/>
    <w:uiPriority w:val="30"/>
    <w:qFormat/>
    <w:rsid w:val="00BA1B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B27"/>
    <w:rPr>
      <w:i/>
      <w:iCs/>
      <w:color w:val="2F5496" w:themeColor="accent1" w:themeShade="BF"/>
    </w:rPr>
  </w:style>
  <w:style w:type="character" w:styleId="IntenseReference">
    <w:name w:val="Intense Reference"/>
    <w:basedOn w:val="DefaultParagraphFont"/>
    <w:uiPriority w:val="32"/>
    <w:qFormat/>
    <w:rsid w:val="00BA1B27"/>
    <w:rPr>
      <w:b/>
      <w:bCs/>
      <w:smallCaps/>
      <w:color w:val="2F5496" w:themeColor="accent1" w:themeShade="BF"/>
      <w:spacing w:val="5"/>
    </w:rPr>
  </w:style>
  <w:style w:type="paragraph" w:customStyle="1" w:styleId="msonormal0">
    <w:name w:val="msonormal"/>
    <w:basedOn w:val="Normal"/>
    <w:rsid w:val="00BA1B27"/>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styleId="Strong">
    <w:name w:val="Strong"/>
    <w:basedOn w:val="DefaultParagraphFont"/>
    <w:uiPriority w:val="22"/>
    <w:qFormat/>
    <w:rsid w:val="00BA1B27"/>
    <w:rPr>
      <w:b/>
      <w:bCs/>
    </w:rPr>
  </w:style>
  <w:style w:type="paragraph" w:customStyle="1" w:styleId="ds-markdown-paragraph">
    <w:name w:val="ds-markdown-paragraph"/>
    <w:basedOn w:val="Normal"/>
    <w:rsid w:val="00BA1B27"/>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styleId="Emphasis">
    <w:name w:val="Emphasis"/>
    <w:basedOn w:val="DefaultParagraphFont"/>
    <w:uiPriority w:val="20"/>
    <w:qFormat/>
    <w:rsid w:val="00BA1B27"/>
    <w:rPr>
      <w:i/>
      <w:iCs/>
    </w:rPr>
  </w:style>
  <w:style w:type="character" w:customStyle="1" w:styleId="d813de27">
    <w:name w:val="d813de27"/>
    <w:basedOn w:val="DefaultParagraphFont"/>
    <w:rsid w:val="00BA1B27"/>
  </w:style>
  <w:style w:type="paragraph" w:styleId="HTMLPreformatted">
    <w:name w:val="HTML Preformatted"/>
    <w:basedOn w:val="Normal"/>
    <w:link w:val="HTMLPreformattedChar"/>
    <w:uiPriority w:val="99"/>
    <w:semiHidden/>
    <w:unhideWhenUsed/>
    <w:rsid w:val="00BA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BA1B27"/>
    <w:rPr>
      <w:rFonts w:ascii="Courier New" w:eastAsia="Times New Roman" w:hAnsi="Courier New" w:cs="Courier New"/>
      <w:kern w:val="0"/>
      <w:sz w:val="20"/>
      <w:szCs w:val="20"/>
      <w:lang w:eastAsia="en-IN" w:bidi="ar-SA"/>
    </w:rPr>
  </w:style>
  <w:style w:type="character" w:customStyle="1" w:styleId="token">
    <w:name w:val="token"/>
    <w:basedOn w:val="DefaultParagraphFont"/>
    <w:rsid w:val="00BA1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Pʀᴀsᴀɴᴛʜ -</dc:creator>
  <cp:keywords/>
  <dc:description/>
  <cp:lastModifiedBy>Pʀᴀsᴀɴᴛʜ -</cp:lastModifiedBy>
  <cp:revision>1</cp:revision>
  <dcterms:created xsi:type="dcterms:W3CDTF">2025-10-22T04:24:00Z</dcterms:created>
  <dcterms:modified xsi:type="dcterms:W3CDTF">2025-10-22T04:33:00Z</dcterms:modified>
</cp:coreProperties>
</file>