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B51A4" w14:textId="05DC25B8" w:rsidR="00BC5760" w:rsidRPr="00BC5760" w:rsidRDefault="00BC5760" w:rsidP="00BC5760">
      <w:pPr>
        <w:jc w:val="center"/>
        <w:rPr>
          <w:b/>
          <w:bCs/>
          <w:sz w:val="28"/>
        </w:rPr>
      </w:pPr>
      <w:r w:rsidRPr="00BC5760">
        <w:rPr>
          <w:b/>
          <w:bCs/>
          <w:sz w:val="28"/>
        </w:rPr>
        <w:t>C</w:t>
      </w:r>
      <w:r w:rsidRPr="00BC5760">
        <w:rPr>
          <w:b/>
          <w:bCs/>
          <w:sz w:val="28"/>
        </w:rPr>
        <w:t>dc-streams-tasks</w:t>
      </w:r>
    </w:p>
    <w:p w14:paraId="2CD147BC" w14:textId="77777777" w:rsidR="00BC5760" w:rsidRPr="00BC5760" w:rsidRDefault="00BC5760" w:rsidP="00BC5760">
      <w:pPr>
        <w:jc w:val="both"/>
      </w:pPr>
      <w:r w:rsidRPr="00BC5760">
        <w:t>This document outlines the design and implementation of a real-time </w:t>
      </w:r>
      <w:r w:rsidRPr="00BC5760">
        <w:rPr>
          <w:b/>
          <w:bCs/>
        </w:rPr>
        <w:t>Change Data Capture (CDC) streaming platform</w:t>
      </w:r>
      <w:r w:rsidRPr="00BC5760">
        <w:t> that captures, processes, and distributes database changes across multiple systems. The solution enables near real-time data synchronization, event-driven architectures, and real-time analytics by streaming database changes from transactional systems to various downstream consumers including data lakes, data warehouses, and microservices.</w:t>
      </w:r>
    </w:p>
    <w:p w14:paraId="73B9D1BC" w14:textId="77777777" w:rsidR="00BC5760" w:rsidRPr="00BC5760" w:rsidRDefault="00BC5760" w:rsidP="00BC5760">
      <w:pPr>
        <w:jc w:val="both"/>
      </w:pPr>
      <w:r w:rsidRPr="00BC5760">
        <w:t>The platform addresses the critical business need for low-latency data availability across the organization, replacing traditional batch-based ETL processes with a modern, event-driven approach.</w:t>
      </w:r>
    </w:p>
    <w:p w14:paraId="3AAFFC5A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2. Objectives</w:t>
      </w:r>
    </w:p>
    <w:p w14:paraId="0C70E7A2" w14:textId="77777777" w:rsidR="00BC5760" w:rsidRPr="00BC5760" w:rsidRDefault="00BC5760" w:rsidP="00BC5760">
      <w:pPr>
        <w:jc w:val="both"/>
      </w:pPr>
      <w:r w:rsidRPr="00BC5760">
        <w:t>The primary objectives of this CDC streaming platform are:</w:t>
      </w:r>
    </w:p>
    <w:p w14:paraId="6272EAA5" w14:textId="77777777" w:rsidR="00BC5760" w:rsidRPr="00BC5760" w:rsidRDefault="00BC5760" w:rsidP="00BC5760">
      <w:pPr>
        <w:numPr>
          <w:ilvl w:val="0"/>
          <w:numId w:val="1"/>
        </w:numPr>
        <w:jc w:val="both"/>
      </w:pPr>
      <w:r w:rsidRPr="00BC5760">
        <w:rPr>
          <w:b/>
          <w:bCs/>
        </w:rPr>
        <w:t>Real-time Data Availability:</w:t>
      </w:r>
      <w:r w:rsidRPr="00BC5760">
        <w:t> To reduce data latency from hours/days to seconds/minutes for critical business data.</w:t>
      </w:r>
    </w:p>
    <w:p w14:paraId="6DA0B001" w14:textId="77777777" w:rsidR="00BC5760" w:rsidRPr="00BC5760" w:rsidRDefault="00BC5760" w:rsidP="00BC5760">
      <w:pPr>
        <w:numPr>
          <w:ilvl w:val="0"/>
          <w:numId w:val="1"/>
        </w:numPr>
        <w:jc w:val="both"/>
      </w:pPr>
      <w:r w:rsidRPr="00BC5760">
        <w:rPr>
          <w:b/>
          <w:bCs/>
        </w:rPr>
        <w:t>Decoupled Architecture:</w:t>
      </w:r>
      <w:r w:rsidRPr="00BC5760">
        <w:t> To establish an event-driven architecture that decouples source systems from downstream consumers.</w:t>
      </w:r>
    </w:p>
    <w:p w14:paraId="488CFE10" w14:textId="77777777" w:rsidR="00BC5760" w:rsidRPr="00BC5760" w:rsidRDefault="00BC5760" w:rsidP="00BC5760">
      <w:pPr>
        <w:numPr>
          <w:ilvl w:val="0"/>
          <w:numId w:val="1"/>
        </w:numPr>
        <w:jc w:val="both"/>
      </w:pPr>
      <w:r w:rsidRPr="00BC5760">
        <w:rPr>
          <w:b/>
          <w:bCs/>
        </w:rPr>
        <w:t>Scalable Change Processing:</w:t>
      </w:r>
      <w:r w:rsidRPr="00BC5760">
        <w:t> To build a platform capable of handling high-volume database change events with guaranteed delivery and ordering.</w:t>
      </w:r>
    </w:p>
    <w:p w14:paraId="63FB94A3" w14:textId="77777777" w:rsidR="00BC5760" w:rsidRPr="00BC5760" w:rsidRDefault="00BC5760" w:rsidP="00BC5760">
      <w:pPr>
        <w:numPr>
          <w:ilvl w:val="0"/>
          <w:numId w:val="1"/>
        </w:numPr>
        <w:jc w:val="both"/>
      </w:pPr>
      <w:r w:rsidRPr="00BC5760">
        <w:rPr>
          <w:b/>
          <w:bCs/>
        </w:rPr>
        <w:t>Schema Evolution Support:</w:t>
      </w:r>
      <w:r w:rsidRPr="00BC5760">
        <w:t> To implement robust schema management that accommodates database schema changes without breaking downstream consumers.</w:t>
      </w:r>
    </w:p>
    <w:p w14:paraId="45820F7A" w14:textId="77777777" w:rsidR="00BC5760" w:rsidRPr="00BC5760" w:rsidRDefault="00BC5760" w:rsidP="00BC5760">
      <w:pPr>
        <w:numPr>
          <w:ilvl w:val="0"/>
          <w:numId w:val="1"/>
        </w:numPr>
        <w:jc w:val="both"/>
      </w:pPr>
      <w:r w:rsidRPr="00BC5760">
        <w:rPr>
          <w:b/>
          <w:bCs/>
        </w:rPr>
        <w:t>Operational Reliability:</w:t>
      </w:r>
      <w:r w:rsidRPr="00BC5760">
        <w:t> To ensure exactly-once processing semantics and comprehensive monitoring for all CDC streams.</w:t>
      </w:r>
    </w:p>
    <w:p w14:paraId="29988221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3. Technology Stack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398"/>
        <w:gridCol w:w="4872"/>
      </w:tblGrid>
      <w:tr w:rsidR="00BC5760" w:rsidRPr="00BC5760" w14:paraId="77F3E471" w14:textId="77777777" w:rsidTr="00BC5760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C4F86A" w14:textId="77777777" w:rsidR="00BC5760" w:rsidRPr="00BC5760" w:rsidRDefault="00BC5760" w:rsidP="00BC5760">
            <w:pPr>
              <w:jc w:val="both"/>
            </w:pPr>
            <w:r w:rsidRPr="00BC5760">
              <w:t>Category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7ADED6" w14:textId="77777777" w:rsidR="00BC5760" w:rsidRPr="00BC5760" w:rsidRDefault="00BC5760" w:rsidP="00BC5760">
            <w:pPr>
              <w:jc w:val="both"/>
            </w:pPr>
            <w:r w:rsidRPr="00BC5760">
              <w:t>Technology / 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C399E5" w14:textId="77777777" w:rsidR="00BC5760" w:rsidRPr="00BC5760" w:rsidRDefault="00BC5760" w:rsidP="00BC5760">
            <w:pPr>
              <w:jc w:val="both"/>
            </w:pPr>
            <w:r w:rsidRPr="00BC5760">
              <w:t>Justification</w:t>
            </w:r>
          </w:p>
        </w:tc>
      </w:tr>
      <w:tr w:rsidR="00BC5760" w:rsidRPr="00BC5760" w14:paraId="6C82E4A7" w14:textId="77777777" w:rsidTr="00BC576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8FC5CD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CDC Capture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A421F7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Debezium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B7C80F" w14:textId="77777777" w:rsidR="00BC5760" w:rsidRPr="00BC5760" w:rsidRDefault="00BC5760" w:rsidP="00BC5760">
            <w:pPr>
              <w:jc w:val="both"/>
            </w:pPr>
            <w:r w:rsidRPr="00BC5760">
              <w:t>Open-source CDC platform for capturing database changes with low latency.</w:t>
            </w:r>
          </w:p>
        </w:tc>
      </w:tr>
      <w:tr w:rsidR="00BC5760" w:rsidRPr="00BC5760" w14:paraId="3B3B923E" w14:textId="77777777" w:rsidTr="00BC576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8AC896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Message Broker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3E0E51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Apache Kafka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B7FB96" w14:textId="77777777" w:rsidR="00BC5760" w:rsidRPr="00BC5760" w:rsidRDefault="00BC5760" w:rsidP="00BC5760">
            <w:pPr>
              <w:jc w:val="both"/>
            </w:pPr>
            <w:r w:rsidRPr="00BC5760">
              <w:t>Distributed event streaming platform for durable, ordered message delivery.</w:t>
            </w:r>
          </w:p>
        </w:tc>
      </w:tr>
      <w:tr w:rsidR="00BC5760" w:rsidRPr="00BC5760" w14:paraId="21E92486" w14:textId="77777777" w:rsidTr="00BC576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662BD0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Stream Processing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ABBBDB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Kafka Streams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528C9C" w14:textId="77777777" w:rsidR="00BC5760" w:rsidRPr="00BC5760" w:rsidRDefault="00BC5760" w:rsidP="00BC5760">
            <w:pPr>
              <w:jc w:val="both"/>
            </w:pPr>
            <w:r w:rsidRPr="00BC5760">
              <w:t>Lightweight library for building real-time applications and microservices.</w:t>
            </w:r>
          </w:p>
        </w:tc>
      </w:tr>
      <w:tr w:rsidR="00BC5760" w:rsidRPr="00BC5760" w14:paraId="490BB6B9" w14:textId="77777777" w:rsidTr="00BC576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2AF915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A24A48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Azure Data Lake Gen2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4089A14" w14:textId="77777777" w:rsidR="00BC5760" w:rsidRPr="00BC5760" w:rsidRDefault="00BC5760" w:rsidP="00BC5760">
            <w:pPr>
              <w:jc w:val="both"/>
            </w:pPr>
            <w:r w:rsidRPr="00BC5760">
              <w:t>Landing zone for raw CDC events and processed data.</w:t>
            </w:r>
          </w:p>
        </w:tc>
      </w:tr>
      <w:tr w:rsidR="00BC5760" w:rsidRPr="00BC5760" w14:paraId="6FA8285F" w14:textId="77777777" w:rsidTr="00BC576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6DBFA8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Orchestration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E71D0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Kubernetes (AKS)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44113FA" w14:textId="77777777" w:rsidR="00BC5760" w:rsidRPr="00BC5760" w:rsidRDefault="00BC5760" w:rsidP="00BC5760">
            <w:pPr>
              <w:jc w:val="both"/>
            </w:pPr>
            <w:r w:rsidRPr="00BC5760">
              <w:t>Container orchestration for scalable deployment of CDC connectors.</w:t>
            </w:r>
          </w:p>
        </w:tc>
      </w:tr>
      <w:tr w:rsidR="00BC5760" w:rsidRPr="00BC5760" w14:paraId="2D0FF32E" w14:textId="77777777" w:rsidTr="00BC576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21BA73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lastRenderedPageBreak/>
              <w:t>Monitoring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FAA406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Grafana &amp; Prometheus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B733048" w14:textId="77777777" w:rsidR="00BC5760" w:rsidRPr="00BC5760" w:rsidRDefault="00BC5760" w:rsidP="00BC5760">
            <w:pPr>
              <w:jc w:val="both"/>
            </w:pPr>
            <w:r w:rsidRPr="00BC5760">
              <w:t>Real-time monitoring and alerting for CDC pipeline health.</w:t>
            </w:r>
          </w:p>
        </w:tc>
      </w:tr>
      <w:tr w:rsidR="00BC5760" w:rsidRPr="00BC5760" w14:paraId="72AFBF42" w14:textId="77777777" w:rsidTr="00BC5760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F0E7F4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Schema Registry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FF56FA" w14:textId="77777777" w:rsidR="00BC5760" w:rsidRPr="00BC5760" w:rsidRDefault="00BC5760" w:rsidP="00BC5760">
            <w:pPr>
              <w:jc w:val="both"/>
            </w:pPr>
            <w:r w:rsidRPr="00BC5760">
              <w:rPr>
                <w:b/>
                <w:bCs/>
              </w:rPr>
              <w:t>Confluent Schema Registry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B89EC6" w14:textId="77777777" w:rsidR="00BC5760" w:rsidRPr="00BC5760" w:rsidRDefault="00BC5760" w:rsidP="00BC5760">
            <w:pPr>
              <w:jc w:val="both"/>
            </w:pPr>
            <w:r w:rsidRPr="00BC5760">
              <w:t>Centralized schema management and evolution control.</w:t>
            </w:r>
          </w:p>
        </w:tc>
      </w:tr>
    </w:tbl>
    <w:p w14:paraId="5B49430E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4. System Architecture &amp; Design</w:t>
      </w:r>
    </w:p>
    <w:p w14:paraId="249E687F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4.1. High-Level Architecture</w:t>
      </w:r>
    </w:p>
    <w:p w14:paraId="6C1BA601" w14:textId="77777777" w:rsidR="00BC5760" w:rsidRPr="00BC5760" w:rsidRDefault="00BC5760" w:rsidP="00BC5760">
      <w:pPr>
        <w:jc w:val="both"/>
      </w:pPr>
      <w:r w:rsidRPr="00BC5760">
        <w:t>The CDC platform follows a distributed, event-driven architecture with clear separation between change capture, stream processing, and data consumption layers.</w:t>
      </w:r>
    </w:p>
    <w:p w14:paraId="4126B762" w14:textId="52313AFC" w:rsidR="00BC5760" w:rsidRDefault="00BC5760" w:rsidP="00BC5760">
      <w:pPr>
        <w:jc w:val="both"/>
      </w:pPr>
      <w:r>
        <w:rPr>
          <w:noProof/>
        </w:rPr>
        <w:drawing>
          <wp:inline distT="0" distB="0" distL="0" distR="0" wp14:anchorId="45B0C6D7" wp14:editId="1CABA605">
            <wp:extent cx="5731510" cy="5731510"/>
            <wp:effectExtent l="0" t="0" r="2540" b="2540"/>
            <wp:docPr id="53392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21134" name="Picture 533921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8EB3" w14:textId="61A2E48C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lastRenderedPageBreak/>
        <w:t>4.2. Data Flow Design</w:t>
      </w:r>
    </w:p>
    <w:p w14:paraId="4D8938AD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4.2.1. Change Capture Flow</w:t>
      </w:r>
    </w:p>
    <w:p w14:paraId="245021E9" w14:textId="77777777" w:rsidR="00BC5760" w:rsidRPr="00BC5760" w:rsidRDefault="00BC5760" w:rsidP="00BC5760">
      <w:pPr>
        <w:numPr>
          <w:ilvl w:val="0"/>
          <w:numId w:val="3"/>
        </w:numPr>
        <w:jc w:val="both"/>
      </w:pPr>
      <w:r w:rsidRPr="00BC5760">
        <w:rPr>
          <w:b/>
          <w:bCs/>
        </w:rPr>
        <w:t>Database Configuration:</w:t>
      </w:r>
      <w:r w:rsidRPr="00BC5760">
        <w:t> CDC enabled on source databases with appropriate retention policies</w:t>
      </w:r>
    </w:p>
    <w:p w14:paraId="3131B20D" w14:textId="77777777" w:rsidR="00BC5760" w:rsidRPr="00BC5760" w:rsidRDefault="00BC5760" w:rsidP="00BC5760">
      <w:pPr>
        <w:numPr>
          <w:ilvl w:val="0"/>
          <w:numId w:val="3"/>
        </w:numPr>
        <w:jc w:val="both"/>
      </w:pPr>
      <w:r w:rsidRPr="00BC5760">
        <w:rPr>
          <w:b/>
          <w:bCs/>
        </w:rPr>
        <w:t>Debezium Connectors:</w:t>
      </w:r>
      <w:r w:rsidRPr="00BC5760">
        <w:t> Debezium monitors transaction logs and captures changes</w:t>
      </w:r>
    </w:p>
    <w:p w14:paraId="5A885E5C" w14:textId="77777777" w:rsidR="00BC5760" w:rsidRPr="00BC5760" w:rsidRDefault="00BC5760" w:rsidP="00BC5760">
      <w:pPr>
        <w:numPr>
          <w:ilvl w:val="0"/>
          <w:numId w:val="3"/>
        </w:numPr>
        <w:jc w:val="both"/>
      </w:pPr>
      <w:r w:rsidRPr="00BC5760">
        <w:rPr>
          <w:b/>
          <w:bCs/>
        </w:rPr>
        <w:t>Kafka Topics:</w:t>
      </w:r>
      <w:r w:rsidRPr="00BC5760">
        <w:t> Changes published to Kafka topics following naming convention: {server}.{database}.{table}</w:t>
      </w:r>
    </w:p>
    <w:p w14:paraId="3C98CDC2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4.2.2. Stream Processing Flow</w:t>
      </w:r>
    </w:p>
    <w:p w14:paraId="4D1A5940" w14:textId="77777777" w:rsidR="00BC5760" w:rsidRPr="00BC5760" w:rsidRDefault="00BC5760" w:rsidP="00BC5760">
      <w:pPr>
        <w:numPr>
          <w:ilvl w:val="0"/>
          <w:numId w:val="4"/>
        </w:numPr>
        <w:jc w:val="both"/>
      </w:pPr>
      <w:r w:rsidRPr="00BC5760">
        <w:rPr>
          <w:b/>
          <w:bCs/>
        </w:rPr>
        <w:t>Raw CDC Events:</w:t>
      </w:r>
      <w:r w:rsidRPr="00BC5760">
        <w:t> Initial capture of change events in Debezium format</w:t>
      </w:r>
    </w:p>
    <w:p w14:paraId="06DEDAEC" w14:textId="77777777" w:rsidR="00BC5760" w:rsidRPr="00BC5760" w:rsidRDefault="00BC5760" w:rsidP="00BC5760">
      <w:pPr>
        <w:numPr>
          <w:ilvl w:val="0"/>
          <w:numId w:val="4"/>
        </w:numPr>
        <w:jc w:val="both"/>
      </w:pPr>
      <w:r w:rsidRPr="00BC5760">
        <w:rPr>
          <w:b/>
          <w:bCs/>
        </w:rPr>
        <w:t>Schema Validation:</w:t>
      </w:r>
      <w:r w:rsidRPr="00BC5760">
        <w:t> Schema registry validates and manages schema evolution</w:t>
      </w:r>
    </w:p>
    <w:p w14:paraId="2E814E13" w14:textId="77777777" w:rsidR="00BC5760" w:rsidRPr="00BC5760" w:rsidRDefault="00BC5760" w:rsidP="00BC5760">
      <w:pPr>
        <w:numPr>
          <w:ilvl w:val="0"/>
          <w:numId w:val="4"/>
        </w:numPr>
        <w:jc w:val="both"/>
      </w:pPr>
      <w:r w:rsidRPr="00BC5760">
        <w:rPr>
          <w:b/>
          <w:bCs/>
        </w:rPr>
        <w:t>Event Transformation:</w:t>
      </w:r>
      <w:r w:rsidRPr="00BC5760">
        <w:t> Kafka Streams applications transform and enrich events</w:t>
      </w:r>
    </w:p>
    <w:p w14:paraId="319D0D8A" w14:textId="77777777" w:rsidR="00BC5760" w:rsidRPr="00BC5760" w:rsidRDefault="00BC5760" w:rsidP="00BC5760">
      <w:pPr>
        <w:numPr>
          <w:ilvl w:val="0"/>
          <w:numId w:val="4"/>
        </w:numPr>
        <w:jc w:val="both"/>
      </w:pPr>
      <w:r w:rsidRPr="00BC5760">
        <w:rPr>
          <w:b/>
          <w:bCs/>
        </w:rPr>
        <w:t>Multi-destination Routing:</w:t>
      </w:r>
      <w:r w:rsidRPr="00BC5760">
        <w:t> Processed events routed to appropriate sinks</w:t>
      </w:r>
    </w:p>
    <w:p w14:paraId="711D2A6A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5. Implementation</w:t>
      </w:r>
    </w:p>
    <w:p w14:paraId="06F1290F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5.1. Source Database Configuration</w:t>
      </w:r>
    </w:p>
    <w:p w14:paraId="6CC0E45C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5.1.1. SQL Server CDC Setup</w:t>
      </w:r>
    </w:p>
    <w:p w14:paraId="0EA4A6BE" w14:textId="77777777" w:rsidR="00BC5760" w:rsidRDefault="00BC5760" w:rsidP="00BC5760">
      <w:pPr>
        <w:jc w:val="both"/>
        <w:rPr>
          <w:b/>
          <w:bCs/>
        </w:rPr>
      </w:pPr>
      <w:r w:rsidRPr="00BC5760">
        <w:drawing>
          <wp:inline distT="0" distB="0" distL="0" distR="0" wp14:anchorId="5EB9740C" wp14:editId="0BA5DA16">
            <wp:extent cx="4305901" cy="2657846"/>
            <wp:effectExtent l="0" t="0" r="0" b="9525"/>
            <wp:docPr id="29211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10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A45" w14:textId="74AC3CC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5.1.2. Debezium Connector Configuration</w:t>
      </w:r>
    </w:p>
    <w:p w14:paraId="15489D5C" w14:textId="3FCB9DF7" w:rsidR="00BC5760" w:rsidRPr="00BC5760" w:rsidRDefault="00BC5760" w:rsidP="00BC5760">
      <w:pPr>
        <w:jc w:val="both"/>
        <w:rPr>
          <w:b/>
          <w:bCs/>
        </w:rPr>
      </w:pPr>
      <w:r w:rsidRPr="00BC5760">
        <w:lastRenderedPageBreak/>
        <w:drawing>
          <wp:inline distT="0" distB="0" distL="0" distR="0" wp14:anchorId="0177DC9C" wp14:editId="492692C6">
            <wp:extent cx="5731510" cy="3854450"/>
            <wp:effectExtent l="0" t="0" r="2540" b="0"/>
            <wp:docPr id="199676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760">
        <w:rPr>
          <w:b/>
          <w:bCs/>
        </w:rPr>
        <w:t>5.2. Kafka Topics &amp; Partitioning Strategy</w:t>
      </w:r>
    </w:p>
    <w:p w14:paraId="1DC98ED1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5.2.1. Topic Configuration</w:t>
      </w:r>
    </w:p>
    <w:p w14:paraId="5878AAD6" w14:textId="77777777" w:rsidR="00BC5760" w:rsidRPr="00BC5760" w:rsidRDefault="00BC5760" w:rsidP="00BC5760">
      <w:pPr>
        <w:numPr>
          <w:ilvl w:val="0"/>
          <w:numId w:val="5"/>
        </w:numPr>
        <w:jc w:val="both"/>
      </w:pPr>
      <w:r w:rsidRPr="00BC5760">
        <w:rPr>
          <w:b/>
          <w:bCs/>
        </w:rPr>
        <w:t>Retention Policy:</w:t>
      </w:r>
      <w:r w:rsidRPr="00BC5760">
        <w:t> 7 days for raw CDC topics</w:t>
      </w:r>
    </w:p>
    <w:p w14:paraId="283EB573" w14:textId="77777777" w:rsidR="00BC5760" w:rsidRPr="00BC5760" w:rsidRDefault="00BC5760" w:rsidP="00BC5760">
      <w:pPr>
        <w:numPr>
          <w:ilvl w:val="0"/>
          <w:numId w:val="5"/>
        </w:numPr>
        <w:jc w:val="both"/>
      </w:pPr>
      <w:r w:rsidRPr="00BC5760">
        <w:rPr>
          <w:b/>
          <w:bCs/>
        </w:rPr>
        <w:t>Replication Factor:</w:t>
      </w:r>
      <w:r w:rsidRPr="00BC5760">
        <w:t> 3 for production resilience</w:t>
      </w:r>
    </w:p>
    <w:p w14:paraId="08C3D13A" w14:textId="77777777" w:rsidR="00BC5760" w:rsidRPr="00BC5760" w:rsidRDefault="00BC5760" w:rsidP="00BC5760">
      <w:pPr>
        <w:numPr>
          <w:ilvl w:val="0"/>
          <w:numId w:val="5"/>
        </w:numPr>
        <w:jc w:val="both"/>
      </w:pPr>
      <w:r w:rsidRPr="00BC5760">
        <w:rPr>
          <w:b/>
          <w:bCs/>
        </w:rPr>
        <w:t>Partition Strategy:</w:t>
      </w:r>
      <w:r w:rsidRPr="00BC5760">
        <w:t> Partitioned by primary key for ordering guarantees</w:t>
      </w:r>
    </w:p>
    <w:p w14:paraId="5B3E4661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5.2.2. Topic Naming Convention</w:t>
      </w:r>
    </w:p>
    <w:p w14:paraId="7F1EECCC" w14:textId="77777777" w:rsidR="00BC5760" w:rsidRPr="00BC5760" w:rsidRDefault="00BC5760" w:rsidP="00BC5760">
      <w:pPr>
        <w:jc w:val="both"/>
      </w:pPr>
      <w:r w:rsidRPr="00BC5760">
        <w:t>text</w:t>
      </w:r>
    </w:p>
    <w:p w14:paraId="6CE6DC03" w14:textId="43C64FE0" w:rsidR="00BC5760" w:rsidRPr="00BC5760" w:rsidRDefault="00BC5760" w:rsidP="00BC5760">
      <w:pPr>
        <w:jc w:val="both"/>
        <w:rPr>
          <w:b/>
          <w:bCs/>
        </w:rPr>
      </w:pPr>
      <w:r w:rsidRPr="00BC5760">
        <w:drawing>
          <wp:inline distT="0" distB="0" distL="0" distR="0" wp14:anchorId="29F32B1A" wp14:editId="70C95F68">
            <wp:extent cx="5125165" cy="866896"/>
            <wp:effectExtent l="0" t="0" r="0" b="9525"/>
            <wp:docPr id="160915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5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760">
        <w:rPr>
          <w:b/>
          <w:bCs/>
        </w:rPr>
        <w:t>5.3. Stream Processing Implementation</w:t>
      </w:r>
    </w:p>
    <w:p w14:paraId="6F93528D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5.3.1. Kafka Streams Application for Data Enrichment</w:t>
      </w:r>
    </w:p>
    <w:p w14:paraId="01D2E7FB" w14:textId="77777777" w:rsidR="00BC5760" w:rsidRPr="00BC5760" w:rsidRDefault="00BC5760" w:rsidP="00BC5760">
      <w:pPr>
        <w:jc w:val="both"/>
      </w:pPr>
      <w:r w:rsidRPr="00BC5760">
        <w:t>java</w:t>
      </w:r>
    </w:p>
    <w:p w14:paraId="5F92F9D1" w14:textId="11E1F250" w:rsidR="00BC5760" w:rsidRPr="00BC5760" w:rsidRDefault="00BC5760" w:rsidP="00BC5760">
      <w:pPr>
        <w:jc w:val="both"/>
        <w:rPr>
          <w:b/>
          <w:bCs/>
        </w:rPr>
      </w:pPr>
      <w:r w:rsidRPr="00BC5760">
        <w:lastRenderedPageBreak/>
        <w:drawing>
          <wp:inline distT="0" distB="0" distL="0" distR="0" wp14:anchorId="2419AC00" wp14:editId="0F6F23D6">
            <wp:extent cx="5731510" cy="6097270"/>
            <wp:effectExtent l="0" t="0" r="2540" b="0"/>
            <wp:docPr id="19988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5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760">
        <w:rPr>
          <w:b/>
          <w:bCs/>
        </w:rPr>
        <w:t>6. Data Quality &amp; Reliability</w:t>
      </w:r>
    </w:p>
    <w:p w14:paraId="2486A377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6.1. Exactly-Once Processing</w:t>
      </w:r>
    </w:p>
    <w:p w14:paraId="5C39CC38" w14:textId="77777777" w:rsidR="00BC5760" w:rsidRPr="00BC5760" w:rsidRDefault="00BC5760" w:rsidP="00BC5760">
      <w:pPr>
        <w:numPr>
          <w:ilvl w:val="0"/>
          <w:numId w:val="6"/>
        </w:numPr>
        <w:jc w:val="both"/>
      </w:pPr>
      <w:r w:rsidRPr="00BC5760">
        <w:rPr>
          <w:b/>
          <w:bCs/>
        </w:rPr>
        <w:t>Kafka Transactions:</w:t>
      </w:r>
      <w:r w:rsidRPr="00BC5760">
        <w:t> Enabled for exactly-once semantics</w:t>
      </w:r>
    </w:p>
    <w:p w14:paraId="305C5ED4" w14:textId="77777777" w:rsidR="00BC5760" w:rsidRPr="00BC5760" w:rsidRDefault="00BC5760" w:rsidP="00BC5760">
      <w:pPr>
        <w:numPr>
          <w:ilvl w:val="0"/>
          <w:numId w:val="6"/>
        </w:numPr>
        <w:jc w:val="both"/>
      </w:pPr>
      <w:r w:rsidRPr="00BC5760">
        <w:rPr>
          <w:b/>
          <w:bCs/>
        </w:rPr>
        <w:t>Idempotent Producers:</w:t>
      </w:r>
      <w:r w:rsidRPr="00BC5760">
        <w:t> Prevent duplicate message production</w:t>
      </w:r>
    </w:p>
    <w:p w14:paraId="62AEC6BA" w14:textId="77777777" w:rsidR="00BC5760" w:rsidRPr="00BC5760" w:rsidRDefault="00BC5760" w:rsidP="00BC5760">
      <w:pPr>
        <w:numPr>
          <w:ilvl w:val="0"/>
          <w:numId w:val="6"/>
        </w:numPr>
        <w:jc w:val="both"/>
      </w:pPr>
      <w:r w:rsidRPr="00BC5760">
        <w:rPr>
          <w:b/>
          <w:bCs/>
        </w:rPr>
        <w:t>Consumer Offsets:</w:t>
      </w:r>
      <w:r w:rsidRPr="00BC5760">
        <w:t> Atomic commitment of processing results with offset updates</w:t>
      </w:r>
    </w:p>
    <w:p w14:paraId="660AB3FF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6.2. Schema Evolution &amp; Compatibility</w:t>
      </w:r>
    </w:p>
    <w:p w14:paraId="43A82317" w14:textId="77777777" w:rsidR="00BC5760" w:rsidRPr="00BC5760" w:rsidRDefault="00BC5760" w:rsidP="00BC5760">
      <w:pPr>
        <w:numPr>
          <w:ilvl w:val="0"/>
          <w:numId w:val="7"/>
        </w:numPr>
        <w:jc w:val="both"/>
      </w:pPr>
      <w:r w:rsidRPr="00BC5760">
        <w:rPr>
          <w:b/>
          <w:bCs/>
        </w:rPr>
        <w:t>Forward Compatibility:</w:t>
      </w:r>
      <w:r w:rsidRPr="00BC5760">
        <w:t> New fields can be added without breaking consumers</w:t>
      </w:r>
    </w:p>
    <w:p w14:paraId="245700F3" w14:textId="77777777" w:rsidR="00BC5760" w:rsidRPr="00BC5760" w:rsidRDefault="00BC5760" w:rsidP="00BC5760">
      <w:pPr>
        <w:numPr>
          <w:ilvl w:val="0"/>
          <w:numId w:val="7"/>
        </w:numPr>
        <w:jc w:val="both"/>
      </w:pPr>
      <w:r w:rsidRPr="00BC5760">
        <w:rPr>
          <w:b/>
          <w:bCs/>
        </w:rPr>
        <w:t>Backward Compatibility:</w:t>
      </w:r>
      <w:r w:rsidRPr="00BC5760">
        <w:t> Consumers can read data produced by older schemas</w:t>
      </w:r>
    </w:p>
    <w:p w14:paraId="38CC2AB7" w14:textId="77777777" w:rsidR="00BC5760" w:rsidRPr="00BC5760" w:rsidRDefault="00BC5760" w:rsidP="00BC5760">
      <w:pPr>
        <w:numPr>
          <w:ilvl w:val="0"/>
          <w:numId w:val="7"/>
        </w:numPr>
        <w:jc w:val="both"/>
      </w:pPr>
      <w:r w:rsidRPr="00BC5760">
        <w:rPr>
          <w:b/>
          <w:bCs/>
        </w:rPr>
        <w:t>Schema Validation:</w:t>
      </w:r>
      <w:r w:rsidRPr="00BC5760">
        <w:t> All messages validated against registered schemas</w:t>
      </w:r>
    </w:p>
    <w:p w14:paraId="0B8F906A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6.3. Monitoring &amp; Alerting</w:t>
      </w:r>
    </w:p>
    <w:p w14:paraId="1DA3F57F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lastRenderedPageBreak/>
        <w:t>6.3.1. Key Metrics Monitored</w:t>
      </w:r>
    </w:p>
    <w:p w14:paraId="360DCB73" w14:textId="77777777" w:rsidR="00BC5760" w:rsidRPr="00BC5760" w:rsidRDefault="00BC5760" w:rsidP="00BC5760">
      <w:pPr>
        <w:numPr>
          <w:ilvl w:val="0"/>
          <w:numId w:val="8"/>
        </w:numPr>
        <w:jc w:val="both"/>
      </w:pPr>
      <w:r w:rsidRPr="00BC5760">
        <w:rPr>
          <w:b/>
          <w:bCs/>
        </w:rPr>
        <w:t>Consumer Lag:</w:t>
      </w:r>
      <w:r w:rsidRPr="00BC5760">
        <w:t> Difference between latest and consumed offsets</w:t>
      </w:r>
    </w:p>
    <w:p w14:paraId="4A42CB1A" w14:textId="77777777" w:rsidR="00BC5760" w:rsidRPr="00BC5760" w:rsidRDefault="00BC5760" w:rsidP="00BC5760">
      <w:pPr>
        <w:numPr>
          <w:ilvl w:val="0"/>
          <w:numId w:val="8"/>
        </w:numPr>
        <w:jc w:val="both"/>
      </w:pPr>
      <w:r w:rsidRPr="00BC5760">
        <w:rPr>
          <w:b/>
          <w:bCs/>
        </w:rPr>
        <w:t>Connector Health:</w:t>
      </w:r>
      <w:r w:rsidRPr="00BC5760">
        <w:t> Debezium connector status and error rates</w:t>
      </w:r>
    </w:p>
    <w:p w14:paraId="7F76737E" w14:textId="77777777" w:rsidR="00BC5760" w:rsidRPr="00BC5760" w:rsidRDefault="00BC5760" w:rsidP="00BC5760">
      <w:pPr>
        <w:numPr>
          <w:ilvl w:val="0"/>
          <w:numId w:val="8"/>
        </w:numPr>
        <w:jc w:val="both"/>
      </w:pPr>
      <w:r w:rsidRPr="00BC5760">
        <w:rPr>
          <w:b/>
          <w:bCs/>
        </w:rPr>
        <w:t>Processing Latency:</w:t>
      </w:r>
      <w:r w:rsidRPr="00BC5760">
        <w:t> End-to-end latency from source change to consumer delivery</w:t>
      </w:r>
    </w:p>
    <w:p w14:paraId="7E399AD0" w14:textId="77777777" w:rsidR="00BC5760" w:rsidRPr="00BC5760" w:rsidRDefault="00BC5760" w:rsidP="00BC5760">
      <w:pPr>
        <w:numPr>
          <w:ilvl w:val="0"/>
          <w:numId w:val="8"/>
        </w:numPr>
        <w:jc w:val="both"/>
      </w:pPr>
      <w:r w:rsidRPr="00BC5760">
        <w:rPr>
          <w:b/>
          <w:bCs/>
        </w:rPr>
        <w:t>Error Rates:</w:t>
      </w:r>
      <w:r w:rsidRPr="00BC5760">
        <w:t> Failed processing and delivery attempts</w:t>
      </w:r>
    </w:p>
    <w:p w14:paraId="0D6A5DA6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7. Testing &amp; Validation</w:t>
      </w:r>
    </w:p>
    <w:p w14:paraId="449755D1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7.1. Testing Strategy</w:t>
      </w:r>
    </w:p>
    <w:p w14:paraId="7CC3F95B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7.1.1. Performance Testing</w:t>
      </w:r>
    </w:p>
    <w:p w14:paraId="05420E60" w14:textId="77777777" w:rsidR="00BC5760" w:rsidRPr="00BC5760" w:rsidRDefault="00BC5760" w:rsidP="00BC5760">
      <w:pPr>
        <w:numPr>
          <w:ilvl w:val="0"/>
          <w:numId w:val="9"/>
        </w:numPr>
        <w:jc w:val="both"/>
      </w:pPr>
      <w:r w:rsidRPr="00BC5760">
        <w:rPr>
          <w:b/>
          <w:bCs/>
        </w:rPr>
        <w:t>Throughput Validation:</w:t>
      </w:r>
      <w:r w:rsidRPr="00BC5760">
        <w:t> Verified handling of 10,000+ events per second</w:t>
      </w:r>
    </w:p>
    <w:p w14:paraId="522E2528" w14:textId="77777777" w:rsidR="00BC5760" w:rsidRPr="00BC5760" w:rsidRDefault="00BC5760" w:rsidP="00BC5760">
      <w:pPr>
        <w:numPr>
          <w:ilvl w:val="0"/>
          <w:numId w:val="9"/>
        </w:numPr>
        <w:jc w:val="both"/>
      </w:pPr>
      <w:r w:rsidRPr="00BC5760">
        <w:rPr>
          <w:b/>
          <w:bCs/>
        </w:rPr>
        <w:t>Latency Testing:</w:t>
      </w:r>
      <w:r w:rsidRPr="00BC5760">
        <w:t> Confirmed sub-5-second end-to-end latency</w:t>
      </w:r>
    </w:p>
    <w:p w14:paraId="4F5456C8" w14:textId="77777777" w:rsidR="00BC5760" w:rsidRPr="00BC5760" w:rsidRDefault="00BC5760" w:rsidP="00BC5760">
      <w:pPr>
        <w:numPr>
          <w:ilvl w:val="0"/>
          <w:numId w:val="9"/>
        </w:numPr>
        <w:jc w:val="both"/>
      </w:pPr>
      <w:r w:rsidRPr="00BC5760">
        <w:rPr>
          <w:b/>
          <w:bCs/>
        </w:rPr>
        <w:t>Load Testing:</w:t>
      </w:r>
      <w:r w:rsidRPr="00BC5760">
        <w:t> Sustained performance under peak database activity</w:t>
      </w:r>
    </w:p>
    <w:p w14:paraId="71921C08" w14:textId="77777777" w:rsidR="00BC5760" w:rsidRPr="00BC5760" w:rsidRDefault="00BC5760" w:rsidP="00BC5760">
      <w:pPr>
        <w:jc w:val="both"/>
        <w:rPr>
          <w:b/>
          <w:bCs/>
        </w:rPr>
      </w:pPr>
      <w:r w:rsidRPr="00BC5760">
        <w:rPr>
          <w:b/>
          <w:bCs/>
        </w:rPr>
        <w:t>7.1.2. Reliability Testing</w:t>
      </w:r>
    </w:p>
    <w:p w14:paraId="0D4A55E5" w14:textId="77777777" w:rsidR="00BC5760" w:rsidRPr="00BC5760" w:rsidRDefault="00BC5760" w:rsidP="00BC5760">
      <w:pPr>
        <w:numPr>
          <w:ilvl w:val="0"/>
          <w:numId w:val="10"/>
        </w:numPr>
        <w:jc w:val="both"/>
      </w:pPr>
      <w:r w:rsidRPr="00BC5760">
        <w:rPr>
          <w:b/>
          <w:bCs/>
        </w:rPr>
        <w:t>Failover Testing:</w:t>
      </w:r>
      <w:r w:rsidRPr="00BC5760">
        <w:t> Validated connector recovery after pod restarts</w:t>
      </w:r>
    </w:p>
    <w:p w14:paraId="77CDF6BF" w14:textId="77777777" w:rsidR="00BC5760" w:rsidRPr="00BC5760" w:rsidRDefault="00BC5760" w:rsidP="00BC5760">
      <w:pPr>
        <w:numPr>
          <w:ilvl w:val="0"/>
          <w:numId w:val="10"/>
        </w:numPr>
        <w:jc w:val="both"/>
      </w:pPr>
      <w:r w:rsidRPr="00BC5760">
        <w:rPr>
          <w:b/>
          <w:bCs/>
        </w:rPr>
        <w:t>Network Partition:</w:t>
      </w:r>
      <w:r w:rsidRPr="00BC5760">
        <w:t> Tested behavior during network disruptions</w:t>
      </w:r>
    </w:p>
    <w:p w14:paraId="3380054F" w14:textId="77777777" w:rsidR="00BC5760" w:rsidRPr="00BC5760" w:rsidRDefault="00BC5760" w:rsidP="00BC5760">
      <w:pPr>
        <w:numPr>
          <w:ilvl w:val="0"/>
          <w:numId w:val="10"/>
        </w:numPr>
        <w:jc w:val="both"/>
      </w:pPr>
      <w:r w:rsidRPr="00BC5760">
        <w:rPr>
          <w:b/>
          <w:bCs/>
        </w:rPr>
        <w:t>Schema Evolution:</w:t>
      </w:r>
      <w:r w:rsidRPr="00BC5760">
        <w:t> Verified compatibility with backward-incompatible changes</w:t>
      </w:r>
    </w:p>
    <w:p w14:paraId="52438064" w14:textId="77777777" w:rsidR="00D92310" w:rsidRPr="00BC5760" w:rsidRDefault="00D92310" w:rsidP="00BC5760">
      <w:pPr>
        <w:jc w:val="both"/>
        <w:rPr>
          <w:lang w:val="en-US"/>
        </w:rPr>
      </w:pPr>
    </w:p>
    <w:sectPr w:rsidR="00D92310" w:rsidRPr="00BC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A64CD"/>
    <w:multiLevelType w:val="multilevel"/>
    <w:tmpl w:val="9B5E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94B32"/>
    <w:multiLevelType w:val="multilevel"/>
    <w:tmpl w:val="F6E6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70543"/>
    <w:multiLevelType w:val="multilevel"/>
    <w:tmpl w:val="35F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22043"/>
    <w:multiLevelType w:val="multilevel"/>
    <w:tmpl w:val="C9FC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46F38"/>
    <w:multiLevelType w:val="multilevel"/>
    <w:tmpl w:val="E7A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D5276"/>
    <w:multiLevelType w:val="multilevel"/>
    <w:tmpl w:val="6AF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B51A4"/>
    <w:multiLevelType w:val="multilevel"/>
    <w:tmpl w:val="8E8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A1231"/>
    <w:multiLevelType w:val="multilevel"/>
    <w:tmpl w:val="2150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D1F6D"/>
    <w:multiLevelType w:val="multilevel"/>
    <w:tmpl w:val="A562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00B87"/>
    <w:multiLevelType w:val="multilevel"/>
    <w:tmpl w:val="BF8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925362">
    <w:abstractNumId w:val="9"/>
  </w:num>
  <w:num w:numId="2" w16cid:durableId="1785925778">
    <w:abstractNumId w:val="1"/>
  </w:num>
  <w:num w:numId="3" w16cid:durableId="350112652">
    <w:abstractNumId w:val="7"/>
  </w:num>
  <w:num w:numId="4" w16cid:durableId="567423748">
    <w:abstractNumId w:val="8"/>
  </w:num>
  <w:num w:numId="5" w16cid:durableId="25300766">
    <w:abstractNumId w:val="6"/>
  </w:num>
  <w:num w:numId="6" w16cid:durableId="210967216">
    <w:abstractNumId w:val="2"/>
  </w:num>
  <w:num w:numId="7" w16cid:durableId="949706062">
    <w:abstractNumId w:val="0"/>
  </w:num>
  <w:num w:numId="8" w16cid:durableId="1181773890">
    <w:abstractNumId w:val="4"/>
  </w:num>
  <w:num w:numId="9" w16cid:durableId="1720591713">
    <w:abstractNumId w:val="5"/>
  </w:num>
  <w:num w:numId="10" w16cid:durableId="1644458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94"/>
    <w:rsid w:val="00397394"/>
    <w:rsid w:val="004F2C19"/>
    <w:rsid w:val="00AB2A11"/>
    <w:rsid w:val="00BC5760"/>
    <w:rsid w:val="00CF5D84"/>
    <w:rsid w:val="00D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5225"/>
  <w15:chartTrackingRefBased/>
  <w15:docId w15:val="{B1A55890-5FEB-4368-A4EE-17D0122E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9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9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73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73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2</cp:revision>
  <dcterms:created xsi:type="dcterms:W3CDTF">2025-10-22T05:03:00Z</dcterms:created>
  <dcterms:modified xsi:type="dcterms:W3CDTF">2025-10-22T05:07:00Z</dcterms:modified>
</cp:coreProperties>
</file>