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E5CF" w14:textId="200259FA" w:rsidR="00114F9B" w:rsidRPr="00114F9B" w:rsidRDefault="00114F9B" w:rsidP="00114F9B">
      <w:pPr>
        <w:jc w:val="center"/>
        <w:rPr>
          <w:b/>
          <w:bCs/>
          <w:sz w:val="24"/>
          <w:szCs w:val="24"/>
        </w:rPr>
      </w:pPr>
      <w:proofErr w:type="spellStart"/>
      <w:r w:rsidRPr="00114F9B">
        <w:rPr>
          <w:b/>
          <w:bCs/>
          <w:sz w:val="24"/>
          <w:szCs w:val="24"/>
        </w:rPr>
        <w:t>E</w:t>
      </w:r>
      <w:r w:rsidRPr="00114F9B">
        <w:rPr>
          <w:b/>
          <w:bCs/>
          <w:sz w:val="24"/>
          <w:szCs w:val="24"/>
        </w:rPr>
        <w:t>lt</w:t>
      </w:r>
      <w:proofErr w:type="spellEnd"/>
      <w:r w:rsidRPr="00114F9B">
        <w:rPr>
          <w:b/>
          <w:bCs/>
          <w:sz w:val="24"/>
          <w:szCs w:val="24"/>
        </w:rPr>
        <w:t>-pipeline-design</w:t>
      </w:r>
    </w:p>
    <w:p w14:paraId="0868A32C" w14:textId="77777777" w:rsidR="00114F9B" w:rsidRPr="00114F9B" w:rsidRDefault="00114F9B" w:rsidP="00114F9B">
      <w:pPr>
        <w:jc w:val="both"/>
      </w:pPr>
      <w:r w:rsidRPr="00114F9B">
        <w:t>This document outlines the design, implementation, and results of a cloud-based </w:t>
      </w:r>
      <w:r w:rsidRPr="00114F9B">
        <w:rPr>
          <w:b/>
          <w:bCs/>
        </w:rPr>
        <w:t>ELT (Extract, Load, Transform)</w:t>
      </w:r>
      <w:r w:rsidRPr="00114F9B">
        <w:t> data pipeline. The primary goal of this project is to automate the ingestion of raw e-commerce data from diverse sources into a centralized cloud data warehouse, where it is transformed into a clean, analysis-ready dataset for business intelligence and reporting.</w:t>
      </w:r>
    </w:p>
    <w:p w14:paraId="314881C9" w14:textId="77777777" w:rsidR="00114F9B" w:rsidRPr="00114F9B" w:rsidRDefault="00114F9B" w:rsidP="00114F9B">
      <w:pPr>
        <w:jc w:val="both"/>
      </w:pPr>
      <w:r w:rsidRPr="00114F9B">
        <w:t>The pipeline is built on </w:t>
      </w:r>
      <w:r w:rsidRPr="00114F9B">
        <w:rPr>
          <w:b/>
          <w:bCs/>
        </w:rPr>
        <w:t>Microsoft Azure</w:t>
      </w:r>
      <w:r w:rsidRPr="00114F9B">
        <w:t xml:space="preserve"> services, emphasizing scalability, reliability, and automation. It replaces a legacy manual process of data handling, reducing operational overhead and providing near real-time insights into sales performance, customer </w:t>
      </w:r>
      <w:proofErr w:type="spellStart"/>
      <w:r w:rsidRPr="00114F9B">
        <w:t>behavior</w:t>
      </w:r>
      <w:proofErr w:type="spellEnd"/>
      <w:r w:rsidRPr="00114F9B">
        <w:t>, and inventory management.</w:t>
      </w:r>
    </w:p>
    <w:p w14:paraId="45A7DBB4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2. Objectives</w:t>
      </w:r>
    </w:p>
    <w:p w14:paraId="53A46081" w14:textId="77777777" w:rsidR="00114F9B" w:rsidRPr="00114F9B" w:rsidRDefault="00114F9B" w:rsidP="00114F9B">
      <w:pPr>
        <w:jc w:val="both"/>
      </w:pPr>
      <w:r w:rsidRPr="00114F9B">
        <w:t>The project was designed to achieve the following key objectives:</w:t>
      </w:r>
    </w:p>
    <w:p w14:paraId="64172614" w14:textId="77777777" w:rsidR="00114F9B" w:rsidRPr="00114F9B" w:rsidRDefault="00114F9B" w:rsidP="00114F9B">
      <w:pPr>
        <w:numPr>
          <w:ilvl w:val="0"/>
          <w:numId w:val="1"/>
        </w:numPr>
        <w:jc w:val="both"/>
      </w:pPr>
      <w:r w:rsidRPr="00114F9B">
        <w:rPr>
          <w:b/>
          <w:bCs/>
        </w:rPr>
        <w:t>Data Centralization:</w:t>
      </w:r>
      <w:r w:rsidRPr="00114F9B">
        <w:t> To consolidate data from multiple, disparate sources (SQL database, JSON files, CSV exports) into a single source of truth.</w:t>
      </w:r>
    </w:p>
    <w:p w14:paraId="671CB8B6" w14:textId="77777777" w:rsidR="00114F9B" w:rsidRPr="00114F9B" w:rsidRDefault="00114F9B" w:rsidP="00114F9B">
      <w:pPr>
        <w:numPr>
          <w:ilvl w:val="0"/>
          <w:numId w:val="1"/>
        </w:numPr>
        <w:jc w:val="both"/>
      </w:pPr>
      <w:r w:rsidRPr="00114F9B">
        <w:rPr>
          <w:b/>
          <w:bCs/>
        </w:rPr>
        <w:t>Automation &amp; Efficiency:</w:t>
      </w:r>
      <w:r w:rsidRPr="00114F9B">
        <w:t> To fully automate the data ingestion and transformation process, eliminating manual intervention and reducing the risk of human error.</w:t>
      </w:r>
    </w:p>
    <w:p w14:paraId="53E70A17" w14:textId="77777777" w:rsidR="00114F9B" w:rsidRPr="00114F9B" w:rsidRDefault="00114F9B" w:rsidP="00114F9B">
      <w:pPr>
        <w:numPr>
          <w:ilvl w:val="0"/>
          <w:numId w:val="1"/>
        </w:numPr>
        <w:jc w:val="both"/>
      </w:pPr>
      <w:r w:rsidRPr="00114F9B">
        <w:rPr>
          <w:b/>
          <w:bCs/>
        </w:rPr>
        <w:t>Scalability:</w:t>
      </w:r>
      <w:r w:rsidRPr="00114F9B">
        <w:t> To design a pipeline that can efficiently handle increasing data volumes (from gigabytes to terabytes) without significant architectural changes.</w:t>
      </w:r>
    </w:p>
    <w:p w14:paraId="617AE461" w14:textId="77777777" w:rsidR="00114F9B" w:rsidRPr="00114F9B" w:rsidRDefault="00114F9B" w:rsidP="00114F9B">
      <w:pPr>
        <w:numPr>
          <w:ilvl w:val="0"/>
          <w:numId w:val="1"/>
        </w:numPr>
        <w:jc w:val="both"/>
      </w:pPr>
      <w:r w:rsidRPr="00114F9B">
        <w:rPr>
          <w:b/>
          <w:bCs/>
        </w:rPr>
        <w:t>Data Reliability:</w:t>
      </w:r>
      <w:r w:rsidRPr="00114F9B">
        <w:t> To implement robust error handling, logging, and data validation checks to ensure the accuracy and integrity of the data.</w:t>
      </w:r>
    </w:p>
    <w:p w14:paraId="429836C7" w14:textId="77777777" w:rsidR="00114F9B" w:rsidRPr="00114F9B" w:rsidRDefault="00114F9B" w:rsidP="00114F9B">
      <w:pPr>
        <w:numPr>
          <w:ilvl w:val="0"/>
          <w:numId w:val="1"/>
        </w:numPr>
        <w:jc w:val="both"/>
      </w:pPr>
      <w:r w:rsidRPr="00114F9B">
        <w:rPr>
          <w:b/>
          <w:bCs/>
        </w:rPr>
        <w:t>Actionable Insights:</w:t>
      </w:r>
      <w:r w:rsidRPr="00114F9B">
        <w:t> To structure the transformed data in a way that is optimized for analytical queries, enabling the generation of key business reports and dashboards.</w:t>
      </w:r>
    </w:p>
    <w:p w14:paraId="647A4C74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3. Technology Stack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500"/>
        <w:gridCol w:w="4873"/>
      </w:tblGrid>
      <w:tr w:rsidR="00114F9B" w:rsidRPr="00114F9B" w14:paraId="2EB896E5" w14:textId="77777777" w:rsidTr="00CA4F40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D3E804" w14:textId="77777777" w:rsidR="00114F9B" w:rsidRPr="00114F9B" w:rsidRDefault="00114F9B" w:rsidP="00114F9B">
            <w:pPr>
              <w:jc w:val="both"/>
            </w:pPr>
            <w:r w:rsidRPr="00114F9B">
              <w:t>Category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78AE2E" w14:textId="77777777" w:rsidR="00114F9B" w:rsidRPr="00114F9B" w:rsidRDefault="00114F9B" w:rsidP="00114F9B">
            <w:pPr>
              <w:jc w:val="both"/>
            </w:pPr>
            <w:r w:rsidRPr="00114F9B">
              <w:t>Technology / 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BEF48C" w14:textId="77777777" w:rsidR="00114F9B" w:rsidRPr="00114F9B" w:rsidRDefault="00114F9B" w:rsidP="00114F9B">
            <w:pPr>
              <w:jc w:val="both"/>
            </w:pPr>
            <w:r w:rsidRPr="00114F9B">
              <w:t>Justification</w:t>
            </w:r>
          </w:p>
        </w:tc>
      </w:tr>
      <w:tr w:rsidR="00114F9B" w:rsidRPr="00114F9B" w14:paraId="2B3047B0" w14:textId="77777777" w:rsidTr="00CA4F4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81A8BA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32EA18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Azure Data Factory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4B84BE" w14:textId="77777777" w:rsidR="00114F9B" w:rsidRPr="00114F9B" w:rsidRDefault="00114F9B" w:rsidP="00114F9B">
            <w:pPr>
              <w:jc w:val="both"/>
            </w:pPr>
            <w:r w:rsidRPr="00114F9B">
              <w:t>Primary tool for orchestrating workflow, scheduling, and monitoring pipeline execution.</w:t>
            </w:r>
          </w:p>
        </w:tc>
      </w:tr>
      <w:tr w:rsidR="00114F9B" w:rsidRPr="00114F9B" w14:paraId="1A4A552F" w14:textId="77777777" w:rsidTr="00CA4F4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3AFC88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Data 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F6E631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Azure Data Lake Gen2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E9B825" w14:textId="77777777" w:rsidR="00114F9B" w:rsidRPr="00114F9B" w:rsidRDefault="00114F9B" w:rsidP="00114F9B">
            <w:pPr>
              <w:jc w:val="both"/>
            </w:pPr>
            <w:r w:rsidRPr="00114F9B">
              <w:t>Used as the landing zone (Raw/Bronze layer) for immutable, raw data.</w:t>
            </w:r>
          </w:p>
        </w:tc>
      </w:tr>
      <w:tr w:rsidR="00114F9B" w:rsidRPr="00114F9B" w14:paraId="4504AD30" w14:textId="77777777" w:rsidTr="00CA4F4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B2BB93" w14:textId="77777777" w:rsidR="00114F9B" w:rsidRPr="00114F9B" w:rsidRDefault="00114F9B" w:rsidP="00114F9B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D2C587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Azure Synapse Analytics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F09EB0" w14:textId="77777777" w:rsidR="00114F9B" w:rsidRPr="00114F9B" w:rsidRDefault="00114F9B" w:rsidP="00114F9B">
            <w:pPr>
              <w:jc w:val="both"/>
            </w:pPr>
            <w:r w:rsidRPr="00114F9B">
              <w:t>Serves as the transformation and serving layer (Silver/Gold layers).</w:t>
            </w:r>
          </w:p>
        </w:tc>
      </w:tr>
      <w:tr w:rsidR="00114F9B" w:rsidRPr="00114F9B" w14:paraId="7C3A6836" w14:textId="77777777" w:rsidTr="00CA4F4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74EFD0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Transformation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20F58D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T-SQL within Synapse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78E6C9" w14:textId="77777777" w:rsidR="00114F9B" w:rsidRPr="00114F9B" w:rsidRDefault="00114F9B" w:rsidP="00114F9B">
            <w:pPr>
              <w:jc w:val="both"/>
            </w:pPr>
            <w:r w:rsidRPr="00114F9B">
              <w:t>Leveraged for performant, set-based transformations directly within the data warehouse.</w:t>
            </w:r>
          </w:p>
        </w:tc>
      </w:tr>
      <w:tr w:rsidR="00114F9B" w:rsidRPr="00114F9B" w14:paraId="592D4047" w14:textId="77777777" w:rsidTr="00CA4F4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BCCC7C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Source Systems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FDAE67" w14:textId="77777777" w:rsidR="00114F9B" w:rsidRPr="00114F9B" w:rsidRDefault="00114F9B" w:rsidP="00114F9B">
            <w:pPr>
              <w:jc w:val="both"/>
            </w:pPr>
            <w:r w:rsidRPr="00114F9B">
              <w:rPr>
                <w:b/>
                <w:bCs/>
              </w:rPr>
              <w:t>Azure SQL DB</w:t>
            </w:r>
            <w:r w:rsidRPr="00114F9B">
              <w:t>, </w:t>
            </w:r>
            <w:r w:rsidRPr="00114F9B">
              <w:rPr>
                <w:b/>
                <w:bCs/>
              </w:rPr>
              <w:t>Azure Blob 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187AD6" w14:textId="77777777" w:rsidR="00114F9B" w:rsidRPr="00114F9B" w:rsidRDefault="00114F9B" w:rsidP="00114F9B">
            <w:pPr>
              <w:jc w:val="both"/>
            </w:pPr>
            <w:r w:rsidRPr="00114F9B">
              <w:t>Simulated on-premises OLTP database and flat file sources.</w:t>
            </w:r>
          </w:p>
        </w:tc>
      </w:tr>
    </w:tbl>
    <w:p w14:paraId="3807CA25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lastRenderedPageBreak/>
        <w:t>4. System Architecture &amp; Design</w:t>
      </w:r>
    </w:p>
    <w:p w14:paraId="1DE2CBEE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4.1. High-Level Architecture</w:t>
      </w:r>
    </w:p>
    <w:p w14:paraId="20B61ED0" w14:textId="77777777" w:rsidR="00114F9B" w:rsidRPr="00114F9B" w:rsidRDefault="00114F9B" w:rsidP="00114F9B">
      <w:pPr>
        <w:jc w:val="both"/>
      </w:pPr>
      <w:r w:rsidRPr="00114F9B">
        <w:t>The pipeline follows a modern </w:t>
      </w:r>
      <w:r w:rsidRPr="00114F9B">
        <w:rPr>
          <w:b/>
          <w:bCs/>
        </w:rPr>
        <w:t>ELT</w:t>
      </w:r>
      <w:r w:rsidRPr="00114F9B">
        <w:t> pattern and a </w:t>
      </w:r>
      <w:r w:rsidRPr="00114F9B">
        <w:rPr>
          <w:b/>
          <w:bCs/>
        </w:rPr>
        <w:t>Medallion Architecture</w:t>
      </w:r>
      <w:r w:rsidRPr="00114F9B">
        <w:t> (Bronze, Silver, Gold layers) to ensure data quality and structure through each stage.</w:t>
      </w:r>
    </w:p>
    <w:p w14:paraId="5617FED2" w14:textId="5FEA9934" w:rsidR="00C50D85" w:rsidRDefault="00C50D85" w:rsidP="00114F9B">
      <w:pPr>
        <w:jc w:val="both"/>
      </w:pPr>
      <w:r>
        <w:rPr>
          <w:noProof/>
        </w:rPr>
        <w:drawing>
          <wp:inline distT="0" distB="0" distL="0" distR="0" wp14:anchorId="460437C8" wp14:editId="6D8BCDEB">
            <wp:extent cx="5731510" cy="5731510"/>
            <wp:effectExtent l="0" t="0" r="2540" b="2540"/>
            <wp:docPr id="108522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1730" name="Picture 1085221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F8C" w14:textId="172A8AB5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4.2. Data Flow</w:t>
      </w:r>
    </w:p>
    <w:p w14:paraId="7856802B" w14:textId="77777777" w:rsidR="00114F9B" w:rsidRPr="00114F9B" w:rsidRDefault="00114F9B" w:rsidP="00114F9B">
      <w:pPr>
        <w:numPr>
          <w:ilvl w:val="0"/>
          <w:numId w:val="3"/>
        </w:numPr>
        <w:jc w:val="both"/>
      </w:pPr>
      <w:r w:rsidRPr="00114F9B">
        <w:rPr>
          <w:b/>
          <w:bCs/>
        </w:rPr>
        <w:t>Extract &amp; Load (to Bronze):</w:t>
      </w:r>
    </w:p>
    <w:p w14:paraId="297FE84F" w14:textId="77777777" w:rsidR="00114F9B" w:rsidRPr="00114F9B" w:rsidRDefault="00114F9B" w:rsidP="00114F9B">
      <w:pPr>
        <w:numPr>
          <w:ilvl w:val="1"/>
          <w:numId w:val="3"/>
        </w:numPr>
        <w:jc w:val="both"/>
      </w:pPr>
      <w:r w:rsidRPr="00114F9B">
        <w:rPr>
          <w:b/>
          <w:bCs/>
        </w:rPr>
        <w:t>Azure Data Factory</w:t>
      </w:r>
      <w:r w:rsidRPr="00114F9B">
        <w:t> pipelines are triggered on a scheduled basis (e.g., every 6 hours).</w:t>
      </w:r>
    </w:p>
    <w:p w14:paraId="2AFFEDC0" w14:textId="77777777" w:rsidR="00114F9B" w:rsidRPr="00114F9B" w:rsidRDefault="00114F9B" w:rsidP="00114F9B">
      <w:pPr>
        <w:numPr>
          <w:ilvl w:val="1"/>
          <w:numId w:val="3"/>
        </w:numPr>
        <w:jc w:val="both"/>
      </w:pPr>
      <w:r w:rsidRPr="00114F9B">
        <w:t>Data is extracted from the source systems:</w:t>
      </w:r>
    </w:p>
    <w:p w14:paraId="3750AA6E" w14:textId="77777777" w:rsidR="00114F9B" w:rsidRPr="00114F9B" w:rsidRDefault="00114F9B" w:rsidP="00114F9B">
      <w:pPr>
        <w:numPr>
          <w:ilvl w:val="2"/>
          <w:numId w:val="3"/>
        </w:numPr>
        <w:jc w:val="both"/>
      </w:pPr>
      <w:proofErr w:type="spellStart"/>
      <w:r w:rsidRPr="00114F9B">
        <w:t>Sales.Customers</w:t>
      </w:r>
      <w:proofErr w:type="spellEnd"/>
      <w:r w:rsidRPr="00114F9B">
        <w:t>, </w:t>
      </w:r>
      <w:proofErr w:type="spellStart"/>
      <w:r w:rsidRPr="00114F9B">
        <w:t>Sales.Orders</w:t>
      </w:r>
      <w:proofErr w:type="spellEnd"/>
      <w:r w:rsidRPr="00114F9B">
        <w:t>, </w:t>
      </w:r>
      <w:proofErr w:type="spellStart"/>
      <w:r w:rsidRPr="00114F9B">
        <w:t>Sales.OrderItems</w:t>
      </w:r>
      <w:proofErr w:type="spellEnd"/>
      <w:r w:rsidRPr="00114F9B">
        <w:t> tables from </w:t>
      </w:r>
      <w:r w:rsidRPr="00114F9B">
        <w:rPr>
          <w:b/>
          <w:bCs/>
        </w:rPr>
        <w:t>Azure SQL DB</w:t>
      </w:r>
      <w:r w:rsidRPr="00114F9B">
        <w:t> via a CDC-enabled or full-load mechanism.</w:t>
      </w:r>
    </w:p>
    <w:p w14:paraId="2CA702F9" w14:textId="77777777" w:rsidR="00114F9B" w:rsidRPr="00114F9B" w:rsidRDefault="00114F9B" w:rsidP="00114F9B">
      <w:pPr>
        <w:numPr>
          <w:ilvl w:val="2"/>
          <w:numId w:val="3"/>
        </w:numPr>
        <w:jc w:val="both"/>
      </w:pPr>
      <w:r w:rsidRPr="00114F9B">
        <w:t>New </w:t>
      </w:r>
      <w:proofErr w:type="spellStart"/>
      <w:r w:rsidRPr="00114F9B">
        <w:t>customer_feedback.json</w:t>
      </w:r>
      <w:proofErr w:type="spellEnd"/>
      <w:r w:rsidRPr="00114F9B">
        <w:t> files from </w:t>
      </w:r>
      <w:r w:rsidRPr="00114F9B">
        <w:rPr>
          <w:b/>
          <w:bCs/>
        </w:rPr>
        <w:t>Azure Blob Storage</w:t>
      </w:r>
      <w:r w:rsidRPr="00114F9B">
        <w:t>.</w:t>
      </w:r>
    </w:p>
    <w:p w14:paraId="1E29C919" w14:textId="77777777" w:rsidR="00114F9B" w:rsidRPr="00114F9B" w:rsidRDefault="00114F9B" w:rsidP="00114F9B">
      <w:pPr>
        <w:numPr>
          <w:ilvl w:val="1"/>
          <w:numId w:val="3"/>
        </w:numPr>
        <w:jc w:val="both"/>
      </w:pPr>
      <w:r w:rsidRPr="00114F9B">
        <w:lastRenderedPageBreak/>
        <w:t>Data is loaded in its raw, original format into the </w:t>
      </w:r>
      <w:r w:rsidRPr="00114F9B">
        <w:rPr>
          <w:b/>
          <w:bCs/>
        </w:rPr>
        <w:t>Azure Data Lake Gen2</w:t>
      </w:r>
      <w:r w:rsidRPr="00114F9B">
        <w:t> in Parquet format, under the /raw/bronze/ container. This serves as an immutable audit trail.</w:t>
      </w:r>
    </w:p>
    <w:p w14:paraId="4414983A" w14:textId="77777777" w:rsidR="00114F9B" w:rsidRPr="00114F9B" w:rsidRDefault="00114F9B" w:rsidP="00114F9B">
      <w:pPr>
        <w:numPr>
          <w:ilvl w:val="0"/>
          <w:numId w:val="3"/>
        </w:numPr>
        <w:jc w:val="both"/>
      </w:pPr>
      <w:r w:rsidRPr="00114F9B">
        <w:rPr>
          <w:b/>
          <w:bCs/>
        </w:rPr>
        <w:t>Transform (to Silver &amp; Gold):</w:t>
      </w:r>
    </w:p>
    <w:p w14:paraId="6520C23C" w14:textId="77777777" w:rsidR="00114F9B" w:rsidRPr="00114F9B" w:rsidRDefault="00114F9B" w:rsidP="00114F9B">
      <w:pPr>
        <w:numPr>
          <w:ilvl w:val="1"/>
          <w:numId w:val="3"/>
        </w:numPr>
        <w:jc w:val="both"/>
      </w:pPr>
      <w:r w:rsidRPr="00114F9B">
        <w:t>Upon successful ingestion, ADF calls a series of </w:t>
      </w:r>
      <w:r w:rsidRPr="00114F9B">
        <w:rPr>
          <w:b/>
          <w:bCs/>
        </w:rPr>
        <w:t>stored procedures</w:t>
      </w:r>
      <w:r w:rsidRPr="00114F9B">
        <w:t> within </w:t>
      </w:r>
      <w:r w:rsidRPr="00114F9B">
        <w:rPr>
          <w:b/>
          <w:bCs/>
        </w:rPr>
        <w:t>Azure Synapse Analytics</w:t>
      </w:r>
      <w:r w:rsidRPr="00114F9B">
        <w:t>.</w:t>
      </w:r>
    </w:p>
    <w:p w14:paraId="34C8577B" w14:textId="77777777" w:rsidR="00114F9B" w:rsidRPr="00114F9B" w:rsidRDefault="00114F9B" w:rsidP="00114F9B">
      <w:pPr>
        <w:numPr>
          <w:ilvl w:val="1"/>
          <w:numId w:val="3"/>
        </w:numPr>
        <w:jc w:val="both"/>
      </w:pPr>
      <w:r w:rsidRPr="00114F9B">
        <w:rPr>
          <w:b/>
          <w:bCs/>
        </w:rPr>
        <w:t>Silver Layer (Cleansed &amp; Integrated):</w:t>
      </w:r>
      <w:r w:rsidRPr="00114F9B">
        <w:t> Raw data is read from the Data Lake into dedicated tables in Synapse. Transformations include:</w:t>
      </w:r>
    </w:p>
    <w:p w14:paraId="04D0E1CE" w14:textId="77777777" w:rsidR="00114F9B" w:rsidRPr="00114F9B" w:rsidRDefault="00114F9B" w:rsidP="00114F9B">
      <w:pPr>
        <w:numPr>
          <w:ilvl w:val="2"/>
          <w:numId w:val="3"/>
        </w:numPr>
        <w:jc w:val="both"/>
      </w:pPr>
      <w:r w:rsidRPr="00114F9B">
        <w:t>Data type conversions and standardizing date formats.</w:t>
      </w:r>
    </w:p>
    <w:p w14:paraId="5C734053" w14:textId="77777777" w:rsidR="00114F9B" w:rsidRPr="00114F9B" w:rsidRDefault="00114F9B" w:rsidP="00114F9B">
      <w:pPr>
        <w:numPr>
          <w:ilvl w:val="2"/>
          <w:numId w:val="3"/>
        </w:numPr>
        <w:jc w:val="both"/>
      </w:pPr>
      <w:r w:rsidRPr="00114F9B">
        <w:t>Deduplication of records.</w:t>
      </w:r>
    </w:p>
    <w:p w14:paraId="4C779B99" w14:textId="77777777" w:rsidR="00114F9B" w:rsidRPr="00114F9B" w:rsidRDefault="00114F9B" w:rsidP="00114F9B">
      <w:pPr>
        <w:numPr>
          <w:ilvl w:val="2"/>
          <w:numId w:val="3"/>
        </w:numPr>
        <w:jc w:val="both"/>
      </w:pPr>
      <w:r w:rsidRPr="00114F9B">
        <w:t>Flattening of JSON structures from the feedback files.</w:t>
      </w:r>
    </w:p>
    <w:p w14:paraId="2399288E" w14:textId="77777777" w:rsidR="00114F9B" w:rsidRPr="00114F9B" w:rsidRDefault="00114F9B" w:rsidP="00114F9B">
      <w:pPr>
        <w:numPr>
          <w:ilvl w:val="2"/>
          <w:numId w:val="3"/>
        </w:numPr>
        <w:jc w:val="both"/>
      </w:pPr>
      <w:r w:rsidRPr="00114F9B">
        <w:t>Joining related tables from different sources (e.g., linking customer feedback to order data).</w:t>
      </w:r>
    </w:p>
    <w:p w14:paraId="45B59F9C" w14:textId="77777777" w:rsidR="00114F9B" w:rsidRPr="00114F9B" w:rsidRDefault="00114F9B" w:rsidP="00114F9B">
      <w:pPr>
        <w:numPr>
          <w:ilvl w:val="1"/>
          <w:numId w:val="3"/>
        </w:numPr>
        <w:jc w:val="both"/>
      </w:pPr>
      <w:r w:rsidRPr="00114F9B">
        <w:rPr>
          <w:b/>
          <w:bCs/>
        </w:rPr>
        <w:t>Gold Layer (Business-Level Aggregates):</w:t>
      </w:r>
      <w:r w:rsidRPr="00114F9B">
        <w:t xml:space="preserve"> Data from the Silver layer is aggregated and </w:t>
      </w:r>
      <w:proofErr w:type="spellStart"/>
      <w:r w:rsidRPr="00114F9B">
        <w:t>modeled</w:t>
      </w:r>
      <w:proofErr w:type="spellEnd"/>
      <w:r w:rsidRPr="00114F9B">
        <w:t xml:space="preserve"> into business-friendly dimensional models (Star Schema). This includes tables like:</w:t>
      </w:r>
    </w:p>
    <w:p w14:paraId="63B8FD36" w14:textId="77777777" w:rsidR="00114F9B" w:rsidRPr="00114F9B" w:rsidRDefault="00114F9B" w:rsidP="00114F9B">
      <w:pPr>
        <w:numPr>
          <w:ilvl w:val="2"/>
          <w:numId w:val="3"/>
        </w:numPr>
        <w:jc w:val="both"/>
      </w:pPr>
      <w:proofErr w:type="spellStart"/>
      <w:r w:rsidRPr="00114F9B">
        <w:t>dim_customer</w:t>
      </w:r>
      <w:proofErr w:type="spellEnd"/>
      <w:r w:rsidRPr="00114F9B">
        <w:t>, </w:t>
      </w:r>
      <w:proofErr w:type="spellStart"/>
      <w:r w:rsidRPr="00114F9B">
        <w:t>dim_product</w:t>
      </w:r>
      <w:proofErr w:type="spellEnd"/>
      <w:r w:rsidRPr="00114F9B">
        <w:t>, </w:t>
      </w:r>
      <w:proofErr w:type="spellStart"/>
      <w:r w:rsidRPr="00114F9B">
        <w:t>dim_date</w:t>
      </w:r>
      <w:proofErr w:type="spellEnd"/>
    </w:p>
    <w:p w14:paraId="4AD6DCC7" w14:textId="77777777" w:rsidR="00114F9B" w:rsidRPr="00114F9B" w:rsidRDefault="00114F9B" w:rsidP="00114F9B">
      <w:pPr>
        <w:numPr>
          <w:ilvl w:val="2"/>
          <w:numId w:val="3"/>
        </w:numPr>
        <w:jc w:val="both"/>
      </w:pPr>
      <w:proofErr w:type="spellStart"/>
      <w:r w:rsidRPr="00114F9B">
        <w:t>fact_sales</w:t>
      </w:r>
      <w:proofErr w:type="spellEnd"/>
      <w:r w:rsidRPr="00114F9B">
        <w:t> (grain: one row per order line item)</w:t>
      </w:r>
    </w:p>
    <w:p w14:paraId="2FE0A82B" w14:textId="77777777" w:rsidR="00114F9B" w:rsidRPr="00114F9B" w:rsidRDefault="00114F9B" w:rsidP="00114F9B">
      <w:pPr>
        <w:numPr>
          <w:ilvl w:val="2"/>
          <w:numId w:val="3"/>
        </w:numPr>
        <w:jc w:val="both"/>
      </w:pPr>
      <w:proofErr w:type="spellStart"/>
      <w:r w:rsidRPr="00114F9B">
        <w:t>fact_daily_sales</w:t>
      </w:r>
      <w:proofErr w:type="spellEnd"/>
      <w:r w:rsidRPr="00114F9B">
        <w:t> (grain: one row per product per day)</w:t>
      </w:r>
    </w:p>
    <w:p w14:paraId="58A04659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5. Implementation</w:t>
      </w:r>
    </w:p>
    <w:p w14:paraId="17B79E2D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5.1. Prerequisites &amp; Setup</w:t>
      </w:r>
    </w:p>
    <w:p w14:paraId="7A3BCFA7" w14:textId="77777777" w:rsidR="00114F9B" w:rsidRPr="00114F9B" w:rsidRDefault="00114F9B" w:rsidP="00114F9B">
      <w:pPr>
        <w:numPr>
          <w:ilvl w:val="0"/>
          <w:numId w:val="4"/>
        </w:numPr>
        <w:jc w:val="both"/>
      </w:pPr>
      <w:r w:rsidRPr="00114F9B">
        <w:t>An active Azure subscription with contributor permissions.</w:t>
      </w:r>
    </w:p>
    <w:p w14:paraId="639A396B" w14:textId="77777777" w:rsidR="00114F9B" w:rsidRPr="00114F9B" w:rsidRDefault="00114F9B" w:rsidP="00114F9B">
      <w:pPr>
        <w:numPr>
          <w:ilvl w:val="0"/>
          <w:numId w:val="4"/>
        </w:numPr>
        <w:jc w:val="both"/>
      </w:pPr>
      <w:r w:rsidRPr="00114F9B">
        <w:t>Azure resources (Data Factory, Data Lake Gen2, Synapse Analytics) were provisioned via a Terraform script for infrastructure-as-code consistency.</w:t>
      </w:r>
    </w:p>
    <w:p w14:paraId="2E99B289" w14:textId="77777777" w:rsidR="00114F9B" w:rsidRPr="00114F9B" w:rsidRDefault="00114F9B" w:rsidP="00114F9B">
      <w:pPr>
        <w:numPr>
          <w:ilvl w:val="0"/>
          <w:numId w:val="4"/>
        </w:numPr>
        <w:jc w:val="both"/>
      </w:pPr>
      <w:r w:rsidRPr="00114F9B">
        <w:t>Source systems were configured to allow access from ADF Managed Identity via private endpoints/</w:t>
      </w:r>
      <w:proofErr w:type="spellStart"/>
      <w:r w:rsidRPr="00114F9B">
        <w:t>VNet</w:t>
      </w:r>
      <w:proofErr w:type="spellEnd"/>
      <w:r w:rsidRPr="00114F9B">
        <w:t xml:space="preserve"> integration for security.</w:t>
      </w:r>
    </w:p>
    <w:p w14:paraId="5963047D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5.2. Key Pipeline Components in Azure Data Factory</w:t>
      </w:r>
    </w:p>
    <w:p w14:paraId="46B01DA1" w14:textId="77777777" w:rsidR="00114F9B" w:rsidRPr="00114F9B" w:rsidRDefault="00114F9B" w:rsidP="00114F9B">
      <w:pPr>
        <w:numPr>
          <w:ilvl w:val="0"/>
          <w:numId w:val="5"/>
        </w:numPr>
        <w:jc w:val="both"/>
      </w:pPr>
      <w:r w:rsidRPr="00114F9B">
        <w:rPr>
          <w:b/>
          <w:bCs/>
        </w:rPr>
        <w:t>Linked Services:</w:t>
      </w:r>
      <w:r w:rsidRPr="00114F9B">
        <w:t> Configured for Azure SQL DB, Blob Storage, Data Lake Gen2, and Synapse Analytics.</w:t>
      </w:r>
    </w:p>
    <w:p w14:paraId="6D6D8ABE" w14:textId="77777777" w:rsidR="00114F9B" w:rsidRPr="00114F9B" w:rsidRDefault="00114F9B" w:rsidP="00114F9B">
      <w:pPr>
        <w:numPr>
          <w:ilvl w:val="0"/>
          <w:numId w:val="5"/>
        </w:numPr>
        <w:jc w:val="both"/>
      </w:pPr>
      <w:r w:rsidRPr="00114F9B">
        <w:rPr>
          <w:b/>
          <w:bCs/>
        </w:rPr>
        <w:t>Datasets:</w:t>
      </w:r>
      <w:r w:rsidRPr="00114F9B">
        <w:t> Defined for each source and destination format (e.g., DS_SQL_Customers, DS_Blob_Feedback_JSON, DS_DL_Bronze_Parquet).</w:t>
      </w:r>
    </w:p>
    <w:p w14:paraId="1E709263" w14:textId="77777777" w:rsidR="00114F9B" w:rsidRPr="00114F9B" w:rsidRDefault="00114F9B" w:rsidP="00114F9B">
      <w:pPr>
        <w:numPr>
          <w:ilvl w:val="0"/>
          <w:numId w:val="5"/>
        </w:numPr>
        <w:jc w:val="both"/>
      </w:pPr>
      <w:r w:rsidRPr="00114F9B">
        <w:rPr>
          <w:b/>
          <w:bCs/>
        </w:rPr>
        <w:t>Main Orchestration Pipeline (</w:t>
      </w:r>
      <w:proofErr w:type="spellStart"/>
      <w:r w:rsidRPr="00114F9B">
        <w:t>PL_Master_Orchestration</w:t>
      </w:r>
      <w:proofErr w:type="spellEnd"/>
      <w:r w:rsidRPr="00114F9B">
        <w:rPr>
          <w:b/>
          <w:bCs/>
        </w:rPr>
        <w:t>):</w:t>
      </w:r>
    </w:p>
    <w:p w14:paraId="5FACA113" w14:textId="77777777" w:rsidR="00114F9B" w:rsidRPr="00114F9B" w:rsidRDefault="00114F9B" w:rsidP="00114F9B">
      <w:pPr>
        <w:numPr>
          <w:ilvl w:val="1"/>
          <w:numId w:val="5"/>
        </w:numPr>
        <w:jc w:val="both"/>
      </w:pPr>
      <w:r w:rsidRPr="00114F9B">
        <w:rPr>
          <w:b/>
          <w:bCs/>
        </w:rPr>
        <w:t>Activities:</w:t>
      </w:r>
    </w:p>
    <w:p w14:paraId="7CAC502F" w14:textId="77777777" w:rsidR="00114F9B" w:rsidRPr="00114F9B" w:rsidRDefault="00114F9B" w:rsidP="00114F9B">
      <w:pPr>
        <w:numPr>
          <w:ilvl w:val="2"/>
          <w:numId w:val="5"/>
        </w:numPr>
        <w:jc w:val="both"/>
      </w:pPr>
      <w:r w:rsidRPr="00114F9B">
        <w:t xml:space="preserve">Execute Pipeline - </w:t>
      </w:r>
      <w:proofErr w:type="spellStart"/>
      <w:r w:rsidRPr="00114F9B">
        <w:t>PL_Ingest_SQL_To_Bronze</w:t>
      </w:r>
      <w:proofErr w:type="spellEnd"/>
    </w:p>
    <w:p w14:paraId="798D05B2" w14:textId="77777777" w:rsidR="00114F9B" w:rsidRPr="00114F9B" w:rsidRDefault="00114F9B" w:rsidP="00114F9B">
      <w:pPr>
        <w:numPr>
          <w:ilvl w:val="2"/>
          <w:numId w:val="5"/>
        </w:numPr>
        <w:jc w:val="both"/>
      </w:pPr>
      <w:r w:rsidRPr="00114F9B">
        <w:t xml:space="preserve">Execute Pipeline - </w:t>
      </w:r>
      <w:proofErr w:type="spellStart"/>
      <w:r w:rsidRPr="00114F9B">
        <w:t>PL_Ingest_Blob_To_Bronze</w:t>
      </w:r>
      <w:proofErr w:type="spellEnd"/>
    </w:p>
    <w:p w14:paraId="322069C9" w14:textId="77777777" w:rsidR="00114F9B" w:rsidRPr="00114F9B" w:rsidRDefault="00114F9B" w:rsidP="00114F9B">
      <w:pPr>
        <w:numPr>
          <w:ilvl w:val="2"/>
          <w:numId w:val="5"/>
        </w:numPr>
        <w:jc w:val="both"/>
      </w:pPr>
      <w:r w:rsidRPr="00114F9B">
        <w:lastRenderedPageBreak/>
        <w:t>If Condition (Checks success of previous activities)</w:t>
      </w:r>
    </w:p>
    <w:p w14:paraId="2087220F" w14:textId="77777777" w:rsidR="00114F9B" w:rsidRPr="00114F9B" w:rsidRDefault="00114F9B" w:rsidP="00114F9B">
      <w:pPr>
        <w:numPr>
          <w:ilvl w:val="2"/>
          <w:numId w:val="5"/>
        </w:numPr>
        <w:jc w:val="both"/>
      </w:pPr>
      <w:r w:rsidRPr="00114F9B">
        <w:t xml:space="preserve">Stored Procedure - </w:t>
      </w:r>
      <w:proofErr w:type="spellStart"/>
      <w:r w:rsidRPr="00114F9B">
        <w:t>SP_Transform_Bronze_To_Silver</w:t>
      </w:r>
      <w:proofErr w:type="spellEnd"/>
      <w:r w:rsidRPr="00114F9B">
        <w:t> (Synapse)</w:t>
      </w:r>
    </w:p>
    <w:p w14:paraId="7B324B59" w14:textId="77777777" w:rsidR="00114F9B" w:rsidRPr="00114F9B" w:rsidRDefault="00114F9B" w:rsidP="00114F9B">
      <w:pPr>
        <w:numPr>
          <w:ilvl w:val="2"/>
          <w:numId w:val="5"/>
        </w:numPr>
        <w:jc w:val="both"/>
      </w:pPr>
      <w:r w:rsidRPr="00114F9B">
        <w:t xml:space="preserve">Stored Procedure - </w:t>
      </w:r>
      <w:proofErr w:type="spellStart"/>
      <w:r w:rsidRPr="00114F9B">
        <w:t>SP_Transform_Silver_To_Gold</w:t>
      </w:r>
      <w:proofErr w:type="spellEnd"/>
      <w:r w:rsidRPr="00114F9B">
        <w:t> (Synapse)</w:t>
      </w:r>
    </w:p>
    <w:p w14:paraId="2D2A3C54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5.3. Data Transformation Code Snippet</w:t>
      </w:r>
    </w:p>
    <w:p w14:paraId="48592FD7" w14:textId="77777777" w:rsidR="00114F9B" w:rsidRPr="00114F9B" w:rsidRDefault="00114F9B" w:rsidP="00114F9B">
      <w:pPr>
        <w:jc w:val="both"/>
      </w:pPr>
      <w:r w:rsidRPr="00114F9B">
        <w:t>Below is a sample T-SQL snippet from the </w:t>
      </w:r>
      <w:proofErr w:type="spellStart"/>
      <w:r w:rsidRPr="00114F9B">
        <w:t>SP_Transform_Silver_To_Gold</w:t>
      </w:r>
      <w:proofErr w:type="spellEnd"/>
      <w:r w:rsidRPr="00114F9B">
        <w:t> stored procedure, creating the </w:t>
      </w:r>
      <w:proofErr w:type="spellStart"/>
      <w:r w:rsidRPr="00114F9B">
        <w:t>fact_sales</w:t>
      </w:r>
      <w:proofErr w:type="spellEnd"/>
      <w:r w:rsidRPr="00114F9B">
        <w:t> table.</w:t>
      </w:r>
    </w:p>
    <w:p w14:paraId="4FBCEB6C" w14:textId="0B490BF8" w:rsidR="00C50D85" w:rsidRDefault="00C50D85" w:rsidP="00114F9B">
      <w:pPr>
        <w:jc w:val="both"/>
      </w:pPr>
      <w:r w:rsidRPr="00C50D85">
        <w:drawing>
          <wp:inline distT="0" distB="0" distL="0" distR="0" wp14:anchorId="0C5CEFFB" wp14:editId="3E0110F0">
            <wp:extent cx="5731510" cy="4149725"/>
            <wp:effectExtent l="0" t="0" r="2540" b="3175"/>
            <wp:docPr id="71650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9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DD78" w14:textId="2767AF4D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6. Testing &amp; Validation</w:t>
      </w:r>
    </w:p>
    <w:p w14:paraId="43E13476" w14:textId="77777777" w:rsidR="00114F9B" w:rsidRPr="00114F9B" w:rsidRDefault="00114F9B" w:rsidP="00114F9B">
      <w:pPr>
        <w:jc w:val="both"/>
      </w:pPr>
      <w:r w:rsidRPr="00114F9B">
        <w:t>A multi-layered testing strategy was employed:</w:t>
      </w:r>
    </w:p>
    <w:p w14:paraId="31A673FA" w14:textId="77777777" w:rsidR="00114F9B" w:rsidRPr="00114F9B" w:rsidRDefault="00114F9B" w:rsidP="00114F9B">
      <w:pPr>
        <w:numPr>
          <w:ilvl w:val="0"/>
          <w:numId w:val="6"/>
        </w:numPr>
        <w:jc w:val="both"/>
      </w:pPr>
      <w:r w:rsidRPr="00114F9B">
        <w:rPr>
          <w:b/>
          <w:bCs/>
        </w:rPr>
        <w:t>Unit Tests:</w:t>
      </w:r>
      <w:r w:rsidRPr="00114F9B">
        <w:t> Individual ADF activities and SQL transformation scripts were validated with sample data.</w:t>
      </w:r>
    </w:p>
    <w:p w14:paraId="59BC00E1" w14:textId="77777777" w:rsidR="00114F9B" w:rsidRPr="00114F9B" w:rsidRDefault="00114F9B" w:rsidP="00114F9B">
      <w:pPr>
        <w:numPr>
          <w:ilvl w:val="0"/>
          <w:numId w:val="6"/>
        </w:numPr>
        <w:jc w:val="both"/>
      </w:pPr>
      <w:r w:rsidRPr="00114F9B">
        <w:rPr>
          <w:b/>
          <w:bCs/>
        </w:rPr>
        <w:t>Integration Test:</w:t>
      </w:r>
      <w:r w:rsidRPr="00114F9B">
        <w:t> The entire pipeline was executed end-to-end with a day's worth of production data to validate the workflow and data lineage.</w:t>
      </w:r>
    </w:p>
    <w:p w14:paraId="1C7AA762" w14:textId="77777777" w:rsidR="00114F9B" w:rsidRPr="00114F9B" w:rsidRDefault="00114F9B" w:rsidP="00114F9B">
      <w:pPr>
        <w:numPr>
          <w:ilvl w:val="0"/>
          <w:numId w:val="6"/>
        </w:numPr>
        <w:jc w:val="both"/>
      </w:pPr>
      <w:r w:rsidRPr="00114F9B">
        <w:rPr>
          <w:b/>
          <w:bCs/>
        </w:rPr>
        <w:t>Data Quality Checks:</w:t>
      </w:r>
    </w:p>
    <w:p w14:paraId="287426CE" w14:textId="77777777" w:rsidR="00114F9B" w:rsidRPr="00114F9B" w:rsidRDefault="00114F9B" w:rsidP="00114F9B">
      <w:pPr>
        <w:numPr>
          <w:ilvl w:val="1"/>
          <w:numId w:val="6"/>
        </w:numPr>
        <w:jc w:val="both"/>
      </w:pPr>
      <w:r w:rsidRPr="00114F9B">
        <w:rPr>
          <w:b/>
          <w:bCs/>
        </w:rPr>
        <w:t>Row Count Validation:</w:t>
      </w:r>
      <w:r w:rsidRPr="00114F9B">
        <w:t> Ensured the number of records in the source and target (Bronze layer) matched after ingestion.</w:t>
      </w:r>
    </w:p>
    <w:p w14:paraId="0B017C43" w14:textId="77777777" w:rsidR="00114F9B" w:rsidRPr="00114F9B" w:rsidRDefault="00114F9B" w:rsidP="00114F9B">
      <w:pPr>
        <w:numPr>
          <w:ilvl w:val="1"/>
          <w:numId w:val="6"/>
        </w:numPr>
        <w:jc w:val="both"/>
      </w:pPr>
      <w:r w:rsidRPr="00114F9B">
        <w:rPr>
          <w:b/>
          <w:bCs/>
        </w:rPr>
        <w:t>Data Accuracy:</w:t>
      </w:r>
      <w:r w:rsidRPr="00114F9B">
        <w:t xml:space="preserve"> Spot-checked key metrics (e.g., total sales amount) at the source and in the final </w:t>
      </w:r>
      <w:proofErr w:type="gramStart"/>
      <w:r w:rsidRPr="00114F9B">
        <w:t>Gold</w:t>
      </w:r>
      <w:proofErr w:type="gramEnd"/>
      <w:r w:rsidRPr="00114F9B">
        <w:t xml:space="preserve"> layer </w:t>
      </w:r>
      <w:proofErr w:type="spellStart"/>
      <w:r w:rsidRPr="00114F9B">
        <w:t>fact_sales</w:t>
      </w:r>
      <w:proofErr w:type="spellEnd"/>
      <w:r w:rsidRPr="00114F9B">
        <w:t> table.</w:t>
      </w:r>
    </w:p>
    <w:p w14:paraId="5308DE7F" w14:textId="77777777" w:rsidR="00114F9B" w:rsidRPr="00114F9B" w:rsidRDefault="00114F9B" w:rsidP="00114F9B">
      <w:pPr>
        <w:numPr>
          <w:ilvl w:val="1"/>
          <w:numId w:val="6"/>
        </w:numPr>
        <w:jc w:val="both"/>
      </w:pPr>
      <w:r w:rsidRPr="00114F9B">
        <w:rPr>
          <w:b/>
          <w:bCs/>
        </w:rPr>
        <w:lastRenderedPageBreak/>
        <w:t>Null Checks:</w:t>
      </w:r>
      <w:r w:rsidRPr="00114F9B">
        <w:t> Verified that critical columns like </w:t>
      </w:r>
      <w:proofErr w:type="spellStart"/>
      <w:r w:rsidRPr="00114F9B">
        <w:t>customer_id</w:t>
      </w:r>
      <w:proofErr w:type="spellEnd"/>
      <w:r w:rsidRPr="00114F9B">
        <w:t> and </w:t>
      </w:r>
      <w:proofErr w:type="spellStart"/>
      <w:r w:rsidRPr="00114F9B">
        <w:t>order_id</w:t>
      </w:r>
      <w:proofErr w:type="spellEnd"/>
      <w:r w:rsidRPr="00114F9B">
        <w:t xml:space="preserve"> contained no null values in the </w:t>
      </w:r>
      <w:proofErr w:type="gramStart"/>
      <w:r w:rsidRPr="00114F9B">
        <w:t>Silver and Gold</w:t>
      </w:r>
      <w:proofErr w:type="gramEnd"/>
      <w:r w:rsidRPr="00114F9B">
        <w:t xml:space="preserve"> layers.</w:t>
      </w:r>
    </w:p>
    <w:p w14:paraId="164C84E8" w14:textId="77777777" w:rsidR="00114F9B" w:rsidRPr="00114F9B" w:rsidRDefault="00114F9B" w:rsidP="00114F9B">
      <w:pPr>
        <w:jc w:val="both"/>
        <w:rPr>
          <w:b/>
          <w:bCs/>
        </w:rPr>
      </w:pPr>
      <w:r w:rsidRPr="00114F9B">
        <w:rPr>
          <w:b/>
          <w:bCs/>
        </w:rPr>
        <w:t>7. Results &amp; Output</w:t>
      </w:r>
    </w:p>
    <w:p w14:paraId="109378CC" w14:textId="77777777" w:rsidR="00114F9B" w:rsidRPr="00114F9B" w:rsidRDefault="00114F9B" w:rsidP="00114F9B">
      <w:pPr>
        <w:jc w:val="both"/>
      </w:pPr>
      <w:r w:rsidRPr="00114F9B">
        <w:t>The implementation of the ELT pipeline was successful and met all project objectives.</w:t>
      </w:r>
    </w:p>
    <w:p w14:paraId="048DECA6" w14:textId="77777777" w:rsidR="00114F9B" w:rsidRPr="00114F9B" w:rsidRDefault="00114F9B" w:rsidP="00114F9B">
      <w:pPr>
        <w:numPr>
          <w:ilvl w:val="0"/>
          <w:numId w:val="7"/>
        </w:numPr>
        <w:jc w:val="both"/>
      </w:pPr>
      <w:r w:rsidRPr="00114F9B">
        <w:rPr>
          <w:b/>
          <w:bCs/>
        </w:rPr>
        <w:t>Performance:</w:t>
      </w:r>
      <w:r w:rsidRPr="00114F9B">
        <w:t> The pipeline processes approximately </w:t>
      </w:r>
      <w:r w:rsidRPr="00114F9B">
        <w:rPr>
          <w:b/>
          <w:bCs/>
        </w:rPr>
        <w:t>5 million records daily</w:t>
      </w:r>
      <w:r w:rsidRPr="00114F9B">
        <w:t> in under </w:t>
      </w:r>
      <w:r w:rsidRPr="00114F9B">
        <w:rPr>
          <w:b/>
          <w:bCs/>
        </w:rPr>
        <w:t>20 minutes</w:t>
      </w:r>
      <w:r w:rsidRPr="00114F9B">
        <w:t> from start to finish.</w:t>
      </w:r>
    </w:p>
    <w:p w14:paraId="53BC5B2B" w14:textId="77777777" w:rsidR="00114F9B" w:rsidRPr="00114F9B" w:rsidRDefault="00114F9B" w:rsidP="00114F9B">
      <w:pPr>
        <w:numPr>
          <w:ilvl w:val="0"/>
          <w:numId w:val="7"/>
        </w:numPr>
        <w:jc w:val="both"/>
      </w:pPr>
      <w:r w:rsidRPr="00114F9B">
        <w:rPr>
          <w:b/>
          <w:bCs/>
        </w:rPr>
        <w:t>Data Freshness:</w:t>
      </w:r>
      <w:r w:rsidRPr="00114F9B">
        <w:t> Data in the Gold layer is now available for analytics within </w:t>
      </w:r>
      <w:r w:rsidRPr="00114F9B">
        <w:rPr>
          <w:b/>
          <w:bCs/>
        </w:rPr>
        <w:t>30 minutes</w:t>
      </w:r>
      <w:r w:rsidRPr="00114F9B">
        <w:t> of being generated at the source, a significant improvement over the previous 24-hour delay.</w:t>
      </w:r>
    </w:p>
    <w:p w14:paraId="7C0269AB" w14:textId="77777777" w:rsidR="00114F9B" w:rsidRPr="00114F9B" w:rsidRDefault="00114F9B" w:rsidP="00114F9B">
      <w:pPr>
        <w:numPr>
          <w:ilvl w:val="0"/>
          <w:numId w:val="7"/>
        </w:numPr>
        <w:jc w:val="both"/>
      </w:pPr>
      <w:r w:rsidRPr="00114F9B">
        <w:rPr>
          <w:b/>
          <w:bCs/>
        </w:rPr>
        <w:t>Output:</w:t>
      </w:r>
      <w:r w:rsidRPr="00114F9B">
        <w:t xml:space="preserve"> The final data model in the </w:t>
      </w:r>
      <w:proofErr w:type="gramStart"/>
      <w:r w:rsidRPr="00114F9B">
        <w:t>Gold</w:t>
      </w:r>
      <w:proofErr w:type="gramEnd"/>
      <w:r w:rsidRPr="00114F9B">
        <w:t xml:space="preserve"> layer consists of clean, dimensionally </w:t>
      </w:r>
      <w:proofErr w:type="spellStart"/>
      <w:r w:rsidRPr="00114F9B">
        <w:t>modeled</w:t>
      </w:r>
      <w:proofErr w:type="spellEnd"/>
      <w:r w:rsidRPr="00114F9B">
        <w:t xml:space="preserve"> tables.</w:t>
      </w:r>
    </w:p>
    <w:p w14:paraId="3B2432F5" w14:textId="77777777" w:rsidR="00D92310" w:rsidRDefault="00D92310" w:rsidP="00114F9B">
      <w:pPr>
        <w:jc w:val="both"/>
      </w:pPr>
    </w:p>
    <w:sectPr w:rsidR="00D9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47D"/>
    <w:multiLevelType w:val="multilevel"/>
    <w:tmpl w:val="FBB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20E5"/>
    <w:multiLevelType w:val="multilevel"/>
    <w:tmpl w:val="4BB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83D74"/>
    <w:multiLevelType w:val="multilevel"/>
    <w:tmpl w:val="B694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60A53"/>
    <w:multiLevelType w:val="multilevel"/>
    <w:tmpl w:val="A17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C7FF8"/>
    <w:multiLevelType w:val="multilevel"/>
    <w:tmpl w:val="562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762E0"/>
    <w:multiLevelType w:val="multilevel"/>
    <w:tmpl w:val="0C3E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26593"/>
    <w:multiLevelType w:val="multilevel"/>
    <w:tmpl w:val="01B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992687">
    <w:abstractNumId w:val="1"/>
  </w:num>
  <w:num w:numId="2" w16cid:durableId="2033725673">
    <w:abstractNumId w:val="5"/>
  </w:num>
  <w:num w:numId="3" w16cid:durableId="65996259">
    <w:abstractNumId w:val="2"/>
  </w:num>
  <w:num w:numId="4" w16cid:durableId="492840466">
    <w:abstractNumId w:val="0"/>
  </w:num>
  <w:num w:numId="5" w16cid:durableId="1461418617">
    <w:abstractNumId w:val="4"/>
  </w:num>
  <w:num w:numId="6" w16cid:durableId="1135222314">
    <w:abstractNumId w:val="3"/>
  </w:num>
  <w:num w:numId="7" w16cid:durableId="163595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9B"/>
    <w:rsid w:val="00114F9B"/>
    <w:rsid w:val="00667467"/>
    <w:rsid w:val="00AB2A11"/>
    <w:rsid w:val="00C50D85"/>
    <w:rsid w:val="00CA4F40"/>
    <w:rsid w:val="00CF5D84"/>
    <w:rsid w:val="00D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FAED"/>
  <w15:chartTrackingRefBased/>
  <w15:docId w15:val="{A357C422-2B83-4802-AFF8-6238FACF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F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F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4F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4F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4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3</cp:revision>
  <dcterms:created xsi:type="dcterms:W3CDTF">2025-10-22T04:54:00Z</dcterms:created>
  <dcterms:modified xsi:type="dcterms:W3CDTF">2025-10-22T04:57:00Z</dcterms:modified>
</cp:coreProperties>
</file>