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 · @William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r>
        <w:tc>
          <w:tcPr>
            <w:tcW w:w="2340" w:type="dxa"/>
          </w:tcPr>
          <w:p>
            <w:pPr/>
            <w:r>
              <w:t xml:space="preserve">Reviewer profiles</w:t>
            </w:r>
          </w:p>
        </w:tc>
        <w:tc>
          <w:tcPr>
            <w:tcW w:w="2340" w:type="dxa"/>
          </w:tcPr>
          <w:p>
            <w:pPr/>
            <w:r>
              <w:t xml:space="preserve">Tap a reviewer's name to see their profile and recent reviews</w:t>
            </w:r>
          </w:p>
        </w:tc>
        <w:tc>
          <w:tcPr>
            <w:tcW w:w="2340" w:type="dxa"/>
          </w:tcPr>
          <w:p>
            <w:pPr/>
            <w:r>
              <w:t xml:space="preserve">Lets people follow the taste of reviewers they trust</w:t>
            </w:r>
          </w:p>
        </w:tc>
        <w:tc>
          <w:tcPr>
            <w:tcW w:w="2340" w:type="dxa"/>
          </w:tcPr>
          <w:p>
            <w:pPr/>
            <w:r>
              <w:t xml:space="preserve">2</w:t>
            </w:r>
          </w:p>
        </w:tc>
      </w:tr>
    </w:tbl>
    <w:p>
      <w:pPr/>
      <w:r>
        <w:t xml:space="preserve">Reviewer profiles: open design questions. Phase 1 shows a reviewer's name as plain text, and the Profile tab covers only your own account. Before building profiles for other people, settle these:</w:t>
      </w:r>
    </w:p>
    <w:p>
      <w:pPr>
        <w:pStyle w:val="ListParagraph"/>
        <w:numPr>
          <w:ilvl w:val="0"/>
          <w:numId w:val="22"/>
        </w:numPr>
      </w:pPr>
      <w:r>
        <w:rPr>
          <w:b/>
        </w:rPr>
        <w:t xml:space="preserve">Privacy. </w:t>
      </w:r>
      <w:r>
        <w:t xml:space="preserve">Do people expect their review history to be visible to strangers? Adding it means updating the privacy policy text.</w:t>
      </w:r>
    </w:p>
    <w:p>
      <w:pPr>
        <w:pStyle w:val="ListParagraph"/>
        <w:numPr>
          <w:ilvl w:val="0"/>
          <w:numId w:val="22"/>
        </w:numPr>
      </w:pPr>
      <w:r>
        <w:rPr>
          <w:b/>
        </w:rPr>
        <w:t xml:space="preserve">Safety. </w:t>
      </w:r>
      <w:r>
        <w:t xml:space="preserve">A profile page must offer the block and report actions, or it becomes a new place to harass someone. Blocked users must stay hidden.</w:t>
      </w:r>
    </w:p>
    <w:p>
      <w:pPr>
        <w:pStyle w:val="ListParagraph"/>
        <w:numPr>
          <w:ilvl w:val="0"/>
          <w:numId w:val="22"/>
        </w:numPr>
      </w:pPr>
      <w:r>
        <w:rPr>
          <w:b/>
        </w:rPr>
        <w:t xml:space="preserve">Content. </w:t>
      </w:r>
      <w:r>
        <w:t xml:space="preserve">What a profile shows: probably display name, member-since date, review count and recent reviews.</w:t>
      </w:r>
    </w:p>
    <w:p>
      <w:pPr>
        <w:pStyle w:val="ListParagraph"/>
        <w:numPr>
          <w:ilvl w:val="0"/>
          <w:numId w:val="22"/>
        </w:numPr>
      </w:pPr>
      <w:r>
        <w:rPr>
          <w:b/>
        </w:rPr>
        <w:t xml:space="preserve">Fit. </w:t>
      </w:r>
      <w:r>
        <w:t xml:space="preserve">It is a social feature, and Phase 1 leaves out leaderboards and similar. Build it once there is a real community to browse.</w:t>
      </w:r>
    </w:p>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a list of saved cafes, each row showing all four scores. Updated 20 Oct 2026: the filter chips were dropped, so the Saved screen image still shows the previous design.</w:t>
      </w:r>
    </w:p>
    <w:p>
      <w:pPr>
        <w:pStyle w:val="ListParagraph"/>
        <w:numPr>
          <w:ilvl w:val="0"/>
          <w:numId w:val="17"/>
        </w:numPr>
      </w:pPr>
      <w:r>
        <w:rPr>
          <w:b/>
        </w:rPr>
        <w:t xml:space="preserve">Profile:</w:t>
      </w:r>
      <w:r>
        <w:t xml:space="preserve"> your name and email (Edit changes the name), counts of reviews, cafes and saved cafes, then Activity (My reviews, Saved cafes), Settings (Location, Appearance, Account and password, Help and feedback) and Sign out. Updated 20 Oct 2026: the Profile image still shows a Notifications row, which was dropped because nothing sends notifications in Phase 1, and an Appearance row (System, Light, Dark) was added.</w:t>
      </w:r>
    </w:p>
    <w:p>
      <w:pPr>
        <w:pStyle w:val="ListParagraph"/>
        <w:numPr>
          <w:ilvl w:val="0"/>
          <w:numId w:val="17"/>
        </w:numPr>
      </w:pPr>
      <w:r>
        <w:rPr>
          <w:b/>
        </w:rPr>
        <w:t xml:space="preserve">My reviews:</w:t>
      </w:r>
      <w:r>
        <w:t xml:space="preserve"> the person's own reviews, newest first. Each card shows the cafe, suburb and age, all four ratings (a dash where one was skipped), the drinks, the comment, the photo, and the price and beans. Chips sort or filter by Newest, Highest rated, By cafe and Has photo. The three-dot menu edits or deletes the review.</w:t>
      </w:r>
    </w:p>
    <w:p>
      <w:pPr>
        <w:pStyle w:val="ListParagraph"/>
        <w:numPr>
          <w:ilvl w:val="0"/>
          <w:numId w:val="17"/>
        </w:numPr>
      </w:pPr>
      <w:r>
        <w:rPr>
          <w:b/>
        </w:rPr>
        <w:t xml:space="preserve">Edit review:</w:t>
      </w:r>
      <w:r>
        <w:t xml:space="preserve"> Edit review in the three-dot menu reopens the review wizard with the review's values filled in. It skips the cafe, drink and details steps, because the cafe, drinks, price, beans and photo can't be changed. Each drink's rating, Food, Vibe and Work, the tags and the comment can be changed, with no time limit, and the last button says Save changes. Scores recompute, and the review shows an “Edited” label on the cafe page and in My reviews. Added 20 Oct 2026.</w:t>
      </w:r>
    </w:p>
    <w:p>
      <w:pPr>
        <w:pStyle w:val="ListParagraph"/>
        <w:numPr>
          <w:ilvl w:val="0"/>
          <w:numId w:val="17"/>
        </w:numPr>
      </w:pPr>
      <w:r>
        <w:rPr>
          <w:b/>
        </w:rPr>
        <w:t xml:space="preserve">Report and block:</w:t>
      </w:r>
      <w:r>
        <w:t xml:space="preserve"> on someone else's review, a three-dot button opens a menu with Report review and Block. Report opens a bottom sheet with a reason (Spam, Offensive, Fake, Other) and optional details, and says reports are looked at within 24 hours. Block asks for confirmation, then that person's reviews and photos disappear for you. Built 21 Oct 2026 from the plan; there is no image for these screens.</w:t>
      </w:r>
    </w:p>
    <w:p>
      <w:pPr>
        <w:pStyle w:val="ListParagraph"/>
        <w:numPr>
          <w:ilvl w:val="0"/>
          <w:numId w:val="17"/>
        </w:numPr>
      </w:pPr>
      <w:r>
        <w:rPr>
          <w:b/>
        </w:rPr>
        <w:t xml:space="preserve">Blocked users:</w:t>
      </w:r>
      <w:r>
        <w:t xml:space="preserve"> Profile, then Account and password, then Blocked users lists the people you blocked, each with an Unblock button, and an empty state.</w:t>
      </w:r>
    </w:p>
    <w:p>
      <w:pPr>
        <w:pStyle w:val="ListParagraph"/>
        <w:numPr>
          <w:ilvl w:val="0"/>
          <w:numId w:val="17"/>
        </w:numPr>
      </w:pPr>
      <w:r>
        <w:rPr>
          <w:b/>
        </w:rPr>
        <w:t xml:space="preserve">Delete account:</w:t>
      </w:r>
      <w:r>
        <w:t xml:space="preserve"> Profile, then Account and password, then Delete account. It lists what is deleted (profile, reviews and photos, saved cafes, blocks and reports), says it can't be undone, and the red button works only after you type DELETE. Afterwards you are signed out and return to the welcome screen.</w:t>
      </w:r>
    </w:p>
    <w:p>
      <w:pPr>
        <w:pStyle w:val="Heading3"/>
      </w:pPr>
      <w:r>
        <w:t xml:space="preserve">Profile and My reviews</w:t>
      </w:r>
    </w:p>
    <w:p>
      <w:pPr/>
      <w:r>
        <w:drawing>
          <wp:inline distT="0" distB="0" distL="0" distR="0">
            <wp:extent cx="2377440" cy="5141829"/>
            <wp:docPr id="8" name="image8" descr="Profile screen"/>
            <a:graphic xmlns:a="http://schemas.openxmlformats.org/drawingml/2006/main">
              <a:graphicData uri="http://schemas.openxmlformats.org/drawingml/2006/picture">
                <pic:pic xmlns:pic="http://schemas.openxmlformats.org/drawingml/2006/picture">
                  <pic:nvPicPr>
                    <pic:cNvPr id="8" name="image8" descr="Profile screen"/>
                    <pic:cNvPicPr/>
                  </pic:nvPicPr>
                  <pic:blipFill>
                    <a:blip r:embed="rId90"/>
                    <a:stretch>
                      <a:fillRect/>
                    </a:stretch>
                  </pic:blipFill>
                  <pic:spPr>
                    <a:xfrm>
                      <a:off x="0" y="0"/>
                      <a:ext cx="2377440" cy="5141829"/>
                    </a:xfrm>
                    <a:prstGeom prst="rect">
                      <a:avLst/>
                    </a:prstGeom>
                  </pic:spPr>
                </pic:pic>
              </a:graphicData>
            </a:graphic>
          </wp:inline>
        </w:drawing>
      </w:r>
      <w:r>
        <w:t xml:space="preserve">  </w:t>
      </w:r>
      <w:r>
        <w:drawing>
          <wp:inline distT="0" distB="0" distL="0" distR="0">
            <wp:extent cx="2377440" cy="5141829"/>
            <wp:docPr id="9" name="image9" descr="My reviews screen"/>
            <a:graphic xmlns:a="http://schemas.openxmlformats.org/drawingml/2006/main">
              <a:graphicData uri="http://schemas.openxmlformats.org/drawingml/2006/picture">
                <pic:pic xmlns:pic="http://schemas.openxmlformats.org/drawingml/2006/picture">
                  <pic:nvPicPr>
                    <pic:cNvPr id="9" name="image9" descr="My reviews screen"/>
                    <pic:cNvPicPr/>
                  </pic:nvPicPr>
                  <pic:blipFill>
                    <a:blip r:embed="rId91"/>
                    <a:stretch>
                      <a:fillRect/>
                    </a:stretch>
                  </pic:blipFill>
                  <pic:spPr>
                    <a:xfrm>
                      <a:off x="0" y="0"/>
                      <a:ext cx="2377440" cy="5141829"/>
                    </a:xfrm>
                    <a:prstGeom prst="rect">
                      <a:avLst/>
                    </a:prstGeom>
                  </pic:spPr>
                </pic:pic>
              </a:graphicData>
            </a:graphic>
          </wp:inline>
        </w:drawing>
      </w:r>
      <w:r>
        <w:t xml:space="preserve">  </w:t>
      </w:r>
    </w:p>
    <w:p>
      <w:pPr/>
      <w:r>
        <w:t xml:space="preserve">Profile (left) and My reviews (right), 390 wide each.</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Moderation (moderators only)</w:t>
      </w:r>
    </w:p>
    <w:p>
      <w:r>
        <w:t>Added 31 Oct 2026, not built yet. Moderators work through reports from their phone instead of Supabase Studio. Only accounts with the moderator role see these screens, and the server checks the role on every action, so hiding the screens is not the only protection. Bans are permanent until a moderator lifts them.</w:t>
      </w:r>
    </w:p>
    <w:p>
      <w:r>
        <w:drawing>
          <wp:inline>
            <wp:extent cx="2377440" cy="5145024"/>
            <wp:docPr id="10" name="Picture 10"/>
            <wp:cNvGraphicFramePr>
              <a:graphicFrameLocks noChangeAspect="1"/>
            </wp:cNvGraphicFramePr>
            <a:graphic>
              <a:graphicData uri="http://schemas.openxmlformats.org/drawingml/2006/picture">
                <pic:pic>
                  <pic:nvPicPr>
                    <pic:cNvPr id="0" name="1-profile.png"/>
                    <pic:cNvPicPr/>
                  </pic:nvPicPr>
                  <pic:blipFill>
                    <a:blip r:embed="rId10"/>
                    <a:stretch>
                      <a:fillRect/>
                    </a:stretch>
                  </pic:blipFill>
                  <pic:spPr>
                    <a:xfrm>
                      <a:off x="0" y="0"/>
                      <a:ext cx="2377440" cy="5145024"/>
                    </a:xfrm>
                    <a:prstGeom prst="rect"/>
                  </pic:spPr>
                </pic:pic>
              </a:graphicData>
            </a:graphic>
          </wp:inline>
        </w:drawing>
      </w:r>
      <w:r>
        <w:t xml:space="preserve">  </w:t>
      </w:r>
      <w:r>
        <w:drawing>
          <wp:inline>
            <wp:extent cx="2377440" cy="5145024"/>
            <wp:docPr id="11" name="Picture 11"/>
            <wp:cNvGraphicFramePr>
              <a:graphicFrameLocks noChangeAspect="1"/>
            </wp:cNvGraphicFramePr>
            <a:graphic>
              <a:graphicData uri="http://schemas.openxmlformats.org/drawingml/2006/picture">
                <pic:pic>
                  <pic:nvPicPr>
                    <pic:cNvPr id="0" name="2-queue.png"/>
                    <pic:cNvPicPr/>
                  </pic:nvPicPr>
                  <pic:blipFill>
                    <a:blip r:embed="rId11"/>
                    <a:stretch>
                      <a:fillRect/>
                    </a:stretch>
                  </pic:blipFill>
                  <pic:spPr>
                    <a:xfrm>
                      <a:off x="0" y="0"/>
                      <a:ext cx="2377440" cy="5145024"/>
                    </a:xfrm>
                    <a:prstGeom prst="rect"/>
                  </pic:spPr>
                </pic:pic>
              </a:graphicData>
            </a:graphic>
          </wp:inline>
        </w:drawing>
      </w:r>
      <w:r>
        <w:t xml:space="preserve">  </w:t>
      </w:r>
    </w:p>
    <w:p>
      <w:r>
        <w:t>Profile with the Moderation group (left) and Report queue (right), 390 wide each.</w:t>
      </w:r>
    </w:p>
    <w:p>
      <w:r>
        <w:drawing>
          <wp:inline>
            <wp:extent cx="2377440" cy="5145024"/>
            <wp:docPr id="12" name="Picture 12"/>
            <wp:cNvGraphicFramePr>
              <a:graphicFrameLocks noChangeAspect="1"/>
            </wp:cNvGraphicFramePr>
            <a:graphic>
              <a:graphicData uri="http://schemas.openxmlformats.org/drawingml/2006/picture">
                <pic:pic>
                  <pic:nvPicPr>
                    <pic:cNvPr id="0" name="3-detail.png"/>
                    <pic:cNvPicPr/>
                  </pic:nvPicPr>
                  <pic:blipFill>
                    <a:blip r:embed="rId12"/>
                    <a:stretch>
                      <a:fillRect/>
                    </a:stretch>
                  </pic:blipFill>
                  <pic:spPr>
                    <a:xfrm>
                      <a:off x="0" y="0"/>
                      <a:ext cx="2377440" cy="5145024"/>
                    </a:xfrm>
                    <a:prstGeom prst="rect"/>
                  </pic:spPr>
                </pic:pic>
              </a:graphicData>
            </a:graphic>
          </wp:inline>
        </w:drawing>
      </w:r>
      <w:r>
        <w:t xml:space="preserve">  </w:t>
      </w:r>
      <w:r>
        <w:drawing>
          <wp:inline>
            <wp:extent cx="2377440" cy="5145024"/>
            <wp:docPr id="13" name="Picture 13"/>
            <wp:cNvGraphicFramePr>
              <a:graphicFrameLocks noChangeAspect="1"/>
            </wp:cNvGraphicFramePr>
            <a:graphic>
              <a:graphicData uri="http://schemas.openxmlformats.org/drawingml/2006/picture">
                <pic:pic>
                  <pic:nvPicPr>
                    <pic:cNvPr id="0" name="4-ban-sheet.png"/>
                    <pic:cNvPicPr/>
                  </pic:nvPicPr>
                  <pic:blipFill>
                    <a:blip r:embed="rId13"/>
                    <a:stretch>
                      <a:fillRect/>
                    </a:stretch>
                  </pic:blipFill>
                  <pic:spPr>
                    <a:xfrm>
                      <a:off x="0" y="0"/>
                      <a:ext cx="2377440" cy="5145024"/>
                    </a:xfrm>
                    <a:prstGeom prst="rect"/>
                  </pic:spPr>
                </pic:pic>
              </a:graphicData>
            </a:graphic>
          </wp:inline>
        </w:drawing>
      </w:r>
      <w:r>
        <w:t xml:space="preserve">  </w:t>
      </w:r>
    </w:p>
    <w:p>
      <w:r>
        <w:t>Report (left) and the ban sheet (right).</w:t>
      </w:r>
    </w:p>
    <w:p>
      <w:r>
        <w:drawing>
          <wp:inline>
            <wp:extent cx="2377440" cy="5145024"/>
            <wp:docPr id="14" name="Picture 14"/>
            <wp:cNvGraphicFramePr>
              <a:graphicFrameLocks noChangeAspect="1"/>
            </wp:cNvGraphicFramePr>
            <a:graphic>
              <a:graphicData uri="http://schemas.openxmlformats.org/drawingml/2006/picture">
                <pic:pic>
                  <pic:nvPicPr>
                    <pic:cNvPr id="0" name="5-signin-suspended.png"/>
                    <pic:cNvPicPr/>
                  </pic:nvPicPr>
                  <pic:blipFill>
                    <a:blip r:embed="rId14"/>
                    <a:stretch>
                      <a:fillRect/>
                    </a:stretch>
                  </pic:blipFill>
                  <pic:spPr>
                    <a:xfrm>
                      <a:off x="0" y="0"/>
                      <a:ext cx="2377440" cy="5145024"/>
                    </a:xfrm>
                    <a:prstGeom prst="rect"/>
                  </pic:spPr>
                </pic:pic>
              </a:graphicData>
            </a:graphic>
          </wp:inline>
        </w:drawing>
      </w:r>
      <w:r>
        <w:t xml:space="preserve">  </w:t>
      </w:r>
    </w:p>
    <w:p>
      <w:r>
        <w:t>Sign in, when a banned person tries.</w:t>
      </w:r>
    </w:p>
    <w:p>
      <w:pPr>
        <w:pStyle w:val="ListParagraph"/>
        <w:numPr>
          <w:ilvl w:val="0"/>
          <w:numId w:val="18"/>
        </w:numPr>
      </w:pPr>
      <w:r>
        <w:rPr>
          <w:b/>
        </w:rPr>
        <w:t>Profile:</w:t>
      </w:r>
      <w:r>
        <w:t xml:space="preserve"> moderators get a Moderation group between Activity and Settings with one row, Report queue, showing how many reviews have open reports. Nobody else sees it.</w:t>
      </w:r>
    </w:p>
    <w:p>
      <w:pPr>
        <w:pStyle w:val="ListParagraph"/>
        <w:numPr>
          <w:ilvl w:val="0"/>
          <w:numId w:val="18"/>
        </w:numPr>
      </w:pPr>
      <w:r>
        <w:rPr>
          <w:b/>
        </w:rPr>
        <w:t>Report queue:</w:t>
      </w:r>
      <w:r>
        <w:t xml:space="preserve"> one card per reported review, not per report, oldest first so the 24-hour target stays visible; the age turns red after 24 hours. Each card shows the cafe, the author, the report count and reasons, the four ratings, the drink, the comment (3 lines) and the first photo. Chips: Open, Hidden (reviews a moderator hid, to restore them) and Banned (people banned, to unban them). Empty state: "No open reports."</w:t>
      </w:r>
    </w:p>
    <w:p>
      <w:pPr>
        <w:pStyle w:val="ListParagraph"/>
        <w:numPr>
          <w:ilvl w:val="0"/>
          <w:numId w:val="18"/>
        </w:numPr>
      </w:pPr>
      <w:r>
        <w:rPr>
          <w:b/>
        </w:rPr>
        <w:t>Report:</w:t>
      </w:r>
      <w:r>
        <w:t xml:space="preserve"> the full review with all its photos, the author (join date, review count, how many are already hidden), and every report with its reason, details and age. Reporters show as Reporter 1, 2, 3, never by name. Actions: Dismiss (the review is fine; closes its reports), Hide review (hides it and closes its reports) and Hide and ban [name]. On a hidden review, Restore replaces Hide review; for a banned author, Unban replaces the ban button.</w:t>
      </w:r>
    </w:p>
    <w:p>
      <w:pPr>
        <w:pStyle w:val="ListParagraph"/>
        <w:numPr>
          <w:ilvl w:val="0"/>
          <w:numId w:val="18"/>
        </w:numPr>
      </w:pPr>
      <w:r>
        <w:rPr>
          <w:b/>
        </w:rPr>
        <w:t>Action sheet:</w:t>
      </w:r>
      <w:r>
        <w:t xml:space="preserve"> every action opens a sheet with an optional note for the moderation log (up to 500 characters). The ban sheet says what happens: the person can't sign in, all their reviews are hidden and stop counting toward scores, and unbanning brings those reviews back.</w:t>
      </w:r>
    </w:p>
    <w:p>
      <w:pPr>
        <w:pStyle w:val="ListParagraph"/>
        <w:numPr>
          <w:ilvl w:val="0"/>
          <w:numId w:val="18"/>
        </w:numPr>
      </w:pPr>
      <w:r>
        <w:rPr>
          <w:b/>
        </w:rPr>
        <w:t>Suspended sign-in:</w:t>
      </w:r>
      <w:r>
        <w:t xml:space="preserve"> a banned person who tries to sign in sees "This account is suspended" with the contact email, in place of the usual error.</w:t>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Minimum in Phase 1: report review, removal, blocking users, account deletion (see the compliance section above). In-app moderation (report queue, hide and restore, ban) is designed under Phase 1 screen designs, Moderation (moderators only), 31 Oct 2026; not built yet. Other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90" Type="http://schemas.openxmlformats.org/officeDocument/2006/relationships/image" Target="media/image8.png"/><Relationship Id="rId91"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