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33" w:rsidRPr="00B62E33" w:rsidRDefault="00B62E33" w:rsidP="00B62E33">
      <w:pPr>
        <w:shd w:val="clear" w:color="auto" w:fill="FFFFFF"/>
        <w:spacing w:after="135" w:line="450" w:lineRule="atLeast"/>
        <w:outlineLvl w:val="0"/>
        <w:rPr>
          <w:rFonts w:ascii="Helvetica" w:eastAsia="Times New Roman" w:hAnsi="Helvetica" w:cs="Helvetica"/>
          <w:color w:val="000000"/>
          <w:kern w:val="36"/>
          <w:sz w:val="39"/>
          <w:szCs w:val="39"/>
          <w:lang w:eastAsia="ru-RU"/>
        </w:rPr>
      </w:pPr>
      <w:r w:rsidRPr="00B62E33">
        <w:rPr>
          <w:rFonts w:ascii="Helvetica" w:eastAsia="Times New Roman" w:hAnsi="Helvetica" w:cs="Helvetica"/>
          <w:color w:val="000000"/>
          <w:kern w:val="36"/>
          <w:sz w:val="39"/>
          <w:szCs w:val="39"/>
          <w:lang w:eastAsia="ru-RU"/>
        </w:rPr>
        <w:t>Как отремонтировать электрическую плиту своими руками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В последние годы центральное место на кухне все чаще занимают электроплиты, ассортимент которых на современном рынке поражает своим разнообразием. Широкому распространению этого вида кухонного оборудования способствует и тот факт, что квартиры во вновь построенных домах (с числом этажей больше 16) оснащаются электроплитами типа «Лысьва», «ЗВИ 417» и подобными. Кроме того, последние модели электрических печей, в которых использованы новейшие достижения в области электроники (как в современных образцах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Hansa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,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Whirlpool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и др.), также привлекают потенциальных потребителей своими возросшими функциональными возможностями.</w:t>
      </w:r>
    </w:p>
    <w:p w:rsidR="00B62E33" w:rsidRPr="00B62E33" w:rsidRDefault="00B62E33" w:rsidP="00B62E33">
      <w:pPr>
        <w:shd w:val="clear" w:color="auto" w:fill="FFFFFF"/>
        <w:spacing w:before="225" w:after="150" w:line="375" w:lineRule="atLeast"/>
        <w:outlineLvl w:val="1"/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  <w:t>Типы электроплит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b/>
          <w:bCs/>
          <w:color w:val="313131"/>
          <w:sz w:val="23"/>
          <w:szCs w:val="23"/>
          <w:lang w:eastAsia="ru-RU"/>
        </w:rPr>
        <w:t>Несмотря на большое разнообразие, все электрические плиты можно разделить на группы, руководствуясь такими взаимозависящими критериями, как тип используемых конфорок и материал, из которого изготовлена варочная поверхность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Тип конфорок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Современные электроплиты оснащаются встроенными нагревателями (конфорками) разного типа. Стандартное количество составляет 4 элемента, но в отдельных моделях может встретиться и 6 нагревателей. Исключением являются некоторые бюджетные модели, в которых устанавливают 2 конфорки.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Промышленностью выпускаются такие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типы конфорок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:</w:t>
      </w:r>
    </w:p>
    <w:p w:rsidR="00B62E33" w:rsidRPr="00B62E33" w:rsidRDefault="00B62E33" w:rsidP="00B62E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трубчатые (ТЭН);</w:t>
      </w:r>
    </w:p>
    <w:p w:rsidR="00B62E33" w:rsidRPr="00B62E33" w:rsidRDefault="00B62E33" w:rsidP="00B62E33">
      <w:pPr>
        <w:numPr>
          <w:ilvl w:val="0"/>
          <w:numId w:val="1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рапидные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(спиральные);</w:t>
      </w:r>
    </w:p>
    <w:p w:rsidR="00B62E33" w:rsidRPr="00B62E33" w:rsidRDefault="00B62E33" w:rsidP="00B62E33">
      <w:pPr>
        <w:numPr>
          <w:ilvl w:val="0"/>
          <w:numId w:val="1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галогенные (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Halo-Light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);</w:t>
      </w:r>
    </w:p>
    <w:p w:rsidR="00B62E33" w:rsidRPr="00B62E33" w:rsidRDefault="00B62E33" w:rsidP="00B62E33">
      <w:pPr>
        <w:numPr>
          <w:ilvl w:val="0"/>
          <w:numId w:val="1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ленточные (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Hi-Light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);</w:t>
      </w:r>
    </w:p>
    <w:p w:rsidR="00B62E33" w:rsidRPr="00B62E33" w:rsidRDefault="00B62E33" w:rsidP="00B62E33">
      <w:pPr>
        <w:numPr>
          <w:ilvl w:val="0"/>
          <w:numId w:val="1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индукционные.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lastRenderedPageBreak/>
        <w:drawing>
          <wp:inline distT="0" distB="0" distL="0" distR="0" wp14:anchorId="2A573115" wp14:editId="2930BF4E">
            <wp:extent cx="5715000" cy="3571875"/>
            <wp:effectExtent l="0" t="0" r="0" b="9525"/>
            <wp:docPr id="1" name="Рисунок 1" descr="Комбинированные конфор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омбинированные конфор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Как правило, </w:t>
      </w:r>
      <w:proofErr w:type="spell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ТЭНы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 закрываются чугунными «блинами», однако могут эксплуатироваться и без них (настольная электроплитка «Мечта 010Н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Элна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» и др.). </w:t>
      </w:r>
      <w:proofErr w:type="spell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Рапидные</w:t>
      </w:r>
      <w:proofErr w:type="spellEnd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 нагреватели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 используются для организации так называемых зон расширения на современных варочных панелях. В электроплитах прошлых лет выпуска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нихромовые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спирали прятали внутри чугунных «блинов» или размещали на открытом керамическом основании (раритетные электрические плитки настольного типа).</w:t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Важно! Галогенные, ленточные и индукционные виды нагревателей конфорками можно назвать только условно, так как конструктивно их элементы разобщены, а на варочных панелях электроплит визуально показаны зоны, в которых необходимо устанавливать посуду.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Материал варочной поверхности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При изготовлении варочных поверхностей отечественных и зарубежных электроплит используются:</w:t>
      </w:r>
    </w:p>
    <w:p w:rsidR="00B62E33" w:rsidRPr="00B62E33" w:rsidRDefault="00B62E33" w:rsidP="00B62E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легированная сталь, на которую наносят прочную антикоррозионную эмаль, обладающую высокой стойкостью к воздействию высоких температур;</w:t>
      </w:r>
    </w:p>
    <w:p w:rsidR="00B62E33" w:rsidRPr="00B62E33" w:rsidRDefault="00B62E33" w:rsidP="00B62E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нержавеющая сталь;</w:t>
      </w:r>
    </w:p>
    <w:p w:rsidR="00B62E33" w:rsidRPr="00B62E33" w:rsidRDefault="00B62E33" w:rsidP="00B62E33">
      <w:pPr>
        <w:numPr>
          <w:ilvl w:val="0"/>
          <w:numId w:val="2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стеклокерамика.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lastRenderedPageBreak/>
        <w:drawing>
          <wp:inline distT="0" distB="0" distL="0" distR="0" wp14:anchorId="6E02AEA5" wp14:editId="580ACB7B">
            <wp:extent cx="5715000" cy="2514600"/>
            <wp:effectExtent l="0" t="0" r="0" b="0"/>
            <wp:docPr id="2" name="Рисунок 2" descr="Электроплита из нержавеющей ста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Электроплита из нержавеющей ста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Духовые шкафы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Практически все бытовые электроплиты помимо варочных панелей с конфорками имеют духовки, которые могут быть:</w:t>
      </w:r>
    </w:p>
    <w:p w:rsidR="00B62E33" w:rsidRPr="00B62E33" w:rsidRDefault="00B62E33" w:rsidP="00B62E3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статическими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,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т.е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оборудованными двумя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ТЭНами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(верхним и нижним), обеспечивающими равномерный нагрев продуктов со всех сторон;</w:t>
      </w:r>
    </w:p>
    <w:p w:rsidR="00B62E33" w:rsidRPr="00B62E33" w:rsidRDefault="00B62E33" w:rsidP="00B62E33">
      <w:pPr>
        <w:numPr>
          <w:ilvl w:val="0"/>
          <w:numId w:val="3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многофункциональными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, использующими для работы принцип конвекции, при этом равномерное распределение нагретого воздуха по всему объему духового шкафа осуществляется посредством вентилятора.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drawing>
          <wp:inline distT="0" distB="0" distL="0" distR="0" wp14:anchorId="77F2DCBC" wp14:editId="28152346">
            <wp:extent cx="5715000" cy="4038600"/>
            <wp:effectExtent l="0" t="0" r="0" b="0"/>
            <wp:docPr id="3" name="Рисунок 3" descr="Духовой шк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Духовой шк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225" w:after="150" w:line="375" w:lineRule="atLeast"/>
        <w:outlineLvl w:val="1"/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  <w:t>Алгоритм поиска и устранения неисправностей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lastRenderedPageBreak/>
        <w:t>Электроплита — это достаточно сложный прибор, в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состав которого в общем случае входят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:</w:t>
      </w:r>
    </w:p>
    <w:p w:rsidR="00B62E33" w:rsidRPr="00B62E33" w:rsidRDefault="00B62E33" w:rsidP="00B62E3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электрические конфорки;</w:t>
      </w:r>
    </w:p>
    <w:p w:rsidR="00B62E33" w:rsidRPr="00B62E33" w:rsidRDefault="00B62E33" w:rsidP="00B62E33">
      <w:pPr>
        <w:numPr>
          <w:ilvl w:val="0"/>
          <w:numId w:val="4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датчик температуры;</w:t>
      </w:r>
    </w:p>
    <w:p w:rsidR="00B62E33" w:rsidRPr="00B62E33" w:rsidRDefault="00B62E33" w:rsidP="00B62E33">
      <w:pPr>
        <w:numPr>
          <w:ilvl w:val="0"/>
          <w:numId w:val="4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духовой шкаф с нагревательными элементами (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ТЭНами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) и вентилятором;</w:t>
      </w:r>
    </w:p>
    <w:p w:rsidR="00B62E33" w:rsidRPr="00B62E33" w:rsidRDefault="00B62E33" w:rsidP="00B62E33">
      <w:pPr>
        <w:numPr>
          <w:ilvl w:val="0"/>
          <w:numId w:val="4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панель управления;</w:t>
      </w:r>
    </w:p>
    <w:p w:rsidR="00B62E33" w:rsidRPr="00B62E33" w:rsidRDefault="00B62E33" w:rsidP="00B62E33">
      <w:pPr>
        <w:numPr>
          <w:ilvl w:val="0"/>
          <w:numId w:val="4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клеммная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коробка;</w:t>
      </w:r>
    </w:p>
    <w:p w:rsidR="00B62E33" w:rsidRPr="00B62E33" w:rsidRDefault="00B62E33" w:rsidP="00B62E33">
      <w:pPr>
        <w:numPr>
          <w:ilvl w:val="0"/>
          <w:numId w:val="4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шнур сетевого питания и пр.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Несмотря на высокую надежность электроплит, они, как и все бытовые приборы, могут время от времени ломаться. В тех случаях, когда из строя выходят электронные узлы, управляющие работой электроплиты,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отремонтировать их самостоятельно сможет только человек, обладающий глубокими знаниями в области электротехники и микроэлектроники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 Кроме того, он должен иметь под рукой ряд измерительных приборов, необходимых для диагностики и последующей настройки этих узлов.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Однако простые неисправности, которые достаточно часто возникают в ходе постоянной эксплуатации электроплиты, можно попытаться починить самостоятельно. </w:t>
      </w:r>
      <w:r w:rsidRPr="00B62E33">
        <w:rPr>
          <w:rFonts w:ascii="Helvetica" w:eastAsia="Times New Roman" w:hAnsi="Helvetica" w:cs="Helvetica"/>
          <w:b/>
          <w:bCs/>
          <w:color w:val="313131"/>
          <w:sz w:val="23"/>
          <w:szCs w:val="23"/>
          <w:lang w:eastAsia="ru-RU"/>
        </w:rPr>
        <w:t>Для этого достаточно обладать знаниями требований безопасности и основ электротехники, а также иметь набор простых инструментов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Необходимые инструменты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Приступая к ремонту электроплиты своими руками, необходимо приготовить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мультиметр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, набор крестообразных и плоских отверток, плоскогубцы и кусачки (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бокорезы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). Также понадобится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термоусадочная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трубка с монтажным ножом и мелкозернистой наждачной бумагой. Самое важное – взять пробник напряжения, набор гаечных ключей, фонарь, пинцет и молоток.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lastRenderedPageBreak/>
        <w:drawing>
          <wp:inline distT="0" distB="0" distL="0" distR="0" wp14:anchorId="3B0B0E9C" wp14:editId="668D17AB">
            <wp:extent cx="5715000" cy="3800475"/>
            <wp:effectExtent l="0" t="0" r="0" b="9525"/>
            <wp:docPr id="4" name="Рисунок 4" descr="Мультиметр, плоскогубцы, отвер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Мультиметр, плоскогубцы, отвер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Шаг 1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Перед началом диагностики необходимо убедиться, что неисправности не были вызваны нарушениями правил эксплуатации электроплиты. К таким поломкам в общем случае относятся:</w:t>
      </w:r>
    </w:p>
    <w:p w:rsidR="00B62E33" w:rsidRPr="00B62E33" w:rsidRDefault="00B62E33" w:rsidP="00B62E3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отсутствие напряжения электропитания;</w:t>
      </w:r>
    </w:p>
    <w:p w:rsidR="00B62E33" w:rsidRPr="00B62E33" w:rsidRDefault="00B62E33" w:rsidP="00B62E33">
      <w:pPr>
        <w:numPr>
          <w:ilvl w:val="0"/>
          <w:numId w:val="5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ослабление или окисление контактных соединений;</w:t>
      </w:r>
    </w:p>
    <w:p w:rsidR="00B62E33" w:rsidRPr="00B62E33" w:rsidRDefault="00B62E33" w:rsidP="00B62E33">
      <w:pPr>
        <w:numPr>
          <w:ilvl w:val="0"/>
          <w:numId w:val="5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поломка переключателя режимов работы;</w:t>
      </w:r>
    </w:p>
    <w:p w:rsidR="00B62E33" w:rsidRPr="00B62E33" w:rsidRDefault="00B62E33" w:rsidP="00B62E33">
      <w:pPr>
        <w:numPr>
          <w:ilvl w:val="0"/>
          <w:numId w:val="5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неисправности нагревателей;</w:t>
      </w:r>
    </w:p>
    <w:p w:rsidR="00B62E33" w:rsidRPr="00B62E33" w:rsidRDefault="00B62E33" w:rsidP="00B62E33">
      <w:pPr>
        <w:numPr>
          <w:ilvl w:val="0"/>
          <w:numId w:val="5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обрыв электропроводки и др.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В любом случае, диагностику и ремонт электроплит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начинают с проверки наличия напряжения в розетке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 сети электропитания и визуального осмотра сетевого шнура. Напряжение проверяют, используя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мультиметр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или контрольную лампочку. Только убедившись в том, что розетка в рабочем состоянии, и сетевой шнур не имеет внешних повреждений, можно приступать к разборке электроплиты.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lastRenderedPageBreak/>
        <w:drawing>
          <wp:inline distT="0" distB="0" distL="0" distR="0" wp14:anchorId="323C4952" wp14:editId="63490133">
            <wp:extent cx="5048250" cy="3457575"/>
            <wp:effectExtent l="0" t="0" r="0" b="9525"/>
            <wp:docPr id="5" name="Рисунок 5" descr="Проверка напряжения в розет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роверка напряжения в розетк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Внимание! Чтобы безопасно разобрать электроплиту, необходимо сначала вынуть вилку из розетки электропитания.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Шаг 2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Далее необходимо снять варочную поверхность. Конструктивно электроплиты отличаются друг от друга, однако варочная панель многих современных электроплит (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Gefest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,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Beko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и др.)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крепится винтами, расположенными в углах корпуса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 Открутив их, поверхность аккуратно приподнимают и сдвигают в сторону. При этом откроется доступ к внутренним частям электроплиты.</w:t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Совет! Чтобы не повредить варочную панель, ее нужно отсоединить от корпуса. Для этого снимают все провода, идущие от конфорок и переключателей.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lastRenderedPageBreak/>
        <w:drawing>
          <wp:inline distT="0" distB="0" distL="0" distR="0" wp14:anchorId="4DD58FAD" wp14:editId="712D66CF">
            <wp:extent cx="5715000" cy="3429000"/>
            <wp:effectExtent l="0" t="0" r="0" b="0"/>
            <wp:docPr id="6" name="Рисунок 6" descr="Отсоединение варочной пан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Отсоединение варочной панел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Шаг3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Следующей очередью идет проверка наличия напряжения на контактах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клеммной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коробки, куда подведены провода практически от всех элементов схемы (конфорок, переключателей и пр.). Добравшись до нее,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измеряют </w:t>
      </w:r>
      <w:proofErr w:type="spell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мультиметром</w:t>
      </w:r>
      <w:proofErr w:type="spellEnd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 каждый контакт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 Если напряжение везде присутствует, то поиск неисправностей продолжают дальше. А если же на каком-то контакте его нет (обрыв провода, окисление клемм и пр.), то дефекты устраняют и только затем (при необходимости) продолжают работу.</w:t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Важно! Измерение напряжения на контактах </w:t>
      </w:r>
      <w:proofErr w:type="spell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клеммной</w:t>
      </w:r>
      <w:proofErr w:type="spellEnd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 коробки проводят при включенном в сеть шнуре электропитания. Во избежание получения серьезных травм, возможных при случайном прикосновении к токоведущим частям, рекомендуется работы проводить в присутствии помощника. Его задачей будет во время процедуры находиться возле розетки и при необходимости мгновенно обесточить разобранную электроплиту.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lastRenderedPageBreak/>
        <w:drawing>
          <wp:inline distT="0" distB="0" distL="0" distR="0" wp14:anchorId="14F5C53B" wp14:editId="39525791">
            <wp:extent cx="5715000" cy="3609975"/>
            <wp:effectExtent l="0" t="0" r="0" b="9525"/>
            <wp:docPr id="7" name="Рисунок 7" descr="Клеммная коро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Клеммная короб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После такой проверки сразу можно сделать </w:t>
      </w:r>
      <w:proofErr w:type="gram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некоторые  выводы</w:t>
      </w:r>
      <w:proofErr w:type="gram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</w:t>
      </w:r>
    </w:p>
    <w:p w:rsidR="00B62E33" w:rsidRPr="00B62E33" w:rsidRDefault="00B62E33" w:rsidP="00B62E3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Если хотя бы на одном контакте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клеммной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коробки есть напряжение, то проверять сетевой шнур и розетку не нужно.</w:t>
      </w:r>
    </w:p>
    <w:p w:rsidR="00B62E33" w:rsidRPr="00B62E33" w:rsidRDefault="00B62E33" w:rsidP="00B62E33">
      <w:pPr>
        <w:numPr>
          <w:ilvl w:val="0"/>
          <w:numId w:val="6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Если в контактах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клеммной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коробки напряжение питания отсутствует, то неисправность следует искать либо в сетевой вилке, либо в электрошнуре. Причиной отсутствия напряжения может быть также обрыв проводов или плохой контакт.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Далее приступают к поиску неисправных узлов, установленных внутри корпуса электроплиты.</w:t>
      </w:r>
    </w:p>
    <w:p w:rsidR="00B62E33" w:rsidRPr="00B62E33" w:rsidRDefault="00B62E33" w:rsidP="00B62E33">
      <w:pPr>
        <w:shd w:val="clear" w:color="auto" w:fill="FFFFFF"/>
        <w:spacing w:before="225" w:after="150" w:line="375" w:lineRule="atLeast"/>
        <w:outlineLvl w:val="1"/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  <w:t>Типовые неисправности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Несмотря на </w:t>
      </w:r>
      <w:proofErr w:type="spellStart"/>
      <w:proofErr w:type="gram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схемо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-технические</w:t>
      </w:r>
      <w:proofErr w:type="gram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и конструктивные отличия разных типов электроплит,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процесс устранения неисправностей поломок для всех моделей оди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наков.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Переключатель электроплиты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В электроплитах разных производителей могут быть установлены переключатели, отличающиеся между собой принципом работы. Встречаются образцы с такой регулировкой мощности:</w:t>
      </w:r>
    </w:p>
    <w:p w:rsidR="00B62E33" w:rsidRPr="00B62E33" w:rsidRDefault="00B62E33" w:rsidP="00B62E3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ступенчатой;</w:t>
      </w:r>
    </w:p>
    <w:p w:rsidR="00B62E33" w:rsidRPr="00B62E33" w:rsidRDefault="00B62E33" w:rsidP="00B62E33">
      <w:pPr>
        <w:numPr>
          <w:ilvl w:val="0"/>
          <w:numId w:val="7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плавной;</w:t>
      </w:r>
    </w:p>
    <w:p w:rsidR="00B62E33" w:rsidRPr="00B62E33" w:rsidRDefault="00B62E33" w:rsidP="00B62E33">
      <w:pPr>
        <w:numPr>
          <w:ilvl w:val="0"/>
          <w:numId w:val="7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плавной с возможностью включения дополнительной зоны нагрева.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Тип переключателя определяет вид конфорки, и наоборот. </w:t>
      </w:r>
      <w:r w:rsidRPr="00B62E33">
        <w:rPr>
          <w:rFonts w:ascii="Helvetica" w:eastAsia="Times New Roman" w:hAnsi="Helvetica" w:cs="Helvetica"/>
          <w:b/>
          <w:bCs/>
          <w:color w:val="313131"/>
          <w:sz w:val="23"/>
          <w:szCs w:val="23"/>
          <w:lang w:eastAsia="ru-RU"/>
        </w:rPr>
        <w:t xml:space="preserve">Так, ступенчатый регулятор предусматривает наличие конфорок с несколькими спиралями, а плавный переключатель может работать только с конфорками, имеющими одну </w:t>
      </w:r>
      <w:r w:rsidRPr="00B62E33">
        <w:rPr>
          <w:rFonts w:ascii="Helvetica" w:eastAsia="Times New Roman" w:hAnsi="Helvetica" w:cs="Helvetica"/>
          <w:b/>
          <w:bCs/>
          <w:color w:val="313131"/>
          <w:sz w:val="23"/>
          <w:szCs w:val="23"/>
          <w:lang w:eastAsia="ru-RU"/>
        </w:rPr>
        <w:lastRenderedPageBreak/>
        <w:t>спираль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 При этом в первом случае конфорка может выйти из строя частично (перегорает одна из спиралей), а во втором — полностью.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drawing>
          <wp:inline distT="0" distB="0" distL="0" distR="0" wp14:anchorId="339C12B2" wp14:editId="784585F9">
            <wp:extent cx="5715000" cy="3171825"/>
            <wp:effectExtent l="0" t="0" r="0" b="9525"/>
            <wp:docPr id="8" name="Рисунок 8" descr="Переключа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ереключател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Вышедшие из строя переключатели можно восстановить только при условии, что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причиной неисправности является окисление контактов или ослабление контактных соединений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 Окисленные контакты зачищаются наждачной бумагой, а ослабленные соединения восстанавливаются с помощью плоскогубцев или отвертки. Во всех остальных случаях (поломка внутренних деталей, деформация биметаллических пластин и пр.) нужна замена переключателя.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Конфорки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Конфорки электроплит, имеющие вид чугунных «блинов» (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Ariston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,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Electrolux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 и др.) могут перестать работать по следующим причинам:</w:t>
      </w:r>
    </w:p>
    <w:p w:rsidR="00B62E33" w:rsidRPr="00B62E33" w:rsidRDefault="00B62E33" w:rsidP="00B62E3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перегорели одна или несколько спиралей;</w:t>
      </w:r>
    </w:p>
    <w:p w:rsidR="00B62E33" w:rsidRPr="00B62E33" w:rsidRDefault="00B62E33" w:rsidP="00B62E33">
      <w:pPr>
        <w:numPr>
          <w:ilvl w:val="0"/>
          <w:numId w:val="8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неисправность переключателей;</w:t>
      </w:r>
    </w:p>
    <w:p w:rsidR="00B62E33" w:rsidRPr="00B62E33" w:rsidRDefault="00B62E33" w:rsidP="00B62E33">
      <w:pPr>
        <w:numPr>
          <w:ilvl w:val="0"/>
          <w:numId w:val="8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нарушение контактов или обрыв соединительных проводов.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 xml:space="preserve">Восстановить оборванные провода и контактные соединения довольно просто. Что касается конфорок и нагревателей, установленных в духовках, то их необходимо «прозвонить» с помощью </w:t>
      </w:r>
      <w:proofErr w:type="spellStart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мультиметра</w:t>
      </w:r>
      <w:proofErr w:type="spellEnd"/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 Если проверка покажет целостность спиралей, то поиск неисправностей нужно продолжить в другом месте. В противном случае понадобится замена конфорки.</w:t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Важно! Также подлежат замене вышедшие из строя галогенные лампы и катушки индуктивности, установленные под стеклокерамическими варочными поверхностями современных электроплит (</w:t>
      </w:r>
      <w:proofErr w:type="spell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Gorenye</w:t>
      </w:r>
      <w:proofErr w:type="spellEnd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, </w:t>
      </w:r>
      <w:proofErr w:type="spellStart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Indesit</w:t>
      </w:r>
      <w:proofErr w:type="spellEnd"/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 xml:space="preserve"> и др.).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Термостат (</w:t>
      </w:r>
      <w:proofErr w:type="spellStart"/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термопредохранитель</w:t>
      </w:r>
      <w:proofErr w:type="spellEnd"/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)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Устройства, с помощью которых в электроплитах организован контроль температуры нагрева конфорок на варочной панели и нагревателей, установленных в духовках, могут выйти из строя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по двум причинам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:</w:t>
      </w:r>
    </w:p>
    <w:p w:rsidR="00B62E33" w:rsidRPr="00B62E33" w:rsidRDefault="00B62E33" w:rsidP="00B62E33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lastRenderedPageBreak/>
        <w:t>окисление и нарушение контактов;</w:t>
      </w:r>
    </w:p>
    <w:p w:rsidR="00B62E33" w:rsidRPr="00B62E33" w:rsidRDefault="00B62E33" w:rsidP="00B62E33">
      <w:pPr>
        <w:numPr>
          <w:ilvl w:val="0"/>
          <w:numId w:val="9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деформация или поломка биметаллических пластин.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Если после восстановления надежного контакта на клеммах, работоспособность этих узлов не восстановилась, то они подлежат замене.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noProof/>
          <w:color w:val="313131"/>
          <w:sz w:val="23"/>
          <w:szCs w:val="23"/>
          <w:lang w:eastAsia="ru-RU"/>
        </w:rPr>
        <w:drawing>
          <wp:inline distT="0" distB="0" distL="0" distR="0" wp14:anchorId="0585FB3A" wp14:editId="459E8505">
            <wp:extent cx="5715000" cy="3429000"/>
            <wp:effectExtent l="0" t="0" r="0" b="0"/>
            <wp:docPr id="9" name="Рисунок 9" descr="Термопредохран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Термопредохранител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Модуль управления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Если появилось подозрение, что у электроплиты вышел из строя модуль электронного управления, то необходимо немедленно обратиться в сервисную службу, которая имеет в своем распоряжении квалифицированных специалистов и располагает необходимыми запчастями. Отремонтировать электронный модуль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на дому практически невозможно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</w:t>
      </w:r>
    </w:p>
    <w:p w:rsidR="00B62E33" w:rsidRPr="00B62E33" w:rsidRDefault="00B62E33" w:rsidP="00B62E33">
      <w:pPr>
        <w:shd w:val="clear" w:color="auto" w:fill="FFFFFF"/>
        <w:spacing w:before="150" w:after="105" w:line="345" w:lineRule="atLeast"/>
        <w:outlineLvl w:val="2"/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0"/>
          <w:szCs w:val="30"/>
          <w:lang w:eastAsia="ru-RU"/>
        </w:rPr>
        <w:t>Другие поломки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Для каждого типа электроплит существуют характерные сбои в работе или неисправности. </w:t>
      </w:r>
      <w:r w:rsidRPr="00B62E33">
        <w:rPr>
          <w:rFonts w:ascii="Helvetica" w:eastAsia="Times New Roman" w:hAnsi="Helvetica" w:cs="Helvetica"/>
          <w:b/>
          <w:bCs/>
          <w:color w:val="313131"/>
          <w:sz w:val="23"/>
          <w:szCs w:val="23"/>
          <w:lang w:eastAsia="ru-RU"/>
        </w:rPr>
        <w:t>При этом возникают они чаще всего из-за нарушения правил эксплуатации, установленных изготовителем, а также вследствие естественного износа ответственных деталей.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 К таким нарушениям относятся:</w:t>
      </w:r>
    </w:p>
    <w:p w:rsidR="00B62E33" w:rsidRPr="00B62E33" w:rsidRDefault="00B62E33" w:rsidP="00B62E3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применение посуды, диаметр дна которой не соответствует размеру зоны нагрева (актуально для индукционных плит и современных моделей электрических);</w:t>
      </w:r>
    </w:p>
    <w:p w:rsidR="00B62E33" w:rsidRPr="00B62E33" w:rsidRDefault="00B62E33" w:rsidP="00B62E33">
      <w:pPr>
        <w:numPr>
          <w:ilvl w:val="0"/>
          <w:numId w:val="10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включение конфорок без установленной на них посуды;</w:t>
      </w:r>
    </w:p>
    <w:p w:rsidR="00B62E33" w:rsidRPr="00B62E33" w:rsidRDefault="00B62E33" w:rsidP="00B62E33">
      <w:pPr>
        <w:numPr>
          <w:ilvl w:val="0"/>
          <w:numId w:val="10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использование кастрюль (сковородок, чайников) с выпуклым дном;</w:t>
      </w:r>
    </w:p>
    <w:p w:rsidR="00B62E33" w:rsidRPr="00B62E33" w:rsidRDefault="00B62E33" w:rsidP="00B62E33">
      <w:pPr>
        <w:numPr>
          <w:ilvl w:val="0"/>
          <w:numId w:val="10"/>
        </w:numPr>
        <w:shd w:val="clear" w:color="auto" w:fill="FFFFFF"/>
        <w:spacing w:before="75" w:after="0" w:line="240" w:lineRule="auto"/>
        <w:ind w:left="0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неаккуратное обращение с органами управления и т. д.</w:t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Совет! Перед началом диагностических мероприятий следует удостовериться в соблюдении элементарных эксплуатационных рекомендаций.</w:t>
      </w:r>
    </w:p>
    <w:p w:rsidR="00B62E33" w:rsidRPr="00B62E33" w:rsidRDefault="00B62E33" w:rsidP="00B62E33">
      <w:pPr>
        <w:shd w:val="clear" w:color="auto" w:fill="FFFFFF"/>
        <w:spacing w:before="225" w:after="150" w:line="375" w:lineRule="atLeast"/>
        <w:outlineLvl w:val="1"/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</w:pPr>
      <w:r w:rsidRPr="00B62E33">
        <w:rPr>
          <w:rFonts w:ascii="Helvetica" w:eastAsia="Times New Roman" w:hAnsi="Helvetica" w:cs="Helvetica"/>
          <w:color w:val="363636"/>
          <w:sz w:val="33"/>
          <w:szCs w:val="33"/>
          <w:lang w:eastAsia="ru-RU"/>
        </w:rPr>
        <w:t>Профилактика</w:t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lastRenderedPageBreak/>
        <w:t>Долговременная бесперебойная эксплуатация электрической печи возможна только при надлежащем уходе и следовании всем рекомендациям, изложенным в инструкции по эксплуатации. Так, после приготовления пищи </w:t>
      </w: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следует протирать плиту мыльным раствором и вытирать насухо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.</w:t>
      </w:r>
    </w:p>
    <w:p w:rsidR="00B62E33" w:rsidRPr="00B62E33" w:rsidRDefault="00B62E33" w:rsidP="00B62E33">
      <w:pPr>
        <w:shd w:val="clear" w:color="auto" w:fill="F7F7F8"/>
        <w:spacing w:line="240" w:lineRule="auto"/>
        <w:jc w:val="both"/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Важно! Уход за стеклянными поверхностями электроплиты не должен проводиться с применением абразивных чистящих веществ.</w:t>
      </w:r>
    </w:p>
    <w:p w:rsidR="000D059B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 w:rsidRPr="00B62E33">
        <w:rPr>
          <w:rFonts w:ascii="Helvetica" w:eastAsia="Times New Roman" w:hAnsi="Helvetica" w:cs="Helvetica"/>
          <w:i/>
          <w:iCs/>
          <w:color w:val="313131"/>
          <w:sz w:val="23"/>
          <w:szCs w:val="23"/>
          <w:lang w:eastAsia="ru-RU"/>
        </w:rPr>
        <w:t>Не следует работающую электроплиту надолго оставлять без присмотра</w:t>
      </w:r>
      <w:r w:rsidRPr="00B62E33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t>, чтобы не произошло случайное возгорание предметов, находящихся в непосредственной близости. Этот пункт особенно важен для семей с маленьким ребенком, если модель плиты не оборудована функцией защиты от детей.</w:t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  <w:r w:rsidR="000D059B"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  <w:t xml:space="preserve">Коды ошибок ВП  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ВАРОЧНЫХ ПАНЕЛЕЙ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ПОВЕРХНОСТЕЙ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 AEG ( АЕГ 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4083"/>
      </w:tblGrid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КОД ОШИБКИ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         ОПИСАНИЕ НЕИСПРАВНОСТИ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Включена блокировка "Защита от детей"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Отсутствует </w:t>
            </w:r>
            <w:proofErr w:type="gramStart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посуда ,</w:t>
            </w:r>
            <w:proofErr w:type="gramEnd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Неправильная посуда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Перегрев электроники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Нажаты несколько сенсоров одновременно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Отсутствует связь с инвертором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Перегрев конфорки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Ошибка </w:t>
            </w:r>
            <w:proofErr w:type="gramStart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сети .</w:t>
            </w:r>
            <w:proofErr w:type="gramEnd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Нет связи с силовым блоком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Нет связи с силовым блоком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Ошибка конфигурации</w:t>
            </w:r>
          </w:p>
        </w:tc>
      </w:tr>
    </w:tbl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ВАРОЧНЫХ ПАНЕЛЕЙ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ПОВЕРХНОСТЕЙ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 BOSCH ( БОШ 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6434"/>
      </w:tblGrid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КОДЫ ОШИБОК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                            ВИД НЕИСПРАВНОСТИ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Внутренняя ошибка сенсора. Вода или грязь на стеклокерамике.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Неисправность на силовой плате.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Слишком высокое напряжение в режиме ожидания.</w:t>
            </w:r>
          </w:p>
        </w:tc>
      </w:tr>
    </w:tbl>
    <w:p w:rsidR="000D059B" w:rsidRPr="000D059B" w:rsidRDefault="000D059B" w:rsidP="000D059B">
      <w:pPr>
        <w:pStyle w:val="a5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666666"/>
          <w:sz w:val="20"/>
          <w:szCs w:val="20"/>
        </w:rPr>
      </w:pPr>
      <w:r w:rsidRPr="000D059B">
        <w:rPr>
          <w:rFonts w:ascii="Arial" w:hAnsi="Arial" w:cs="Arial"/>
          <w:color w:val="666666"/>
          <w:sz w:val="20"/>
          <w:szCs w:val="20"/>
        </w:rPr>
        <w:lastRenderedPageBreak/>
        <w:t> </w:t>
      </w:r>
      <w:r w:rsidRPr="000D059B">
        <w:rPr>
          <w:rFonts w:ascii="Arial" w:hAnsi="Arial" w:cs="Arial"/>
          <w:b/>
          <w:bCs/>
          <w:i/>
          <w:iCs/>
          <w:color w:val="666666"/>
          <w:sz w:val="20"/>
          <w:szCs w:val="20"/>
          <w:u w:val="single"/>
        </w:rPr>
        <w:t xml:space="preserve">КОДЫ ОШИБОК ВАРОЧНЫХ ПАНЕЛЕЙ </w:t>
      </w:r>
      <w:proofErr w:type="gramStart"/>
      <w:r w:rsidRPr="000D059B">
        <w:rPr>
          <w:rFonts w:ascii="Arial" w:hAnsi="Arial" w:cs="Arial"/>
          <w:b/>
          <w:bCs/>
          <w:i/>
          <w:iCs/>
          <w:color w:val="666666"/>
          <w:sz w:val="20"/>
          <w:szCs w:val="20"/>
          <w:u w:val="single"/>
        </w:rPr>
        <w:t>( ПОВЕРХНОСТЕЙ</w:t>
      </w:r>
      <w:proofErr w:type="gramEnd"/>
      <w:r w:rsidRPr="000D059B">
        <w:rPr>
          <w:rFonts w:ascii="Arial" w:hAnsi="Arial" w:cs="Arial"/>
          <w:b/>
          <w:bCs/>
          <w:i/>
          <w:iCs/>
          <w:color w:val="666666"/>
          <w:sz w:val="20"/>
          <w:szCs w:val="20"/>
          <w:u w:val="single"/>
        </w:rPr>
        <w:t xml:space="preserve"> ) ARISTON (АРИСТОН 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7910"/>
      </w:tblGrid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КОД ОШИБКИ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ВИД НЕИСПРАВНОСТИ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Короткое замыкание датчика NTC расположенного на плате.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Дефект клавиши сенсора.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Завышена температура платы сенсора.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Цепь датчика NTC большой индукционной конфорки в коротком замыкании.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Цепь датчика NTC малой индукционной конфорки в обрыве или коротком замыкании.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Короткозамкнута цепь датчики NTC большой индукционной конфорки.</w:t>
            </w:r>
          </w:p>
        </w:tc>
      </w:tr>
    </w:tbl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ВАРОЧНЫХ ПАНЕЛЕЙ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ПОВЕРХНОСТЕЙ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 ELECTROLUX ( ЭЛЕКТРОЛЮКС 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4083"/>
      </w:tblGrid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КОД ОШИБКИ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ОПИСАНИЕ НЕИСПРАВНОСТИ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Включена блокировка "Защита от детей"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Отсутствует </w:t>
            </w:r>
            <w:proofErr w:type="gramStart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посуда ,</w:t>
            </w:r>
            <w:proofErr w:type="gramEnd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 Неправильная посуда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Перегрев электроники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Нажаты несколько сенсоров одновременно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Отсутствует связь с инвертором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Перегрев конфорки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 xml:space="preserve">Ошибка </w:t>
            </w:r>
            <w:proofErr w:type="gramStart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сети .</w:t>
            </w:r>
            <w:proofErr w:type="gramEnd"/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Нет связи с силовым блоком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Нет связи с силовым блоком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Ошибка конфигурации</w:t>
            </w:r>
          </w:p>
        </w:tc>
      </w:tr>
    </w:tbl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ВАРОЧНЫХ ПАНЕЛЕЙ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ПОВЕРХНОСТЕЙ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 ZANUSSI ( ЗАНУССИ 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286"/>
      </w:tblGrid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КОД ОШИБКИ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ОПИСАНИЕ НЕИСПРАВНОСТИ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Включена блокировка "Защита от детей"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Отсутствует </w:t>
            </w:r>
            <w:proofErr w:type="gramStart"/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посуда ,</w:t>
            </w:r>
            <w:proofErr w:type="gramEnd"/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Неправильная посуда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Перегрев электроники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Нажаты несколько сенсоров одновременно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Отсутствует связь с инвертором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Перегрев конфорки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Ошибка </w:t>
            </w:r>
            <w:proofErr w:type="gramStart"/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сети .</w:t>
            </w:r>
            <w:proofErr w:type="gramEnd"/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 связи с силовым блоком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 связи с силовым блоком</w:t>
            </w:r>
          </w:p>
        </w:tc>
      </w:tr>
      <w:tr w:rsidR="000D059B" w:rsidRPr="000D059B" w:rsidTr="000D059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       </w:t>
            </w: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Ошибка конфигурации</w:t>
            </w:r>
          </w:p>
        </w:tc>
      </w:tr>
    </w:tbl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lastRenderedPageBreak/>
        <w:t xml:space="preserve">КОДЫ ОШИБОК ДУХОВЫХ ШКАФОВ SAMSUNG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САМСУНГ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7164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5-01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духовка Самсунг работала с заданной температурой длительное время, для дальнейшего ее использования желательно выключить устройство и дать ему время остыть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длительное нажатие одной из кнопок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br/>
            </w:r>
            <w:proofErr w:type="spellStart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неправильное использование разделительной панели (панель должна устанавливаться в режиме работы нижнего и верхнего отделений, а также в режиме одновременного приготовления пищи и извлекаться в едином режиме приготовления)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Е-08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 xml:space="preserve">плохой разогрев духовки </w:t>
            </w:r>
            <w:proofErr w:type="spellStart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Samsung</w:t>
            </w:r>
            <w:proofErr w:type="spellEnd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 xml:space="preserve"> или проблемы с </w:t>
            </w:r>
            <w:proofErr w:type="spellStart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электрокабелем</w:t>
            </w:r>
            <w:proofErr w:type="spellEnd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, для устранения неисправности необходимо прекратить использование устройства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ошибка датчика температуры</w:t>
            </w:r>
          </w:p>
        </w:tc>
      </w:tr>
    </w:tbl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</w:p>
    <w:p w:rsidR="000D059B" w:rsidRDefault="000D059B" w:rsidP="000D059B">
      <w:pP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                                                    </w:t>
      </w:r>
      <w: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br/>
      </w: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666666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                                                    </w:t>
      </w:r>
      <w: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br/>
      </w:r>
    </w:p>
    <w:p w:rsidR="000D059B" w:rsidRDefault="000D059B" w:rsidP="000D059B">
      <w:pP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</w:pPr>
    </w:p>
    <w:p w:rsidR="000D059B" w:rsidRDefault="000D059B" w:rsidP="000D059B">
      <w:pP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</w:pPr>
    </w:p>
    <w:p w:rsidR="000D059B" w:rsidRDefault="000D059B" w:rsidP="000D059B">
      <w:pPr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</w:pP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ДУХОВЫХ ШКАФОВ ELEKTROLUX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ЭЛЕКТРОЛЮКС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6820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Термостат, вентилятор охлаждения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F8</w:t>
            </w: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отсутствует связь между основным модулем и индикацией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 xml:space="preserve">короткое замыкание в </w:t>
            </w:r>
            <w:proofErr w:type="spellStart"/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термощупе</w:t>
            </w:r>
            <w:proofErr w:type="spellEnd"/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 xml:space="preserve"> для мяса или штекер прибора неправильно вставлен в гнездо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проблемы с основным модулем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F28</w:t>
            </w: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проблемы с проводкой между платами, для устранения неполадок ее, скорее всего, придется заменить</w:t>
            </w:r>
          </w:p>
        </w:tc>
      </w:tr>
    </w:tbl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p w:rsidR="000D059B" w:rsidRDefault="000D059B">
      <w:pPr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  <w:br/>
      </w:r>
    </w:p>
    <w:p w:rsidR="00B62E33" w:rsidRPr="00B62E33" w:rsidRDefault="00B62E33" w:rsidP="00B62E33">
      <w:pPr>
        <w:shd w:val="clear" w:color="auto" w:fill="FFFFFF"/>
        <w:spacing w:before="100" w:beforeAutospacing="1" w:after="225" w:line="240" w:lineRule="auto"/>
        <w:jc w:val="both"/>
        <w:rPr>
          <w:rFonts w:ascii="Helvetica" w:eastAsia="Times New Roman" w:hAnsi="Helvetica" w:cs="Helvetica"/>
          <w:color w:val="313131"/>
          <w:sz w:val="23"/>
          <w:szCs w:val="23"/>
          <w:lang w:eastAsia="ru-RU"/>
        </w:rPr>
      </w:pPr>
    </w:p>
    <w:p w:rsidR="00A11CDD" w:rsidRDefault="00A11CDD"/>
    <w:p w:rsidR="000D059B" w:rsidRDefault="000D059B"/>
    <w:p w:rsidR="000D059B" w:rsidRDefault="000D059B"/>
    <w:p w:rsidR="000D059B" w:rsidRDefault="000D059B"/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ДУХОВОГО ШКАФА BOSCH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БОШ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 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6994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проблемы с подключением к электрической сети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перегрев духовки Бош, для устранения неполадки устройство необходимо отключить и дать ему время остыть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Er8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проблемы в цепи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не включается защитное реле, для устранения проблемы необходимо включить и выключить устройство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длительное нажатие одной из кнопок, неполадка может возникать вследствие попадания воды или грязи на панель управления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слишком высокая температура, для устранения проблемы необходимо отключить прибор и дать ему время остыть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Е305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отсутствует связь между платами, для устранения неполадки необходимо выключить и через некоторое время включить устройство</w:t>
            </w:r>
          </w:p>
        </w:tc>
      </w:tr>
    </w:tbl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lastRenderedPageBreak/>
        <w:t xml:space="preserve">КОДЫ ОШИБОК ДУХОВОГО ШКАФА GORENJE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ГОРЕНИЕ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753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замыкание датчиков, при необходимости их заменить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F2, 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ошибка измерительной цепи, для устранения неполадки необходимо заменить модуль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F4</w:t>
            </w: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проблема с датчиком PT1000, при необходимости заменить его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проблемы с реле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 xml:space="preserve">слишком высокая температура внутри духовки </w:t>
            </w:r>
            <w:proofErr w:type="spellStart"/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Gorenje</w:t>
            </w:r>
            <w:proofErr w:type="spellEnd"/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, проблемы с нагревательными элементами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 xml:space="preserve">проблемы с </w:t>
            </w:r>
            <w:proofErr w:type="spellStart"/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электрокабелем</w:t>
            </w:r>
            <w:proofErr w:type="spellEnd"/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F15</w:t>
            </w: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ошибка датчика температуры окружающей среды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показывает какая кнопка не работает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b/>
                <w:bCs/>
                <w:color w:val="444444"/>
                <w:sz w:val="30"/>
                <w:szCs w:val="30"/>
                <w:lang w:eastAsia="ru-RU"/>
              </w:rPr>
              <w:t>F85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Georgia" w:eastAsia="Times New Roman" w:hAnsi="Georgia" w:cs="Helvetica"/>
                <w:color w:val="444444"/>
                <w:sz w:val="30"/>
                <w:szCs w:val="30"/>
                <w:lang w:eastAsia="ru-RU"/>
              </w:rPr>
              <w:t> слишком высокая температура возле духовки, возможна поломка охлаждающего вентилятора</w:t>
            </w:r>
          </w:p>
        </w:tc>
      </w:tr>
    </w:tbl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ДУХОВОГО ШКАФА SIEMENS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СИМЕНС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 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6994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проблемы с подключением к электрической сети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перегрев духовки Бош, для устранения неполадки устройство необходимо отключить и дать ему время остыть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Er8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проблемы в цепи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не включается защитное реле, для устранения проблемы необходимо включить и выключить устройство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длительное нажатие одной из кнопок, неполадка может возникать вследствие попадания воды или грязи на панель управления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E115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слишком высокая температура, для устранения проблемы необходимо отключить прибор и дать ему время остыть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Е305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отсутствует связь между платами, для устранения неполадки необходимо выключить и через некоторое время включить устройство</w:t>
            </w:r>
          </w:p>
        </w:tc>
      </w:tr>
    </w:tbl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ДУХОВОГО ШКАФА WHIRLPOOL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ВИРПУЛ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123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датчика температуры. Проверить подключение датчика, если оно в порядке, отключите датчик и замерьте его сопротивление по формуле (1000 Ом + 3,</w:t>
            </w:r>
            <w:proofErr w:type="gram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75 ?</w:t>
            </w:r>
            <w:proofErr w:type="gram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окр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темп.) Если значение в нормальных пределах, замените плату управления (ПУ.)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температуры. Проверьте изоляцию нагревательных элементов (отключите нагревательный элемент и проверьте каждый контакт на соединение с ЗАЗЕМЛЕНИЕМ). Если соединение отсутствует, замените ПУ. Если соединение есть, замените нагревательный элемент.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Ошибка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EEPROM.При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помощи меню ручной настройки проверьте, правильно ли настроена печь и установлен ли тестовый бит в значение ВКЛ. Подождите 10 минут. При повторном появлении F03 замените ПУ.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WIDE Ошибка связи между ПУ и платой ИП. Проверить соединение P007 на ПУ. Если оно в порядке, проверьте соединение WIRE от P007 ПУ к плате интерфейса пользователя (ИП). Если соединение в порядке, подключите новый ИП и проверьте правильность работы устройства. В противном случае замените ПУ.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Только с функцией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Pyro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Ошибка защёлки. Отключите устройство от сети, подождите не менее 10 секунд, после чего снова включите его. Проверьте правильность работы перемещения системы защёлки (дверца должна быть закрыта, двигатель должен работать). В этом случае проверьте соединение между ПУ и системой защёлки дверцы. Если она в порядке, проверьте работу 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микропереключателей.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F06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Только с функцией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Pyro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Ошибка дверцы. В первую очередь этом случае проверьте соединение между вышеуказанным элементом(АМ) и системой защёлки дверцы. Если оно в порядке, проверьте работу переключателя дверцы (цепь разомкнута при открытой дверце и замкнута при закрытой). Если переключатель в порядке, замените ПУ.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набора данных параметров готовки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Ошибка интерфейса пользователя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EEPROM.Замените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ИП (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Navigator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Atlas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).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F09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памяти ИП SPI. Замените ИП (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Navigator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Atlas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ручки переключения функций Проверьте соединение между ИП и ручкой. Если соединение в порядке, проверьте правильность настройки печи при помощи меню ручной настройки. Если проблема не устранена, замените переключатель ручки. Если таким образом проблему устранить не удаётся, замените ПУ.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Ошибка функции «6th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sense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». </w:t>
            </w:r>
            <w:proofErr w:type="spellStart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Oшибка</w:t>
            </w:r>
            <w:proofErr w:type="spellEnd"/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напряжения или ошибка тока. Убедитесь, что напряжение питания в пределах 230+10%. Если питание в допустимых пределах, замените ПУ.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FPGA (только ATLAS) Замените ИП.</w:t>
            </w: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Ошибка ввода HMI (только ATLAS) Замените ИП.</w:t>
            </w:r>
          </w:p>
        </w:tc>
      </w:tr>
    </w:tbl>
    <w:p w:rsidR="000D059B" w:rsidRDefault="000D059B"/>
    <w:p w:rsidR="000D059B" w:rsidRDefault="000D059B"/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ДУХОВЫХ ШКАФОВ ARISTON </w:t>
      </w:r>
      <w:proofErr w:type="gramStart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АРИСТОН</w:t>
      </w:r>
      <w:proofErr w:type="gramEnd"/>
      <w:r w:rsidRPr="000D059B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)</w:t>
      </w:r>
    </w:p>
    <w:p w:rsidR="000D059B" w:rsidRPr="000D059B" w:rsidRDefault="000D059B" w:rsidP="000D059B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D059B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6924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lastRenderedPageBreak/>
              <w:t>F1E2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неисправная электроника, для устранения неполадки придется обратиться в сервисный центр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поломка цепи датчика NTC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F4E0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неисправность платы управления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поломка датчика температуры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слишком высокая температура основной платы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F06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сильно поднялась температура во время приготовления пищи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 xml:space="preserve">блокировка дверей духовки </w:t>
            </w:r>
            <w:proofErr w:type="spellStart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Ariston</w:t>
            </w:r>
            <w:proofErr w:type="spellEnd"/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 xml:space="preserve">поломка кольцевого </w:t>
            </w:r>
            <w:proofErr w:type="spellStart"/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ТЭНа</w:t>
            </w:r>
            <w:proofErr w:type="spellEnd"/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F8E0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Arial" w:eastAsia="Times New Roman" w:hAnsi="Arial" w:cs="Arial"/>
                <w:color w:val="363636"/>
                <w:sz w:val="21"/>
                <w:szCs w:val="21"/>
                <w:lang w:eastAsia="ru-RU"/>
              </w:rPr>
              <w:t>неправильная работа температурного датчика</w:t>
            </w:r>
          </w:p>
        </w:tc>
      </w:tr>
    </w:tbl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Default="000D059B"/>
    <w:p w:rsidR="000D059B" w:rsidRPr="000D059B" w:rsidRDefault="000D059B" w:rsidP="000D0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59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Коды ошибок Варочной панели </w:t>
      </w:r>
      <w:proofErr w:type="gramStart"/>
      <w:r w:rsidRPr="000D059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( поверхности</w:t>
      </w:r>
      <w:proofErr w:type="gramEnd"/>
      <w:r w:rsidRPr="000D059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) GORENJE ( ГОРЕНИЕ )</w:t>
      </w:r>
    </w:p>
    <w:tbl>
      <w:tblPr>
        <w:tblpPr w:leftFromText="45" w:rightFromText="45" w:vertAnchor="text"/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018"/>
      </w:tblGrid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Дефект зонда (короткое замыкание)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Дефект в измерительной цепи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Дефект в измерительной цепи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РТ1000 неисправен или </w:t>
            </w:r>
            <w:proofErr w:type="spellStart"/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неподключён</w:t>
            </w:r>
            <w:proofErr w:type="spellEnd"/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Нет связи с релейной платой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Перегрев (температура более 310 С)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Ошибка питания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Датчик температуры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Модуль реле неисправен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Неисправен сенсорный датчик</w:t>
            </w:r>
          </w:p>
        </w:tc>
      </w:tr>
      <w:tr w:rsidR="000D059B" w:rsidRPr="000D059B" w:rsidTr="000D05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F-85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59B" w:rsidRPr="000D059B" w:rsidRDefault="000D059B" w:rsidP="000D05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D05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Повышенная температура вокруг мод</w:t>
            </w:r>
          </w:p>
        </w:tc>
      </w:tr>
    </w:tbl>
    <w:p w:rsidR="000D059B" w:rsidRDefault="000D059B"/>
    <w:p w:rsidR="0076241E" w:rsidRDefault="0076241E"/>
    <w:p w:rsidR="0076241E" w:rsidRDefault="0076241E"/>
    <w:p w:rsidR="0076241E" w:rsidRDefault="0076241E"/>
    <w:p w:rsidR="0076241E" w:rsidRDefault="0076241E"/>
    <w:p w:rsidR="0076241E" w:rsidRDefault="0076241E"/>
    <w:p w:rsidR="0076241E" w:rsidRDefault="0076241E"/>
    <w:p w:rsidR="0076241E" w:rsidRDefault="0076241E"/>
    <w:p w:rsidR="0076241E" w:rsidRPr="0076241E" w:rsidRDefault="0076241E" w:rsidP="0076241E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6241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КОДЫ ОШИБОК ВАРОЧНЫХ ПОВЕРХНОСТЕЙ </w:t>
      </w:r>
      <w:proofErr w:type="gramStart"/>
      <w:r w:rsidRPr="0076241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>( ПАНЕЛЕЙ</w:t>
      </w:r>
      <w:proofErr w:type="gramEnd"/>
      <w:r w:rsidRPr="0076241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u w:val="single"/>
          <w:lang w:eastAsia="ru-RU"/>
        </w:rPr>
        <w:t xml:space="preserve"> ) KAISER ( КАЙЗЕР )</w:t>
      </w:r>
    </w:p>
    <w:p w:rsidR="0076241E" w:rsidRPr="0076241E" w:rsidRDefault="0076241E" w:rsidP="0076241E">
      <w:pPr>
        <w:shd w:val="clear" w:color="auto" w:fill="FFFFFF"/>
        <w:spacing w:after="375" w:line="300" w:lineRule="atLeast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76241E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</w:p>
    <w:tbl>
      <w:tblPr>
        <w:tblpPr w:leftFromText="45" w:rightFromText="45" w:vertAnchor="text"/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504"/>
      </w:tblGrid>
      <w:tr w:rsidR="0076241E" w:rsidRPr="0076241E" w:rsidTr="007624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762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 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6241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Неправильня</w:t>
            </w:r>
            <w:proofErr w:type="spellEnd"/>
            <w:r w:rsidRPr="0076241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работа сенсорных кнопок</w:t>
            </w:r>
          </w:p>
        </w:tc>
      </w:tr>
      <w:tr w:rsidR="0076241E" w:rsidRPr="0076241E" w:rsidTr="007624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762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ER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76241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Перегрев устройства </w:t>
            </w:r>
          </w:p>
        </w:tc>
      </w:tr>
      <w:tr w:rsidR="0076241E" w:rsidRPr="0076241E" w:rsidTr="007624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62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76241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Техническая неисправность устройства</w:t>
            </w:r>
          </w:p>
        </w:tc>
      </w:tr>
      <w:tr w:rsidR="0076241E" w:rsidRPr="0076241E" w:rsidTr="007624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76241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U400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241E" w:rsidRPr="0076241E" w:rsidRDefault="0076241E" w:rsidP="0076241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76241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Неправильное подключение панели</w:t>
            </w:r>
          </w:p>
        </w:tc>
      </w:tr>
    </w:tbl>
    <w:p w:rsidR="0076241E" w:rsidRDefault="0076241E"/>
    <w:p w:rsidR="0076241E" w:rsidRDefault="0076241E"/>
    <w:p w:rsidR="0076241E" w:rsidRDefault="0076241E"/>
    <w:p w:rsidR="0076241E" w:rsidRDefault="0076241E"/>
    <w:p w:rsidR="0076241E" w:rsidRPr="0076241E" w:rsidRDefault="0076241E" w:rsidP="0076241E">
      <w:pPr>
        <w:spacing w:after="150" w:line="525" w:lineRule="atLeast"/>
        <w:textAlignment w:val="center"/>
        <w:outlineLvl w:val="1"/>
        <w:rPr>
          <w:rFonts w:ascii="Arial" w:eastAsia="Times New Roman" w:hAnsi="Arial" w:cs="Arial"/>
          <w:b/>
          <w:bCs/>
          <w:color w:val="202020"/>
          <w:spacing w:val="38"/>
          <w:sz w:val="44"/>
          <w:szCs w:val="44"/>
          <w:lang w:eastAsia="ru-RU"/>
        </w:rPr>
      </w:pPr>
      <w:r w:rsidRPr="0076241E">
        <w:rPr>
          <w:rFonts w:ascii="Arial" w:eastAsia="Times New Roman" w:hAnsi="Arial" w:cs="Arial"/>
          <w:b/>
          <w:bCs/>
          <w:color w:val="202020"/>
          <w:spacing w:val="38"/>
          <w:sz w:val="44"/>
          <w:szCs w:val="44"/>
          <w:lang w:eastAsia="ru-RU"/>
        </w:rPr>
        <w:t xml:space="preserve">Коды неисправностей для варочных панелей </w:t>
      </w:r>
      <w:proofErr w:type="spellStart"/>
      <w:r w:rsidRPr="0076241E">
        <w:rPr>
          <w:rFonts w:ascii="Arial" w:eastAsia="Times New Roman" w:hAnsi="Arial" w:cs="Arial"/>
          <w:b/>
          <w:bCs/>
          <w:color w:val="202020"/>
          <w:spacing w:val="38"/>
          <w:sz w:val="44"/>
          <w:szCs w:val="44"/>
          <w:lang w:eastAsia="ru-RU"/>
        </w:rPr>
        <w:t>Miele</w:t>
      </w:r>
      <w:proofErr w:type="spellEnd"/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 xml:space="preserve">FL — Очистите стекло </w:t>
      </w:r>
      <w:proofErr w:type="gramStart"/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сенсоров .</w:t>
      </w:r>
      <w:proofErr w:type="gramEnd"/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 xml:space="preserve"> 2. Отключите от электросети, включите — сенсоры автоматически </w:t>
      </w:r>
      <w:proofErr w:type="spellStart"/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откалибруются</w:t>
      </w:r>
      <w:proofErr w:type="spellEnd"/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LC — Неисправностью не является, включена блокировка сенсоров.</w:t>
      </w:r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FE 35</w:t>
      </w: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 — Силовая плата индукции испорчена, ремонт возможен</w:t>
      </w:r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FE 31</w:t>
      </w: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 — Неисправность в цепи, ремонт возможен</w:t>
      </w:r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FE 32</w:t>
      </w: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 — Неисправна плата коммутации, ремонт возможен</w:t>
      </w:r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lastRenderedPageBreak/>
        <w:t>FE 60 — Нет связи, обмена данными панели управления и инвертора</w:t>
      </w:r>
    </w:p>
    <w:p w:rsidR="0076241E" w:rsidRPr="0076241E" w:rsidRDefault="0076241E" w:rsidP="0076241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</w:pP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 xml:space="preserve">Индукционная варочная панель производителя </w:t>
      </w:r>
      <w:proofErr w:type="spellStart"/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miele</w:t>
      </w:r>
      <w:proofErr w:type="spellEnd"/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 xml:space="preserve"> при сбое в работе. Выдаёт код ошибки </w:t>
      </w:r>
      <w:r w:rsidRPr="0076241E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E </w:t>
      </w:r>
      <w:proofErr w:type="gramStart"/>
      <w:r w:rsidRPr="0076241E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40  FE</w:t>
      </w:r>
      <w:proofErr w:type="gramEnd"/>
      <w:r w:rsidRPr="0076241E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  40.</w:t>
      </w:r>
      <w:r w:rsidRPr="0076241E"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   Или прочие сообщения. Необходимо перезагр</w:t>
      </w:r>
      <w:r>
        <w:rPr>
          <w:rFonts w:ascii="Arial" w:eastAsia="Times New Roman" w:hAnsi="Arial" w:cs="Arial"/>
          <w:color w:val="848484"/>
          <w:spacing w:val="15"/>
          <w:sz w:val="24"/>
          <w:szCs w:val="24"/>
          <w:lang w:eastAsia="ru-RU"/>
        </w:rPr>
        <w:t>узить интерфейс.</w:t>
      </w:r>
      <w:bookmarkStart w:id="0" w:name="_GoBack"/>
      <w:bookmarkEnd w:id="0"/>
    </w:p>
    <w:p w:rsidR="0076241E" w:rsidRDefault="0076241E"/>
    <w:sectPr w:rsidR="0076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FAD"/>
    <w:multiLevelType w:val="multilevel"/>
    <w:tmpl w:val="D77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C3393"/>
    <w:multiLevelType w:val="multilevel"/>
    <w:tmpl w:val="7E4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37E88"/>
    <w:multiLevelType w:val="multilevel"/>
    <w:tmpl w:val="058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63164"/>
    <w:multiLevelType w:val="multilevel"/>
    <w:tmpl w:val="278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74FCE"/>
    <w:multiLevelType w:val="multilevel"/>
    <w:tmpl w:val="A66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A6F91"/>
    <w:multiLevelType w:val="multilevel"/>
    <w:tmpl w:val="94B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F61EB"/>
    <w:multiLevelType w:val="multilevel"/>
    <w:tmpl w:val="5D4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03BC5"/>
    <w:multiLevelType w:val="multilevel"/>
    <w:tmpl w:val="4FA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7E117B"/>
    <w:multiLevelType w:val="multilevel"/>
    <w:tmpl w:val="B53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3316B"/>
    <w:multiLevelType w:val="multilevel"/>
    <w:tmpl w:val="216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63"/>
    <w:rsid w:val="000D059B"/>
    <w:rsid w:val="0076241E"/>
    <w:rsid w:val="00A11CDD"/>
    <w:rsid w:val="00B62E33"/>
    <w:rsid w:val="00B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38AB3-E418-46F0-8A89-D699A5E8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2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624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9B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D059B"/>
    <w:rPr>
      <w:b/>
      <w:bCs/>
    </w:rPr>
  </w:style>
  <w:style w:type="character" w:styleId="a7">
    <w:name w:val="Emphasis"/>
    <w:basedOn w:val="a0"/>
    <w:uiPriority w:val="20"/>
    <w:qFormat/>
    <w:rsid w:val="000D059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624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624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676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143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777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468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853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507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835">
          <w:blockQuote w:val="1"/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2021-04-29T07:37:00Z</cp:lastPrinted>
  <dcterms:created xsi:type="dcterms:W3CDTF">2021-04-29T08:29:00Z</dcterms:created>
  <dcterms:modified xsi:type="dcterms:W3CDTF">2021-04-29T08:29:00Z</dcterms:modified>
</cp:coreProperties>
</file>