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A51D813" w:rsidR="001F0844" w:rsidRPr="009912CD" w:rsidRDefault="000C5E07" w:rsidP="001F0844">
            <w:r>
              <w:t xml:space="preserve">Votre prénom et </w:t>
            </w:r>
            <w:r w:rsidR="004D19FF">
              <w:t>NOM</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653B4E28" w:rsidR="002C7321" w:rsidRDefault="002C7321" w:rsidP="001F0844">
            <w:r>
              <w:t>Votre prénom et NOM</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BCF167D" w:rsidR="00CE0818" w:rsidRDefault="00CE0818" w:rsidP="00CE0818">
            <w:r>
              <w:t>Votre prénom et NOM</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6F53728F" w:rsidR="00554990" w:rsidRDefault="00554990" w:rsidP="00554990">
            <w:r>
              <w:t>Votre prénom et NOM</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3FAFBD0A" w:rsidR="00004B9B" w:rsidRDefault="00004B9B" w:rsidP="00554990">
            <w:r>
              <w:t>Votre prénom et NOM</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4E6080A2" w:rsidR="00CE0818" w:rsidRDefault="00CE0818" w:rsidP="00CE0818">
            <w:r>
              <w:t>XX.YY.20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4537DA7D" w:rsidR="00CE0818" w:rsidRDefault="00062977" w:rsidP="00CE0818">
            <w:r>
              <w:t>WEB2</w:t>
            </w:r>
            <w:r w:rsidR="00CE0818">
              <w:t>-</w:t>
            </w:r>
            <w:r w:rsidR="00004B9B">
              <w:t>2022-</w:t>
            </w:r>
            <w:r w:rsidR="00CE0818">
              <w:t>PROJE</w:t>
            </w:r>
            <w:r w:rsidR="00FA2520">
              <w:t>C</w:t>
            </w:r>
            <w:r w:rsidR="00CE0818">
              <w:t>T</w:t>
            </w:r>
            <w:r w:rsidR="00FA2520">
              <w:t>-GROUP-XY</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0C0AB1BE" w14:textId="101F4563" w:rsidR="00644A02" w:rsidRDefault="00913695">
          <w:pPr>
            <w:pStyle w:val="TOC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Hyperlink"/>
                <w:noProof/>
              </w:rPr>
              <w:t>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Hyperlink"/>
                <w:noProof/>
              </w:rPr>
              <w:t>1.1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747D36">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Hyperlink"/>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747D36">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Hyperlink"/>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Création d</w:t>
            </w:r>
            <w:r w:rsidR="00644A02" w:rsidRPr="000C200D">
              <w:rPr>
                <w:rStyle w:val="Hyperlink"/>
                <w:noProof/>
              </w:rPr>
              <w:t>’un</w:t>
            </w:r>
            <w:r w:rsidR="00644A02" w:rsidRPr="000C200D">
              <w:rPr>
                <w:rStyle w:val="Hyperlink"/>
                <w:noProof/>
                <w:lang w:val="fr-BE"/>
              </w:rPr>
              <w:t xml:space="preserve"> groupe sur GitHub Classroom</w:t>
            </w:r>
            <w:r w:rsidR="00644A02" w:rsidRPr="000C200D">
              <w:rPr>
                <w:rStyle w:val="Hyperlink"/>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747D36">
          <w:pPr>
            <w:pStyle w:val="TOC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Hyperlink"/>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Hyperlink"/>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Hyperlink"/>
                <w:noProof/>
              </w:rPr>
              <w:t>1.2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Hyperlink"/>
                <w:noProof/>
              </w:rPr>
              <w:t>1.3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Hyperlink"/>
                <w:noProof/>
              </w:rPr>
              <w:t>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Hyperlink"/>
                <w:bCs/>
                <w:noProof/>
              </w:rPr>
              <w:t>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Hyperlink"/>
                <w:bCs/>
                <w:noProof/>
              </w:rPr>
              <w:t>4</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Hyperlink"/>
                <w:bCs/>
                <w:noProof/>
              </w:rPr>
              <w:t>5</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Hyperlink"/>
                <w:noProof/>
              </w:rPr>
              <w:t>6</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 xml:space="preserve">Planning des tâches et </w:t>
            </w:r>
            <w:r w:rsidR="00644A02" w:rsidRPr="000C200D">
              <w:rPr>
                <w:rStyle w:val="Hyperlink"/>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Hyperlink"/>
                <w:noProof/>
              </w:rPr>
              <w:t>7</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Hyperlink"/>
                <w:noProof/>
              </w:rPr>
              <w:t>7.1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Hyperlink"/>
                <w:noProof/>
              </w:rPr>
              <w:t>7.2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Hyperlink"/>
                <w:noProof/>
              </w:rPr>
              <w:t>7.3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Hyperlink"/>
                <w:noProof/>
              </w:rPr>
              <w:t>8</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Hyperlink"/>
                <w:noProof/>
              </w:rPr>
              <w:t>8.1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Hyperlink"/>
                <w:noProof/>
              </w:rPr>
              <w:t>8.2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Hyperlink"/>
                <w:bCs/>
                <w:noProof/>
              </w:rPr>
              <w:t>8.3</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747D36">
          <w:pPr>
            <w:pStyle w:val="TOC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Hyperlink"/>
                <w:noProof/>
              </w:rPr>
              <w:t>9</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Hyperlink"/>
                <w:noProof/>
              </w:rPr>
              <w:t>9.1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Hyperlink"/>
                <w:noProof/>
              </w:rPr>
              <w:t>9.2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Hyperlink"/>
                <w:noProof/>
              </w:rPr>
              <w:t>9.3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Hyperlink"/>
                <w:noProof/>
              </w:rPr>
              <w:t>9.4</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747D36">
          <w:pPr>
            <w:pStyle w:val="TOC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Hyperlink"/>
                <w:noProof/>
              </w:rPr>
              <w:t>9.5</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747D36">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Hyperlink"/>
                <w:noProof/>
              </w:rPr>
              <w:t>10</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Hyperlink"/>
                <w:noProof/>
              </w:rPr>
              <w:t>10.1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Hyperlink"/>
                <w:bCs/>
                <w:noProof/>
              </w:rPr>
              <w:t>10.2</w:t>
            </w:r>
            <w:r w:rsidR="00644A02">
              <w:rPr>
                <w:rFonts w:asciiTheme="minorHAnsi" w:eastAsiaTheme="minorEastAsia" w:hAnsiTheme="minorHAnsi" w:cstheme="minorBidi"/>
                <w:noProof/>
                <w:sz w:val="22"/>
                <w:szCs w:val="22"/>
                <w:lang w:val="fr-BE" w:eastAsia="fr-BE"/>
              </w:rPr>
              <w:tab/>
            </w:r>
            <w:r w:rsidR="00644A02" w:rsidRPr="000C200D">
              <w:rPr>
                <w:rStyle w:val="Hyperlink"/>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Hyperlink"/>
                <w:noProof/>
              </w:rPr>
              <w:t>10.3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Hyperlink"/>
                <w:noProof/>
              </w:rPr>
              <w:t>10.4</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Hyperlink"/>
                <w:noProof/>
              </w:rPr>
              <w:t>10.5</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747D36">
          <w:pPr>
            <w:pStyle w:val="TOC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Hyperlink"/>
                <w:noProof/>
              </w:rPr>
              <w:t>10.6</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747D36">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Hyperlink"/>
                <w:noProof/>
              </w:rPr>
              <w:t>11</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747D36">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Hyperlink"/>
                <w:noProof/>
              </w:rPr>
              <w:t>12</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747D36">
          <w:pPr>
            <w:pStyle w:val="TOC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Hyperlink"/>
                <w:noProof/>
              </w:rPr>
              <w:t>13</w:t>
            </w:r>
            <w:r w:rsidR="00644A02">
              <w:rPr>
                <w:rFonts w:asciiTheme="minorHAnsi" w:eastAsiaTheme="minorEastAsia" w:hAnsiTheme="minorHAnsi" w:cstheme="minorBidi"/>
                <w:noProof/>
                <w:sz w:val="22"/>
                <w:szCs w:val="22"/>
                <w:lang w:val="fr-BE" w:eastAsia="fr-BE"/>
              </w:rPr>
              <w:tab/>
            </w:r>
            <w:r w:rsidR="00644A02" w:rsidRPr="000C200D">
              <w:rPr>
                <w:rStyle w:val="Hyperlink"/>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Heading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Heading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Heading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Hyperlink"/>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Hyperlink"/>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ListParagraph"/>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ListParagraph"/>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Heading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Heading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Hyperlink"/>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Hyperlink"/>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lastRenderedPageBreak/>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Heading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Hyperlink"/>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Hyperlink"/>
            <w:lang w:val="fr-BE"/>
          </w:rPr>
          <w:t xml:space="preserve">comment </w:t>
        </w:r>
        <w:r w:rsidR="00FA3B29" w:rsidRPr="00FA3B29">
          <w:rPr>
            <w:rStyle w:val="Hyperlink"/>
            <w:lang w:val="fr-BE"/>
          </w:rPr>
          <w:t xml:space="preserve">Joindre un GitHub Classroom Group </w:t>
        </w:r>
        <w:proofErr w:type="spellStart"/>
        <w:r w:rsidR="00FA3B29" w:rsidRPr="00FA3B29">
          <w:rPr>
            <w:rStyle w:val="Hyperlink"/>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Heading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ListParagraph"/>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ListParagraph"/>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ListParagraph"/>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ListParagraph"/>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ListParagraph"/>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Heading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TableGrid"/>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Hyperlink"/>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ListParagraph"/>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ListParagraph"/>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w:t>
            </w:r>
            <w:r>
              <w:rPr>
                <w:sz w:val="22"/>
                <w:szCs w:val="22"/>
                <w:lang w:val="fr-BE"/>
              </w:rPr>
              <w:lastRenderedPageBreak/>
              <w:t>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Hyperlink"/>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w:t>
            </w:r>
            <w:r w:rsidRPr="00A354D8">
              <w:rPr>
                <w:sz w:val="22"/>
                <w:szCs w:val="22"/>
              </w:rPr>
              <w:lastRenderedPageBreak/>
              <w:t>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codage de qualité, respect des </w:t>
            </w:r>
            <w:r w:rsidRPr="007853C5">
              <w:rPr>
                <w:i/>
                <w:iCs/>
                <w:sz w:val="20"/>
              </w:rPr>
              <w:lastRenderedPageBreak/>
              <w:t>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 xml:space="preserve">C8)  Analyser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Hyperlink"/>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w:t>
            </w:r>
            <w:r>
              <w:rPr>
                <w:sz w:val="22"/>
                <w:szCs w:val="22"/>
                <w:lang w:val="fr-BE"/>
              </w:rPr>
              <w:lastRenderedPageBreak/>
              <w:t xml:space="preserve">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Heading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Heading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9FE5A5D"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44A02">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DDD8058"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8" w:history="1">
        <w:r w:rsidR="006446DC" w:rsidRPr="009A6A6D">
          <w:rPr>
            <w:rStyle w:val="Hyperlink"/>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659192A6"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9" w:history="1">
        <w:r w:rsidR="006446DC" w:rsidRPr="009A6A6D">
          <w:rPr>
            <w:rStyle w:val="Hyperlink"/>
            <w:i/>
            <w:lang w:val="fr-BE"/>
          </w:rPr>
          <w:t>https://e-vinci.github.io/web2/project-page</w:t>
        </w:r>
      </w:hyperlink>
      <w:r w:rsidR="006446DC" w:rsidRPr="003F0BE5">
        <w:rPr>
          <w:i/>
          <w:color w:val="808080" w:themeColor="background1" w:themeShade="80"/>
          <w:shd w:val="clear" w:color="auto" w:fill="E6E6E6"/>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ListParagraph"/>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ListParagraph"/>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ListParagraph"/>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ListParagraph"/>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ListParagraph"/>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ListParagraph"/>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bookmarkStart w:id="18" w:name="_MON_1634061587"/>
    <w:bookmarkEnd w:id="18"/>
    <w:p w14:paraId="35454AAD" w14:textId="1B8B9AC8" w:rsidR="00D775C2" w:rsidRPr="0013587C" w:rsidRDefault="00F90BB0" w:rsidP="0013587C">
      <w:pPr>
        <w:rPr>
          <w:i/>
          <w:color w:val="808080" w:themeColor="background1" w:themeShade="80"/>
        </w:rPr>
      </w:pPr>
      <w:r>
        <w:rPr>
          <w:i/>
          <w:noProof/>
          <w:color w:val="808080" w:themeColor="background1" w:themeShade="80"/>
          <w:shd w:val="clear" w:color="auto" w:fill="E6E6E6"/>
        </w:rPr>
        <w:object w:dxaOrig="1543" w:dyaOrig="998" w14:anchorId="55BD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25pt;height:50.25pt;mso-width-percent:0;mso-height-percent:0;mso-width-percent:0;mso-height-percent:0" o:ole="">
            <v:imagedata r:id="rId30" o:title=""/>
          </v:shape>
          <o:OLEObject Type="Embed" ProgID="Word.Document.12" ShapeID="_x0000_i1025" DrawAspect="Icon" ObjectID="_1726894081" r:id="rId31">
            <o:FieldCodes>\s</o:FieldCodes>
          </o:OLEObject>
        </w:object>
      </w:r>
    </w:p>
    <w:p w14:paraId="177820A0" w14:textId="40B288AA" w:rsidR="00D97470" w:rsidRDefault="00D97470" w:rsidP="00D97470">
      <w:pPr>
        <w:rPr>
          <w:lang w:val="fr-BE"/>
        </w:rPr>
      </w:pPr>
    </w:p>
    <w:p w14:paraId="2DF78C36" w14:textId="05163880" w:rsidR="0013587C" w:rsidRPr="00D97470" w:rsidRDefault="3B2B1EFE" w:rsidP="674F57FE">
      <w:pPr>
        <w:pStyle w:val="Heading1"/>
        <w:rPr>
          <w:rFonts w:asciiTheme="minorHAnsi" w:eastAsiaTheme="minorEastAsia" w:hAnsiTheme="minorHAnsi" w:cstheme="minorBidi"/>
          <w:bCs/>
        </w:rPr>
      </w:pPr>
      <w:bookmarkStart w:id="19" w:name="_Toc84918512"/>
      <w:bookmarkStart w:id="20"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Heading1"/>
        <w:rPr>
          <w:rFonts w:asciiTheme="minorHAnsi" w:eastAsiaTheme="minorEastAsia" w:hAnsiTheme="minorHAnsi" w:cstheme="minorBidi"/>
          <w:bCs/>
        </w:rPr>
      </w:pPr>
      <w:bookmarkStart w:id="21" w:name="_Toc84918513"/>
      <w:bookmarkStart w:id="22" w:name="_Toc115852299"/>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Heading1"/>
        <w:rPr>
          <w:rFonts w:asciiTheme="minorHAnsi" w:eastAsiaTheme="minorEastAsia" w:hAnsiTheme="minorHAnsi" w:cstheme="minorBidi"/>
          <w:bCs/>
        </w:rPr>
      </w:pPr>
      <w:bookmarkStart w:id="23" w:name="_Toc84918514"/>
      <w:bookmarkStart w:id="24" w:name="_Toc115852300"/>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ListParagraph"/>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Heading1"/>
      </w:pPr>
      <w:bookmarkStart w:id="25" w:name="_Ref115355557"/>
      <w:bookmarkStart w:id="26" w:name="_Toc115852301"/>
      <w:r>
        <w:t>P</w:t>
      </w:r>
      <w:r w:rsidR="00565B1E">
        <w:t>lanning</w:t>
      </w:r>
      <w:r>
        <w:t xml:space="preserve"> des tâches et </w:t>
      </w:r>
      <w:r w:rsidRPr="003F0BE5">
        <w:rPr>
          <w:color w:val="2B579A"/>
          <w:shd w:val="clear" w:color="auto" w:fill="E6E6E6"/>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w:t>
      </w:r>
      <w:proofErr w:type="spellStart"/>
      <w:r w:rsidRPr="004F2DF8">
        <w:rPr>
          <w:i/>
          <w:iCs/>
          <w:color w:val="808080" w:themeColor="background1" w:themeShade="80"/>
          <w:lang w:val="fr-BE"/>
        </w:rPr>
        <w:t>template</w:t>
      </w:r>
      <w:proofErr w:type="spellEnd"/>
      <w:r w:rsidRPr="004F2DF8">
        <w:rPr>
          <w:i/>
          <w:iCs/>
          <w:color w:val="808080" w:themeColor="background1" w:themeShade="80"/>
          <w:lang w:val="fr-BE"/>
        </w:rPr>
        <w:t xml:space="preserve"> : </w:t>
      </w:r>
      <w:r w:rsidRPr="00DD20E9">
        <w:rPr>
          <w:b/>
          <w:bCs/>
          <w:i/>
          <w:iCs/>
          <w:color w:val="808080" w:themeColor="background1" w:themeShade="80"/>
          <w:lang w:val="fr-BE"/>
        </w:rPr>
        <w:t xml:space="preserve">New </w:t>
      </w:r>
      <w:proofErr w:type="spellStart"/>
      <w:r w:rsidRPr="00DD20E9">
        <w:rPr>
          <w:b/>
          <w:bCs/>
          <w:i/>
          <w:iCs/>
          <w:color w:val="808080" w:themeColor="background1" w:themeShade="80"/>
          <w:lang w:val="fr-BE"/>
        </w:rPr>
        <w:t>project</w:t>
      </w:r>
      <w:proofErr w:type="spellEnd"/>
      <w:r w:rsidRPr="004F2DF8">
        <w:rPr>
          <w:i/>
          <w:iCs/>
          <w:color w:val="808080" w:themeColor="background1" w:themeShade="80"/>
          <w:lang w:val="fr-BE"/>
        </w:rPr>
        <w:t xml:space="preserve">, </w:t>
      </w:r>
      <w:r w:rsidRPr="00DD20E9">
        <w:rPr>
          <w:b/>
          <w:bCs/>
          <w:i/>
          <w:iCs/>
          <w:color w:val="808080" w:themeColor="background1" w:themeShade="80"/>
          <w:lang w:val="fr-BE"/>
        </w:rPr>
        <w:t xml:space="preserve">Team </w:t>
      </w:r>
      <w:proofErr w:type="spellStart"/>
      <w:r w:rsidRPr="00DD20E9">
        <w:rPr>
          <w:b/>
          <w:bCs/>
          <w:i/>
          <w:iCs/>
          <w:color w:val="808080" w:themeColor="background1" w:themeShade="80"/>
          <w:lang w:val="fr-BE"/>
        </w:rPr>
        <w:t>backlog</w:t>
      </w:r>
      <w:proofErr w:type="spellEnd"/>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 xml:space="preserve">Voici une 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2" w:history="1">
        <w:r w:rsidR="00E83D9D" w:rsidRPr="00E83D9D">
          <w:rPr>
            <w:rStyle w:val="Hyperlink"/>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33" w:history="1">
        <w:r w:rsidR="005B25C1" w:rsidRPr="005B25C1">
          <w:rPr>
            <w:rStyle w:val="Hyperlink"/>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proofErr w:type="spellStart"/>
      <w:r w:rsidRPr="00E51071">
        <w:rPr>
          <w:i/>
          <w:iCs/>
          <w:color w:val="808080" w:themeColor="background1" w:themeShade="80"/>
          <w:lang w:val="fr-BE"/>
        </w:rPr>
        <w:t>GithHub</w:t>
      </w:r>
      <w:proofErr w:type="spellEnd"/>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4" w:history="1">
        <w:r w:rsidR="00591BFA" w:rsidRPr="00663C86">
          <w:rPr>
            <w:rStyle w:val="Hyperlink"/>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ListParagraph"/>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ListParagraph"/>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ListParagraph"/>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ListParagraph"/>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ListParagraph"/>
        <w:numPr>
          <w:ilvl w:val="2"/>
          <w:numId w:val="11"/>
        </w:numPr>
        <w:contextualSpacing w:val="0"/>
        <w:rPr>
          <w:i/>
          <w:color w:val="808080" w:themeColor="background1" w:themeShade="80"/>
          <w:lang w:val="en-US"/>
        </w:rPr>
      </w:pPr>
      <w:r w:rsidRPr="00417658">
        <w:rPr>
          <w:i/>
          <w:color w:val="808080" w:themeColor="background1" w:themeShade="80"/>
          <w:lang w:val="en-US"/>
        </w:rPr>
        <w:lastRenderedPageBreak/>
        <w:t>Create API HTTP requests (tests)</w:t>
      </w:r>
    </w:p>
    <w:p w14:paraId="1E941FDA" w14:textId="3A03A9B1" w:rsidR="00215A56" w:rsidRDefault="00215A56" w:rsidP="00C86BD6">
      <w:pPr>
        <w:pStyle w:val="ListParagraph"/>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ListParagraph"/>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ListParagraph"/>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ListParagraph"/>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ListParagraph"/>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use case</w:t>
      </w:r>
      <w:r w:rsidR="005A2851" w:rsidRPr="003F0BE5">
        <w:rPr>
          <w:i/>
          <w:color w:val="808080" w:themeColor="background1" w:themeShade="80"/>
          <w:shd w:val="clear" w:color="auto" w:fill="E6E6E6"/>
        </w:rPr>
        <w:t xml:space="preserve"> significatif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ListParagraph"/>
        <w:numPr>
          <w:ilvl w:val="0"/>
          <w:numId w:val="11"/>
        </w:numPr>
        <w:rPr>
          <w:lang w:val="fr-BE"/>
        </w:rPr>
      </w:pPr>
      <w:r w:rsidRPr="006D69BE">
        <w:rPr>
          <w:lang w:val="fr-BE"/>
        </w:rPr>
        <w:t>URL vers votre GitHub Project public :</w:t>
      </w:r>
    </w:p>
    <w:p w14:paraId="439ABD42" w14:textId="7AEF3ECE" w:rsidR="00F944F9" w:rsidRDefault="00F944F9" w:rsidP="0087537D">
      <w:pPr>
        <w:pStyle w:val="Heading1"/>
      </w:pPr>
      <w:bookmarkStart w:id="27" w:name="_Ref23333747"/>
      <w:bookmarkStart w:id="28" w:name="_Toc84918516"/>
      <w:bookmarkStart w:id="29" w:name="_Toc115852302"/>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Heading2"/>
      </w:pPr>
      <w:bookmarkStart w:id="30" w:name="_Toc115852303"/>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Heading2"/>
      </w:pPr>
      <w:bookmarkStart w:id="31" w:name="_Toc115852304"/>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Heading2"/>
      </w:pPr>
      <w:bookmarkStart w:id="32" w:name="_Toc115852305"/>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Heading1"/>
      </w:pPr>
      <w:bookmarkStart w:id="33" w:name="_Ref23333980"/>
      <w:bookmarkStart w:id="34" w:name="_Toc84918517"/>
      <w:bookmarkStart w:id="35" w:name="_Toc115852306"/>
      <w:r w:rsidRPr="007363D6">
        <w:t>Choix tech</w:t>
      </w:r>
      <w:r w:rsidR="00C85ED6" w:rsidRPr="007363D6">
        <w:t>n</w:t>
      </w:r>
      <w:r w:rsidRPr="007363D6">
        <w:t>ologiques</w:t>
      </w:r>
      <w:bookmarkEnd w:id="33"/>
      <w:bookmarkEnd w:id="34"/>
      <w:bookmarkEnd w:id="35"/>
    </w:p>
    <w:p w14:paraId="2314343D" w14:textId="65C23BF8"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Heading2"/>
      </w:pPr>
      <w:bookmarkStart w:id="36" w:name="_Toc84918518"/>
      <w:bookmarkStart w:id="37" w:name="_Toc115852307"/>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5" w:history="1">
        <w:r w:rsidR="00504921" w:rsidRPr="008338C1">
          <w:rPr>
            <w:rStyle w:val="Hyperlink"/>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6" w:history="1">
        <w:r w:rsidR="00504921" w:rsidRPr="008338C1">
          <w:rPr>
            <w:rStyle w:val="Hyperlink"/>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ListParagraph"/>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7" w:history="1">
        <w:r w:rsidR="00504921" w:rsidRPr="008338C1">
          <w:rPr>
            <w:rStyle w:val="Hyperlink"/>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Heading2"/>
      </w:pPr>
      <w:bookmarkStart w:id="38" w:name="_Toc84918519"/>
      <w:bookmarkStart w:id="39" w:name="_Toc115852308"/>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Heading2"/>
        <w:rPr>
          <w:rFonts w:asciiTheme="minorHAnsi" w:eastAsiaTheme="minorEastAsia" w:hAnsiTheme="minorHAnsi" w:cstheme="minorBidi"/>
          <w:bCs/>
        </w:rPr>
      </w:pPr>
      <w:bookmarkStart w:id="40" w:name="_Toc84918520"/>
      <w:bookmarkStart w:id="41" w:name="_Toc115852309"/>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Heading1"/>
      </w:pPr>
      <w:bookmarkStart w:id="42" w:name="_Toc115852310"/>
      <w:r>
        <w:t xml:space="preserve">Conception &amp; </w:t>
      </w:r>
      <w:bookmarkStart w:id="43" w:name="_Toc84918521"/>
      <w:r w:rsidR="00752CC7">
        <w:t>Implémentation</w:t>
      </w:r>
      <w:bookmarkEnd w:id="42"/>
      <w:bookmarkEnd w:id="43"/>
    </w:p>
    <w:p w14:paraId="6496A878" w14:textId="7CA31E61" w:rsidR="00752CC7" w:rsidRDefault="00752CC7" w:rsidP="00752CC7">
      <w:pPr>
        <w:pStyle w:val="Heading2"/>
      </w:pPr>
      <w:bookmarkStart w:id="44" w:name="_Ref115359517"/>
      <w:bookmarkStart w:id="45" w:name="_Toc84918522"/>
      <w:bookmarkStart w:id="46" w:name="_Toc115852311"/>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Hyperlink"/>
          <w:lang w:val="fr-BE"/>
        </w:rPr>
        <w:t xml:space="preserve"> </w:t>
      </w:r>
      <w:r w:rsidR="00B51106" w:rsidRPr="00B51106">
        <w:rPr>
          <w:rStyle w:val="Hyperlink"/>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 xml:space="preserve">le champs </w:t>
      </w:r>
      <w:r w:rsidRPr="00673C20">
        <w:rPr>
          <w:i/>
          <w:color w:val="808080" w:themeColor="background1" w:themeShade="80"/>
          <w:lang w:val="fr-BE"/>
        </w:rPr>
        <w:lastRenderedPageBreak/>
        <w:t>«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ListParagraph"/>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ListParagraph"/>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ListParagraph"/>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ListParagraph"/>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47" w:name="_Toc115852312"/>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Heading2"/>
      </w:pPr>
      <w:bookmarkStart w:id="48" w:name="_Toc115852313"/>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ListParagraph"/>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49" w:name="_Toc84918523"/>
      <w:bookmarkStart w:id="50" w:name="_Toc115852314"/>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Hyperlink"/>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ListParagraph"/>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ListParagraph"/>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Heading2"/>
      </w:pPr>
      <w:bookmarkStart w:id="51" w:name="_Toc84918524"/>
      <w:bookmarkStart w:id="52" w:name="_Toc115852315"/>
      <w:r>
        <w:t xml:space="preserve">Code </w:t>
      </w:r>
      <w:r w:rsidR="005B6FB6">
        <w:t>ré</w:t>
      </w:r>
      <w:r>
        <w:t>utilisé</w:t>
      </w:r>
      <w:bookmarkEnd w:id="51"/>
      <w:bookmarkEnd w:id="52"/>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commentaire: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lastRenderedPageBreak/>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4439C5" w:rsidRDefault="00FF08C7" w:rsidP="004E0FA6">
            <w:pPr>
              <w:rPr>
                <w:i/>
                <w:color w:val="808080" w:themeColor="background1" w:themeShade="80"/>
              </w:rPr>
            </w:pPr>
            <w:r w:rsidRPr="004439C5">
              <w:rPr>
                <w:i/>
                <w:color w:val="808080" w:themeColor="background1" w:themeShade="80"/>
              </w:rPr>
              <w:t>e.g. /</w:t>
            </w:r>
            <w:proofErr w:type="spellStart"/>
            <w:r w:rsidRPr="004439C5">
              <w:rPr>
                <w:i/>
                <w:color w:val="808080" w:themeColor="background1" w:themeShade="80"/>
              </w:rPr>
              <w:t>webApp</w:t>
            </w:r>
            <w:proofErr w:type="spellEnd"/>
            <w:r w:rsidRPr="004439C5">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53" w:name="_Ref53652973"/>
      <w:bookmarkStart w:id="54" w:name="_Ref53654532"/>
      <w:bookmarkStart w:id="55" w:name="_Toc84918525"/>
      <w:bookmarkStart w:id="56" w:name="_Toc115852316"/>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7C28EB29" w:rsidR="00C73D4F" w:rsidRDefault="00C73D4F" w:rsidP="001918BC">
      <w:pPr>
        <w:pStyle w:val="Heading2"/>
      </w:pPr>
      <w:bookmarkStart w:id="57" w:name="_Toc529812416"/>
      <w:bookmarkStart w:id="58" w:name="_Toc84918526"/>
      <w:bookmarkStart w:id="59" w:name="_Toc115852317"/>
      <w:r>
        <w:t xml:space="preserve">Evaluation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Heading2"/>
        <w:rPr>
          <w:rFonts w:asciiTheme="minorHAnsi" w:eastAsiaTheme="minorEastAsia" w:hAnsiTheme="minorHAnsi" w:cstheme="minorBidi"/>
          <w:bCs/>
        </w:rPr>
      </w:pPr>
      <w:bookmarkStart w:id="60" w:name="_Toc84918527"/>
      <w:bookmarkStart w:id="61" w:name="_Toc115852318"/>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Heading2"/>
      </w:pPr>
      <w:bookmarkStart w:id="62" w:name="_Toc529812418"/>
      <w:bookmarkStart w:id="63" w:name="_Toc84918528"/>
      <w:bookmarkStart w:id="64" w:name="_Toc115852319"/>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Heading2"/>
      </w:pPr>
      <w:bookmarkStart w:id="66" w:name="_Toc529812419"/>
      <w:bookmarkStart w:id="67" w:name="_Toc84918529"/>
      <w:bookmarkStart w:id="68" w:name="_Toc115852320"/>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lastRenderedPageBreak/>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Heading2"/>
      </w:pPr>
      <w:bookmarkStart w:id="69"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Heading2"/>
      </w:pPr>
      <w:bookmarkStart w:id="70" w:name="_Toc115852322"/>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Heading1"/>
      </w:pPr>
      <w:bookmarkStart w:id="71" w:name="_Ref115370112"/>
      <w:bookmarkStart w:id="72" w:name="_Toc115852323"/>
      <w:r>
        <w:t>Analyses individuelles des résultats</w:t>
      </w:r>
      <w:bookmarkEnd w:id="71"/>
      <w:bookmarkEnd w:id="72"/>
    </w:p>
    <w:p w14:paraId="65C0FAB9" w14:textId="2DD3ACA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8" w:history="1">
        <w:r w:rsidRPr="00A30212">
          <w:rPr>
            <w:rStyle w:val="Hyperlink"/>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23637FB7"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Heading1"/>
        <w:ind w:left="431" w:hanging="431"/>
      </w:pPr>
      <w:bookmarkStart w:id="73" w:name="_Ref50554815"/>
      <w:bookmarkStart w:id="74" w:name="_Toc84918530"/>
      <w:bookmarkStart w:id="75" w:name="_Toc115852324"/>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ListParagraph"/>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ListParagraph"/>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ListParagraph"/>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ListParagraph"/>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ListParagraph"/>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ListParagraph"/>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ListParagraph"/>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ListParagraph"/>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ListParagraph"/>
        <w:numPr>
          <w:ilvl w:val="0"/>
          <w:numId w:val="11"/>
        </w:numPr>
        <w:rPr>
          <w:i/>
          <w:color w:val="808080" w:themeColor="background1" w:themeShade="80"/>
          <w:lang w:val="fr-BE"/>
        </w:rPr>
      </w:pPr>
      <w:r>
        <w:rPr>
          <w:i/>
          <w:color w:val="808080" w:themeColor="background1" w:themeShade="80"/>
          <w:lang w:val="fr-BE"/>
        </w:rPr>
        <w:lastRenderedPageBreak/>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9" w:history="1">
        <w:r w:rsidR="00703228" w:rsidRPr="009A6A6D">
          <w:rPr>
            <w:rStyle w:val="Hyperlink"/>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ListParagraph"/>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ListParagraph"/>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747D36" w:rsidP="005F7FA2">
      <w:pPr>
        <w:pStyle w:val="ListParagraph"/>
        <w:numPr>
          <w:ilvl w:val="1"/>
          <w:numId w:val="11"/>
        </w:numPr>
        <w:rPr>
          <w:i/>
          <w:color w:val="808080" w:themeColor="background1" w:themeShade="80"/>
          <w:lang w:val="fr-BE"/>
        </w:rPr>
      </w:pPr>
      <w:hyperlink r:id="rId40" w:history="1">
        <w:r w:rsidR="005321F7" w:rsidRPr="005321F7">
          <w:rPr>
            <w:rStyle w:val="Hyperlink"/>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747D36" w:rsidP="005F7FA2">
      <w:pPr>
        <w:pStyle w:val="ListParagraph"/>
        <w:numPr>
          <w:ilvl w:val="1"/>
          <w:numId w:val="11"/>
        </w:numPr>
        <w:rPr>
          <w:i/>
          <w:color w:val="808080" w:themeColor="background1" w:themeShade="80"/>
          <w:lang w:val="fr-BE"/>
        </w:rPr>
      </w:pPr>
      <w:hyperlink r:id="rId41" w:history="1">
        <w:r w:rsidR="005F7FA2" w:rsidRPr="00753798">
          <w:rPr>
            <w:rStyle w:val="Hyperlink"/>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747D36" w:rsidP="005F7FA2">
      <w:pPr>
        <w:pStyle w:val="ListParagraph"/>
        <w:numPr>
          <w:ilvl w:val="1"/>
          <w:numId w:val="11"/>
        </w:numPr>
        <w:rPr>
          <w:i/>
          <w:color w:val="808080" w:themeColor="background1" w:themeShade="80"/>
          <w:lang w:val="fr-BE"/>
        </w:rPr>
      </w:pPr>
      <w:hyperlink r:id="rId42" w:history="1">
        <w:r w:rsidR="005F7FA2" w:rsidRPr="00C31AC8">
          <w:rPr>
            <w:rStyle w:val="Hyperlink"/>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ListParagraph"/>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3F0BE5">
        <w:rPr>
          <w:color w:val="2B579A"/>
          <w:shd w:val="clear" w:color="auto" w:fill="E6E6E6"/>
        </w:rPr>
        <w:t xml:space="preserve"> </w:t>
      </w:r>
      <w:hyperlink r:id="rId43" w:history="1">
        <w:r w:rsidR="00134349" w:rsidRPr="009A6A6D">
          <w:rPr>
            <w:rStyle w:val="Hyperlink"/>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Heading1"/>
        <w:ind w:left="431" w:hanging="431"/>
      </w:pPr>
      <w:bookmarkStart w:id="76" w:name="_Ref83733749"/>
      <w:bookmarkStart w:id="77" w:name="_Toc84918531"/>
      <w:bookmarkStart w:id="78" w:name="_Toc115852325"/>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ListParagraph"/>
        <w:numPr>
          <w:ilvl w:val="0"/>
          <w:numId w:val="11"/>
        </w:numPr>
        <w:rPr>
          <w:i/>
          <w:color w:val="808080" w:themeColor="background1" w:themeShade="80"/>
        </w:rPr>
      </w:pPr>
      <w:r w:rsidRPr="001B4358">
        <w:rPr>
          <w:i/>
          <w:color w:val="808080" w:themeColor="background1" w:themeShade="80"/>
        </w:rPr>
        <w:lastRenderedPageBreak/>
        <w:t>Participer à la revue bienveillante, aux critiques constructives, de sites web faits par vos pairs ;</w:t>
      </w:r>
    </w:p>
    <w:p w14:paraId="3493604C" w14:textId="19015C09" w:rsidR="00A444E2" w:rsidRPr="001B4358" w:rsidRDefault="00A444E2" w:rsidP="001B4358">
      <w:pPr>
        <w:pStyle w:val="ListParagraph"/>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A00EFBC"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3F0BE5">
        <w:rPr>
          <w:color w:val="2B579A"/>
          <w:shd w:val="clear" w:color="auto" w:fill="E6E6E6"/>
        </w:rPr>
        <w:t xml:space="preserve"> </w:t>
      </w:r>
      <w:hyperlink r:id="rId44" w:history="1">
        <w:r w:rsidR="0021613D" w:rsidRPr="009A6A6D">
          <w:rPr>
            <w:rStyle w:val="Hyperlink"/>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16F7BCAF"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ListParagraph"/>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ListParagraph"/>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ListParagraph"/>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0DC058"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665A" w14:textId="77777777" w:rsidR="001A02A4" w:rsidRDefault="001A02A4" w:rsidP="00AD3791">
      <w:pPr>
        <w:spacing w:line="240" w:lineRule="auto"/>
      </w:pPr>
      <w:r>
        <w:separator/>
      </w:r>
    </w:p>
  </w:endnote>
  <w:endnote w:type="continuationSeparator" w:id="0">
    <w:p w14:paraId="7C697FBF" w14:textId="77777777" w:rsidR="001A02A4" w:rsidRDefault="001A02A4" w:rsidP="00AD3791">
      <w:pPr>
        <w:spacing w:line="240" w:lineRule="auto"/>
      </w:pPr>
      <w:r>
        <w:continuationSeparator/>
      </w:r>
    </w:p>
  </w:endnote>
  <w:endnote w:type="continuationNotice" w:id="1">
    <w:p w14:paraId="78295B66" w14:textId="77777777" w:rsidR="001A02A4" w:rsidRDefault="001A02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Footer"/>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83BF" w14:textId="77777777" w:rsidR="001A02A4" w:rsidRDefault="001A02A4" w:rsidP="00AD3791">
      <w:pPr>
        <w:spacing w:line="240" w:lineRule="auto"/>
      </w:pPr>
      <w:r>
        <w:separator/>
      </w:r>
    </w:p>
  </w:footnote>
  <w:footnote w:type="continuationSeparator" w:id="0">
    <w:p w14:paraId="29A50B9E" w14:textId="77777777" w:rsidR="001A02A4" w:rsidRDefault="001A02A4" w:rsidP="00AD3791">
      <w:pPr>
        <w:spacing w:line="240" w:lineRule="auto"/>
      </w:pPr>
      <w:r>
        <w:continuationSeparator/>
      </w:r>
    </w:p>
  </w:footnote>
  <w:footnote w:type="continuationNotice" w:id="1">
    <w:p w14:paraId="1FDDF497" w14:textId="77777777" w:rsidR="001A02A4" w:rsidRDefault="001A02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proofState w:spelling="clean"/>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e-vinci.github.io/web2/" TargetMode="External"/><Relationship Id="rId21" Type="http://schemas.openxmlformats.org/officeDocument/2006/relationships/image" Target="media/image6.png"/><Relationship Id="rId34" Type="http://schemas.openxmlformats.org/officeDocument/2006/relationships/hyperlink" Target="https://youtu.be/F8lPoL8qiZA" TargetMode="External"/><Relationship Id="rId42" Type="http://schemas.openxmlformats.org/officeDocument/2006/relationships/hyperlink" Target="https://screencast-o-matic.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9" Type="http://schemas.openxmlformats.org/officeDocument/2006/relationships/hyperlink" Target="https://e-vinci.github.io/web2/project-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youtu.be/y2e_ItjAZ2I" TargetMode="External"/><Relationship Id="rId37" Type="http://schemas.openxmlformats.org/officeDocument/2006/relationships/hyperlink" Target="https://phaser.io" TargetMode="External"/><Relationship Id="rId40" Type="http://schemas.openxmlformats.org/officeDocument/2006/relationships/hyperlink" Target="https://obsproject.co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e-vinci.github.io/web2/project-page" TargetMode="External"/><Relationship Id="rId36" Type="http://schemas.openxmlformats.org/officeDocument/2006/relationships/hyperlink" Target="https://threejs.or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package" Target="embeddings/Microsoft_Word_Document.docx"/><Relationship Id="rId44" Type="http://schemas.openxmlformats.org/officeDocument/2006/relationships/hyperlink" Target="https://e-vinci.github.io/web2/my-reviews-p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image" Target="media/image7.emf"/><Relationship Id="rId35" Type="http://schemas.openxmlformats.org/officeDocument/2006/relationships/hyperlink" Target="https://animejs.com" TargetMode="External"/><Relationship Id="rId43" Type="http://schemas.openxmlformats.org/officeDocument/2006/relationships/hyperlink" Target="https://e-vinci.github.io/web2/project-pag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youtu.be/hz0P-PfYqgo" TargetMode="External"/><Relationship Id="rId38" Type="http://schemas.openxmlformats.org/officeDocument/2006/relationships/hyperlink" Target="https://teammatesv4.appspot.com" TargetMode="External"/><Relationship Id="rId46" Type="http://schemas.openxmlformats.org/officeDocument/2006/relationships/theme" Target="theme/theme1.xml"/><Relationship Id="rId20" Type="http://schemas.openxmlformats.org/officeDocument/2006/relationships/hyperlink" Target="https://classroom.github.com/a/7av06CzK" TargetMode="External"/><Relationship Id="rId41"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6039</Words>
  <Characters>33216</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Raphael Baroni</cp:lastModifiedBy>
  <cp:revision>1704</cp:revision>
  <cp:lastPrinted>2018-09-21T02:54:00Z</cp:lastPrinted>
  <dcterms:created xsi:type="dcterms:W3CDTF">2020-10-14T00:38:00Z</dcterms:created>
  <dcterms:modified xsi:type="dcterms:W3CDTF">2022-10-10T06:02:00Z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