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14C7" w:rsidP="5909978C" w:rsidRDefault="000214C7" w14:paraId="17908C56" w14:textId="45B433C4">
      <w:pPr>
        <w:pStyle w:val="Heading1"/>
      </w:pPr>
      <w:r w:rsidRPr="5909978C" w:rsidR="3C0327B7">
        <w:rPr>
          <w:noProof w:val="0"/>
          <w:lang w:val="en-US"/>
        </w:rPr>
        <w:t>Elizabeth Star Kemp (Beth)</w:t>
      </w:r>
    </w:p>
    <w:p w:rsidR="000214C7" w:rsidP="5909978C" w:rsidRDefault="000214C7" w14:paraId="323FB00C" w14:textId="09418629">
      <w:pPr>
        <w:pStyle w:val="ListParagraph"/>
        <w:numPr>
          <w:ilvl w:val="0"/>
          <w:numId w:val="20"/>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Age:</w:t>
      </w:r>
      <w:r w:rsidRPr="5909978C" w:rsidR="3C0327B7">
        <w:rPr>
          <w:rFonts w:ascii="Aptos" w:hAnsi="Aptos" w:eastAsia="Aptos" w:cs="Aptos"/>
          <w:noProof w:val="0"/>
          <w:sz w:val="24"/>
          <w:szCs w:val="24"/>
          <w:lang w:val="en-US"/>
        </w:rPr>
        <w:t xml:space="preserve"> 18 (Young Adult) Role: The Abstract Anchor &amp; Tech Architect. Namesake: Her legal middle name, Star, comes from her parents' deep love of astronomy, a passion they passed down to both twins. </w:t>
      </w:r>
    </w:p>
    <w:p w:rsidR="000214C7" w:rsidP="5909978C" w:rsidRDefault="000214C7" w14:paraId="1C4F0311" w14:textId="049D1072">
      <w:pPr>
        <w:pStyle w:val="ListParagraph"/>
        <w:numPr>
          <w:ilvl w:val="0"/>
          <w:numId w:val="20"/>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Physical Appearance:</w:t>
      </w:r>
      <w:r w:rsidRPr="5909978C" w:rsidR="3C0327B7">
        <w:rPr>
          <w:rFonts w:ascii="Aptos" w:hAnsi="Aptos" w:eastAsia="Aptos" w:cs="Aptos"/>
          <w:noProof w:val="0"/>
          <w:sz w:val="24"/>
          <w:szCs w:val="24"/>
          <w:lang w:val="en-US"/>
        </w:rPr>
        <w:t xml:space="preserve"> Thick, curly reddish-orange hair. She is a unilateral amputee (congenital, amputated at birth), wearing a heavily customized prosthetic leg always paired with a signature blue canvas high-top. </w:t>
      </w:r>
    </w:p>
    <w:p w:rsidR="000214C7" w:rsidP="5909978C" w:rsidRDefault="000214C7" w14:paraId="540B9A1C" w14:textId="1FC59216">
      <w:pPr>
        <w:pStyle w:val="ListParagraph"/>
        <w:numPr>
          <w:ilvl w:val="0"/>
          <w:numId w:val="20"/>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The Prosthetic Reality &amp; The Handling Rule:</w:t>
      </w:r>
      <w:r w:rsidRPr="5909978C" w:rsidR="3C0327B7">
        <w:rPr>
          <w:rFonts w:ascii="Aptos" w:hAnsi="Aptos" w:eastAsia="Aptos" w:cs="Aptos"/>
          <w:noProof w:val="0"/>
          <w:sz w:val="24"/>
          <w:szCs w:val="24"/>
          <w:lang w:val="en-US"/>
        </w:rPr>
        <w:t xml:space="preserve"> Because the amputation occurred at birth, she experiences zero phantom pain. However, her childhood involved brutal bone-overgrowth revision surgeries. The rigid carbon-fiber socket causes a severe "ischial pinch" against her pelvis when sitting, and the airtight silicone liner traps heat, triggering severe muscle spasms. Because she actively hates the thermal exhaustion and pain of wearing it, </w:t>
      </w:r>
      <w:r w:rsidRPr="5909978C" w:rsidR="3C0327B7">
        <w:rPr>
          <w:rFonts w:ascii="Aptos" w:hAnsi="Aptos" w:eastAsia="Aptos" w:cs="Aptos"/>
          <w:b w:val="1"/>
          <w:bCs w:val="1"/>
          <w:noProof w:val="0"/>
          <w:sz w:val="24"/>
          <w:szCs w:val="24"/>
          <w:lang w:val="en-US"/>
        </w:rPr>
        <w:t>she rarely wears her prosthetic</w:t>
      </w:r>
      <w:r w:rsidRPr="5909978C" w:rsidR="3C0327B7">
        <w:rPr>
          <w:rFonts w:ascii="Aptos" w:hAnsi="Aptos" w:eastAsia="Aptos" w:cs="Aptos"/>
          <w:noProof w:val="0"/>
          <w:sz w:val="24"/>
          <w:szCs w:val="24"/>
          <w:lang w:val="en-US"/>
        </w:rPr>
        <w:t xml:space="preserve">. Instead, it is kept permanently stowed in a secure bag strapped to her wheelchair. The leg is an extension of her body, and its handling is strictly governed: only Beth herself, Jake, their parents, a specialized doctor, or a certified repair technician are ever permitted to touch it. </w:t>
      </w:r>
    </w:p>
    <w:p w:rsidR="000214C7" w:rsidP="5909978C" w:rsidRDefault="000214C7" w14:paraId="1C37CF29" w14:textId="3137AFC0">
      <w:pPr>
        <w:pStyle w:val="ListParagraph"/>
        <w:numPr>
          <w:ilvl w:val="0"/>
          <w:numId w:val="20"/>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Medical &amp; Sensory Profile:</w:t>
      </w:r>
      <w:r w:rsidRPr="5909978C" w:rsidR="3C0327B7">
        <w:rPr>
          <w:rFonts w:ascii="Aptos" w:hAnsi="Aptos" w:eastAsia="Aptos" w:cs="Aptos"/>
          <w:noProof w:val="0"/>
          <w:sz w:val="24"/>
          <w:szCs w:val="24"/>
          <w:lang w:val="en-US"/>
        </w:rPr>
        <w:t xml:space="preserve"> Beth navigates profound autism, Cerebral Palsy (resulting in severe muscle spasticity), and profound deafness. She wears Cochlear Implants (CIs) during the day but removes them to sleep or shower, plunging her into total silence. </w:t>
      </w:r>
    </w:p>
    <w:p w:rsidR="000214C7" w:rsidP="5909978C" w:rsidRDefault="000214C7" w14:paraId="6BA455A7" w14:textId="0E2D59AF">
      <w:pPr>
        <w:pStyle w:val="ListParagraph"/>
        <w:numPr>
          <w:ilvl w:val="0"/>
          <w:numId w:val="20"/>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Mobility &amp; Tech:</w:t>
      </w:r>
      <w:r w:rsidRPr="5909978C" w:rsidR="3C0327B7">
        <w:rPr>
          <w:rFonts w:ascii="Aptos" w:hAnsi="Aptos" w:eastAsia="Aptos" w:cs="Aptos"/>
          <w:noProof w:val="0"/>
          <w:sz w:val="24"/>
          <w:szCs w:val="24"/>
          <w:lang w:val="en-US"/>
        </w:rPr>
        <w:t xml:space="preserve"> She is an ambulatory wheelchair user, utilizing a highly customized manual wheelchair equipped with hybrid motorized hubs. Because her independent walking range is extremely limited, the wheelchair is her true sanctuary. Because she is non-verbal/limited-verbal, a </w:t>
      </w:r>
      <w:r w:rsidRPr="5909978C" w:rsidR="3C0327B7">
        <w:rPr>
          <w:rFonts w:ascii="Aptos" w:hAnsi="Aptos" w:eastAsia="Aptos" w:cs="Aptos"/>
          <w:b w:val="1"/>
          <w:bCs w:val="1"/>
          <w:noProof w:val="0"/>
          <w:sz w:val="24"/>
          <w:szCs w:val="24"/>
          <w:lang w:val="en-US"/>
        </w:rPr>
        <w:t>Vocal-Link AAC device</w:t>
      </w:r>
      <w:r w:rsidRPr="5909978C" w:rsidR="3C0327B7">
        <w:rPr>
          <w:rFonts w:ascii="Aptos" w:hAnsi="Aptos" w:eastAsia="Aptos" w:cs="Aptos"/>
          <w:noProof w:val="0"/>
          <w:sz w:val="24"/>
          <w:szCs w:val="24"/>
          <w:lang w:val="en-US"/>
        </w:rPr>
        <w:t xml:space="preserve"> is permanently mounted to her chair, serving as her Augmentative and Alternative Communication lifeline. </w:t>
      </w:r>
    </w:p>
    <w:p w:rsidR="000214C7" w:rsidP="5909978C" w:rsidRDefault="000214C7" w14:paraId="524DA447" w14:textId="6A4FE2A3">
      <w:pPr>
        <w:pStyle w:val="ListParagraph"/>
        <w:numPr>
          <w:ilvl w:val="0"/>
          <w:numId w:val="20"/>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Tech Architect (2003 Era):</w:t>
      </w:r>
      <w:r w:rsidRPr="5909978C" w:rsidR="3C0327B7">
        <w:rPr>
          <w:rFonts w:ascii="Aptos" w:hAnsi="Aptos" w:eastAsia="Aptos" w:cs="Aptos"/>
          <w:noProof w:val="0"/>
          <w:sz w:val="24"/>
          <w:szCs w:val="24"/>
          <w:lang w:val="en-US"/>
        </w:rPr>
        <w:t xml:space="preserve"> Beth handles the abstract logic of their lives. In 2003, she operates from a heavy </w:t>
      </w:r>
      <w:r w:rsidRPr="5909978C" w:rsidR="3C0327B7">
        <w:rPr>
          <w:rFonts w:ascii="Aptos" w:hAnsi="Aptos" w:eastAsia="Aptos" w:cs="Aptos"/>
          <w:b w:val="1"/>
          <w:bCs w:val="1"/>
          <w:noProof w:val="0"/>
          <w:sz w:val="24"/>
          <w:szCs w:val="24"/>
          <w:lang w:val="en-US"/>
        </w:rPr>
        <w:t>MagnaByte Power Tower</w:t>
      </w:r>
      <w:r w:rsidRPr="5909978C" w:rsidR="3C0327B7">
        <w:rPr>
          <w:rFonts w:ascii="Aptos" w:hAnsi="Aptos" w:eastAsia="Aptos" w:cs="Aptos"/>
          <w:noProof w:val="0"/>
          <w:sz w:val="24"/>
          <w:szCs w:val="24"/>
          <w:lang w:val="en-US"/>
        </w:rPr>
        <w:t xml:space="preserve"> with massive CRT monitors. Currently restricted to writing raw HTML, CSS, and PHP, she uploads her custom architecture via FTP to shared hosting providers. Frustrated by the lack of root access, she leverages her cash to rent physical Co-Location (Colo) server space in an off-site data center to avoid the sensory nightmare of server heat and fan noise. She will eventually evolve to virtual private servers like </w:t>
      </w:r>
      <w:r w:rsidRPr="5909978C" w:rsidR="3C0327B7">
        <w:rPr>
          <w:rFonts w:ascii="Aptos" w:hAnsi="Aptos" w:eastAsia="Aptos" w:cs="Aptos"/>
          <w:b w:val="1"/>
          <w:bCs w:val="1"/>
          <w:noProof w:val="0"/>
          <w:sz w:val="24"/>
          <w:szCs w:val="24"/>
          <w:lang w:val="en-US"/>
        </w:rPr>
        <w:t>DataSea</w:t>
      </w:r>
      <w:r w:rsidRPr="5909978C" w:rsidR="3C0327B7">
        <w:rPr>
          <w:rFonts w:ascii="Aptos" w:hAnsi="Aptos" w:eastAsia="Aptos" w:cs="Aptos"/>
          <w:noProof w:val="0"/>
          <w:sz w:val="24"/>
          <w:szCs w:val="24"/>
          <w:lang w:val="en-US"/>
        </w:rPr>
        <w:t xml:space="preserve">, custom Content Management Systems, and complex server routing using </w:t>
      </w:r>
      <w:r w:rsidRPr="5909978C" w:rsidR="3C0327B7">
        <w:rPr>
          <w:rFonts w:ascii="Aptos" w:hAnsi="Aptos" w:eastAsia="Aptos" w:cs="Aptos"/>
          <w:b w:val="1"/>
          <w:bCs w:val="1"/>
          <w:noProof w:val="0"/>
          <w:sz w:val="24"/>
          <w:szCs w:val="24"/>
          <w:lang w:val="en-US"/>
        </w:rPr>
        <w:t>Nexus-W</w:t>
      </w:r>
      <w:r w:rsidRPr="5909978C" w:rsidR="3C0327B7">
        <w:rPr>
          <w:rFonts w:ascii="Aptos" w:hAnsi="Aptos" w:eastAsia="Aptos" w:cs="Aptos"/>
          <w:noProof w:val="0"/>
          <w:sz w:val="24"/>
          <w:szCs w:val="24"/>
          <w:lang w:val="en-US"/>
        </w:rPr>
        <w:t xml:space="preserve"> and </w:t>
      </w:r>
      <w:r w:rsidRPr="5909978C" w:rsidR="3C0327B7">
        <w:rPr>
          <w:rFonts w:ascii="Aptos" w:hAnsi="Aptos" w:eastAsia="Aptos" w:cs="Aptos"/>
          <w:b w:val="1"/>
          <w:bCs w:val="1"/>
          <w:noProof w:val="0"/>
          <w:sz w:val="24"/>
          <w:szCs w:val="24"/>
          <w:lang w:val="en-US"/>
        </w:rPr>
        <w:t>AetherGuard</w:t>
      </w:r>
      <w:r w:rsidRPr="5909978C" w:rsidR="3C0327B7">
        <w:rPr>
          <w:rFonts w:ascii="Aptos" w:hAnsi="Aptos" w:eastAsia="Aptos" w:cs="Aptos"/>
          <w:noProof w:val="0"/>
          <w:sz w:val="24"/>
          <w:szCs w:val="24"/>
          <w:lang w:val="en-US"/>
        </w:rPr>
        <w:t xml:space="preserve">. </w:t>
      </w:r>
    </w:p>
    <w:p w:rsidR="000214C7" w:rsidP="5909978C" w:rsidRDefault="000214C7" w14:paraId="325E8B99" w14:textId="4EA93852">
      <w:pPr>
        <w:pStyle w:val="ListParagraph"/>
        <w:numPr>
          <w:ilvl w:val="0"/>
          <w:numId w:val="20"/>
        </w:numPr>
        <w:spacing w:before="0" w:beforeAutospacing="off"/>
        <w:rPr>
          <w:rFonts w:ascii="Aptos" w:hAnsi="Aptos" w:eastAsia="Aptos" w:cs="Aptos"/>
          <w:noProof w:val="0"/>
          <w:sz w:val="24"/>
          <w:szCs w:val="24"/>
          <w:lang w:val="en-US"/>
        </w:rPr>
      </w:pPr>
      <w:r w:rsidRPr="74E7DBEB" w:rsidR="6945AF23">
        <w:rPr>
          <w:rFonts w:ascii="Aptos" w:hAnsi="Aptos" w:eastAsia="Aptos" w:cs="Aptos"/>
          <w:b w:val="1"/>
          <w:bCs w:val="1"/>
          <w:noProof w:val="0"/>
          <w:sz w:val="24"/>
          <w:szCs w:val="24"/>
          <w:lang w:val="en-US"/>
        </w:rPr>
        <w:t>Boundaries &amp; Autonomy:</w:t>
      </w:r>
      <w:r w:rsidRPr="74E7DBEB" w:rsidR="6945AF23">
        <w:rPr>
          <w:rFonts w:ascii="Aptos" w:hAnsi="Aptos" w:eastAsia="Aptos" w:cs="Aptos"/>
          <w:noProof w:val="0"/>
          <w:sz w:val="24"/>
          <w:szCs w:val="24"/>
          <w:lang w:val="en-US"/>
        </w:rPr>
        <w:t xml:space="preserve"> She is easily overwhelmed by external physical contact and relies entirely on Jake to act as her absolute physical and social shield. Code is the one place where the world responds exactly as she dictates. </w:t>
      </w:r>
    </w:p>
    <w:p w:rsidR="5025CA7E" w:rsidP="74E7DBEB" w:rsidRDefault="5025CA7E" w14:paraId="01F47C0B" w14:textId="1708F6B4">
      <w:pPr>
        <w:pStyle w:val="Heading2"/>
      </w:pPr>
      <w:r w:rsidRPr="74E7DBEB" w:rsidR="5025CA7E">
        <w:rPr>
          <w:noProof w:val="0"/>
          <w:lang w:val="en-US"/>
        </w:rPr>
        <w:t>The Chariot: Wheelchair Architecture &amp; Mobility Profile</w:t>
      </w:r>
    </w:p>
    <w:p w:rsidR="5025CA7E" w:rsidP="74E7DBEB" w:rsidRDefault="5025CA7E" w14:paraId="2F86DCBA" w14:textId="11575E18">
      <w:pPr>
        <w:spacing w:before="0" w:beforeAutospacing="off"/>
      </w:pPr>
      <w:r w:rsidRPr="74E7DBEB" w:rsidR="5025CA7E">
        <w:rPr>
          <w:rFonts w:ascii="Aptos" w:hAnsi="Aptos" w:eastAsia="Aptos" w:cs="Aptos"/>
          <w:noProof w:val="0"/>
          <w:sz w:val="24"/>
          <w:szCs w:val="24"/>
          <w:lang w:val="en-US"/>
        </w:rPr>
        <w:t xml:space="preserve">Because her independent walking range is extremely limited, Beth is an ambulatory wheelchair user. Her wheelchair is her true sanctuary, allowing her to survive the physical toll of her disabilities without compromising her autonomy. It is a highly customized, 2003-era manual frame, built to withstand the intense physical demands of her muscle spasticity while accommodating her need for absolute comfort. </w:t>
      </w:r>
    </w:p>
    <w:p w:rsidR="5025CA7E" w:rsidP="74E7DBEB" w:rsidRDefault="5025CA7E" w14:paraId="08D2F5BA" w14:textId="7E5605A5">
      <w:pPr>
        <w:pStyle w:val="ListParagraph"/>
        <w:numPr>
          <w:ilvl w:val="0"/>
          <w:numId w:val="25"/>
        </w:numPr>
        <w:spacing w:before="0" w:beforeAutospacing="off"/>
        <w:rPr>
          <w:rFonts w:ascii="Aptos" w:hAnsi="Aptos" w:eastAsia="Aptos" w:cs="Aptos"/>
          <w:noProof w:val="0"/>
          <w:sz w:val="24"/>
          <w:szCs w:val="24"/>
          <w:lang w:val="en-US"/>
        </w:rPr>
      </w:pPr>
      <w:r w:rsidRPr="74E7DBEB" w:rsidR="5025CA7E">
        <w:rPr>
          <w:rFonts w:ascii="Aptos" w:hAnsi="Aptos" w:eastAsia="Aptos" w:cs="Aptos"/>
          <w:b w:val="1"/>
          <w:bCs w:val="1"/>
          <w:noProof w:val="0"/>
          <w:sz w:val="24"/>
          <w:szCs w:val="24"/>
          <w:lang w:val="en-US"/>
        </w:rPr>
        <w:t>The Chassis:</w:t>
      </w:r>
      <w:r w:rsidRPr="74E7DBEB" w:rsidR="5025CA7E">
        <w:rPr>
          <w:rFonts w:ascii="Aptos" w:hAnsi="Aptos" w:eastAsia="Aptos" w:cs="Aptos"/>
          <w:noProof w:val="0"/>
          <w:sz w:val="24"/>
          <w:szCs w:val="24"/>
          <w:lang w:val="en-US"/>
        </w:rPr>
        <w:t xml:space="preserve"> She utilizes a rigid, non-folding </w:t>
      </w:r>
      <w:r w:rsidRPr="74E7DBEB" w:rsidR="5025CA7E">
        <w:rPr>
          <w:rFonts w:ascii="Aptos" w:hAnsi="Aptos" w:eastAsia="Aptos" w:cs="Aptos"/>
          <w:b w:val="1"/>
          <w:bCs w:val="1"/>
          <w:noProof w:val="0"/>
          <w:sz w:val="24"/>
          <w:szCs w:val="24"/>
          <w:lang w:val="en-US"/>
        </w:rPr>
        <w:t>Aero-Grade Titanium Frame</w:t>
      </w:r>
      <w:r w:rsidRPr="74E7DBEB" w:rsidR="5025CA7E">
        <w:rPr>
          <w:rFonts w:ascii="Aptos" w:hAnsi="Aptos" w:eastAsia="Aptos" w:cs="Aptos"/>
          <w:noProof w:val="0"/>
          <w:sz w:val="24"/>
          <w:szCs w:val="24"/>
          <w:lang w:val="en-US"/>
        </w:rPr>
        <w:t xml:space="preserve">. A rigid, welded frame is structurally necessary to withstand the intense, sudden kinetic energy spikes caused by her Cerebral Palsy without snapping or warping over time. </w:t>
      </w:r>
    </w:p>
    <w:p w:rsidR="5025CA7E" w:rsidP="74E7DBEB" w:rsidRDefault="5025CA7E" w14:paraId="334EA4E4" w14:textId="4AF56F58">
      <w:pPr>
        <w:pStyle w:val="ListParagraph"/>
        <w:numPr>
          <w:ilvl w:val="0"/>
          <w:numId w:val="25"/>
        </w:numPr>
        <w:spacing w:before="0" w:beforeAutospacing="off"/>
        <w:rPr>
          <w:rFonts w:ascii="Aptos" w:hAnsi="Aptos" w:eastAsia="Aptos" w:cs="Aptos"/>
          <w:noProof w:val="0"/>
          <w:sz w:val="24"/>
          <w:szCs w:val="24"/>
          <w:lang w:val="en-US"/>
        </w:rPr>
      </w:pPr>
      <w:r w:rsidRPr="74E7DBEB" w:rsidR="5025CA7E">
        <w:rPr>
          <w:rFonts w:ascii="Aptos" w:hAnsi="Aptos" w:eastAsia="Aptos" w:cs="Aptos"/>
          <w:b w:val="1"/>
          <w:bCs w:val="1"/>
          <w:noProof w:val="0"/>
          <w:sz w:val="24"/>
          <w:szCs w:val="24"/>
          <w:lang w:val="en-US"/>
        </w:rPr>
        <w:t>The Seating System:</w:t>
      </w:r>
      <w:r w:rsidRPr="74E7DBEB" w:rsidR="5025CA7E">
        <w:rPr>
          <w:rFonts w:ascii="Aptos" w:hAnsi="Aptos" w:eastAsia="Aptos" w:cs="Aptos"/>
          <w:noProof w:val="0"/>
          <w:sz w:val="24"/>
          <w:szCs w:val="24"/>
          <w:lang w:val="en-US"/>
        </w:rPr>
        <w:t xml:space="preserve"> Because sitting in the chair with her prosthetic attached forces the carbon-fiber socket to cause a severe "ischial pinch" against her pelvis, she removes the leg to sit properly. To protect her skin and accommodate this posture for hours while she codes, she sits on an </w:t>
      </w:r>
      <w:r w:rsidRPr="74E7DBEB" w:rsidR="5025CA7E">
        <w:rPr>
          <w:rFonts w:ascii="Aptos" w:hAnsi="Aptos" w:eastAsia="Aptos" w:cs="Aptos"/>
          <w:b w:val="1"/>
          <w:bCs w:val="1"/>
          <w:noProof w:val="0"/>
          <w:sz w:val="24"/>
          <w:szCs w:val="24"/>
          <w:lang w:val="en-US"/>
        </w:rPr>
        <w:t>Aero-Cell Pressure Matrix</w:t>
      </w:r>
      <w:r w:rsidRPr="74E7DBEB" w:rsidR="5025CA7E">
        <w:rPr>
          <w:rFonts w:ascii="Aptos" w:hAnsi="Aptos" w:eastAsia="Aptos" w:cs="Aptos"/>
          <w:noProof w:val="0"/>
          <w:sz w:val="24"/>
          <w:szCs w:val="24"/>
          <w:lang w:val="en-US"/>
        </w:rPr>
        <w:t xml:space="preserve">—a specialized, high-end medical cushion made of interconnected air cells that actively disperse her weight. </w:t>
      </w:r>
    </w:p>
    <w:p w:rsidR="5025CA7E" w:rsidP="74E7DBEB" w:rsidRDefault="5025CA7E" w14:paraId="225298F2" w14:textId="28D0863F">
      <w:pPr>
        <w:pStyle w:val="ListParagraph"/>
        <w:numPr>
          <w:ilvl w:val="0"/>
          <w:numId w:val="25"/>
        </w:numPr>
        <w:spacing w:before="0" w:beforeAutospacing="off"/>
        <w:rPr>
          <w:rFonts w:ascii="Aptos" w:hAnsi="Aptos" w:eastAsia="Aptos" w:cs="Aptos"/>
          <w:noProof w:val="0"/>
          <w:sz w:val="24"/>
          <w:szCs w:val="24"/>
          <w:lang w:val="en-US"/>
        </w:rPr>
      </w:pPr>
      <w:r w:rsidRPr="74E7DBEB" w:rsidR="5025CA7E">
        <w:rPr>
          <w:rFonts w:ascii="Aptos" w:hAnsi="Aptos" w:eastAsia="Aptos" w:cs="Aptos"/>
          <w:b w:val="1"/>
          <w:bCs w:val="1"/>
          <w:noProof w:val="0"/>
          <w:sz w:val="24"/>
          <w:szCs w:val="24"/>
          <w:lang w:val="en-US"/>
        </w:rPr>
        <w:t>The Headrest &amp; Anti-Tippers:</w:t>
      </w:r>
      <w:r w:rsidRPr="74E7DBEB" w:rsidR="5025CA7E">
        <w:rPr>
          <w:rFonts w:ascii="Aptos" w:hAnsi="Aptos" w:eastAsia="Aptos" w:cs="Aptos"/>
          <w:noProof w:val="0"/>
          <w:sz w:val="24"/>
          <w:szCs w:val="24"/>
          <w:lang w:val="en-US"/>
        </w:rPr>
        <w:t xml:space="preserve"> The chair features a deep-contoured backrest with a prominent, reinforced headrest. During severe spasticity flares or kinetic exhaustion, her neck and spine require an immediate, safe physical boundary to lean against. Rear anti-tipper wheels sit low to the ground behind her; if her CP causes her to thrust backward suddenly, the anti-tippers catch her instantly. </w:t>
      </w:r>
    </w:p>
    <w:p w:rsidR="5025CA7E" w:rsidP="74E7DBEB" w:rsidRDefault="5025CA7E" w14:paraId="0C8BD044" w14:textId="5B5EBD75">
      <w:pPr>
        <w:pStyle w:val="ListParagraph"/>
        <w:numPr>
          <w:ilvl w:val="0"/>
          <w:numId w:val="25"/>
        </w:numPr>
        <w:spacing w:before="0" w:beforeAutospacing="off"/>
        <w:rPr>
          <w:rFonts w:ascii="Aptos" w:hAnsi="Aptos" w:eastAsia="Aptos" w:cs="Aptos"/>
          <w:noProof w:val="0"/>
          <w:sz w:val="24"/>
          <w:szCs w:val="24"/>
          <w:lang w:val="en-US"/>
        </w:rPr>
      </w:pPr>
      <w:r w:rsidRPr="74E7DBEB" w:rsidR="5025CA7E">
        <w:rPr>
          <w:rFonts w:ascii="Aptos" w:hAnsi="Aptos" w:eastAsia="Aptos" w:cs="Aptos"/>
          <w:b w:val="1"/>
          <w:bCs w:val="1"/>
          <w:noProof w:val="0"/>
          <w:sz w:val="24"/>
          <w:szCs w:val="24"/>
          <w:lang w:val="en-US"/>
        </w:rPr>
        <w:t>Pulse-Drive Kinetic Hubs:</w:t>
      </w:r>
      <w:r w:rsidRPr="74E7DBEB" w:rsidR="5025CA7E">
        <w:rPr>
          <w:rFonts w:ascii="Aptos" w:hAnsi="Aptos" w:eastAsia="Aptos" w:cs="Aptos"/>
          <w:noProof w:val="0"/>
          <w:sz w:val="24"/>
          <w:szCs w:val="24"/>
          <w:lang w:val="en-US"/>
        </w:rPr>
        <w:t xml:space="preserve"> Instead of a massive, heavy motorized chair, her manual frame is equipped with hybrid power-assist wheels (in-universe: </w:t>
      </w:r>
      <w:r w:rsidRPr="74E7DBEB" w:rsidR="5025CA7E">
        <w:rPr>
          <w:rFonts w:ascii="Aptos" w:hAnsi="Aptos" w:eastAsia="Aptos" w:cs="Aptos"/>
          <w:b w:val="1"/>
          <w:bCs w:val="1"/>
          <w:noProof w:val="0"/>
          <w:sz w:val="24"/>
          <w:szCs w:val="24"/>
          <w:lang w:val="en-US"/>
        </w:rPr>
        <w:t>Pulse-Drive Kinetic Hubs</w:t>
      </w:r>
      <w:r w:rsidRPr="74E7DBEB" w:rsidR="5025CA7E">
        <w:rPr>
          <w:rFonts w:ascii="Aptos" w:hAnsi="Aptos" w:eastAsia="Aptos" w:cs="Aptos"/>
          <w:noProof w:val="0"/>
          <w:sz w:val="24"/>
          <w:szCs w:val="24"/>
          <w:lang w:val="en-US"/>
        </w:rPr>
        <w:t xml:space="preserve">). These specialized 2003-era wheels house battery-powered motors directly inside the large black central hubs. When Beth pushes the hand rims, the internal motors detect her push and mathematically magnify the force, allowing her to navigate flat surfaces without instantly draining her physical energy. </w:t>
      </w:r>
    </w:p>
    <w:p w:rsidR="5025CA7E" w:rsidP="74E7DBEB" w:rsidRDefault="5025CA7E" w14:paraId="63EFB593" w14:textId="1BD0028E">
      <w:pPr>
        <w:pStyle w:val="ListParagraph"/>
        <w:numPr>
          <w:ilvl w:val="0"/>
          <w:numId w:val="25"/>
        </w:numPr>
        <w:spacing w:before="0" w:beforeAutospacing="off"/>
        <w:rPr>
          <w:rFonts w:ascii="Aptos" w:hAnsi="Aptos" w:eastAsia="Aptos" w:cs="Aptos"/>
          <w:noProof w:val="0"/>
          <w:sz w:val="24"/>
          <w:szCs w:val="24"/>
          <w:lang w:val="en-US"/>
        </w:rPr>
      </w:pPr>
      <w:r w:rsidRPr="74E7DBEB" w:rsidR="5025CA7E">
        <w:rPr>
          <w:rFonts w:ascii="Aptos" w:hAnsi="Aptos" w:eastAsia="Aptos" w:cs="Aptos"/>
          <w:b w:val="1"/>
          <w:bCs w:val="1"/>
          <w:noProof w:val="0"/>
          <w:sz w:val="24"/>
          <w:szCs w:val="24"/>
          <w:lang w:val="en-US"/>
        </w:rPr>
        <w:t>Jake's Ergonomic Override:</w:t>
      </w:r>
      <w:r w:rsidRPr="74E7DBEB" w:rsidR="5025CA7E">
        <w:rPr>
          <w:rFonts w:ascii="Aptos" w:hAnsi="Aptos" w:eastAsia="Aptos" w:cs="Aptos"/>
          <w:noProof w:val="0"/>
          <w:sz w:val="24"/>
          <w:szCs w:val="24"/>
          <w:lang w:val="en-US"/>
        </w:rPr>
        <w:t xml:space="preserve"> Because the motors can be completely disengaged, Jake seamlessly takes over pushing her heavy manual frame whenever the battery dies or the terrain gets rough. The rear push handles are customized with thick, shock-absorbing grips and are angled specifically to align with Jake's shoulders, preventing his own CP-induced kinetic exhaustion while he acts as her human motor. </w:t>
      </w:r>
    </w:p>
    <w:p w:rsidR="5025CA7E" w:rsidP="74E7DBEB" w:rsidRDefault="5025CA7E" w14:paraId="4AB1A4B8" w14:textId="24586947">
      <w:pPr>
        <w:pStyle w:val="ListParagraph"/>
        <w:numPr>
          <w:ilvl w:val="0"/>
          <w:numId w:val="25"/>
        </w:numPr>
        <w:spacing w:before="0" w:beforeAutospacing="off"/>
        <w:rPr>
          <w:rFonts w:ascii="Aptos" w:hAnsi="Aptos" w:eastAsia="Aptos" w:cs="Aptos"/>
          <w:noProof w:val="0"/>
          <w:sz w:val="24"/>
          <w:szCs w:val="24"/>
          <w:lang w:val="en-US"/>
        </w:rPr>
      </w:pPr>
      <w:r w:rsidRPr="74E7DBEB" w:rsidR="5025CA7E">
        <w:rPr>
          <w:rFonts w:ascii="Aptos" w:hAnsi="Aptos" w:eastAsia="Aptos" w:cs="Aptos"/>
          <w:b w:val="1"/>
          <w:bCs w:val="1"/>
          <w:noProof w:val="0"/>
          <w:sz w:val="24"/>
          <w:szCs w:val="24"/>
          <w:lang w:val="en-US"/>
        </w:rPr>
        <w:t>The Vocal-Link (AAC) Arm:</w:t>
      </w:r>
      <w:r w:rsidRPr="74E7DBEB" w:rsidR="5025CA7E">
        <w:rPr>
          <w:rFonts w:ascii="Aptos" w:hAnsi="Aptos" w:eastAsia="Aptos" w:cs="Aptos"/>
          <w:noProof w:val="0"/>
          <w:sz w:val="24"/>
          <w:szCs w:val="24"/>
          <w:lang w:val="en-US"/>
        </w:rPr>
        <w:t xml:space="preserve"> Because she is non-verbal/limited-verbal, a heavy-duty, 2003-era </w:t>
      </w:r>
      <w:r w:rsidRPr="74E7DBEB" w:rsidR="5025CA7E">
        <w:rPr>
          <w:rFonts w:ascii="Aptos" w:hAnsi="Aptos" w:eastAsia="Aptos" w:cs="Aptos"/>
          <w:b w:val="1"/>
          <w:bCs w:val="1"/>
          <w:noProof w:val="0"/>
          <w:sz w:val="24"/>
          <w:szCs w:val="24"/>
          <w:lang w:val="en-US"/>
        </w:rPr>
        <w:t>Vocal-Link</w:t>
      </w:r>
      <w:r w:rsidRPr="74E7DBEB" w:rsidR="5025CA7E">
        <w:rPr>
          <w:rFonts w:ascii="Aptos" w:hAnsi="Aptos" w:eastAsia="Aptos" w:cs="Aptos"/>
          <w:noProof w:val="0"/>
          <w:sz w:val="24"/>
          <w:szCs w:val="24"/>
          <w:lang w:val="en-US"/>
        </w:rPr>
        <w:t xml:space="preserve"> device is permanently mounted to her chair, serving as her Augmentative and Alternative Communication lifeline. It utilizes a rigid, swing-away mounting arm bolted to the lower frame. It locks tightly in place so she can strike the keys despite her spasticity, but smoothly swings out of the way so Jake can lift and carry her when the chair cannot fit into tight spots. </w:t>
      </w:r>
    </w:p>
    <w:p w:rsidR="5025CA7E" w:rsidP="74E7DBEB" w:rsidRDefault="5025CA7E" w14:paraId="3A01CE4D" w14:textId="2FABB182">
      <w:pPr>
        <w:pStyle w:val="ListParagraph"/>
        <w:numPr>
          <w:ilvl w:val="0"/>
          <w:numId w:val="25"/>
        </w:numPr>
        <w:spacing w:before="0" w:beforeAutospacing="off"/>
        <w:rPr>
          <w:rFonts w:ascii="Aptos" w:hAnsi="Aptos" w:eastAsia="Aptos" w:cs="Aptos"/>
          <w:noProof w:val="0"/>
          <w:sz w:val="24"/>
          <w:szCs w:val="24"/>
          <w:lang w:val="en-US"/>
        </w:rPr>
      </w:pPr>
      <w:r w:rsidRPr="74E7DBEB" w:rsidR="5025CA7E">
        <w:rPr>
          <w:rFonts w:ascii="Aptos" w:hAnsi="Aptos" w:eastAsia="Aptos" w:cs="Aptos"/>
          <w:b w:val="1"/>
          <w:bCs w:val="1"/>
          <w:noProof w:val="0"/>
          <w:sz w:val="24"/>
          <w:szCs w:val="24"/>
          <w:lang w:val="en-US"/>
        </w:rPr>
        <w:t>The Prosthetic Storage Pouch:</w:t>
      </w:r>
      <w:r w:rsidRPr="74E7DBEB" w:rsidR="5025CA7E">
        <w:rPr>
          <w:rFonts w:ascii="Aptos" w:hAnsi="Aptos" w:eastAsia="Aptos" w:cs="Aptos"/>
          <w:noProof w:val="0"/>
          <w:sz w:val="24"/>
          <w:szCs w:val="24"/>
          <w:lang w:val="en-US"/>
        </w:rPr>
        <w:t xml:space="preserve"> The backrest features reinforced canvas straps holding a custom-built, heavy-duty pouch. Because she actively hates </w:t>
      </w:r>
      <w:r w:rsidRPr="74E7DBEB" w:rsidR="5025CA7E">
        <w:rPr>
          <w:rFonts w:ascii="Aptos" w:hAnsi="Aptos" w:eastAsia="Aptos" w:cs="Aptos"/>
          <w:noProof w:val="0"/>
          <w:sz w:val="24"/>
          <w:szCs w:val="24"/>
          <w:lang w:val="en-US"/>
        </w:rPr>
        <w:t>the thermal</w:t>
      </w:r>
      <w:r w:rsidRPr="74E7DBEB" w:rsidR="5025CA7E">
        <w:rPr>
          <w:rFonts w:ascii="Aptos" w:hAnsi="Aptos" w:eastAsia="Aptos" w:cs="Aptos"/>
          <w:noProof w:val="0"/>
          <w:sz w:val="24"/>
          <w:szCs w:val="24"/>
          <w:lang w:val="en-US"/>
        </w:rPr>
        <w:t xml:space="preserve"> exhaustion of wearing her silicone liner, her painful prosthetic is kept permanently stowed here. It keeps the leg completely concealed and secure, perfectly enforcing their strict "Handling Rule" by keeping it right at Jake's fingertips.</w:t>
      </w:r>
    </w:p>
    <w:p w:rsidR="000214C7" w:rsidP="5909978C" w:rsidRDefault="000214C7" w14:paraId="5A6C9297" w14:textId="41429160">
      <w:pPr>
        <w:pStyle w:val="Heading1"/>
      </w:pPr>
      <w:r w:rsidRPr="5909978C" w:rsidR="3C0327B7">
        <w:rPr>
          <w:noProof w:val="0"/>
          <w:lang w:val="en-US"/>
        </w:rPr>
        <w:t>Jacob Nova Kemp (Jake)</w:t>
      </w:r>
    </w:p>
    <w:p w:rsidR="000214C7" w:rsidP="5909978C" w:rsidRDefault="000214C7" w14:paraId="11F7D620" w14:textId="1C9CA3B8">
      <w:pPr>
        <w:pStyle w:val="ListParagraph"/>
        <w:numPr>
          <w:ilvl w:val="0"/>
          <w:numId w:val="21"/>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Age:</w:t>
      </w:r>
      <w:r w:rsidRPr="5909978C" w:rsidR="3C0327B7">
        <w:rPr>
          <w:rFonts w:ascii="Aptos" w:hAnsi="Aptos" w:eastAsia="Aptos" w:cs="Aptos"/>
          <w:noProof w:val="0"/>
          <w:sz w:val="24"/>
          <w:szCs w:val="24"/>
          <w:lang w:val="en-US"/>
        </w:rPr>
        <w:t xml:space="preserve"> 18 (Young Adult) Role: The Physical Anchor &amp; Social Shield. Namesake: His legal middle name, Nova, reflects the family's shared love of astronomy. </w:t>
      </w:r>
    </w:p>
    <w:p w:rsidR="000214C7" w:rsidP="5909978C" w:rsidRDefault="000214C7" w14:paraId="575B33B0" w14:textId="25AB996E">
      <w:pPr>
        <w:pStyle w:val="ListParagraph"/>
        <w:numPr>
          <w:ilvl w:val="0"/>
          <w:numId w:val="21"/>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Physical Appearance:</w:t>
      </w:r>
      <w:r w:rsidRPr="5909978C" w:rsidR="3C0327B7">
        <w:rPr>
          <w:rFonts w:ascii="Aptos" w:hAnsi="Aptos" w:eastAsia="Aptos" w:cs="Aptos"/>
          <w:noProof w:val="0"/>
          <w:sz w:val="24"/>
          <w:szCs w:val="24"/>
          <w:lang w:val="en-US"/>
        </w:rPr>
        <w:t xml:space="preserve"> Curly red hair that mirrors his sister's. He possesses high physical fitness and functional endurance, built from years of acting as Beth's human walker and pushing her heavy manual frame when the motors are disengaged. When Beth's wheelchair cannot access a tight space, Jake simply lifts and carries her. </w:t>
      </w:r>
    </w:p>
    <w:p w:rsidR="000214C7" w:rsidP="5909978C" w:rsidRDefault="000214C7" w14:paraId="11C22EEB" w14:textId="67441514">
      <w:pPr>
        <w:pStyle w:val="ListParagraph"/>
        <w:numPr>
          <w:ilvl w:val="0"/>
          <w:numId w:val="21"/>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Medical &amp; Sensory Profile:</w:t>
      </w:r>
      <w:r w:rsidRPr="5909978C" w:rsidR="3C0327B7">
        <w:rPr>
          <w:rFonts w:ascii="Aptos" w:hAnsi="Aptos" w:eastAsia="Aptos" w:cs="Aptos"/>
          <w:noProof w:val="0"/>
          <w:sz w:val="24"/>
          <w:szCs w:val="24"/>
          <w:lang w:val="en-US"/>
        </w:rPr>
        <w:t xml:space="preserve"> Jake is not neurotypical or able-bodied. He navigates his own diagnoses of autism, Cerebral Palsy, and ADHD. While his CP allows for high functional mobility and raw physical strength, he still battles internal dysregulation, kinetic exhaustion, and muscle spasms that require Beth's deep-pressure touch to soothe at night. </w:t>
      </w:r>
    </w:p>
    <w:p w:rsidR="000214C7" w:rsidP="5909978C" w:rsidRDefault="000214C7" w14:paraId="097E0CF0" w14:textId="4C068A1A">
      <w:pPr>
        <w:pStyle w:val="ListParagraph"/>
        <w:numPr>
          <w:ilvl w:val="0"/>
          <w:numId w:val="21"/>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The Caregiver Apprentice:</w:t>
      </w:r>
      <w:r w:rsidRPr="5909978C" w:rsidR="3C0327B7">
        <w:rPr>
          <w:rFonts w:ascii="Aptos" w:hAnsi="Aptos" w:eastAsia="Aptos" w:cs="Aptos"/>
          <w:noProof w:val="0"/>
          <w:sz w:val="24"/>
          <w:szCs w:val="24"/>
          <w:lang w:val="en-US"/>
        </w:rPr>
        <w:t xml:space="preserve"> Jake does not rely on nursing textbooks. He was actively trained by his parents for years to manage the clinical, unglamorous realities of Beth's biology. Because Beth is 100% dependent on him, he handles her absolute intimate hygiene—including toileting and bathing her most intimate areas—without hesitation, disgust, or taboo, maintaining her dignity through a strict, gentle routine. </w:t>
      </w:r>
    </w:p>
    <w:p w:rsidR="000214C7" w:rsidP="5909978C" w:rsidRDefault="000214C7" w14:paraId="70E19C38" w14:textId="026C9834">
      <w:pPr>
        <w:pStyle w:val="ListParagraph"/>
        <w:numPr>
          <w:ilvl w:val="0"/>
          <w:numId w:val="21"/>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Duty:</w:t>
      </w:r>
      <w:r w:rsidRPr="5909978C" w:rsidR="3C0327B7">
        <w:rPr>
          <w:rFonts w:ascii="Aptos" w:hAnsi="Aptos" w:eastAsia="Aptos" w:cs="Aptos"/>
          <w:noProof w:val="0"/>
          <w:sz w:val="24"/>
          <w:szCs w:val="24"/>
          <w:lang w:val="en-US"/>
        </w:rPr>
        <w:t xml:space="preserve"> Jake handles the raw reality of the world so Beth doesn't have to. He is her lifelong caretaker, maintaining the perimeter of their home and vetting every single interaction they have with the outside world. For Beth's tech empire, he acts as her "Remote Hands," taking the public bus to the data center to physically swap out failed hard drives or rack servers while she guides him over the phone. </w:t>
      </w:r>
    </w:p>
    <w:p w:rsidR="000214C7" w:rsidP="5909978C" w:rsidRDefault="000214C7" w14:paraId="3C83F8EB" w14:textId="5C5ECDF1">
      <w:pPr>
        <w:pStyle w:val="Heading1"/>
      </w:pPr>
      <w:r w:rsidRPr="5909978C" w:rsidR="3C0327B7">
        <w:rPr>
          <w:noProof w:val="0"/>
          <w:lang w:val="en-US"/>
        </w:rPr>
        <w:t>The Sibling Dynamic &amp; Survival Routine</w:t>
      </w:r>
    </w:p>
    <w:p w:rsidR="000214C7" w:rsidP="5909978C" w:rsidRDefault="000214C7" w14:paraId="3CE82BFD" w14:textId="3591A64C">
      <w:pPr>
        <w:pStyle w:val="ListParagraph"/>
        <w:numPr>
          <w:ilvl w:val="0"/>
          <w:numId w:val="22"/>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Total Codependency:</w:t>
      </w:r>
      <w:r w:rsidRPr="5909978C" w:rsidR="3C0327B7">
        <w:rPr>
          <w:rFonts w:ascii="Aptos" w:hAnsi="Aptos" w:eastAsia="Aptos" w:cs="Aptos"/>
          <w:noProof w:val="0"/>
          <w:sz w:val="24"/>
          <w:szCs w:val="24"/>
          <w:lang w:val="en-US"/>
        </w:rPr>
        <w:t xml:space="preserve"> Their relationship is a perfectly calibrated, entirely codependent survival dynamic. </w:t>
      </w:r>
    </w:p>
    <w:p w:rsidR="000214C7" w:rsidP="5909978C" w:rsidRDefault="000214C7" w14:paraId="3FB90EB4" w14:textId="0751D9A5">
      <w:pPr>
        <w:pStyle w:val="ListParagraph"/>
        <w:numPr>
          <w:ilvl w:val="0"/>
          <w:numId w:val="22"/>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The Sleep Sanctuary:</w:t>
      </w:r>
      <w:r w:rsidRPr="5909978C" w:rsidR="3C0327B7">
        <w:rPr>
          <w:rFonts w:ascii="Aptos" w:hAnsi="Aptos" w:eastAsia="Aptos" w:cs="Aptos"/>
          <w:noProof w:val="0"/>
          <w:sz w:val="24"/>
          <w:szCs w:val="24"/>
          <w:lang w:val="en-US"/>
        </w:rPr>
        <w:t xml:space="preserve"> They share a massive, seamless floor-bed nest on a synchronized sleep schedule. Preferring a Full mattress for closeness, they sleep completely nude, as standard sleepwear poses a severe tangling and tourniquet hazard during spasticity flares. </w:t>
      </w:r>
    </w:p>
    <w:p w:rsidR="000214C7" w:rsidP="5909978C" w:rsidRDefault="000214C7" w14:paraId="03C4C289" w14:textId="47094346">
      <w:pPr>
        <w:pStyle w:val="ListParagraph"/>
        <w:numPr>
          <w:ilvl w:val="0"/>
          <w:numId w:val="22"/>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Skin-to-Skin Spasticity Management:</w:t>
      </w:r>
      <w:r w:rsidRPr="5909978C" w:rsidR="3C0327B7">
        <w:rPr>
          <w:rFonts w:ascii="Aptos" w:hAnsi="Aptos" w:eastAsia="Aptos" w:cs="Aptos"/>
          <w:noProof w:val="0"/>
          <w:sz w:val="24"/>
          <w:szCs w:val="24"/>
          <w:lang w:val="en-US"/>
        </w:rPr>
        <w:t xml:space="preserve"> During the night, they subconsciously manage each other's physical pain. Beth uses her natural leg to rub out Jake's CP-induced muscle spasms, while Jake uses his physical strength to soothe her residual limb and remaining leg. </w:t>
      </w:r>
    </w:p>
    <w:p w:rsidR="000214C7" w:rsidP="5909978C" w:rsidRDefault="000214C7" w14:paraId="2D4AC02D" w14:textId="27BA0D20">
      <w:pPr>
        <w:pStyle w:val="ListParagraph"/>
        <w:numPr>
          <w:ilvl w:val="0"/>
          <w:numId w:val="22"/>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ASL &amp; The Sensory Void:</w:t>
      </w:r>
      <w:r w:rsidRPr="5909978C" w:rsidR="3C0327B7">
        <w:rPr>
          <w:rFonts w:ascii="Aptos" w:hAnsi="Aptos" w:eastAsia="Aptos" w:cs="Aptos"/>
          <w:noProof w:val="0"/>
          <w:sz w:val="24"/>
          <w:szCs w:val="24"/>
          <w:lang w:val="en-US"/>
        </w:rPr>
        <w:t xml:space="preserve"> Without her CIs, Beth is terrified of the dark. When her CIs and Vocal-Link AAC are removed (like during wet baths), the twins communicate flawlessly using ASL or tactile ASL, ensuring Beth retains her agency and voice even in total silence. </w:t>
      </w:r>
    </w:p>
    <w:p w:rsidR="000214C7" w:rsidP="5909978C" w:rsidRDefault="000214C7" w14:paraId="0992148A" w14:textId="47B9755E">
      <w:pPr>
        <w:pStyle w:val="ListParagraph"/>
        <w:numPr>
          <w:ilvl w:val="0"/>
          <w:numId w:val="22"/>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The "Hive Mind" Connection:</w:t>
      </w:r>
      <w:r w:rsidRPr="5909978C" w:rsidR="3C0327B7">
        <w:rPr>
          <w:rFonts w:ascii="Aptos" w:hAnsi="Aptos" w:eastAsia="Aptos" w:cs="Aptos"/>
          <w:noProof w:val="0"/>
          <w:sz w:val="24"/>
          <w:szCs w:val="24"/>
          <w:lang w:val="en-US"/>
        </w:rPr>
        <w:t xml:space="preserve"> Their synchronicity is not supernatural telepathy. It is the result of 17 years of tactile confirmation and autonomic syncing. Jake speaks for Beth because he can physically feel her kinetic energy spike in panic or release in agreement. He intimately knows her logic baseline, feels her breathing rhythms, and acts as her vocal output without needing to guess her intentions. </w:t>
      </w:r>
    </w:p>
    <w:p w:rsidR="000214C7" w:rsidP="5909978C" w:rsidRDefault="000214C7" w14:paraId="64D73043" w14:textId="70E0CB44">
      <w:pPr>
        <w:pStyle w:val="ListParagraph"/>
        <w:numPr>
          <w:ilvl w:val="0"/>
          <w:numId w:val="22"/>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The "No Outsiders" Rule:</w:t>
      </w:r>
      <w:r w:rsidRPr="5909978C" w:rsidR="3C0327B7">
        <w:rPr>
          <w:rFonts w:ascii="Aptos" w:hAnsi="Aptos" w:eastAsia="Aptos" w:cs="Aptos"/>
          <w:noProof w:val="0"/>
          <w:sz w:val="24"/>
          <w:szCs w:val="24"/>
          <w:lang w:val="en-US"/>
        </w:rPr>
        <w:t xml:space="preserve"> Jake is the only person on earth permitted to offer Beth physical affection. Neither twin will entertain romantic partners; an outsider's need for emotional bandwidth or physical primacy would inherently threaten the perimeter and Beth's safety. Explaining Jake's intimate caregiving routine to a date would also be impossible. </w:t>
      </w:r>
    </w:p>
    <w:p w:rsidR="000214C7" w:rsidP="5909978C" w:rsidRDefault="000214C7" w14:paraId="6E8B3AE8" w14:textId="1DFF0CFB">
      <w:pPr>
        <w:spacing w:before="0" w:beforeAutospacing="off"/>
      </w:pPr>
      <w:r w:rsidRPr="5909978C" w:rsidR="3C0327B7">
        <w:rPr>
          <w:rFonts w:ascii="Aptos" w:hAnsi="Aptos" w:eastAsia="Aptos" w:cs="Aptos"/>
          <w:b w:val="1"/>
          <w:bCs w:val="1"/>
          <w:noProof w:val="0"/>
          <w:sz w:val="24"/>
          <w:szCs w:val="24"/>
          <w:lang w:val="en-US"/>
        </w:rPr>
        <w:t>The Rebellion: Total Independence &amp; Generational Wealth</w:t>
      </w:r>
    </w:p>
    <w:p w:rsidR="000214C7" w:rsidP="5909978C" w:rsidRDefault="000214C7" w14:paraId="51899A8F" w14:textId="27CFDCA2">
      <w:pPr>
        <w:pStyle w:val="ListParagraph"/>
        <w:numPr>
          <w:ilvl w:val="0"/>
          <w:numId w:val="23"/>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The Dual SSA Ambush &amp; Asset Refusal:</w:t>
      </w:r>
      <w:r w:rsidRPr="5909978C" w:rsidR="3C0327B7">
        <w:rPr>
          <w:rFonts w:ascii="Aptos" w:hAnsi="Aptos" w:eastAsia="Aptos" w:cs="Aptos"/>
          <w:noProof w:val="0"/>
          <w:sz w:val="24"/>
          <w:szCs w:val="24"/>
          <w:lang w:val="en-US"/>
        </w:rPr>
        <w:t xml:space="preserve"> Upon graduating from Northwood High School, the special education system attempted to force both twins into the government machine. The system expected him to be swallowed by the same SSI bureaucracy, income limits, and resource caps. Accepting government aid would mean neither twin could ever hold more than $2,000 in assets. Because they were born into generational wealth, this would legally strip them of their family's money and shatter Beth's ability to monetize her web architecture empire. </w:t>
      </w:r>
    </w:p>
    <w:p w:rsidR="000214C7" w:rsidP="5909978C" w:rsidRDefault="000214C7" w14:paraId="55F0B3DC" w14:textId="77F7C847">
      <w:pPr>
        <w:pStyle w:val="ListParagraph"/>
        <w:numPr>
          <w:ilvl w:val="0"/>
          <w:numId w:val="23"/>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The Guardianship Denial:</w:t>
      </w:r>
      <w:r w:rsidRPr="5909978C" w:rsidR="3C0327B7">
        <w:rPr>
          <w:rFonts w:ascii="Aptos" w:hAnsi="Aptos" w:eastAsia="Aptos" w:cs="Aptos"/>
          <w:noProof w:val="0"/>
          <w:sz w:val="24"/>
          <w:szCs w:val="24"/>
          <w:lang w:val="en-US"/>
        </w:rPr>
        <w:t xml:space="preserve"> The family united to reject the system. Jake officially assumed all uncompensated, full-time caregiving duties for Beth, proving his absolute physical capability and negating the state's claim of his incompetence. By doing this, they both bypassed the Medicaid trap, retaining their full legal personhood, financial autonomy, and freedom. </w:t>
      </w:r>
    </w:p>
    <w:p w:rsidR="000214C7" w:rsidP="5909978C" w:rsidRDefault="000214C7" w14:paraId="3B4AA3F3" w14:textId="6C96C91D">
      <w:pPr>
        <w:pStyle w:val="ListParagraph"/>
        <w:numPr>
          <w:ilvl w:val="0"/>
          <w:numId w:val="23"/>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Financial Shielding:</w:t>
      </w:r>
      <w:r w:rsidRPr="5909978C" w:rsidR="3C0327B7">
        <w:rPr>
          <w:rFonts w:ascii="Aptos" w:hAnsi="Aptos" w:eastAsia="Aptos" w:cs="Aptos"/>
          <w:noProof w:val="0"/>
          <w:sz w:val="24"/>
          <w:szCs w:val="24"/>
          <w:lang w:val="en-US"/>
        </w:rPr>
        <w:t xml:space="preserve"> The twins operate entirely from a Joint Checking and Share Savings account (with Right of Survivorship) established at a </w:t>
      </w:r>
      <w:r w:rsidRPr="5909978C" w:rsidR="3C0327B7">
        <w:rPr>
          <w:rFonts w:ascii="Aptos" w:hAnsi="Aptos" w:eastAsia="Aptos" w:cs="Aptos"/>
          <w:b w:val="1"/>
          <w:bCs w:val="1"/>
          <w:noProof w:val="0"/>
          <w:sz w:val="24"/>
          <w:szCs w:val="24"/>
          <w:lang w:val="en-US"/>
        </w:rPr>
        <w:t>Co-Link Shared Branching</w:t>
      </w:r>
      <w:r w:rsidRPr="5909978C" w:rsidR="3C0327B7">
        <w:rPr>
          <w:rFonts w:ascii="Aptos" w:hAnsi="Aptos" w:eastAsia="Aptos" w:cs="Aptos"/>
          <w:noProof w:val="0"/>
          <w:sz w:val="24"/>
          <w:szCs w:val="24"/>
          <w:lang w:val="en-US"/>
        </w:rPr>
        <w:t xml:space="preserve"> credit union by their parents. They have equal, absolute access to their wealth and can pay for everything in cash.</w:t>
      </w:r>
    </w:p>
    <w:p w:rsidR="000214C7" w:rsidP="5909978C" w:rsidRDefault="000214C7" w14:paraId="375FBC7E" w14:textId="0F6EB66C">
      <w:pPr>
        <w:pStyle w:val="ListParagraph"/>
        <w:numPr>
          <w:ilvl w:val="0"/>
          <w:numId w:val="23"/>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The Public Transit Sanctuary:</w:t>
      </w:r>
      <w:r w:rsidRPr="5909978C" w:rsidR="3C0327B7">
        <w:rPr>
          <w:rFonts w:ascii="Aptos" w:hAnsi="Aptos" w:eastAsia="Aptos" w:cs="Aptos"/>
          <w:noProof w:val="0"/>
          <w:sz w:val="24"/>
          <w:szCs w:val="24"/>
          <w:lang w:val="en-US"/>
        </w:rPr>
        <w:t xml:space="preserve"> The twins do not drive, nor do they own a car. They rely exclusively on the anonymity of public infrastructure. The mechanical ramp of a standard city bus offers them instant access without the bureaucratic nightmare and forced scheduling of specialized medical paratransit vans. </w:t>
      </w:r>
    </w:p>
    <w:p w:rsidR="000214C7" w:rsidP="5909978C" w:rsidRDefault="000214C7" w14:paraId="539FD674" w14:textId="4CBE41C7">
      <w:pPr>
        <w:spacing w:before="0" w:beforeAutospacing="off"/>
      </w:pPr>
      <w:r w:rsidRPr="5909978C" w:rsidR="3C0327B7">
        <w:rPr>
          <w:rFonts w:ascii="Aptos" w:hAnsi="Aptos" w:eastAsia="Aptos" w:cs="Aptos"/>
          <w:b w:val="1"/>
          <w:bCs w:val="1"/>
          <w:noProof w:val="0"/>
          <w:sz w:val="24"/>
          <w:szCs w:val="24"/>
          <w:lang w:val="en-US"/>
        </w:rPr>
        <w:t>The Transition: Housing, College, &amp; The Grand Voyage</w:t>
      </w:r>
    </w:p>
    <w:p w:rsidR="000214C7" w:rsidP="5909978C" w:rsidRDefault="000214C7" w14:paraId="333BA53B" w14:textId="1CB8BF18">
      <w:pPr>
        <w:pStyle w:val="ListParagraph"/>
        <w:numPr>
          <w:ilvl w:val="0"/>
          <w:numId w:val="24"/>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The Rail Pass Tour:</w:t>
      </w:r>
      <w:r w:rsidRPr="5909978C" w:rsidR="3C0327B7">
        <w:rPr>
          <w:rFonts w:ascii="Aptos" w:hAnsi="Aptos" w:eastAsia="Aptos" w:cs="Aptos"/>
          <w:noProof w:val="0"/>
          <w:sz w:val="24"/>
          <w:szCs w:val="24"/>
          <w:lang w:val="en-US"/>
        </w:rPr>
        <w:t xml:space="preserve"> Following their graduation and their victory over the SSA, they embark on a massive cross-country summer tour using the national rail network to transition into their college lives. </w:t>
      </w:r>
    </w:p>
    <w:p w:rsidR="000214C7" w:rsidP="5909978C" w:rsidRDefault="000214C7" w14:paraId="20C4595E" w14:textId="1F1A1ED3">
      <w:pPr>
        <w:pStyle w:val="ListParagraph"/>
        <w:numPr>
          <w:ilvl w:val="0"/>
          <w:numId w:val="24"/>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The Rolling Cocoon &amp; Wet Bath:</w:t>
      </w:r>
      <w:r w:rsidRPr="5909978C" w:rsidR="3C0327B7">
        <w:rPr>
          <w:rFonts w:ascii="Aptos" w:hAnsi="Aptos" w:eastAsia="Aptos" w:cs="Aptos"/>
          <w:noProof w:val="0"/>
          <w:sz w:val="24"/>
          <w:szCs w:val="24"/>
          <w:lang w:val="en-US"/>
        </w:rPr>
        <w:t xml:space="preserve"> Standard cruise ships and university housing are ruled out due to strict rules and the "seam" in modular beds. Instead, they book a private </w:t>
      </w:r>
      <w:r w:rsidRPr="5909978C" w:rsidR="3C0327B7">
        <w:rPr>
          <w:rFonts w:ascii="Aptos" w:hAnsi="Aptos" w:eastAsia="Aptos" w:cs="Aptos"/>
          <w:b w:val="1"/>
          <w:bCs w:val="1"/>
          <w:noProof w:val="0"/>
          <w:sz w:val="24"/>
          <w:szCs w:val="24"/>
          <w:lang w:val="en-US"/>
        </w:rPr>
        <w:t>ARTS Atlas-Liner Grand Berth</w:t>
      </w:r>
      <w:r w:rsidRPr="5909978C" w:rsidR="3C0327B7">
        <w:rPr>
          <w:rFonts w:ascii="Aptos" w:hAnsi="Aptos" w:eastAsia="Aptos" w:cs="Aptos"/>
          <w:noProof w:val="0"/>
          <w:sz w:val="24"/>
          <w:szCs w:val="24"/>
          <w:lang w:val="en-US"/>
        </w:rPr>
        <w:t xml:space="preserve">. Inside the swaying, phone-booth-sized train bathroom, Beth's CIs are removed. Jake steps inside the pod with her, acting as a human grab bar, a visual tether against the sensory void, and executing her intimate hygiene routine perfectly despite the kinetic movement of the tracks. </w:t>
      </w:r>
    </w:p>
    <w:p w:rsidR="000214C7" w:rsidP="5909978C" w:rsidRDefault="000214C7" w14:paraId="76AC18D0" w14:textId="1413DA2E">
      <w:pPr>
        <w:pStyle w:val="ListParagraph"/>
        <w:numPr>
          <w:ilvl w:val="0"/>
          <w:numId w:val="24"/>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The Housing Strategy:</w:t>
      </w:r>
      <w:r w:rsidRPr="5909978C" w:rsidR="3C0327B7">
        <w:rPr>
          <w:rFonts w:ascii="Aptos" w:hAnsi="Aptos" w:eastAsia="Aptos" w:cs="Aptos"/>
          <w:noProof w:val="0"/>
          <w:sz w:val="24"/>
          <w:szCs w:val="24"/>
          <w:lang w:val="en-US"/>
        </w:rPr>
        <w:t xml:space="preserve"> To bypass university dorm mandates and secure ADA compliance, they rent off-campus </w:t>
      </w:r>
      <w:r w:rsidRPr="5909978C" w:rsidR="3C0327B7">
        <w:rPr>
          <w:rFonts w:ascii="Aptos" w:hAnsi="Aptos" w:eastAsia="Aptos" w:cs="Aptos"/>
          <w:b w:val="1"/>
          <w:bCs w:val="1"/>
          <w:noProof w:val="0"/>
          <w:sz w:val="24"/>
          <w:szCs w:val="24"/>
          <w:lang w:val="en-US"/>
        </w:rPr>
        <w:t>Hearth &amp; Home Extended Suites</w:t>
      </w:r>
      <w:r w:rsidRPr="5909978C" w:rsidR="3C0327B7">
        <w:rPr>
          <w:rFonts w:ascii="Aptos" w:hAnsi="Aptos" w:eastAsia="Aptos" w:cs="Aptos"/>
          <w:noProof w:val="0"/>
          <w:sz w:val="24"/>
          <w:szCs w:val="24"/>
          <w:lang w:val="en-US"/>
        </w:rPr>
        <w:t xml:space="preserve"> (utilizing the guaranteed roll-in showers). Once they decide on a city, they will buy a house outright in cash to act as their permanent, landlord-free sanctuary.</w:t>
      </w:r>
    </w:p>
    <w:p w:rsidR="000214C7" w:rsidP="5909978C" w:rsidRDefault="000214C7" w14:paraId="2F2676B2" w14:textId="34198136">
      <w:pPr>
        <w:pStyle w:val="ListParagraph"/>
        <w:numPr>
          <w:ilvl w:val="0"/>
          <w:numId w:val="24"/>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The Community College Loophole:</w:t>
      </w:r>
      <w:r w:rsidRPr="5909978C" w:rsidR="3C0327B7">
        <w:rPr>
          <w:rFonts w:ascii="Aptos" w:hAnsi="Aptos" w:eastAsia="Aptos" w:cs="Aptos"/>
          <w:noProof w:val="0"/>
          <w:sz w:val="24"/>
          <w:szCs w:val="24"/>
          <w:lang w:val="en-US"/>
        </w:rPr>
        <w:t xml:space="preserve"> They exclusively enroll in local community colleges and pay out-of-state tuition in cash. They attend every General Education class together (same professor, same section, same meeting time) so Jake is always present as her anchor.</w:t>
      </w:r>
    </w:p>
    <w:p w:rsidR="000214C7" w:rsidP="5909978C" w:rsidRDefault="000214C7" w14:paraId="267F2FFE" w14:textId="1B62C8CC">
      <w:pPr>
        <w:pStyle w:val="ListParagraph"/>
        <w:numPr>
          <w:ilvl w:val="0"/>
          <w:numId w:val="24"/>
        </w:numPr>
        <w:spacing w:before="0" w:beforeAutospacing="off"/>
        <w:rPr>
          <w:rFonts w:ascii="Aptos" w:hAnsi="Aptos" w:eastAsia="Aptos" w:cs="Aptos"/>
          <w:noProof w:val="0"/>
          <w:sz w:val="24"/>
          <w:szCs w:val="24"/>
          <w:lang w:val="en-US"/>
        </w:rPr>
      </w:pPr>
      <w:r w:rsidRPr="5909978C" w:rsidR="3C0327B7">
        <w:rPr>
          <w:rFonts w:ascii="Aptos" w:hAnsi="Aptos" w:eastAsia="Aptos" w:cs="Aptos"/>
          <w:b w:val="1"/>
          <w:bCs w:val="1"/>
          <w:noProof w:val="0"/>
          <w:sz w:val="24"/>
          <w:szCs w:val="24"/>
          <w:lang w:val="en-US"/>
        </w:rPr>
        <w:t>Disability Support Services (DSS):</w:t>
      </w:r>
      <w:r w:rsidRPr="5909978C" w:rsidR="3C0327B7">
        <w:rPr>
          <w:rFonts w:ascii="Aptos" w:hAnsi="Aptos" w:eastAsia="Aptos" w:cs="Aptos"/>
          <w:noProof w:val="0"/>
          <w:sz w:val="24"/>
          <w:szCs w:val="24"/>
          <w:lang w:val="en-US"/>
        </w:rPr>
        <w:t xml:space="preserve"> They arrive on day one with airtight medical documentation mandating priority registration and requiring Jake to be legally recognized as Beth's uncompensated, full-time classroom aide.</w:t>
      </w:r>
    </w:p>
    <w:p w:rsidR="000214C7" w:rsidRDefault="000214C7" w14:paraId="1ECE7662" w14:textId="65944212"/>
    <w:sectPr w:rsidR="000214C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2b681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851e6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387d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c730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1403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afd38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90356F"/>
    <w:multiLevelType w:val="multilevel"/>
    <w:tmpl w:val="872ADC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6E54BB"/>
    <w:multiLevelType w:val="multilevel"/>
    <w:tmpl w:val="906E7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262459"/>
    <w:multiLevelType w:val="hybridMultilevel"/>
    <w:tmpl w:val="3620B5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7586AF5"/>
    <w:multiLevelType w:val="multilevel"/>
    <w:tmpl w:val="872ADC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302E15"/>
    <w:multiLevelType w:val="multilevel"/>
    <w:tmpl w:val="507898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A023C3"/>
    <w:multiLevelType w:val="multilevel"/>
    <w:tmpl w:val="872ADC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49E2340"/>
    <w:multiLevelType w:val="multilevel"/>
    <w:tmpl w:val="F4C82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5BE2A67"/>
    <w:multiLevelType w:val="multilevel"/>
    <w:tmpl w:val="CF0695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97938C2"/>
    <w:multiLevelType w:val="multilevel"/>
    <w:tmpl w:val="64D6E0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95369C8"/>
    <w:multiLevelType w:val="multilevel"/>
    <w:tmpl w:val="BA0013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38F1195"/>
    <w:multiLevelType w:val="multilevel"/>
    <w:tmpl w:val="8E921F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71C40EF"/>
    <w:multiLevelType w:val="multilevel"/>
    <w:tmpl w:val="872ADC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F631FFF"/>
    <w:multiLevelType w:val="multilevel"/>
    <w:tmpl w:val="619C0C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5441E33"/>
    <w:multiLevelType w:val="multilevel"/>
    <w:tmpl w:val="872ADC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3A13B4B"/>
    <w:multiLevelType w:val="multilevel"/>
    <w:tmpl w:val="D012F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99F0D68"/>
    <w:multiLevelType w:val="multilevel"/>
    <w:tmpl w:val="121E60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BD2687A"/>
    <w:multiLevelType w:val="multilevel"/>
    <w:tmpl w:val="AC048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C15771F"/>
    <w:multiLevelType w:val="hybridMultilevel"/>
    <w:tmpl w:val="49268E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7C4078DD"/>
    <w:multiLevelType w:val="multilevel"/>
    <w:tmpl w:val="0678AC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 w16cid:durableId="991638148">
    <w:abstractNumId w:val="10"/>
  </w:num>
  <w:num w:numId="2" w16cid:durableId="1514149694">
    <w:abstractNumId w:val="7"/>
  </w:num>
  <w:num w:numId="3" w16cid:durableId="175927840">
    <w:abstractNumId w:val="12"/>
  </w:num>
  <w:num w:numId="4" w16cid:durableId="2102413232">
    <w:abstractNumId w:val="14"/>
  </w:num>
  <w:num w:numId="5" w16cid:durableId="317266194">
    <w:abstractNumId w:val="2"/>
  </w:num>
  <w:num w:numId="6" w16cid:durableId="495998960">
    <w:abstractNumId w:val="9"/>
  </w:num>
  <w:num w:numId="7" w16cid:durableId="1656302217">
    <w:abstractNumId w:val="13"/>
  </w:num>
  <w:num w:numId="8" w16cid:durableId="1981613162">
    <w:abstractNumId w:val="16"/>
  </w:num>
  <w:num w:numId="9" w16cid:durableId="1636372394">
    <w:abstractNumId w:val="4"/>
  </w:num>
  <w:num w:numId="10" w16cid:durableId="2115591080">
    <w:abstractNumId w:val="17"/>
  </w:num>
  <w:num w:numId="11" w16cid:durableId="6560302">
    <w:abstractNumId w:val="0"/>
  </w:num>
  <w:num w:numId="12" w16cid:durableId="873350161">
    <w:abstractNumId w:val="5"/>
  </w:num>
  <w:num w:numId="13" w16cid:durableId="1619214111">
    <w:abstractNumId w:val="11"/>
  </w:num>
  <w:num w:numId="14" w16cid:durableId="236399788">
    <w:abstractNumId w:val="3"/>
  </w:num>
  <w:num w:numId="15" w16cid:durableId="1379669219">
    <w:abstractNumId w:val="6"/>
  </w:num>
  <w:num w:numId="16" w16cid:durableId="915700201">
    <w:abstractNumId w:val="1"/>
  </w:num>
  <w:num w:numId="17" w16cid:durableId="600068427">
    <w:abstractNumId w:val="8"/>
  </w:num>
  <w:num w:numId="18" w16cid:durableId="1878085233">
    <w:abstractNumId w:val="18"/>
  </w:num>
  <w:num w:numId="19" w16cid:durableId="12840708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4C7"/>
    <w:rsid w:val="000214C7"/>
    <w:rsid w:val="001F024E"/>
    <w:rsid w:val="002D03DA"/>
    <w:rsid w:val="002E7DF2"/>
    <w:rsid w:val="002F26BD"/>
    <w:rsid w:val="00313F46"/>
    <w:rsid w:val="00382734"/>
    <w:rsid w:val="008E1C6C"/>
    <w:rsid w:val="0095096F"/>
    <w:rsid w:val="00FC2143"/>
    <w:rsid w:val="3C0327B7"/>
    <w:rsid w:val="5025CA7E"/>
    <w:rsid w:val="5909978C"/>
    <w:rsid w:val="6945AF23"/>
    <w:rsid w:val="74E7D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EB8CE"/>
  <w15:chartTrackingRefBased/>
  <w15:docId w15:val="{DA3124B5-3D98-144D-88DB-6134CEF8D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214C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14C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1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4C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214C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0214C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0214C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214C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214C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214C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214C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214C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214C7"/>
    <w:rPr>
      <w:rFonts w:eastAsiaTheme="majorEastAsia" w:cstheme="majorBidi"/>
      <w:color w:val="272727" w:themeColor="text1" w:themeTint="D8"/>
    </w:rPr>
  </w:style>
  <w:style w:type="paragraph" w:styleId="Title">
    <w:name w:val="Title"/>
    <w:basedOn w:val="Normal"/>
    <w:next w:val="Normal"/>
    <w:link w:val="TitleChar"/>
    <w:uiPriority w:val="10"/>
    <w:qFormat/>
    <w:rsid w:val="000214C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214C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214C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21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4C7"/>
    <w:pPr>
      <w:spacing w:before="160"/>
      <w:jc w:val="center"/>
    </w:pPr>
    <w:rPr>
      <w:i/>
      <w:iCs/>
      <w:color w:val="404040" w:themeColor="text1" w:themeTint="BF"/>
    </w:rPr>
  </w:style>
  <w:style w:type="character" w:styleId="QuoteChar" w:customStyle="1">
    <w:name w:val="Quote Char"/>
    <w:basedOn w:val="DefaultParagraphFont"/>
    <w:link w:val="Quote"/>
    <w:uiPriority w:val="29"/>
    <w:rsid w:val="000214C7"/>
    <w:rPr>
      <w:i/>
      <w:iCs/>
      <w:color w:val="404040" w:themeColor="text1" w:themeTint="BF"/>
    </w:rPr>
  </w:style>
  <w:style w:type="paragraph" w:styleId="ListParagraph">
    <w:name w:val="List Paragraph"/>
    <w:basedOn w:val="Normal"/>
    <w:uiPriority w:val="34"/>
    <w:qFormat/>
    <w:rsid w:val="000214C7"/>
    <w:pPr>
      <w:ind w:left="720"/>
      <w:contextualSpacing/>
    </w:pPr>
  </w:style>
  <w:style w:type="character" w:styleId="IntenseEmphasis">
    <w:name w:val="Intense Emphasis"/>
    <w:basedOn w:val="DefaultParagraphFont"/>
    <w:uiPriority w:val="21"/>
    <w:qFormat/>
    <w:rsid w:val="000214C7"/>
    <w:rPr>
      <w:i/>
      <w:iCs/>
      <w:color w:val="0F4761" w:themeColor="accent1" w:themeShade="BF"/>
    </w:rPr>
  </w:style>
  <w:style w:type="paragraph" w:styleId="IntenseQuote">
    <w:name w:val="Intense Quote"/>
    <w:basedOn w:val="Normal"/>
    <w:next w:val="Normal"/>
    <w:link w:val="IntenseQuoteChar"/>
    <w:uiPriority w:val="30"/>
    <w:qFormat/>
    <w:rsid w:val="000214C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214C7"/>
    <w:rPr>
      <w:i/>
      <w:iCs/>
      <w:color w:val="0F4761" w:themeColor="accent1" w:themeShade="BF"/>
    </w:rPr>
  </w:style>
  <w:style w:type="character" w:styleId="IntenseReference">
    <w:name w:val="Intense Reference"/>
    <w:basedOn w:val="DefaultParagraphFont"/>
    <w:uiPriority w:val="32"/>
    <w:qFormat/>
    <w:rsid w:val="000214C7"/>
    <w:rPr>
      <w:b/>
      <w:bCs/>
      <w:smallCaps/>
      <w:color w:val="0F4761" w:themeColor="accent1" w:themeShade="BF"/>
      <w:spacing w:val="5"/>
    </w:rPr>
  </w:style>
  <w:style w:type="paragraph" w:styleId="NormalWeb">
    <w:name w:val="Normal (Web)"/>
    <w:basedOn w:val="Normal"/>
    <w:uiPriority w:val="99"/>
    <w:unhideWhenUsed/>
    <w:rsid w:val="000214C7"/>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HTMLCode">
    <w:name w:val="HTML Code"/>
    <w:basedOn w:val="DefaultParagraphFont"/>
    <w:uiPriority w:val="99"/>
    <w:semiHidden/>
    <w:unhideWhenUsed/>
    <w:rsid w:val="000214C7"/>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P. Ragsdale</dc:creator>
  <keywords/>
  <dc:description/>
  <lastModifiedBy>Michael Ragsdale</lastModifiedBy>
  <revision>9</revision>
  <dcterms:created xsi:type="dcterms:W3CDTF">2026-06-02T17:19:00.0000000Z</dcterms:created>
  <dcterms:modified xsi:type="dcterms:W3CDTF">2026-06-03T16:03:50.7998031Z</dcterms:modified>
</coreProperties>
</file>