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CE79D" w14:textId="77777777" w:rsidR="003B31DF" w:rsidRDefault="00000000">
      <w:r>
        <w:t>Add-ons : Unavailable</w:t>
      </w:r>
    </w:p>
    <w:p w14:paraId="420E4894" w14:textId="77777777" w:rsidR="003B31DF" w:rsidRDefault="00000000">
      <w:r>
        <w:t>---</w:t>
      </w:r>
    </w:p>
    <w:p w14:paraId="390327BD" w14:textId="77777777" w:rsidR="003B31DF" w:rsidRDefault="00000000">
      <w:r>
        <w:t>Description:</w:t>
      </w:r>
    </w:p>
    <w:p w14:paraId="49184C8F" w14:textId="77777777" w:rsidR="003B31DF" w:rsidRDefault="00000000">
      <w:r>
        <w:t>​​​​​​RICH is a robust platform that helps enterprise to manage and centralize all their communication in one place. By using this intuitive platform, a business will be able to communicate with their targeted people using SMS, and the service is highly secure and have a sophisticated encryption system to ensure confidentiality and security.</w:t>
      </w:r>
    </w:p>
    <w:p w14:paraId="443DEE0E" w14:textId="77777777" w:rsidR="003B31DF" w:rsidRDefault="00000000">
      <w:r>
        <w:t>Rich is a very rich communication platform that offers bulk communication for enterprises to reach your clients in a very much smooth way.</w:t>
      </w:r>
    </w:p>
    <w:p w14:paraId="16E25C57" w14:textId="77777777" w:rsidR="003B31DF" w:rsidRDefault="003B31DF"/>
    <w:p w14:paraId="04FD3380" w14:textId="77777777" w:rsidR="003B31DF" w:rsidRDefault="00000000">
      <w:r>
        <w:t>Why?</w:t>
      </w:r>
    </w:p>
    <w:p w14:paraId="00AD6A54" w14:textId="77777777" w:rsidR="003B31DF" w:rsidRDefault="00000000">
      <w:r>
        <w:t>Managing the communication process automatically</w:t>
      </w:r>
    </w:p>
    <w:p w14:paraId="17D4CE2B" w14:textId="77777777" w:rsidR="003B31DF" w:rsidRDefault="00000000">
      <w:r>
        <w:t>Rich reduce the time needed to follow up and manage communications</w:t>
      </w:r>
    </w:p>
    <w:p w14:paraId="59F5FD32" w14:textId="77777777" w:rsidR="003B31DF" w:rsidRDefault="00000000">
      <w:r>
        <w:t>Save resources</w:t>
      </w:r>
    </w:p>
    <w:p w14:paraId="4CFF47A2" w14:textId="77777777" w:rsidR="003B31DF" w:rsidRDefault="00000000">
      <w:r>
        <w:t>By reducing the cost of communication technologies and ease of use​</w:t>
      </w:r>
    </w:p>
    <w:p w14:paraId="786BF9A0" w14:textId="77777777" w:rsidR="003B31DF" w:rsidRDefault="00000000">
      <w:r>
        <w:t>Reliability</w:t>
      </w:r>
    </w:p>
    <w:p w14:paraId="61545EEB" w14:textId="77777777" w:rsidR="003B31DF" w:rsidRDefault="00000000">
      <w:r>
        <w:t>Our commitment to you is a guaranteed availability of 99.99%.​</w:t>
      </w:r>
    </w:p>
    <w:p w14:paraId="7CCA3782" w14:textId="77777777" w:rsidR="003B31DF" w:rsidRDefault="003B31DF"/>
    <w:p w14:paraId="74C063C5" w14:textId="77777777" w:rsidR="003B31DF" w:rsidRDefault="00000000">
      <w:r>
        <w:t>الوصف:</w:t>
      </w:r>
    </w:p>
    <w:p w14:paraId="13C06BD7" w14:textId="77777777" w:rsidR="003B31DF" w:rsidRDefault="00000000">
      <w:r>
        <w:t>​RICH هي منصة قوية تساعد المؤسسة على إدارة وتركيز جميع اتصالاتها في مكان واحد، باستخدام هذه المنصة البديهية ستكون الشركة قادرة على التواصل مع الأشخاص المستهدفين باستخدام الرسائل القصيرة ، والخدمة آمنة للغاية ولديها نظام تشفير متطور لضمان السرية والأمان.</w:t>
      </w:r>
    </w:p>
    <w:p w14:paraId="57F5C08A" w14:textId="77777777" w:rsidR="003B31DF" w:rsidRDefault="00000000">
      <w:r>
        <w:t>Rich هي عبارة عن منصة اتصالات غنية جدًا توفر اتصالات جماعية للشركات للوصول إلى عملائك بطريقة سلسة للغاية.</w:t>
      </w:r>
    </w:p>
    <w:p w14:paraId="09E85922" w14:textId="77777777" w:rsidR="003B31DF" w:rsidRDefault="00000000">
      <w:r>
        <w:t>​</w:t>
      </w:r>
    </w:p>
    <w:p w14:paraId="31B02F84" w14:textId="77777777" w:rsidR="003B31DF" w:rsidRDefault="00000000">
      <w:r>
        <w:t>لماذا؟</w:t>
      </w:r>
    </w:p>
    <w:p w14:paraId="4F1B9D57" w14:textId="77777777" w:rsidR="003B31DF" w:rsidRDefault="00000000">
      <w:r>
        <w:t>توفر اتصالات جماعية للشركات للوصول إلى العملاء بطريقة سلسة للغاية إضافة الى ان الخدمة آمنة.</w:t>
      </w:r>
    </w:p>
    <w:p w14:paraId="716FE9E5" w14:textId="77777777" w:rsidR="003B31DF" w:rsidRDefault="003B31DF"/>
    <w:p w14:paraId="6D6CE77B" w14:textId="77777777" w:rsidR="003B31DF" w:rsidRDefault="00000000">
      <w:r>
        <w:t>---</w:t>
      </w:r>
    </w:p>
    <w:p w14:paraId="5ABC7B17" w14:textId="77777777" w:rsidR="003B31DF" w:rsidRDefault="00000000">
      <w:r>
        <w:t>Future and benefit:</w:t>
      </w:r>
    </w:p>
    <w:p w14:paraId="0BCB199E" w14:textId="77777777" w:rsidR="003B31DF" w:rsidRDefault="00000000">
      <w:r>
        <w:lastRenderedPageBreak/>
        <w:t>Features:</w:t>
      </w:r>
    </w:p>
    <w:p w14:paraId="09A28A55" w14:textId="77777777" w:rsidR="003B31DF" w:rsidRDefault="00000000">
      <w:r>
        <w:t>SMS for Login</w:t>
      </w:r>
    </w:p>
    <w:p w14:paraId="3BA1A0BE" w14:textId="77777777" w:rsidR="003B31DF" w:rsidRDefault="00000000">
      <w:r>
        <w:t>Confirmation SMS</w:t>
      </w:r>
    </w:p>
    <w:p w14:paraId="42A065E6" w14:textId="77777777" w:rsidR="003B31DF" w:rsidRDefault="00000000">
      <w:r>
        <w:t>List SMS</w:t>
      </w:r>
    </w:p>
    <w:p w14:paraId="1E721055" w14:textId="77777777" w:rsidR="003B31DF" w:rsidRDefault="00000000">
      <w:r>
        <w:t>Bulk SMS</w:t>
      </w:r>
    </w:p>
    <w:p w14:paraId="18E95650" w14:textId="77777777" w:rsidR="003B31DF" w:rsidRDefault="00000000">
      <w:r>
        <w:t>Short Code support</w:t>
      </w:r>
    </w:p>
    <w:p w14:paraId="4AA0EED6" w14:textId="77777777" w:rsidR="003B31DF" w:rsidRDefault="00000000">
      <w:r>
        <w:t>Credit distribution</w:t>
      </w:r>
    </w:p>
    <w:p w14:paraId="1AF7754A" w14:textId="77777777" w:rsidR="003B31DF" w:rsidRDefault="00000000">
      <w:r>
        <w:t>Send Management</w:t>
      </w:r>
    </w:p>
    <w:p w14:paraId="225B60CA" w14:textId="77777777" w:rsidR="003B31DF" w:rsidRDefault="00000000">
      <w:r>
        <w:t>Bulk email communication</w:t>
      </w:r>
    </w:p>
    <w:p w14:paraId="269CF51C" w14:textId="77777777" w:rsidR="003B31DF" w:rsidRDefault="00000000">
      <w:r>
        <w:t>Voice IVR Tree</w:t>
      </w:r>
    </w:p>
    <w:p w14:paraId="6E73F0D6" w14:textId="77777777" w:rsidR="003B31DF" w:rsidRDefault="00000000">
      <w:r>
        <w:t>E-Fax</w:t>
      </w:r>
    </w:p>
    <w:p w14:paraId="70EB2E63" w14:textId="77777777" w:rsidR="003B31DF" w:rsidRDefault="00000000">
      <w:r>
        <w:t>Standard Limit</w:t>
      </w:r>
    </w:p>
    <w:p w14:paraId="095F7458" w14:textId="77777777" w:rsidR="003B31DF" w:rsidRDefault="003B31DF"/>
    <w:p w14:paraId="2DFF087F" w14:textId="77777777" w:rsidR="003B31DF" w:rsidRDefault="00000000">
      <w:r>
        <w:t>الخصائص والمزايا:</w:t>
      </w:r>
    </w:p>
    <w:p w14:paraId="2BF5B047" w14:textId="77777777" w:rsidR="003B31DF" w:rsidRDefault="00000000">
      <w:r>
        <w:t>الخصائص:</w:t>
      </w:r>
    </w:p>
    <w:p w14:paraId="0B7859DB" w14:textId="77777777" w:rsidR="003B31DF" w:rsidRDefault="00000000">
      <w:r>
        <w:t>إدارة عملية الاتصال بشكل آلي</w:t>
      </w:r>
    </w:p>
    <w:p w14:paraId="231BD3AB" w14:textId="77777777" w:rsidR="003B31DF" w:rsidRDefault="00000000">
      <w:r>
        <w:t>تقوم RiCH بتقليل الوقت اللازم لمتابعة وإدارة الاتصالات</w:t>
      </w:r>
    </w:p>
    <w:p w14:paraId="7D9407EE" w14:textId="77777777" w:rsidR="003B31DF" w:rsidRDefault="00000000">
      <w:r>
        <w:t>وفر الموارد</w:t>
      </w:r>
    </w:p>
    <w:p w14:paraId="33013A3C" w14:textId="77777777" w:rsidR="003B31DF" w:rsidRDefault="00000000">
      <w:r>
        <w:t>بتقليل تكلفة تقنيات الاتصال وسهولة استخدامها</w:t>
      </w:r>
    </w:p>
    <w:p w14:paraId="5123E48A" w14:textId="77777777" w:rsidR="003B31DF" w:rsidRDefault="00000000">
      <w:r>
        <w:t>الموثوقية</w:t>
      </w:r>
    </w:p>
    <w:p w14:paraId="69036CAE" w14:textId="77777777" w:rsidR="003B31DF" w:rsidRDefault="00000000">
      <w:r>
        <w:t>التزامنا تجاهك هو توافر مضمون بنسبة 99.99٪.</w:t>
      </w:r>
    </w:p>
    <w:p w14:paraId="436D344A" w14:textId="77777777" w:rsidR="003B31DF" w:rsidRDefault="00000000">
      <w:r>
        <w:t>المزايا:</w:t>
      </w:r>
    </w:p>
    <w:p w14:paraId="4F7BD5FF" w14:textId="77777777" w:rsidR="003B31DF" w:rsidRDefault="00000000">
      <w:r>
        <w:t>الرسائل القصيرة لتسجيل الدخول</w:t>
      </w:r>
    </w:p>
    <w:p w14:paraId="5CCD6CAE" w14:textId="77777777" w:rsidR="003B31DF" w:rsidRDefault="00000000">
      <w:r>
        <w:t>رسالة التأكيد</w:t>
      </w:r>
    </w:p>
    <w:p w14:paraId="4FCF2F45" w14:textId="77777777" w:rsidR="003B31DF" w:rsidRDefault="00000000">
      <w:r>
        <w:t>قائمة الرسائل القصيرة</w:t>
      </w:r>
    </w:p>
    <w:p w14:paraId="5A553EA9" w14:textId="77777777" w:rsidR="003B31DF" w:rsidRDefault="00000000">
      <w:r>
        <w:t>الرسائل القصيرة بالجملة</w:t>
      </w:r>
    </w:p>
    <w:p w14:paraId="1351B602" w14:textId="77777777" w:rsidR="003B31DF" w:rsidRDefault="00000000">
      <w:r>
        <w:lastRenderedPageBreak/>
        <w:t>دعم رمز قصير</w:t>
      </w:r>
    </w:p>
    <w:p w14:paraId="40C031AF" w14:textId="77777777" w:rsidR="003B31DF" w:rsidRDefault="00000000">
      <w:r>
        <w:t>توزيع الائتمان</w:t>
      </w:r>
    </w:p>
    <w:p w14:paraId="283EE0F1" w14:textId="77777777" w:rsidR="003B31DF" w:rsidRDefault="00000000">
      <w:r>
        <w:t>إرسال الإدارة</w:t>
      </w:r>
    </w:p>
    <w:p w14:paraId="0F483347" w14:textId="77777777" w:rsidR="003B31DF" w:rsidRDefault="00000000">
      <w:r>
        <w:t>اتصالات البريد الإلكتروني الجماعية</w:t>
      </w:r>
    </w:p>
    <w:p w14:paraId="5FE3E755" w14:textId="77777777" w:rsidR="003B31DF" w:rsidRDefault="00000000">
      <w:r>
        <w:t>شجرة Voice IVR</w:t>
      </w:r>
    </w:p>
    <w:p w14:paraId="452E9F17" w14:textId="77777777" w:rsidR="003B31DF" w:rsidRDefault="00000000">
      <w:r>
        <w:t>الفاكس الإلكتروني</w:t>
      </w:r>
    </w:p>
    <w:p w14:paraId="289A0ED2" w14:textId="77777777" w:rsidR="003B31DF" w:rsidRDefault="00000000">
      <w:r>
        <w:t>الحد القياسي</w:t>
      </w:r>
    </w:p>
    <w:p w14:paraId="3937637C" w14:textId="77777777" w:rsidR="003B31DF" w:rsidRDefault="00000000">
      <w:r>
        <w:t>​</w:t>
      </w:r>
    </w:p>
    <w:p w14:paraId="1CF053AE" w14:textId="77777777" w:rsidR="003B31DF" w:rsidRDefault="003B31DF"/>
    <w:p w14:paraId="4AC70690" w14:textId="77777777" w:rsidR="003B31DF" w:rsidRDefault="00000000">
      <w:r>
        <w:t>---</w:t>
      </w:r>
    </w:p>
    <w:p w14:paraId="50539FAC" w14:textId="77777777" w:rsidR="003B31DF" w:rsidRDefault="00000000">
      <w:r>
        <w:t>Launch date:</w:t>
      </w:r>
    </w:p>
    <w:p w14:paraId="33216FC3" w14:textId="77777777" w:rsidR="003B31DF" w:rsidRDefault="00000000">
      <w:r>
        <w:t>01-2019</w:t>
      </w:r>
    </w:p>
    <w:p w14:paraId="24C9635C" w14:textId="77777777" w:rsidR="003B31DF" w:rsidRDefault="003B31DF"/>
    <w:p w14:paraId="5CF579E4" w14:textId="77777777" w:rsidR="003B31DF" w:rsidRDefault="00000000">
      <w:r>
        <w:t>تاريخ اطلاق الخدمة:</w:t>
      </w:r>
    </w:p>
    <w:p w14:paraId="505205E1" w14:textId="77777777" w:rsidR="003B31DF" w:rsidRDefault="00000000">
      <w:r>
        <w:t>01-2019</w:t>
      </w:r>
    </w:p>
    <w:p w14:paraId="75B871B6" w14:textId="77777777" w:rsidR="003B31DF" w:rsidRDefault="003B31DF"/>
    <w:p w14:paraId="3FEF3F50" w14:textId="77777777" w:rsidR="003B31DF" w:rsidRDefault="003B31DF"/>
    <w:p w14:paraId="585CC4FD" w14:textId="77777777" w:rsidR="003B31DF" w:rsidRDefault="00000000">
      <w:r>
        <w:t>---</w:t>
      </w:r>
    </w:p>
    <w:p w14:paraId="79FE1172" w14:textId="77777777" w:rsidR="003B31DF" w:rsidRDefault="00000000">
      <w:r>
        <w:t>Pre-Requisites : Unavailable</w:t>
      </w:r>
    </w:p>
    <w:p w14:paraId="22F04611" w14:textId="77777777" w:rsidR="003B31DF" w:rsidRDefault="00000000">
      <w:r>
        <w:t>---</w:t>
      </w:r>
    </w:p>
    <w:p w14:paraId="76BCB331" w14:textId="77777777" w:rsidR="003B31DF" w:rsidRDefault="00000000">
      <w:r>
        <w:t>Product Manger:</w:t>
      </w:r>
    </w:p>
    <w:p w14:paraId="403367C5" w14:textId="77777777" w:rsidR="003B31DF" w:rsidRDefault="00000000">
      <w:r>
        <w:t>ahmad S. Alshammari</w:t>
      </w:r>
    </w:p>
    <w:p w14:paraId="0F20CBE8" w14:textId="77777777" w:rsidR="003B31DF" w:rsidRDefault="00000000">
      <w:r>
        <w:t>asalshammari@solutions.com.sa</w:t>
      </w:r>
    </w:p>
    <w:p w14:paraId="783B46DD" w14:textId="77777777" w:rsidR="003B31DF" w:rsidRDefault="00000000">
      <w:r>
        <w:t>0564144411​</w:t>
      </w:r>
    </w:p>
    <w:p w14:paraId="151A8659" w14:textId="77777777" w:rsidR="003B31DF" w:rsidRDefault="003B31DF"/>
    <w:p w14:paraId="35A0B3C3" w14:textId="77777777" w:rsidR="003B31DF" w:rsidRDefault="003B31DF"/>
    <w:p w14:paraId="711D18DA" w14:textId="77777777" w:rsidR="003B31DF" w:rsidRDefault="003B31DF"/>
    <w:p w14:paraId="044F5B4F" w14:textId="77777777" w:rsidR="003B31DF" w:rsidRDefault="00000000">
      <w:r>
        <w:t>---</w:t>
      </w:r>
    </w:p>
    <w:p w14:paraId="736E9FC4" w14:textId="77777777" w:rsidR="003B31DF" w:rsidRDefault="00000000">
      <w:r>
        <w:t>Target Segment:</w:t>
      </w:r>
    </w:p>
    <w:p w14:paraId="75F419A3" w14:textId="77777777" w:rsidR="003B31DF" w:rsidRDefault="00000000">
      <w:r>
        <w:t>All segmentation​</w:t>
      </w:r>
    </w:p>
    <w:p w14:paraId="30887096" w14:textId="77777777" w:rsidR="003B31DF" w:rsidRDefault="003B31DF"/>
    <w:p w14:paraId="7D53F365" w14:textId="77777777" w:rsidR="003B31DF" w:rsidRDefault="00000000">
      <w:r>
        <w:t>الشريحة المستهدفة:</w:t>
      </w:r>
    </w:p>
    <w:p w14:paraId="18AD5FC8" w14:textId="77777777" w:rsidR="003B31DF" w:rsidRDefault="00000000">
      <w:r>
        <w:t>جميع القطاعات​</w:t>
      </w:r>
    </w:p>
    <w:p w14:paraId="4E403952" w14:textId="77777777" w:rsidR="003B31DF" w:rsidRDefault="003B31DF"/>
    <w:p w14:paraId="10E3EB70" w14:textId="77777777" w:rsidR="003B31DF" w:rsidRDefault="00000000">
      <w:r>
        <w:t>---</w:t>
      </w:r>
    </w:p>
    <w:p w14:paraId="12CBE9B4" w14:textId="77777777" w:rsidR="003B31DF" w:rsidRDefault="00000000">
      <w:r>
        <w:t>Terms &amp; Conditions:</w:t>
      </w:r>
    </w:p>
    <w:p w14:paraId="33D152D7" w14:textId="77777777" w:rsidR="003B31DF" w:rsidRDefault="00000000">
      <w:r>
        <w:t>This offer will remain valid for 30 days starting from the date.</w:t>
      </w:r>
    </w:p>
    <w:p w14:paraId="0063E1A5" w14:textId="77777777" w:rsidR="003B31DF" w:rsidRDefault="00000000">
      <w:r>
        <w:t>Prices do not include any hardware or servers.</w:t>
      </w:r>
    </w:p>
    <w:p w14:paraId="12D41AC3" w14:textId="77777777" w:rsidR="003B31DF" w:rsidRDefault="00000000">
      <w:r>
        <w:t>All prices are in Saudi Riyals.</w:t>
      </w:r>
    </w:p>
    <w:p w14:paraId="6E135792" w14:textId="77777777" w:rsidR="003B31DF" w:rsidRDefault="00000000">
      <w:r>
        <w:t>The guarantee of all proposed programs starts from the date of application.</w:t>
      </w:r>
    </w:p>
    <w:p w14:paraId="7713751A" w14:textId="77777777" w:rsidR="003B31DF" w:rsidRDefault="00000000">
      <w:r>
        <w:t>The proposed prices are valid in the event that all priced items are requested, and prices may change in the event of a partial order.</w:t>
      </w:r>
    </w:p>
    <w:p w14:paraId="40805C75" w14:textId="77777777" w:rsidR="003B31DF" w:rsidRDefault="00000000">
      <w:r>
        <w:t>The value of one international message is equivalent to ten local messages.</w:t>
      </w:r>
    </w:p>
    <w:p w14:paraId="1767D1A4" w14:textId="77777777" w:rsidR="003B31DF" w:rsidRDefault="00000000">
      <w:r>
        <w:t>Any modification or change other than that made pursuant to the request for proposals will be dealt with through the change control procedure.</w:t>
      </w:r>
    </w:p>
    <w:p w14:paraId="04E251F4" w14:textId="77777777" w:rsidR="003B31DF" w:rsidRDefault="00000000">
      <w:r>
        <w:t>All information obtained during the implementation of this project will be kept strictly confidential, and will not be disclosed without the prior written consent of (client's name).</w:t>
      </w:r>
    </w:p>
    <w:p w14:paraId="796EBB27" w14:textId="77777777" w:rsidR="003B31DF" w:rsidRDefault="00000000">
      <w:r>
        <w:t>You agree to pay us on the specified dates.</w:t>
      </w:r>
    </w:p>
    <w:p w14:paraId="280ECC3E" w14:textId="77777777" w:rsidR="003B31DF" w:rsidRDefault="00000000">
      <w:r>
        <w:t>Either party gives the other party a reasonable opportunity to comply before it claims that that party has not fulfilled its obligations.</w:t>
      </w:r>
    </w:p>
    <w:p w14:paraId="5ABE30C7" w14:textId="77777777" w:rsidR="003B31DF" w:rsidRDefault="00000000">
      <w:r>
        <w:t>Value Added Tax Law applies to this contract.</w:t>
      </w:r>
    </w:p>
    <w:p w14:paraId="4D621C5B" w14:textId="77777777" w:rsidR="003B31DF" w:rsidRDefault="003B31DF"/>
    <w:p w14:paraId="47E6B5A3" w14:textId="77777777" w:rsidR="003B31DF" w:rsidRDefault="00000000">
      <w:r>
        <w:t>الشروط و الأحكام:</w:t>
      </w:r>
    </w:p>
    <w:p w14:paraId="78D2FB3D" w14:textId="77777777" w:rsidR="003B31DF" w:rsidRDefault="00000000">
      <w:r>
        <w:t>يظل هذا العرض سارياً لمدة 30 يوما ابتداءً من التاريخ.</w:t>
      </w:r>
    </w:p>
    <w:p w14:paraId="50FD48DF" w14:textId="77777777" w:rsidR="003B31DF" w:rsidRDefault="00000000">
      <w:r>
        <w:lastRenderedPageBreak/>
        <w:t>الأسعار لا تشمل أي أجهزة أو خوادم.</w:t>
      </w:r>
    </w:p>
    <w:p w14:paraId="1FE17AA4" w14:textId="77777777" w:rsidR="003B31DF" w:rsidRDefault="00000000">
      <w:r>
        <w:t>جميع الأسعار بالريال السعودي.</w:t>
      </w:r>
    </w:p>
    <w:p w14:paraId="282AA113" w14:textId="77777777" w:rsidR="003B31DF" w:rsidRDefault="00000000">
      <w:r>
        <w:t>يبدأ ضمان كافة البرامج المقترحة من تاريخ الطلب.</w:t>
      </w:r>
    </w:p>
    <w:p w14:paraId="067211EC" w14:textId="77777777" w:rsidR="003B31DF" w:rsidRDefault="00000000">
      <w:r>
        <w:t>الأسعار المقترحة سارية في حال طلب جميع البنود المسعرة، ويجوز أن تتغير الأسعار في حال الطلبية الجزئية.</w:t>
      </w:r>
    </w:p>
    <w:p w14:paraId="6126512A" w14:textId="77777777" w:rsidR="003B31DF" w:rsidRDefault="00000000">
      <w:r>
        <w:t>قيمة الرسالة الدولية الواحدة تعادل عشر رسائل محلية.</w:t>
      </w:r>
    </w:p>
    <w:p w14:paraId="1604AE93" w14:textId="77777777" w:rsidR="003B31DF" w:rsidRDefault="00000000">
      <w:r>
        <w:t>أي تعديل أو تغيير باستثناء ذلك الذي يتم بموجب طلب تقديم العروض سيتم معالجته من خلال إجراء مراقبة التغيير.</w:t>
      </w:r>
    </w:p>
    <w:p w14:paraId="4CA9E99C" w14:textId="77777777" w:rsidR="003B31DF" w:rsidRDefault="00000000">
      <w:r>
        <w:t>سيتم الاحتفاظ بسرية تامة بجميع المعلومات المتحصل عليها أثناء تنفيذ هذا المشروع، ولن يتم الإفصاح عنها دون موافقة خطية مسبقة من (أسم العميل).</w:t>
      </w:r>
    </w:p>
    <w:p w14:paraId="2D73E5F5" w14:textId="77777777" w:rsidR="003B31DF" w:rsidRDefault="00000000">
      <w:r>
        <w:t>توافقون على الدفع لنا في التواريخ المحددة.</w:t>
      </w:r>
    </w:p>
    <w:p w14:paraId="5249AB24" w14:textId="77777777" w:rsidR="003B31DF" w:rsidRDefault="00000000">
      <w:r>
        <w:t>يتيح أي من الطرفين للطرف الآخر فرصة معقولة للالتزام قبل أن يدعي بأن ذلك الطرف لم يفي بالتزاماته.</w:t>
      </w:r>
    </w:p>
    <w:p w14:paraId="6F375453" w14:textId="77777777" w:rsidR="003B31DF" w:rsidRDefault="00000000">
      <w:r>
        <w:t>يطبق قانون ضريبة القيمة المضافة على هذا العقد.</w:t>
      </w:r>
    </w:p>
    <w:p w14:paraId="38AAE299" w14:textId="77777777" w:rsidR="003B31DF" w:rsidRDefault="00000000">
      <w:r>
        <w:t>.</w:t>
      </w:r>
    </w:p>
    <w:p w14:paraId="0EC3D762" w14:textId="77777777" w:rsidR="003B31DF" w:rsidRDefault="003B31DF"/>
    <w:p w14:paraId="0A2A8F3D" w14:textId="77777777" w:rsidR="003B31DF" w:rsidRDefault="00000000">
      <w:r>
        <w:t>---</w:t>
      </w:r>
    </w:p>
    <w:p w14:paraId="0941106E" w14:textId="77777777" w:rsidR="003B31DF" w:rsidRDefault="00000000">
      <w:r>
        <w:t>Q &amp; A:</w:t>
      </w:r>
    </w:p>
    <w:p w14:paraId="201FF087" w14:textId="77777777" w:rsidR="003B31DF" w:rsidRDefault="00000000">
      <w:r>
        <w:t>What is Rich?</w:t>
      </w:r>
    </w:p>
    <w:p w14:paraId="045B3719" w14:textId="77777777" w:rsidR="003B31DF" w:rsidRDefault="00000000">
      <w:r>
        <w:t>RiCH Is a very rich communication platform</w:t>
      </w:r>
    </w:p>
    <w:p w14:paraId="3A5D7B92" w14:textId="77777777" w:rsidR="003B31DF" w:rsidRDefault="00000000">
      <w:r>
        <w:t>It comprehends all forms of communication for enterprises at one</w:t>
      </w:r>
    </w:p>
    <w:p w14:paraId="2F5A6070" w14:textId="77777777" w:rsidR="003B31DF" w:rsidRDefault="00000000">
      <w:r>
        <w:t>in a way to ensure easy access to targeted audience, in place,</w:t>
      </w:r>
    </w:p>
    <w:p w14:paraId="39327EB5" w14:textId="77777777" w:rsidR="003B31DF" w:rsidRDefault="00000000">
      <w:r>
        <w:t>smooth and simple ways.</w:t>
      </w:r>
    </w:p>
    <w:p w14:paraId="6133AD4F" w14:textId="77777777" w:rsidR="003B31DF" w:rsidRDefault="003B31DF"/>
    <w:p w14:paraId="168C9B73" w14:textId="77777777" w:rsidR="003B31DF" w:rsidRDefault="00000000">
      <w:r>
        <w:t>How To Manage accounts and users?</w:t>
      </w:r>
    </w:p>
    <w:p w14:paraId="2B3445E6" w14:textId="77777777" w:rsidR="003B31DF" w:rsidRDefault="00000000">
      <w:r>
        <w:t>Integration with active directory if required</w:t>
      </w:r>
    </w:p>
    <w:p w14:paraId="0F6A4819" w14:textId="77777777" w:rsidR="003B31DF" w:rsidRDefault="00000000">
      <w:r>
        <w:t>Adding new user to its organization</w:t>
      </w:r>
    </w:p>
    <w:p w14:paraId="7B5C9BC1" w14:textId="77777777" w:rsidR="003B31DF" w:rsidRDefault="00000000">
      <w:r>
        <w:t>Enable or disable any user or organization</w:t>
      </w:r>
    </w:p>
    <w:p w14:paraId="2AD02F8E" w14:textId="77777777" w:rsidR="003B31DF" w:rsidRDefault="00000000">
      <w:r>
        <w:t>Transfer credit to any user in its organization</w:t>
      </w:r>
    </w:p>
    <w:p w14:paraId="0FBD1868" w14:textId="77777777" w:rsidR="003B31DF" w:rsidRDefault="00000000">
      <w:r>
        <w:lastRenderedPageBreak/>
        <w:t>Balance and Units</w:t>
      </w:r>
    </w:p>
    <w:p w14:paraId="645DFBA3" w14:textId="77777777" w:rsidR="003B31DF" w:rsidRDefault="00000000">
      <w:r>
        <w:t>Recovery Balance</w:t>
      </w:r>
    </w:p>
    <w:p w14:paraId="048B7C5A" w14:textId="77777777" w:rsidR="003B31DF" w:rsidRDefault="003B31DF"/>
    <w:p w14:paraId="762E3DE4" w14:textId="77777777" w:rsidR="003B31DF" w:rsidRDefault="00000000">
      <w:r>
        <w:t>What type of APIs?</w:t>
      </w:r>
    </w:p>
    <w:p w14:paraId="670952AE" w14:textId="77777777" w:rsidR="003B31DF" w:rsidRDefault="00000000">
      <w:r>
        <w:t>SOAP (Simple Object Access protocol)</w:t>
      </w:r>
    </w:p>
    <w:p w14:paraId="6BB5CAFB" w14:textId="77777777" w:rsidR="003B31DF" w:rsidRDefault="00000000">
      <w:r>
        <w:t>REST (Representational State Transfer)</w:t>
      </w:r>
    </w:p>
    <w:p w14:paraId="3838DCFF" w14:textId="77777777" w:rsidR="003B31DF" w:rsidRDefault="003B31DF"/>
    <w:p w14:paraId="7882E5FE" w14:textId="77777777" w:rsidR="003B31DF" w:rsidRDefault="00000000">
      <w:r>
        <w:t>الأسئلة الشائعة:</w:t>
      </w:r>
    </w:p>
    <w:p w14:paraId="50BE4CCA" w14:textId="77777777" w:rsidR="003B31DF" w:rsidRDefault="00000000">
      <w:r>
        <w:t>ما هو Rich؟</w:t>
      </w:r>
    </w:p>
    <w:p w14:paraId="2F94C377" w14:textId="77777777" w:rsidR="003B31DF" w:rsidRDefault="00000000">
      <w:r>
        <w:t>Rich هي عبارة عن منصة اتصالات غنية جدًا</w:t>
      </w:r>
    </w:p>
    <w:p w14:paraId="791B7D26" w14:textId="77777777" w:rsidR="003B31DF" w:rsidRDefault="00000000">
      <w:r>
        <w:t>إنه يفهم جميع أشكال الاتصال للمؤسسات في وقت واحد بطريقة تضمن سهولة الوصول إلى الجمهور المستهدف، في المكان، بطرق سلسة وبسيطة.</w:t>
      </w:r>
    </w:p>
    <w:p w14:paraId="2E9D219A" w14:textId="77777777" w:rsidR="003B31DF" w:rsidRDefault="003B31DF"/>
    <w:p w14:paraId="5D1EE217" w14:textId="77777777" w:rsidR="003B31DF" w:rsidRDefault="00000000">
      <w:r>
        <w:t>كيف تدير الحسابات​ والمستخدمين؟</w:t>
      </w:r>
    </w:p>
    <w:p w14:paraId="04D481B2" w14:textId="77777777" w:rsidR="003B31DF" w:rsidRDefault="00000000">
      <w:r>
        <w:t>التكامل مع الدليل النشط إذا لزم الأمر</w:t>
      </w:r>
    </w:p>
    <w:p w14:paraId="67804E5F" w14:textId="77777777" w:rsidR="003B31DF" w:rsidRDefault="00000000">
      <w:r>
        <w:t>إضافة مستخدم جديد لمنظمته</w:t>
      </w:r>
    </w:p>
    <w:p w14:paraId="404B8201" w14:textId="77777777" w:rsidR="003B31DF" w:rsidRDefault="00000000">
      <w:r>
        <w:t>تمكين أو تعطيل أي مستخدم أو مؤسسة</w:t>
      </w:r>
    </w:p>
    <w:p w14:paraId="2BC744FE" w14:textId="77777777" w:rsidR="003B31DF" w:rsidRDefault="00000000">
      <w:r>
        <w:t>تحويل رصيد إلى أي مستخدم في مؤسسته</w:t>
      </w:r>
    </w:p>
    <w:p w14:paraId="16AE9BF1" w14:textId="77777777" w:rsidR="003B31DF" w:rsidRDefault="00000000">
      <w:r>
        <w:t>الميزان والوحدات</w:t>
      </w:r>
    </w:p>
    <w:p w14:paraId="43A133F5" w14:textId="77777777" w:rsidR="003B31DF" w:rsidRDefault="00000000">
      <w:r>
        <w:t>رصيد الاسترداد</w:t>
      </w:r>
    </w:p>
    <w:p w14:paraId="1A531BD1" w14:textId="77777777" w:rsidR="003B31DF" w:rsidRDefault="003B31DF"/>
    <w:p w14:paraId="015EE44A" w14:textId="77777777" w:rsidR="003B31DF" w:rsidRDefault="00000000">
      <w:r>
        <w:t>ما نوع واجهات برمجة التطبيقات؟</w:t>
      </w:r>
    </w:p>
    <w:p w14:paraId="3068A9AD" w14:textId="77777777" w:rsidR="003B31DF" w:rsidRDefault="00000000">
      <w:r>
        <w:t>SOAP (بروتوكول الوصول إلى كائن بسيط)</w:t>
      </w:r>
    </w:p>
    <w:p w14:paraId="3A420D91" w14:textId="77777777" w:rsidR="003B31DF" w:rsidRDefault="00000000">
      <w:r>
        <w:t>REST (نقل تمثيلي للدولة)</w:t>
      </w:r>
    </w:p>
    <w:p w14:paraId="130F501A" w14:textId="77777777" w:rsidR="003B31DF" w:rsidRDefault="003B31DF"/>
    <w:p w14:paraId="4D80BE33" w14:textId="77777777" w:rsidR="003B31DF" w:rsidRDefault="00000000">
      <w:r>
        <w:t>---</w:t>
      </w:r>
    </w:p>
    <w:p w14:paraId="5F0D92AD" w14:textId="77777777" w:rsidR="003B31DF" w:rsidRDefault="003B31DF"/>
    <w:p w14:paraId="26C0E31F" w14:textId="77777777" w:rsidR="003B31DF" w:rsidRDefault="003B31DF"/>
    <w:p w14:paraId="50D5E1CB" w14:textId="77777777" w:rsidR="003B31DF" w:rsidRDefault="003B31DF"/>
    <w:p w14:paraId="3844182A" w14:textId="77777777" w:rsidR="003B31DF" w:rsidRDefault="003B31DF"/>
    <w:p w14:paraId="275FE0EC" w14:textId="77777777" w:rsidR="003B31DF" w:rsidRDefault="003B31DF"/>
    <w:p w14:paraId="24447329" w14:textId="77777777" w:rsidR="003B31DF" w:rsidRDefault="003B31DF"/>
    <w:p w14:paraId="7102B2ED" w14:textId="77777777" w:rsidR="003B31DF" w:rsidRDefault="00000000">
      <w:r>
        <w:rPr>
          <w:noProof/>
        </w:rPr>
        <w:drawing>
          <wp:inline distT="0" distB="0" distL="0" distR="0" wp14:anchorId="4D1C7A34" wp14:editId="5888ED5D">
            <wp:extent cx="3657600" cy="23150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_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3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70F6F" w14:textId="77777777" w:rsidR="003B31DF" w:rsidRDefault="003B31DF"/>
    <w:p w14:paraId="3137C701" w14:textId="77777777" w:rsidR="003B31DF" w:rsidRDefault="00000000">
      <w:r>
        <w:rPr>
          <w:noProof/>
        </w:rPr>
        <w:drawing>
          <wp:inline distT="0" distB="0" distL="0" distR="0" wp14:anchorId="1806E5C6" wp14:editId="5BA9A05D">
            <wp:extent cx="3657600" cy="27095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_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09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A3540" w14:textId="77777777" w:rsidR="003B31DF" w:rsidRDefault="003B31DF"/>
    <w:p w14:paraId="2539A175" w14:textId="77777777" w:rsidR="003B31DF" w:rsidRDefault="00000000">
      <w:r>
        <w:rPr>
          <w:noProof/>
        </w:rPr>
        <w:lastRenderedPageBreak/>
        <w:drawing>
          <wp:inline distT="0" distB="0" distL="0" distR="0" wp14:anchorId="1579FBE9" wp14:editId="03C1D13F">
            <wp:extent cx="3657600" cy="27095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_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09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3CABD" w14:textId="77777777" w:rsidR="003B31DF" w:rsidRDefault="003B31DF"/>
    <w:p w14:paraId="59B58834" w14:textId="77777777" w:rsidR="003B31DF" w:rsidRDefault="00000000">
      <w:r>
        <w:rPr>
          <w:noProof/>
        </w:rPr>
        <w:drawing>
          <wp:inline distT="0" distB="0" distL="0" distR="0" wp14:anchorId="3D8508D2" wp14:editId="33B03D34">
            <wp:extent cx="3657600" cy="270957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_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09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7210A" w14:textId="77777777" w:rsidR="003B31DF" w:rsidRDefault="003B31DF"/>
    <w:p w14:paraId="71FB308E" w14:textId="77777777" w:rsidR="003B31DF" w:rsidRDefault="00000000">
      <w:r>
        <w:rPr>
          <w:noProof/>
        </w:rPr>
        <w:lastRenderedPageBreak/>
        <w:drawing>
          <wp:inline distT="0" distB="0" distL="0" distR="0" wp14:anchorId="0B28B05C" wp14:editId="3302834D">
            <wp:extent cx="3657600" cy="270957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_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09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2B311" w14:textId="77777777" w:rsidR="003B31DF" w:rsidRDefault="00000000">
      <w:r>
        <w:t>---</w:t>
      </w:r>
    </w:p>
    <w:sectPr w:rsidR="003B31D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50116687">
    <w:abstractNumId w:val="8"/>
  </w:num>
  <w:num w:numId="2" w16cid:durableId="1552839674">
    <w:abstractNumId w:val="6"/>
  </w:num>
  <w:num w:numId="3" w16cid:durableId="1257980942">
    <w:abstractNumId w:val="5"/>
  </w:num>
  <w:num w:numId="4" w16cid:durableId="1210146488">
    <w:abstractNumId w:val="4"/>
  </w:num>
  <w:num w:numId="5" w16cid:durableId="1823960659">
    <w:abstractNumId w:val="7"/>
  </w:num>
  <w:num w:numId="6" w16cid:durableId="713818585">
    <w:abstractNumId w:val="3"/>
  </w:num>
  <w:num w:numId="7" w16cid:durableId="1195735240">
    <w:abstractNumId w:val="2"/>
  </w:num>
  <w:num w:numId="8" w16cid:durableId="1499614103">
    <w:abstractNumId w:val="1"/>
  </w:num>
  <w:num w:numId="9" w16cid:durableId="1495027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31DF"/>
    <w:rsid w:val="00AA1D8D"/>
    <w:rsid w:val="00B47730"/>
    <w:rsid w:val="00CB0664"/>
    <w:rsid w:val="00CF3CA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00B8B9"/>
  <w14:defaultImageDpi w14:val="300"/>
  <w15:docId w15:val="{6445BD7E-DC3C-BD49-A619-90FB0629D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750</Words>
  <Characters>4277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انفال العمران ID 442200128</cp:lastModifiedBy>
  <cp:revision>2</cp:revision>
  <dcterms:created xsi:type="dcterms:W3CDTF">2013-12-23T23:15:00Z</dcterms:created>
  <dcterms:modified xsi:type="dcterms:W3CDTF">2024-08-05T12:23:00Z</dcterms:modified>
  <cp:category/>
</cp:coreProperties>
</file>