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7970" w14:textId="77777777" w:rsidR="00F67618" w:rsidRDefault="00000000">
      <w:r>
        <w:t>Add ons EN AR.docx : Unavailable</w:t>
      </w:r>
    </w:p>
    <w:p w14:paraId="7A65810B" w14:textId="77777777" w:rsidR="00F67618" w:rsidRDefault="00000000">
      <w:r>
        <w:t>---</w:t>
      </w:r>
    </w:p>
    <w:p w14:paraId="23148E84" w14:textId="77777777" w:rsidR="00F67618" w:rsidRDefault="00000000">
      <w:r>
        <w:t>The DID/DOD is a voice service, where multiple lines are delivered over E1 or IP. However, as the technology has been upgraded, DID/DOD over E1 has been replaced with IP-DID/DOD.</w:t>
      </w:r>
    </w:p>
    <w:p w14:paraId="66AC19AB" w14:textId="77777777" w:rsidR="00F67618" w:rsidRDefault="00F67618"/>
    <w:p w14:paraId="7361AC67" w14:textId="77777777" w:rsidR="00F67618" w:rsidRDefault="00000000">
      <w:r>
        <w:t>As the name suggests, DID means Direct Inward Dialing. This feature enables the user to receive call directly to his extension. That is, the caller can by-pass the operator.</w:t>
      </w:r>
    </w:p>
    <w:p w14:paraId="051FF238" w14:textId="77777777" w:rsidR="00F67618" w:rsidRDefault="00F67618"/>
    <w:p w14:paraId="359BF921" w14:textId="77777777" w:rsidR="00F67618" w:rsidRDefault="00000000">
      <w:r>
        <w:t>Why?</w:t>
      </w:r>
    </w:p>
    <w:p w14:paraId="3BB135F7" w14:textId="77777777" w:rsidR="00F67618" w:rsidRDefault="00000000">
      <w:r>
        <w:t>This feature enables the user to receive call directly to his extension. That is, the caller can by-pass the operator.​​</w:t>
      </w:r>
    </w:p>
    <w:p w14:paraId="18700971" w14:textId="77777777" w:rsidR="00F67618" w:rsidRDefault="00F67618"/>
    <w:p w14:paraId="1D26FD2F" w14:textId="77777777" w:rsidR="00F67618" w:rsidRDefault="00000000">
      <w:r>
        <w:t>​​​​​​​​​​تقدم هذه الخدمة لقطاع الأعمال حيث يمكن  إرسال واستقبال المكالمات مباشرة عن طريق المقسم الفرعي (PBX) دون الحاجة للمأمور مما يتيح لعملاء المنشأة بناء علاقة مباشرة مع الموظفين والأقسام المختصة لديهم لتحقيق أقصى قدر من الارتياح لدى العملاء وزيادة الكفاءة والإنتاجية مما يساعد على مضاعفة حجم العملاء ونمو أعمال الشركة.</w:t>
      </w:r>
    </w:p>
    <w:p w14:paraId="7BCBB256" w14:textId="77777777" w:rsidR="00F67618" w:rsidRDefault="00F67618"/>
    <w:p w14:paraId="50858B45" w14:textId="77777777" w:rsidR="00F67618" w:rsidRDefault="00F67618"/>
    <w:p w14:paraId="2E3CC3D6" w14:textId="77777777" w:rsidR="00F67618" w:rsidRDefault="00F67618"/>
    <w:p w14:paraId="6C31C68D" w14:textId="77777777" w:rsidR="00F67618" w:rsidRDefault="00000000">
      <w:r>
        <w:t>لماذا؟</w:t>
      </w:r>
    </w:p>
    <w:p w14:paraId="4C9AF8F2" w14:textId="77777777" w:rsidR="00F67618" w:rsidRDefault="00F67618"/>
    <w:p w14:paraId="704D4124" w14:textId="77777777" w:rsidR="00F67618" w:rsidRDefault="00000000">
      <w:r>
        <w:t>يسهل على عملاء المنشأة بناء علاقة مباشرة مع الموظفين والأقسام المختصة لديهم لتحقيق أقصى قدر من الكفاءة والإنتاجية مما يساعد على مضاعفة حجم العملاء ونمو أعمال الشركة.​</w:t>
      </w:r>
    </w:p>
    <w:p w14:paraId="5EC8EB20" w14:textId="77777777" w:rsidR="00F67618" w:rsidRDefault="00F67618"/>
    <w:p w14:paraId="5CF11DCA" w14:textId="77777777" w:rsidR="00F67618" w:rsidRDefault="00000000">
      <w:r>
        <w:t>---</w:t>
      </w:r>
    </w:p>
    <w:p w14:paraId="3D9013BE" w14:textId="77777777" w:rsidR="00F67618" w:rsidRDefault="00000000">
      <w:r>
        <w:t>Features:</w:t>
      </w:r>
    </w:p>
    <w:p w14:paraId="5B5228DA" w14:textId="77777777" w:rsidR="00F67618" w:rsidRDefault="00000000">
      <w:r>
        <w:t>Enables the user to receive call directly to his extension</w:t>
      </w:r>
    </w:p>
    <w:p w14:paraId="79F62250" w14:textId="77777777" w:rsidR="00F67618" w:rsidRDefault="00000000">
      <w:r>
        <w:t>Enables the user to call out-side without the help of the operator</w:t>
      </w:r>
    </w:p>
    <w:p w14:paraId="728F3F36" w14:textId="77777777" w:rsidR="00F67618" w:rsidRDefault="00000000">
      <w:r>
        <w:t>Caller ID</w:t>
      </w:r>
    </w:p>
    <w:p w14:paraId="7C78E6E3" w14:textId="77777777" w:rsidR="00F67618" w:rsidRDefault="00F67618"/>
    <w:p w14:paraId="453E7E70" w14:textId="77777777" w:rsidR="00F67618" w:rsidRDefault="00000000">
      <w:r>
        <w:t>Benefits:</w:t>
      </w:r>
    </w:p>
    <w:p w14:paraId="09855ECA" w14:textId="77777777" w:rsidR="00F67618" w:rsidRDefault="00000000">
      <w:r>
        <w:t>Smart Trunk Management: Better trunk utilization facilitating the traffic flow based on the need of the hour. i.e. no fixed channels for Inward or Outward Traffic Only.</w:t>
      </w:r>
    </w:p>
    <w:p w14:paraId="5C922587" w14:textId="77777777" w:rsidR="00F67618" w:rsidRDefault="00000000">
      <w:r>
        <w:t>NO Congestion: Designed to minimize congestion on the trunk by maintaining the industry standard Ext: Channel ratio.</w:t>
      </w:r>
    </w:p>
    <w:p w14:paraId="6DB68415" w14:textId="77777777" w:rsidR="00F67618" w:rsidRDefault="00000000">
      <w:r>
        <w:t>HD Voice Quality: High Definition Voice Quality for efficient communication</w:t>
      </w:r>
    </w:p>
    <w:p w14:paraId="0DF603E1" w14:textId="77777777" w:rsidR="00F67618" w:rsidRDefault="00000000">
      <w:r>
        <w:t>Free Calls: Local Calls and calls between extensions will be free of charge.</w:t>
      </w:r>
    </w:p>
    <w:p w14:paraId="31FF97F2" w14:textId="77777777" w:rsidR="00F67618" w:rsidRDefault="00000000">
      <w:r>
        <w:t>Add ONs: Other VoIP Services from STC like NTFS800, UAN 9200 &amp; Short Numbers can be added on top of SIP Trunk</w:t>
      </w:r>
    </w:p>
    <w:p w14:paraId="3574E426" w14:textId="77777777" w:rsidR="00F67618" w:rsidRDefault="00F67618"/>
    <w:p w14:paraId="60615959" w14:textId="77777777" w:rsidR="00F67618" w:rsidRDefault="00000000">
      <w:r>
        <w:t>مزايا الخدمة:</w:t>
      </w:r>
    </w:p>
    <w:p w14:paraId="11AD997B" w14:textId="77777777" w:rsidR="00F67618" w:rsidRDefault="00000000">
      <w:r>
        <w:t>خدمة رقمية توفر عدد خطوط هاتفية أكبر وبنطاق أرقام متتالية.</w:t>
      </w:r>
    </w:p>
    <w:p w14:paraId="4BE5B79C" w14:textId="77777777" w:rsidR="00F67618" w:rsidRDefault="00000000">
      <w:r>
        <w:t>ارقام التحويلات الداخلية تكون تسلسلية.</w:t>
      </w:r>
    </w:p>
    <w:p w14:paraId="46C1B0CA" w14:textId="77777777" w:rsidR="00F67618" w:rsidRDefault="00000000">
      <w:r>
        <w:t>يمكن لموظفين الشركة من اجراء المكالمات مباشرة وتحسين ادائهم.</w:t>
      </w:r>
    </w:p>
    <w:p w14:paraId="0FA81C6A" w14:textId="77777777" w:rsidR="00F67618" w:rsidRDefault="00000000">
      <w:r>
        <w:t>المكالمات داخل المقسم الفرعي مجانية.</w:t>
      </w:r>
    </w:p>
    <w:p w14:paraId="3F56B89E" w14:textId="77777777" w:rsidR="00F67618" w:rsidRDefault="00000000">
      <w:r>
        <w:t>الحصول على أرقام مميزة داخل النطاق المخصص دون تكلفة إضافية.</w:t>
      </w:r>
    </w:p>
    <w:p w14:paraId="7CF56262" w14:textId="77777777" w:rsidR="00F67618" w:rsidRDefault="00000000">
      <w:r>
        <w:t>توفر خاصية إظهار رقم المتصل على جميع التحويلات.</w:t>
      </w:r>
    </w:p>
    <w:p w14:paraId="6CCC3366" w14:textId="77777777" w:rsidR="00F67618" w:rsidRDefault="00000000">
      <w:r>
        <w:t>المكالمات المحلية مجاناً.</w:t>
      </w:r>
    </w:p>
    <w:p w14:paraId="70DCBC2C" w14:textId="77777777" w:rsidR="00F67618" w:rsidRDefault="00F67618"/>
    <w:p w14:paraId="5F2BE862" w14:textId="77777777" w:rsidR="00F67618" w:rsidRDefault="00F67618"/>
    <w:p w14:paraId="327ECFF1" w14:textId="77777777" w:rsidR="00F67618" w:rsidRDefault="00000000">
      <w:r>
        <w:t>ضوابط الخدمة:</w:t>
      </w:r>
    </w:p>
    <w:p w14:paraId="45FC304F" w14:textId="77777777" w:rsidR="00F67618" w:rsidRDefault="00000000">
      <w:r>
        <w:t>الحد الأدنى للاشتراك في خدمة الاتصال الداخلي او الخارجي المباشر هو 100 تحويله و 30 ترنكات.</w:t>
      </w:r>
    </w:p>
    <w:p w14:paraId="76D625C8" w14:textId="77777777" w:rsidR="00F67618" w:rsidRDefault="00000000">
      <w:r>
        <w:t>يكون العميل مسئولا عن توفير وتركيب وصيانة جميع المعدات في موقعه واللازمة للمقسم الفرعي الخاص به وذلك بالتنسيق مع المقاولين المعتمدين من قبل شركة الاتصالات السعودية.</w:t>
      </w:r>
    </w:p>
    <w:p w14:paraId="107456C1" w14:textId="77777777" w:rsidR="00F67618" w:rsidRDefault="00000000">
      <w:r>
        <w:t>---</w:t>
      </w:r>
    </w:p>
    <w:p w14:paraId="153FB837" w14:textId="62DABB2F" w:rsidR="00F67618" w:rsidRDefault="00000000" w:rsidP="00A470BC">
      <w:r>
        <w:t xml:space="preserve">Launch </w:t>
      </w:r>
      <w:proofErr w:type="gramStart"/>
      <w:r>
        <w:t xml:space="preserve">date </w:t>
      </w:r>
      <w:r w:rsidR="00A470BC">
        <w:t>:</w:t>
      </w:r>
      <w:proofErr w:type="gramEnd"/>
    </w:p>
    <w:p w14:paraId="488AE089" w14:textId="77777777" w:rsidR="00F67618" w:rsidRDefault="00000000">
      <w:r>
        <w:t>1985</w:t>
      </w:r>
    </w:p>
    <w:p w14:paraId="12D4B759" w14:textId="77777777" w:rsidR="00F67618" w:rsidRDefault="00000000">
      <w:r>
        <w:lastRenderedPageBreak/>
        <w:t>---</w:t>
      </w:r>
    </w:p>
    <w:p w14:paraId="2BBFA8BD" w14:textId="77777777" w:rsidR="00F67618" w:rsidRDefault="00000000">
      <w:proofErr w:type="gramStart"/>
      <w:r>
        <w:t>Prerequisite.docx :</w:t>
      </w:r>
      <w:proofErr w:type="gramEnd"/>
      <w:r>
        <w:t xml:space="preserve"> Unavailable</w:t>
      </w:r>
    </w:p>
    <w:p w14:paraId="72B92D3A" w14:textId="77777777" w:rsidR="00F67618" w:rsidRDefault="00000000">
      <w:r>
        <w:t>---</w:t>
      </w:r>
    </w:p>
    <w:p w14:paraId="0450C42D" w14:textId="77777777" w:rsidR="00A470BC" w:rsidRDefault="00000000" w:rsidP="00A470BC">
      <w:r>
        <w:t xml:space="preserve">Prices </w:t>
      </w:r>
    </w:p>
    <w:p w14:paraId="01CAB946" w14:textId="0640F056" w:rsidR="00F67618" w:rsidRDefault="00000000" w:rsidP="00A470BC">
      <w:r>
        <w:t>DIDDOD Package (Un-bundle)</w:t>
      </w:r>
    </w:p>
    <w:p w14:paraId="593276B0" w14:textId="77777777" w:rsidR="00F67618" w:rsidRDefault="00F67618"/>
    <w:p w14:paraId="000029FE" w14:textId="77777777" w:rsidR="00F67618" w:rsidRDefault="00F67618"/>
    <w:p w14:paraId="2157968B" w14:textId="77777777" w:rsidR="00F67618" w:rsidRDefault="00F67618"/>
    <w:p w14:paraId="38371EDA" w14:textId="77777777" w:rsidR="00F67618" w:rsidRDefault="00F67618"/>
    <w:p w14:paraId="11E45B10" w14:textId="3E02766D" w:rsidR="00A470BC" w:rsidRDefault="00A470BC" w:rsidP="00A470BC"/>
    <w:tbl>
      <w:tblPr>
        <w:tblStyle w:val="TableGrid"/>
        <w:tblW w:w="0" w:type="auto"/>
        <w:tblLook w:val="04A0" w:firstRow="1" w:lastRow="0" w:firstColumn="1" w:lastColumn="0" w:noHBand="0" w:noVBand="1"/>
      </w:tblPr>
      <w:tblGrid>
        <w:gridCol w:w="1440"/>
        <w:gridCol w:w="1440"/>
        <w:gridCol w:w="1440"/>
        <w:gridCol w:w="1440"/>
        <w:gridCol w:w="1440"/>
        <w:gridCol w:w="1440"/>
      </w:tblGrid>
      <w:tr w:rsidR="00F67618" w14:paraId="7BFEECC0" w14:textId="77777777">
        <w:tc>
          <w:tcPr>
            <w:tcW w:w="1440" w:type="dxa"/>
          </w:tcPr>
          <w:p w14:paraId="6F9A4E48" w14:textId="77777777" w:rsidR="00F67618" w:rsidRDefault="00000000">
            <w:r>
              <w:t>Product</w:t>
            </w:r>
          </w:p>
        </w:tc>
        <w:tc>
          <w:tcPr>
            <w:tcW w:w="1440" w:type="dxa"/>
          </w:tcPr>
          <w:p w14:paraId="0DBA00AB" w14:textId="77777777" w:rsidR="00F67618" w:rsidRDefault="00000000">
            <w:r>
              <w:t>Type</w:t>
            </w:r>
          </w:p>
        </w:tc>
        <w:tc>
          <w:tcPr>
            <w:tcW w:w="1440" w:type="dxa"/>
          </w:tcPr>
          <w:p w14:paraId="33B851CD" w14:textId="77777777" w:rsidR="00F67618" w:rsidRDefault="00000000">
            <w:r>
              <w:t>Channels</w:t>
            </w:r>
          </w:p>
        </w:tc>
        <w:tc>
          <w:tcPr>
            <w:tcW w:w="1440" w:type="dxa"/>
          </w:tcPr>
          <w:p w14:paraId="4126E95C" w14:textId="77777777" w:rsidR="00F67618" w:rsidRDefault="00000000">
            <w:r>
              <w:t>Extensions</w:t>
            </w:r>
          </w:p>
        </w:tc>
        <w:tc>
          <w:tcPr>
            <w:tcW w:w="1440" w:type="dxa"/>
          </w:tcPr>
          <w:p w14:paraId="0CD337A1" w14:textId="77777777" w:rsidR="00F67618" w:rsidRDefault="00000000">
            <w:r>
              <w:t>Monthly Subscription</w:t>
            </w:r>
          </w:p>
        </w:tc>
        <w:tc>
          <w:tcPr>
            <w:tcW w:w="1440" w:type="dxa"/>
          </w:tcPr>
          <w:p w14:paraId="1E09E0B9" w14:textId="77777777" w:rsidR="00F67618" w:rsidRDefault="00000000">
            <w:r>
              <w:t>Installation Fee</w:t>
            </w:r>
          </w:p>
        </w:tc>
      </w:tr>
      <w:tr w:rsidR="00F67618" w14:paraId="0A56EB39" w14:textId="77777777">
        <w:tc>
          <w:tcPr>
            <w:tcW w:w="1440" w:type="dxa"/>
          </w:tcPr>
          <w:p w14:paraId="7DCD6FE4" w14:textId="77777777" w:rsidR="00F67618" w:rsidRDefault="00000000">
            <w:r>
              <w:t>DIDDOD</w:t>
            </w:r>
          </w:p>
        </w:tc>
        <w:tc>
          <w:tcPr>
            <w:tcW w:w="1440" w:type="dxa"/>
          </w:tcPr>
          <w:p w14:paraId="4D4A7E7B" w14:textId="77777777" w:rsidR="00F67618" w:rsidRDefault="00000000">
            <w:r>
              <w:t>Inward channel</w:t>
            </w:r>
          </w:p>
        </w:tc>
        <w:tc>
          <w:tcPr>
            <w:tcW w:w="1440" w:type="dxa"/>
          </w:tcPr>
          <w:p w14:paraId="3DE309E1" w14:textId="77777777" w:rsidR="00F67618" w:rsidRDefault="00000000">
            <w:r>
              <w:t>1</w:t>
            </w:r>
          </w:p>
        </w:tc>
        <w:tc>
          <w:tcPr>
            <w:tcW w:w="1440" w:type="dxa"/>
          </w:tcPr>
          <w:p w14:paraId="49FEC45F" w14:textId="77777777" w:rsidR="00F67618" w:rsidRDefault="00000000">
            <w:r>
              <w:t> </w:t>
            </w:r>
          </w:p>
        </w:tc>
        <w:tc>
          <w:tcPr>
            <w:tcW w:w="1440" w:type="dxa"/>
          </w:tcPr>
          <w:p w14:paraId="4DC03CDD" w14:textId="77777777" w:rsidR="00F67618" w:rsidRDefault="00000000">
            <w:r>
              <w:t>35</w:t>
            </w:r>
          </w:p>
        </w:tc>
        <w:tc>
          <w:tcPr>
            <w:tcW w:w="1440" w:type="dxa"/>
          </w:tcPr>
          <w:p w14:paraId="62EBC7A5" w14:textId="77777777" w:rsidR="00F67618" w:rsidRDefault="00000000">
            <w:r>
              <w:t>480</w:t>
            </w:r>
          </w:p>
        </w:tc>
      </w:tr>
      <w:tr w:rsidR="00F67618" w14:paraId="19FA4D0D" w14:textId="77777777">
        <w:tc>
          <w:tcPr>
            <w:tcW w:w="1440" w:type="dxa"/>
          </w:tcPr>
          <w:p w14:paraId="438A9ADC" w14:textId="77777777" w:rsidR="00F67618" w:rsidRDefault="00000000">
            <w:r>
              <w:t>DIDDOD</w:t>
            </w:r>
          </w:p>
        </w:tc>
        <w:tc>
          <w:tcPr>
            <w:tcW w:w="1440" w:type="dxa"/>
          </w:tcPr>
          <w:p w14:paraId="3763C9C2" w14:textId="77777777" w:rsidR="00F67618" w:rsidRDefault="00000000">
            <w:r>
              <w:t>Inward channel</w:t>
            </w:r>
          </w:p>
        </w:tc>
        <w:tc>
          <w:tcPr>
            <w:tcW w:w="1440" w:type="dxa"/>
          </w:tcPr>
          <w:p w14:paraId="0A3FD72B" w14:textId="77777777" w:rsidR="00F67618" w:rsidRDefault="00000000">
            <w:r>
              <w:t>15</w:t>
            </w:r>
          </w:p>
        </w:tc>
        <w:tc>
          <w:tcPr>
            <w:tcW w:w="1440" w:type="dxa"/>
          </w:tcPr>
          <w:p w14:paraId="4E2E4F3B" w14:textId="77777777" w:rsidR="00F67618" w:rsidRDefault="00000000">
            <w:r>
              <w:t> </w:t>
            </w:r>
          </w:p>
        </w:tc>
        <w:tc>
          <w:tcPr>
            <w:tcW w:w="1440" w:type="dxa"/>
          </w:tcPr>
          <w:p w14:paraId="61A276A1" w14:textId="77777777" w:rsidR="00F67618" w:rsidRDefault="00000000">
            <w:r>
              <w:t>450</w:t>
            </w:r>
          </w:p>
        </w:tc>
        <w:tc>
          <w:tcPr>
            <w:tcW w:w="1440" w:type="dxa"/>
          </w:tcPr>
          <w:p w14:paraId="30ADE36B" w14:textId="77777777" w:rsidR="00F67618" w:rsidRDefault="00000000">
            <w:r>
              <w:t>3,600</w:t>
            </w:r>
          </w:p>
        </w:tc>
      </w:tr>
      <w:tr w:rsidR="00F67618" w14:paraId="30CF8B55" w14:textId="77777777">
        <w:tc>
          <w:tcPr>
            <w:tcW w:w="1440" w:type="dxa"/>
          </w:tcPr>
          <w:p w14:paraId="326AA2A5" w14:textId="77777777" w:rsidR="00F67618" w:rsidRDefault="00000000">
            <w:r>
              <w:t>DIDDOD</w:t>
            </w:r>
          </w:p>
        </w:tc>
        <w:tc>
          <w:tcPr>
            <w:tcW w:w="1440" w:type="dxa"/>
          </w:tcPr>
          <w:p w14:paraId="3FEE7340" w14:textId="77777777" w:rsidR="00F67618" w:rsidRDefault="00000000">
            <w:r>
              <w:t>Inward channel</w:t>
            </w:r>
          </w:p>
        </w:tc>
        <w:tc>
          <w:tcPr>
            <w:tcW w:w="1440" w:type="dxa"/>
          </w:tcPr>
          <w:p w14:paraId="39C839E3" w14:textId="77777777" w:rsidR="00F67618" w:rsidRDefault="00000000">
            <w:r>
              <w:t>30</w:t>
            </w:r>
          </w:p>
        </w:tc>
        <w:tc>
          <w:tcPr>
            <w:tcW w:w="1440" w:type="dxa"/>
          </w:tcPr>
          <w:p w14:paraId="516198EC" w14:textId="77777777" w:rsidR="00F67618" w:rsidRDefault="00000000">
            <w:r>
              <w:t> </w:t>
            </w:r>
          </w:p>
        </w:tc>
        <w:tc>
          <w:tcPr>
            <w:tcW w:w="1440" w:type="dxa"/>
          </w:tcPr>
          <w:p w14:paraId="28347F4F" w14:textId="77777777" w:rsidR="00F67618" w:rsidRDefault="00000000">
            <w:r>
              <w:t>900</w:t>
            </w:r>
          </w:p>
        </w:tc>
        <w:tc>
          <w:tcPr>
            <w:tcW w:w="1440" w:type="dxa"/>
          </w:tcPr>
          <w:p w14:paraId="0104D0EB" w14:textId="77777777" w:rsidR="00F67618" w:rsidRDefault="00000000">
            <w:r>
              <w:t>7,200</w:t>
            </w:r>
          </w:p>
        </w:tc>
      </w:tr>
      <w:tr w:rsidR="00F67618" w14:paraId="3BCE199B" w14:textId="77777777">
        <w:tc>
          <w:tcPr>
            <w:tcW w:w="1440" w:type="dxa"/>
          </w:tcPr>
          <w:p w14:paraId="25210C0E" w14:textId="77777777" w:rsidR="00F67618" w:rsidRDefault="00000000">
            <w:r>
              <w:t>DIDDOD</w:t>
            </w:r>
          </w:p>
        </w:tc>
        <w:tc>
          <w:tcPr>
            <w:tcW w:w="1440" w:type="dxa"/>
          </w:tcPr>
          <w:p w14:paraId="7FD841B2" w14:textId="77777777" w:rsidR="00F67618" w:rsidRDefault="00000000">
            <w:r>
              <w:t>Outward channel</w:t>
            </w:r>
          </w:p>
        </w:tc>
        <w:tc>
          <w:tcPr>
            <w:tcW w:w="1440" w:type="dxa"/>
          </w:tcPr>
          <w:p w14:paraId="265D5299" w14:textId="77777777" w:rsidR="00F67618" w:rsidRDefault="00000000">
            <w:r>
              <w:t>1</w:t>
            </w:r>
          </w:p>
        </w:tc>
        <w:tc>
          <w:tcPr>
            <w:tcW w:w="1440" w:type="dxa"/>
          </w:tcPr>
          <w:p w14:paraId="65367C4A" w14:textId="77777777" w:rsidR="00F67618" w:rsidRDefault="00000000">
            <w:r>
              <w:t> </w:t>
            </w:r>
          </w:p>
        </w:tc>
        <w:tc>
          <w:tcPr>
            <w:tcW w:w="1440" w:type="dxa"/>
          </w:tcPr>
          <w:p w14:paraId="764B1260" w14:textId="77777777" w:rsidR="00F67618" w:rsidRDefault="00000000">
            <w:r>
              <w:t>150</w:t>
            </w:r>
          </w:p>
        </w:tc>
        <w:tc>
          <w:tcPr>
            <w:tcW w:w="1440" w:type="dxa"/>
          </w:tcPr>
          <w:p w14:paraId="390CD181" w14:textId="77777777" w:rsidR="00F67618" w:rsidRDefault="00000000">
            <w:r>
              <w:t>480</w:t>
            </w:r>
          </w:p>
        </w:tc>
      </w:tr>
      <w:tr w:rsidR="00F67618" w14:paraId="5B4EECB1" w14:textId="77777777">
        <w:tc>
          <w:tcPr>
            <w:tcW w:w="1440" w:type="dxa"/>
          </w:tcPr>
          <w:p w14:paraId="6CB91DAE" w14:textId="77777777" w:rsidR="00F67618" w:rsidRDefault="00000000">
            <w:r>
              <w:t>DIDDOD</w:t>
            </w:r>
          </w:p>
        </w:tc>
        <w:tc>
          <w:tcPr>
            <w:tcW w:w="1440" w:type="dxa"/>
          </w:tcPr>
          <w:p w14:paraId="14B49C44" w14:textId="77777777" w:rsidR="00F67618" w:rsidRDefault="00000000">
            <w:r>
              <w:t>Outward channel</w:t>
            </w:r>
          </w:p>
        </w:tc>
        <w:tc>
          <w:tcPr>
            <w:tcW w:w="1440" w:type="dxa"/>
          </w:tcPr>
          <w:p w14:paraId="6FDBA083" w14:textId="77777777" w:rsidR="00F67618" w:rsidRDefault="00000000">
            <w:r>
              <w:t>15</w:t>
            </w:r>
          </w:p>
        </w:tc>
        <w:tc>
          <w:tcPr>
            <w:tcW w:w="1440" w:type="dxa"/>
          </w:tcPr>
          <w:p w14:paraId="57A9AA30" w14:textId="77777777" w:rsidR="00F67618" w:rsidRDefault="00000000">
            <w:r>
              <w:t> </w:t>
            </w:r>
          </w:p>
        </w:tc>
        <w:tc>
          <w:tcPr>
            <w:tcW w:w="1440" w:type="dxa"/>
          </w:tcPr>
          <w:p w14:paraId="22F2E328" w14:textId="77777777" w:rsidR="00F67618" w:rsidRDefault="00000000">
            <w:r>
              <w:t>1,950</w:t>
            </w:r>
          </w:p>
        </w:tc>
        <w:tc>
          <w:tcPr>
            <w:tcW w:w="1440" w:type="dxa"/>
          </w:tcPr>
          <w:p w14:paraId="5B0148B3" w14:textId="77777777" w:rsidR="00F67618" w:rsidRDefault="00000000">
            <w:r>
              <w:t>3,600</w:t>
            </w:r>
          </w:p>
        </w:tc>
      </w:tr>
      <w:tr w:rsidR="00F67618" w14:paraId="6C34AA67" w14:textId="77777777">
        <w:tc>
          <w:tcPr>
            <w:tcW w:w="1440" w:type="dxa"/>
          </w:tcPr>
          <w:p w14:paraId="7DDB3131" w14:textId="77777777" w:rsidR="00F67618" w:rsidRDefault="00000000">
            <w:r>
              <w:t>DIDDOD</w:t>
            </w:r>
          </w:p>
        </w:tc>
        <w:tc>
          <w:tcPr>
            <w:tcW w:w="1440" w:type="dxa"/>
          </w:tcPr>
          <w:p w14:paraId="5CFB1E68" w14:textId="77777777" w:rsidR="00F67618" w:rsidRDefault="00000000">
            <w:r>
              <w:t>Outward channel</w:t>
            </w:r>
          </w:p>
        </w:tc>
        <w:tc>
          <w:tcPr>
            <w:tcW w:w="1440" w:type="dxa"/>
          </w:tcPr>
          <w:p w14:paraId="28CA747E" w14:textId="77777777" w:rsidR="00F67618" w:rsidRDefault="00000000">
            <w:r>
              <w:t>30</w:t>
            </w:r>
          </w:p>
        </w:tc>
        <w:tc>
          <w:tcPr>
            <w:tcW w:w="1440" w:type="dxa"/>
          </w:tcPr>
          <w:p w14:paraId="79E3D126" w14:textId="77777777" w:rsidR="00F67618" w:rsidRDefault="00000000">
            <w:r>
              <w:t> </w:t>
            </w:r>
          </w:p>
        </w:tc>
        <w:tc>
          <w:tcPr>
            <w:tcW w:w="1440" w:type="dxa"/>
          </w:tcPr>
          <w:p w14:paraId="33DB94AB" w14:textId="77777777" w:rsidR="00F67618" w:rsidRDefault="00000000">
            <w:r>
              <w:t>3,900</w:t>
            </w:r>
          </w:p>
        </w:tc>
        <w:tc>
          <w:tcPr>
            <w:tcW w:w="1440" w:type="dxa"/>
          </w:tcPr>
          <w:p w14:paraId="09E33353" w14:textId="77777777" w:rsidR="00F67618" w:rsidRDefault="00000000">
            <w:r>
              <w:t>7,200</w:t>
            </w:r>
          </w:p>
        </w:tc>
      </w:tr>
      <w:tr w:rsidR="00F67618" w14:paraId="7BA117BF" w14:textId="77777777">
        <w:tc>
          <w:tcPr>
            <w:tcW w:w="1440" w:type="dxa"/>
          </w:tcPr>
          <w:p w14:paraId="3B7A148C" w14:textId="77777777" w:rsidR="00F67618" w:rsidRDefault="00000000">
            <w:r>
              <w:t>DIDDOD</w:t>
            </w:r>
          </w:p>
        </w:tc>
        <w:tc>
          <w:tcPr>
            <w:tcW w:w="1440" w:type="dxa"/>
          </w:tcPr>
          <w:p w14:paraId="557324B0" w14:textId="77777777" w:rsidR="00F67618" w:rsidRDefault="00000000">
            <w:r>
              <w:t>Extension</w:t>
            </w:r>
          </w:p>
        </w:tc>
        <w:tc>
          <w:tcPr>
            <w:tcW w:w="1440" w:type="dxa"/>
          </w:tcPr>
          <w:p w14:paraId="3D534802" w14:textId="77777777" w:rsidR="00F67618" w:rsidRDefault="00000000">
            <w:r>
              <w:t> </w:t>
            </w:r>
          </w:p>
        </w:tc>
        <w:tc>
          <w:tcPr>
            <w:tcW w:w="1440" w:type="dxa"/>
          </w:tcPr>
          <w:p w14:paraId="3EFE46EC" w14:textId="77777777" w:rsidR="00F67618" w:rsidRDefault="00000000">
            <w:r>
              <w:t>100</w:t>
            </w:r>
          </w:p>
        </w:tc>
        <w:tc>
          <w:tcPr>
            <w:tcW w:w="1440" w:type="dxa"/>
          </w:tcPr>
          <w:p w14:paraId="3BF3AF8A" w14:textId="77777777" w:rsidR="00F67618" w:rsidRDefault="00000000">
            <w:r>
              <w:t>250</w:t>
            </w:r>
          </w:p>
        </w:tc>
        <w:tc>
          <w:tcPr>
            <w:tcW w:w="1440" w:type="dxa"/>
          </w:tcPr>
          <w:p w14:paraId="0EA218E1" w14:textId="77777777" w:rsidR="00F67618" w:rsidRDefault="00000000">
            <w:r>
              <w:t>5,000</w:t>
            </w:r>
          </w:p>
        </w:tc>
      </w:tr>
      <w:tr w:rsidR="00F67618" w14:paraId="152ECAF6" w14:textId="77777777">
        <w:tc>
          <w:tcPr>
            <w:tcW w:w="1440" w:type="dxa"/>
          </w:tcPr>
          <w:p w14:paraId="6E18FA70" w14:textId="77777777" w:rsidR="00F67618" w:rsidRDefault="00000000">
            <w:r>
              <w:t>DIDDOD</w:t>
            </w:r>
          </w:p>
        </w:tc>
        <w:tc>
          <w:tcPr>
            <w:tcW w:w="1440" w:type="dxa"/>
          </w:tcPr>
          <w:p w14:paraId="4F4C84DC" w14:textId="77777777" w:rsidR="00F67618" w:rsidRDefault="00000000">
            <w:r>
              <w:t>Inward bundle</w:t>
            </w:r>
          </w:p>
        </w:tc>
        <w:tc>
          <w:tcPr>
            <w:tcW w:w="1440" w:type="dxa"/>
          </w:tcPr>
          <w:p w14:paraId="4591D499" w14:textId="77777777" w:rsidR="00F67618" w:rsidRDefault="00000000">
            <w:r>
              <w:t>15</w:t>
            </w:r>
          </w:p>
        </w:tc>
        <w:tc>
          <w:tcPr>
            <w:tcW w:w="1440" w:type="dxa"/>
          </w:tcPr>
          <w:p w14:paraId="0695C1E9" w14:textId="77777777" w:rsidR="00F67618" w:rsidRDefault="00000000">
            <w:r>
              <w:t>100</w:t>
            </w:r>
          </w:p>
        </w:tc>
        <w:tc>
          <w:tcPr>
            <w:tcW w:w="1440" w:type="dxa"/>
          </w:tcPr>
          <w:p w14:paraId="3A3CB055" w14:textId="77777777" w:rsidR="00F67618" w:rsidRDefault="00000000">
            <w:r>
              <w:t>700</w:t>
            </w:r>
          </w:p>
        </w:tc>
        <w:tc>
          <w:tcPr>
            <w:tcW w:w="1440" w:type="dxa"/>
          </w:tcPr>
          <w:p w14:paraId="4545788E" w14:textId="77777777" w:rsidR="00F67618" w:rsidRDefault="00000000">
            <w:r>
              <w:t>8,600</w:t>
            </w:r>
          </w:p>
        </w:tc>
      </w:tr>
      <w:tr w:rsidR="00F67618" w14:paraId="49D2165A" w14:textId="77777777">
        <w:tc>
          <w:tcPr>
            <w:tcW w:w="1440" w:type="dxa"/>
          </w:tcPr>
          <w:p w14:paraId="3F2CFE02" w14:textId="77777777" w:rsidR="00F67618" w:rsidRDefault="00000000">
            <w:r>
              <w:t>DIDDOD</w:t>
            </w:r>
          </w:p>
        </w:tc>
        <w:tc>
          <w:tcPr>
            <w:tcW w:w="1440" w:type="dxa"/>
          </w:tcPr>
          <w:p w14:paraId="3C1966DF" w14:textId="77777777" w:rsidR="00F67618" w:rsidRDefault="00000000">
            <w:r>
              <w:t>outward bundle</w:t>
            </w:r>
          </w:p>
        </w:tc>
        <w:tc>
          <w:tcPr>
            <w:tcW w:w="1440" w:type="dxa"/>
          </w:tcPr>
          <w:p w14:paraId="358C522D" w14:textId="77777777" w:rsidR="00F67618" w:rsidRDefault="00000000">
            <w:r>
              <w:t>15</w:t>
            </w:r>
          </w:p>
        </w:tc>
        <w:tc>
          <w:tcPr>
            <w:tcW w:w="1440" w:type="dxa"/>
          </w:tcPr>
          <w:p w14:paraId="63396807" w14:textId="77777777" w:rsidR="00F67618" w:rsidRDefault="00000000">
            <w:r>
              <w:t>100</w:t>
            </w:r>
          </w:p>
        </w:tc>
        <w:tc>
          <w:tcPr>
            <w:tcW w:w="1440" w:type="dxa"/>
          </w:tcPr>
          <w:p w14:paraId="2C58D306" w14:textId="77777777" w:rsidR="00F67618" w:rsidRDefault="00000000">
            <w:r>
              <w:t>1,950</w:t>
            </w:r>
          </w:p>
        </w:tc>
        <w:tc>
          <w:tcPr>
            <w:tcW w:w="1440" w:type="dxa"/>
          </w:tcPr>
          <w:p w14:paraId="66A45808" w14:textId="77777777" w:rsidR="00F67618" w:rsidRDefault="00000000">
            <w:r>
              <w:t>8,600</w:t>
            </w:r>
          </w:p>
        </w:tc>
      </w:tr>
      <w:tr w:rsidR="00F67618" w14:paraId="59B8BB58" w14:textId="77777777">
        <w:tc>
          <w:tcPr>
            <w:tcW w:w="2880" w:type="dxa"/>
            <w:gridSpan w:val="2"/>
          </w:tcPr>
          <w:p w14:paraId="1BB066AB" w14:textId="77777777" w:rsidR="00F67618" w:rsidRDefault="00000000">
            <w:r>
              <w:t>Call type</w:t>
            </w:r>
          </w:p>
        </w:tc>
        <w:tc>
          <w:tcPr>
            <w:tcW w:w="2880" w:type="dxa"/>
            <w:gridSpan w:val="2"/>
          </w:tcPr>
          <w:p w14:paraId="595F7E25" w14:textId="77777777" w:rsidR="00F67618" w:rsidRDefault="00000000">
            <w:r>
              <w:t>Operators</w:t>
            </w:r>
          </w:p>
        </w:tc>
        <w:tc>
          <w:tcPr>
            <w:tcW w:w="2880" w:type="dxa"/>
            <w:gridSpan w:val="2"/>
          </w:tcPr>
          <w:p w14:paraId="3F772AFB" w14:textId="77777777" w:rsidR="00F67618" w:rsidRDefault="00000000">
            <w:r>
              <w:t>Call rate</w:t>
            </w:r>
          </w:p>
        </w:tc>
      </w:tr>
      <w:tr w:rsidR="00F67618" w14:paraId="33CEDB09" w14:textId="77777777">
        <w:tc>
          <w:tcPr>
            <w:tcW w:w="2880" w:type="dxa"/>
            <w:gridSpan w:val="2"/>
          </w:tcPr>
          <w:p w14:paraId="1EF808D8" w14:textId="77777777" w:rsidR="00F67618" w:rsidRDefault="00000000">
            <w:r>
              <w:t>Local call</w:t>
            </w:r>
          </w:p>
        </w:tc>
        <w:tc>
          <w:tcPr>
            <w:tcW w:w="2880" w:type="dxa"/>
            <w:gridSpan w:val="2"/>
          </w:tcPr>
          <w:p w14:paraId="2C781332" w14:textId="77777777" w:rsidR="00F67618" w:rsidRDefault="00000000">
            <w:r>
              <w:t>To STC</w:t>
            </w:r>
          </w:p>
        </w:tc>
        <w:tc>
          <w:tcPr>
            <w:tcW w:w="2880" w:type="dxa"/>
            <w:gridSpan w:val="2"/>
          </w:tcPr>
          <w:p w14:paraId="15853F02" w14:textId="77777777" w:rsidR="00F67618" w:rsidRDefault="00000000">
            <w:r>
              <w:t>To STC</w:t>
            </w:r>
          </w:p>
        </w:tc>
      </w:tr>
      <w:tr w:rsidR="00F67618" w14:paraId="37AA04EE" w14:textId="77777777">
        <w:tc>
          <w:tcPr>
            <w:tcW w:w="2880" w:type="dxa"/>
            <w:gridSpan w:val="2"/>
          </w:tcPr>
          <w:p w14:paraId="21B5C1A9" w14:textId="77777777" w:rsidR="00F67618" w:rsidRDefault="00000000">
            <w:r>
              <w:t>​</w:t>
            </w:r>
          </w:p>
        </w:tc>
        <w:tc>
          <w:tcPr>
            <w:tcW w:w="2880" w:type="dxa"/>
            <w:gridSpan w:val="2"/>
          </w:tcPr>
          <w:p w14:paraId="54D33E9E" w14:textId="77777777" w:rsidR="00F67618" w:rsidRDefault="00000000">
            <w:r>
              <w:t>To other operator</w:t>
            </w:r>
          </w:p>
        </w:tc>
        <w:tc>
          <w:tcPr>
            <w:tcW w:w="2880" w:type="dxa"/>
            <w:gridSpan w:val="2"/>
          </w:tcPr>
          <w:p w14:paraId="47162584" w14:textId="77777777" w:rsidR="00F67618" w:rsidRDefault="00000000">
            <w:r>
              <w:t>To other operator</w:t>
            </w:r>
          </w:p>
        </w:tc>
      </w:tr>
      <w:tr w:rsidR="00F67618" w14:paraId="7C61B029" w14:textId="77777777">
        <w:tc>
          <w:tcPr>
            <w:tcW w:w="2880" w:type="dxa"/>
            <w:gridSpan w:val="2"/>
          </w:tcPr>
          <w:p w14:paraId="108BFF59" w14:textId="77777777" w:rsidR="00F67618" w:rsidRDefault="00000000">
            <w:r>
              <w:t>National call</w:t>
            </w:r>
          </w:p>
        </w:tc>
        <w:tc>
          <w:tcPr>
            <w:tcW w:w="2880" w:type="dxa"/>
            <w:gridSpan w:val="2"/>
          </w:tcPr>
          <w:p w14:paraId="65CFA77C" w14:textId="77777777" w:rsidR="00F67618" w:rsidRDefault="00000000">
            <w:r>
              <w:t>To STC</w:t>
            </w:r>
          </w:p>
        </w:tc>
        <w:tc>
          <w:tcPr>
            <w:tcW w:w="2880" w:type="dxa"/>
            <w:gridSpan w:val="2"/>
          </w:tcPr>
          <w:p w14:paraId="6A593C0D" w14:textId="77777777" w:rsidR="00F67618" w:rsidRDefault="00000000">
            <w:r>
              <w:t>To STC</w:t>
            </w:r>
          </w:p>
        </w:tc>
      </w:tr>
      <w:tr w:rsidR="00F67618" w14:paraId="60933762" w14:textId="77777777">
        <w:tc>
          <w:tcPr>
            <w:tcW w:w="2880" w:type="dxa"/>
            <w:gridSpan w:val="2"/>
          </w:tcPr>
          <w:p w14:paraId="4AB0153F" w14:textId="77777777" w:rsidR="00F67618" w:rsidRDefault="00000000">
            <w:r>
              <w:t>​</w:t>
            </w:r>
          </w:p>
        </w:tc>
        <w:tc>
          <w:tcPr>
            <w:tcW w:w="2880" w:type="dxa"/>
            <w:gridSpan w:val="2"/>
          </w:tcPr>
          <w:p w14:paraId="602BF192" w14:textId="77777777" w:rsidR="00F67618" w:rsidRDefault="00000000">
            <w:r>
              <w:t>To other operator</w:t>
            </w:r>
          </w:p>
        </w:tc>
        <w:tc>
          <w:tcPr>
            <w:tcW w:w="2880" w:type="dxa"/>
            <w:gridSpan w:val="2"/>
          </w:tcPr>
          <w:p w14:paraId="10DF4628" w14:textId="77777777" w:rsidR="00F67618" w:rsidRDefault="00000000">
            <w:r>
              <w:t>To other operator</w:t>
            </w:r>
          </w:p>
        </w:tc>
      </w:tr>
      <w:tr w:rsidR="00F67618" w14:paraId="6F98B974" w14:textId="77777777">
        <w:tc>
          <w:tcPr>
            <w:tcW w:w="2880" w:type="dxa"/>
            <w:gridSpan w:val="2"/>
          </w:tcPr>
          <w:p w14:paraId="0AC0960D" w14:textId="77777777" w:rsidR="00F67618" w:rsidRDefault="00000000">
            <w:r>
              <w:t>Mobile call</w:t>
            </w:r>
          </w:p>
        </w:tc>
        <w:tc>
          <w:tcPr>
            <w:tcW w:w="2880" w:type="dxa"/>
            <w:gridSpan w:val="2"/>
          </w:tcPr>
          <w:p w14:paraId="19493655" w14:textId="77777777" w:rsidR="00F67618" w:rsidRDefault="00000000">
            <w:r>
              <w:t>To STC</w:t>
            </w:r>
          </w:p>
        </w:tc>
        <w:tc>
          <w:tcPr>
            <w:tcW w:w="2880" w:type="dxa"/>
            <w:gridSpan w:val="2"/>
          </w:tcPr>
          <w:p w14:paraId="28B62AE7" w14:textId="77777777" w:rsidR="00F67618" w:rsidRDefault="00000000">
            <w:r>
              <w:t>To STC</w:t>
            </w:r>
          </w:p>
        </w:tc>
      </w:tr>
      <w:tr w:rsidR="00F67618" w14:paraId="5D7DA69A" w14:textId="77777777">
        <w:tc>
          <w:tcPr>
            <w:tcW w:w="2880" w:type="dxa"/>
            <w:gridSpan w:val="2"/>
          </w:tcPr>
          <w:p w14:paraId="510F99AA" w14:textId="77777777" w:rsidR="00F67618" w:rsidRDefault="00000000">
            <w:r>
              <w:t>​</w:t>
            </w:r>
          </w:p>
        </w:tc>
        <w:tc>
          <w:tcPr>
            <w:tcW w:w="2880" w:type="dxa"/>
            <w:gridSpan w:val="2"/>
          </w:tcPr>
          <w:p w14:paraId="5E86F8A1" w14:textId="77777777" w:rsidR="00F67618" w:rsidRDefault="00000000">
            <w:r>
              <w:t>To other operator</w:t>
            </w:r>
          </w:p>
        </w:tc>
        <w:tc>
          <w:tcPr>
            <w:tcW w:w="2880" w:type="dxa"/>
            <w:gridSpan w:val="2"/>
          </w:tcPr>
          <w:p w14:paraId="7AFD2B93" w14:textId="77777777" w:rsidR="00F67618" w:rsidRDefault="00000000">
            <w:r>
              <w:t>To other operator</w:t>
            </w:r>
          </w:p>
        </w:tc>
      </w:tr>
      <w:tr w:rsidR="00F67618" w14:paraId="2E1E0072" w14:textId="77777777">
        <w:tc>
          <w:tcPr>
            <w:tcW w:w="2880" w:type="dxa"/>
            <w:gridSpan w:val="2"/>
          </w:tcPr>
          <w:p w14:paraId="386D5A0E" w14:textId="77777777" w:rsidR="00F67618" w:rsidRDefault="00000000">
            <w:r>
              <w:t>International call</w:t>
            </w:r>
          </w:p>
        </w:tc>
        <w:tc>
          <w:tcPr>
            <w:tcW w:w="2880" w:type="dxa"/>
            <w:gridSpan w:val="2"/>
          </w:tcPr>
          <w:p w14:paraId="5624AB71" w14:textId="77777777" w:rsidR="00F67618" w:rsidRDefault="00000000">
            <w:r>
              <w:t>To specific destination</w:t>
            </w:r>
          </w:p>
        </w:tc>
        <w:tc>
          <w:tcPr>
            <w:tcW w:w="2880" w:type="dxa"/>
            <w:gridSpan w:val="2"/>
          </w:tcPr>
          <w:p w14:paraId="57D1FE84" w14:textId="77777777" w:rsidR="00F67618" w:rsidRDefault="00000000">
            <w:r>
              <w:t>To specific destination​</w:t>
            </w:r>
          </w:p>
        </w:tc>
      </w:tr>
    </w:tbl>
    <w:p w14:paraId="5003DDDE" w14:textId="77777777" w:rsidR="00F67618" w:rsidRDefault="00000000">
      <w:r>
        <w:t>---</w:t>
      </w:r>
    </w:p>
    <w:p w14:paraId="3C9111C2" w14:textId="7F861753" w:rsidR="00F67618" w:rsidRDefault="00000000" w:rsidP="00A470BC">
      <w:r>
        <w:t xml:space="preserve">Product Manager </w:t>
      </w:r>
    </w:p>
    <w:p w14:paraId="24632694" w14:textId="77777777" w:rsidR="00F67618" w:rsidRDefault="00000000">
      <w:r>
        <w:lastRenderedPageBreak/>
        <w:t>Guna E. Natarajan</w:t>
      </w:r>
    </w:p>
    <w:p w14:paraId="0ACBD336" w14:textId="77777777" w:rsidR="00F67618" w:rsidRDefault="00000000">
      <w:r>
        <w:t>+966558525372</w:t>
      </w:r>
    </w:p>
    <w:p w14:paraId="4872711E" w14:textId="77777777" w:rsidR="00F67618" w:rsidRDefault="00000000">
      <w:r>
        <w:t>genatarajan@stc.com.sa</w:t>
      </w:r>
    </w:p>
    <w:p w14:paraId="696A7612" w14:textId="77777777" w:rsidR="00F67618" w:rsidRDefault="00F67618"/>
    <w:p w14:paraId="34407924" w14:textId="77777777" w:rsidR="00F67618" w:rsidRDefault="00000000">
      <w:r>
        <w:t>جونا راجان</w:t>
      </w:r>
      <w:r>
        <w:br/>
        <w:t>+966558525372</w:t>
      </w:r>
    </w:p>
    <w:p w14:paraId="2874236F" w14:textId="77777777" w:rsidR="00F67618" w:rsidRDefault="00000000">
      <w:r>
        <w:t>genatarajan@stc.com.sa</w:t>
      </w:r>
    </w:p>
    <w:p w14:paraId="0A802C80" w14:textId="77777777" w:rsidR="00F67618" w:rsidRDefault="00F67618"/>
    <w:p w14:paraId="7237CF70" w14:textId="77777777" w:rsidR="00F67618" w:rsidRDefault="00000000">
      <w:r>
        <w:t>---</w:t>
      </w:r>
    </w:p>
    <w:p w14:paraId="7CCB37B1" w14:textId="5639C24A" w:rsidR="00F67618" w:rsidRDefault="00000000" w:rsidP="00A470BC">
      <w:r>
        <w:t xml:space="preserve">Q&amp;A </w:t>
      </w:r>
    </w:p>
    <w:p w14:paraId="1B248956" w14:textId="77777777" w:rsidR="00F67618" w:rsidRDefault="00000000">
      <w:r>
        <w:t>Do I need an operator for the service?</w:t>
      </w:r>
      <w:r>
        <w:br/>
        <w:t>No. DID is a feature that enables the user to receive call directly to his extension. That is, the caller can by-pass the operator.</w:t>
      </w:r>
    </w:p>
    <w:p w14:paraId="63B5660E" w14:textId="77777777" w:rsidR="00F67618" w:rsidRDefault="00000000">
      <w:r>
        <w:t>How can I reach an outside line?</w:t>
      </w:r>
      <w:r>
        <w:br/>
        <w:t>DOD enables the user to call out-side without the help of the operator.</w:t>
      </w:r>
    </w:p>
    <w:p w14:paraId="411921AB" w14:textId="77777777" w:rsidR="00F67618" w:rsidRDefault="00000000">
      <w:r>
        <w:t>How can people I call distinguish my number from the main company number?</w:t>
      </w:r>
      <w:r>
        <w:br/>
        <w:t>With DOD, the receiver will see the caller direct number instead of company main number.</w:t>
      </w:r>
    </w:p>
    <w:p w14:paraId="7C2D7D40" w14:textId="77777777" w:rsidR="00F67618" w:rsidRDefault="00000000">
      <w:r>
        <w:t>How many calls can be active at the same time?</w:t>
      </w:r>
      <w:r>
        <w:br/>
        <w:t>Depends on the number of channels.</w:t>
      </w:r>
      <w:r>
        <w:br/>
      </w:r>
      <w:r>
        <w:br/>
        <w:t>What is meant by channels?</w:t>
      </w:r>
      <w:r>
        <w:br/>
        <w:t>Channel is the capability to communicate outside the company.  They are dedicated. The customer would have in-coming Channels and out-going Channels. That is, on in-coming channels, the customer may only receive calls from out-side the organization.</w:t>
      </w:r>
    </w:p>
    <w:p w14:paraId="782B022C" w14:textId="77777777" w:rsidR="00F67618" w:rsidRDefault="00F67618"/>
    <w:p w14:paraId="24FF50D7" w14:textId="77777777" w:rsidR="00F67618" w:rsidRDefault="00F67618"/>
    <w:p w14:paraId="71CD0F82" w14:textId="77777777" w:rsidR="00F67618" w:rsidRDefault="00F67618"/>
    <w:p w14:paraId="62D8F266" w14:textId="77777777" w:rsidR="00F67618" w:rsidRDefault="00000000">
      <w:r>
        <w:t>---</w:t>
      </w:r>
    </w:p>
    <w:p w14:paraId="7D1C63D7" w14:textId="77777777" w:rsidR="00A470BC" w:rsidRDefault="00000000" w:rsidP="00A470BC">
      <w:r>
        <w:t xml:space="preserve">Target Segments </w:t>
      </w:r>
    </w:p>
    <w:p w14:paraId="49DACB8E" w14:textId="14F4598E" w:rsidR="00F67618" w:rsidRDefault="00000000" w:rsidP="00A470BC">
      <w:r>
        <w:t>All Segments</w:t>
      </w:r>
    </w:p>
    <w:p w14:paraId="69BFF241" w14:textId="77777777" w:rsidR="00F67618" w:rsidRDefault="00000000">
      <w:r>
        <w:rPr>
          <w:rFonts w:ascii="Times New Roman" w:hAnsi="Times New Roman" w:cs="Times New Roman"/>
        </w:rPr>
        <w:t>ج</w:t>
      </w:r>
      <w:r>
        <w:t>ميع عملاء قطاع الأعمال</w:t>
      </w:r>
    </w:p>
    <w:p w14:paraId="03BDA87E" w14:textId="77777777" w:rsidR="00F67618" w:rsidRDefault="00F67618"/>
    <w:p w14:paraId="1DF5AD70" w14:textId="77777777" w:rsidR="00F67618" w:rsidRDefault="00F67618"/>
    <w:p w14:paraId="5677926A" w14:textId="77777777" w:rsidR="00F67618" w:rsidRDefault="00000000">
      <w:r>
        <w:t>---</w:t>
      </w:r>
    </w:p>
    <w:p w14:paraId="4438D0E9" w14:textId="77777777" w:rsidR="00F67618" w:rsidRDefault="00000000">
      <w:r>
        <w:t>Terms &amp; Conditions.docx : Unavailable</w:t>
      </w:r>
    </w:p>
    <w:p w14:paraId="52B363C5" w14:textId="77777777" w:rsidR="00F67618" w:rsidRDefault="00000000">
      <w:r>
        <w:t>---</w:t>
      </w:r>
    </w:p>
    <w:sectPr w:rsidR="00F676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8820221">
    <w:abstractNumId w:val="8"/>
  </w:num>
  <w:num w:numId="2" w16cid:durableId="1226140176">
    <w:abstractNumId w:val="6"/>
  </w:num>
  <w:num w:numId="3" w16cid:durableId="2058234586">
    <w:abstractNumId w:val="5"/>
  </w:num>
  <w:num w:numId="4" w16cid:durableId="1733771991">
    <w:abstractNumId w:val="4"/>
  </w:num>
  <w:num w:numId="5" w16cid:durableId="360060199">
    <w:abstractNumId w:val="7"/>
  </w:num>
  <w:num w:numId="6" w16cid:durableId="1587811738">
    <w:abstractNumId w:val="3"/>
  </w:num>
  <w:num w:numId="7" w16cid:durableId="1128815895">
    <w:abstractNumId w:val="2"/>
  </w:num>
  <w:num w:numId="8" w16cid:durableId="1004670232">
    <w:abstractNumId w:val="1"/>
  </w:num>
  <w:num w:numId="9" w16cid:durableId="79826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70BC"/>
    <w:rsid w:val="00AA1D8D"/>
    <w:rsid w:val="00B47730"/>
    <w:rsid w:val="00CB0664"/>
    <w:rsid w:val="00F676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B2AB63"/>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2024-08-05T13:48:00Z</dcterms:modified>
  <cp:category/>
</cp:coreProperties>
</file>