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97B2" w14:textId="63BB53BE" w:rsidR="00B01266" w:rsidRPr="00B01266" w:rsidRDefault="00F0694B" w:rsidP="00B01266">
      <w:pPr>
        <w:rPr>
          <w:b/>
          <w:bCs/>
        </w:rPr>
      </w:pPr>
      <w:r>
        <w:rPr>
          <w:b/>
          <w:bCs/>
          <w:color w:val="156082" w:themeColor="accent1"/>
          <w:sz w:val="36"/>
          <w:szCs w:val="36"/>
        </w:rPr>
        <w:t>Policy</w:t>
      </w:r>
      <w:r w:rsidR="00B01266">
        <w:rPr>
          <w:b/>
          <w:bCs/>
          <w:color w:val="156082" w:themeColor="accent1"/>
          <w:sz w:val="36"/>
          <w:szCs w:val="36"/>
        </w:rPr>
        <w:t xml:space="preserve"> Information</w:t>
      </w:r>
    </w:p>
    <w:p w14:paraId="15FA4BDA" w14:textId="1FC89C8D" w:rsidR="00B01266" w:rsidRPr="00B01266" w:rsidRDefault="00B01266" w:rsidP="00B01266">
      <w:pPr>
        <w:numPr>
          <w:ilvl w:val="0"/>
          <w:numId w:val="1"/>
        </w:numPr>
        <w:rPr>
          <w:b/>
          <w:bCs/>
        </w:rPr>
      </w:pPr>
      <w:r w:rsidRPr="00B01266">
        <w:rPr>
          <w:b/>
          <w:bCs/>
        </w:rPr>
        <w:t>Customer Name: John Harley</w:t>
      </w:r>
    </w:p>
    <w:p w14:paraId="3E3CA8E9" w14:textId="611177CA" w:rsidR="00B01266" w:rsidRPr="00B01266" w:rsidRDefault="00B01266" w:rsidP="00B01266">
      <w:pPr>
        <w:numPr>
          <w:ilvl w:val="0"/>
          <w:numId w:val="1"/>
        </w:numPr>
        <w:rPr>
          <w:b/>
          <w:bCs/>
        </w:rPr>
      </w:pPr>
      <w:r w:rsidRPr="00B01266">
        <w:rPr>
          <w:b/>
          <w:bCs/>
        </w:rPr>
        <w:t xml:space="preserve">Coverage Code: </w:t>
      </w:r>
      <w:r w:rsidR="00F0694B" w:rsidRPr="00F0694B">
        <w:rPr>
          <w:b/>
          <w:bCs/>
        </w:rPr>
        <w:t>PET</w:t>
      </w:r>
    </w:p>
    <w:p w14:paraId="3828CDC2" w14:textId="77777777" w:rsidR="00B01266" w:rsidRPr="00B01266" w:rsidRDefault="00000000" w:rsidP="00B01266">
      <w:pPr>
        <w:rPr>
          <w:b/>
          <w:bCs/>
        </w:rPr>
      </w:pPr>
      <w:r>
        <w:rPr>
          <w:b/>
          <w:bCs/>
        </w:rPr>
        <w:pict w14:anchorId="20CA598F">
          <v:rect id="_x0000_i1025" style="width:0;height:1.5pt" o:hralign="center" o:hrstd="t" o:hr="t" fillcolor="#a0a0a0" stroked="f"/>
        </w:pict>
      </w:r>
    </w:p>
    <w:p w14:paraId="106A6086" w14:textId="77777777" w:rsidR="00B01266" w:rsidRPr="00B01266" w:rsidRDefault="00B01266" w:rsidP="00B01266">
      <w:pPr>
        <w:rPr>
          <w:b/>
          <w:bCs/>
        </w:rPr>
      </w:pPr>
      <w:r w:rsidRPr="00B01266">
        <w:rPr>
          <w:rFonts w:ascii="Segoe UI Emoji" w:hAnsi="Segoe UI Emoji" w:cs="Segoe UI Emoji"/>
          <w:b/>
          <w:bCs/>
        </w:rPr>
        <w:t>🛡️</w:t>
      </w:r>
      <w:r w:rsidRPr="00B01266">
        <w:rPr>
          <w:b/>
          <w:bCs/>
        </w:rPr>
        <w:t xml:space="preserve"> Policy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924"/>
        <w:gridCol w:w="66"/>
        <w:gridCol w:w="66"/>
        <w:gridCol w:w="1571"/>
        <w:gridCol w:w="1299"/>
        <w:gridCol w:w="1659"/>
        <w:gridCol w:w="1252"/>
        <w:gridCol w:w="1198"/>
        <w:gridCol w:w="1112"/>
      </w:tblGrid>
      <w:tr w:rsidR="00806022" w:rsidRPr="00B01266" w14:paraId="658340F8" w14:textId="77777777" w:rsidTr="00806022">
        <w:trPr>
          <w:tblHeader/>
          <w:tblCellSpacing w:w="15" w:type="dxa"/>
        </w:trPr>
        <w:tc>
          <w:tcPr>
            <w:tcW w:w="0" w:type="auto"/>
          </w:tcPr>
          <w:p w14:paraId="0AB94C68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1B4E543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3CBE6A7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05C47B3" w14:textId="48BC685A" w:rsidR="00806022" w:rsidRPr="00B01266" w:rsidRDefault="00806022" w:rsidP="00B01266">
            <w:pPr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</w:tcPr>
          <w:p w14:paraId="3F375CE4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F37FE1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05AE60" w14:textId="185B8991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Company Policy ID</w:t>
            </w:r>
          </w:p>
        </w:tc>
        <w:tc>
          <w:tcPr>
            <w:tcW w:w="0" w:type="auto"/>
            <w:vAlign w:val="center"/>
            <w:hideMark/>
          </w:tcPr>
          <w:p w14:paraId="60FF6D78" w14:textId="77777777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Vendor Policy ID</w:t>
            </w:r>
          </w:p>
        </w:tc>
        <w:tc>
          <w:tcPr>
            <w:tcW w:w="0" w:type="auto"/>
            <w:vAlign w:val="center"/>
            <w:hideMark/>
          </w:tcPr>
          <w:p w14:paraId="42177135" w14:textId="77777777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Vendor Name</w:t>
            </w:r>
          </w:p>
        </w:tc>
        <w:tc>
          <w:tcPr>
            <w:tcW w:w="0" w:type="auto"/>
            <w:vAlign w:val="center"/>
            <w:hideMark/>
          </w:tcPr>
          <w:p w14:paraId="185EC537" w14:textId="77777777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Policy Start Date</w:t>
            </w:r>
          </w:p>
        </w:tc>
        <w:tc>
          <w:tcPr>
            <w:tcW w:w="0" w:type="auto"/>
            <w:vAlign w:val="center"/>
            <w:hideMark/>
          </w:tcPr>
          <w:p w14:paraId="06C082FC" w14:textId="77777777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Policy End Date</w:t>
            </w:r>
          </w:p>
        </w:tc>
        <w:tc>
          <w:tcPr>
            <w:tcW w:w="0" w:type="auto"/>
            <w:vAlign w:val="center"/>
            <w:hideMark/>
          </w:tcPr>
          <w:p w14:paraId="226DB346" w14:textId="77777777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Policy Status</w:t>
            </w:r>
          </w:p>
        </w:tc>
      </w:tr>
      <w:tr w:rsidR="00806022" w:rsidRPr="00B01266" w14:paraId="4F9EC5DF" w14:textId="77777777" w:rsidTr="00806022">
        <w:trPr>
          <w:tblCellSpacing w:w="15" w:type="dxa"/>
        </w:trPr>
        <w:tc>
          <w:tcPr>
            <w:tcW w:w="0" w:type="auto"/>
          </w:tcPr>
          <w:p w14:paraId="789139F0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668A019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D2DF49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CCC545" w14:textId="3414B7C8" w:rsidR="00806022" w:rsidRPr="00B01266" w:rsidRDefault="00806022" w:rsidP="00B01266">
            <w:pPr>
              <w:rPr>
                <w:b/>
                <w:bCs/>
              </w:rPr>
            </w:pPr>
            <w:r w:rsidRPr="00135751">
              <w:t>4890.48</w:t>
            </w:r>
          </w:p>
        </w:tc>
        <w:tc>
          <w:tcPr>
            <w:tcW w:w="0" w:type="auto"/>
          </w:tcPr>
          <w:p w14:paraId="04B8A211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2E09EB" w14:textId="77777777" w:rsidR="00806022" w:rsidRPr="00B01266" w:rsidRDefault="00806022" w:rsidP="00B0126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60614D" w14:textId="1D7DA78B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pt-23343</w:t>
            </w:r>
          </w:p>
        </w:tc>
        <w:tc>
          <w:tcPr>
            <w:tcW w:w="0" w:type="auto"/>
            <w:vAlign w:val="center"/>
            <w:hideMark/>
          </w:tcPr>
          <w:p w14:paraId="4781C6CD" w14:textId="031EE884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385995</w:t>
            </w:r>
          </w:p>
        </w:tc>
        <w:tc>
          <w:tcPr>
            <w:tcW w:w="0" w:type="auto"/>
            <w:vAlign w:val="center"/>
            <w:hideMark/>
          </w:tcPr>
          <w:p w14:paraId="58B47BD1" w14:textId="16428A23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Pinnacle Properties</w:t>
            </w:r>
          </w:p>
        </w:tc>
        <w:tc>
          <w:tcPr>
            <w:tcW w:w="0" w:type="auto"/>
            <w:vAlign w:val="center"/>
            <w:hideMark/>
          </w:tcPr>
          <w:p w14:paraId="1EFED67F" w14:textId="7B06DD39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01-Feb-202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778A3F" w14:textId="32F40D68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30-Dec-202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FF70FF" w14:textId="77777777" w:rsidR="00806022" w:rsidRPr="00B01266" w:rsidRDefault="00806022" w:rsidP="00B01266">
            <w:pPr>
              <w:rPr>
                <w:b/>
                <w:bCs/>
              </w:rPr>
            </w:pPr>
            <w:r w:rsidRPr="00B01266">
              <w:rPr>
                <w:b/>
                <w:bCs/>
              </w:rPr>
              <w:t>Active Policy</w:t>
            </w:r>
          </w:p>
        </w:tc>
      </w:tr>
    </w:tbl>
    <w:p w14:paraId="4868B0E1" w14:textId="1919D0AF" w:rsidR="007B64F0" w:rsidRDefault="007B64F0" w:rsidP="00B01266"/>
    <w:p w14:paraId="534A77BC" w14:textId="77777777" w:rsidR="006F0B1B" w:rsidRDefault="006F0B1B" w:rsidP="00B01266"/>
    <w:p w14:paraId="0CB51374" w14:textId="77777777" w:rsidR="006F0B1B" w:rsidRPr="006F0B1B" w:rsidRDefault="006F0B1B" w:rsidP="006F0B1B">
      <w:r w:rsidRPr="006F0B1B">
        <w:rPr>
          <w:rFonts w:ascii="Segoe UI Emoji" w:hAnsi="Segoe UI Emoji" w:cs="Segoe UI Emoji"/>
        </w:rPr>
        <w:t>👤</w:t>
      </w:r>
      <w:r w:rsidRPr="006F0B1B">
        <w:t xml:space="preserve"> </w:t>
      </w:r>
      <w:r w:rsidRPr="006F0B1B">
        <w:rPr>
          <w:b/>
          <w:bCs/>
        </w:rPr>
        <w:t>Customer Overview</w:t>
      </w:r>
      <w:r w:rsidRPr="006F0B1B">
        <w:t>:</w:t>
      </w:r>
    </w:p>
    <w:p w14:paraId="19B7F919" w14:textId="5344574D" w:rsidR="006F0B1B" w:rsidRPr="00806022" w:rsidRDefault="006F0B1B" w:rsidP="00806022">
      <w:pPr>
        <w:numPr>
          <w:ilvl w:val="0"/>
          <w:numId w:val="2"/>
        </w:numPr>
        <w:rPr>
          <w:b/>
          <w:bCs/>
        </w:rPr>
      </w:pPr>
      <w:r w:rsidRPr="006F0B1B">
        <w:rPr>
          <w:rFonts w:ascii="Segoe UI Emoji" w:hAnsi="Segoe UI Emoji" w:cs="Segoe UI Emoji"/>
        </w:rPr>
        <w:t>🏦</w:t>
      </w:r>
      <w:r w:rsidRPr="006F0B1B">
        <w:t xml:space="preserve"> </w:t>
      </w:r>
      <w:r w:rsidRPr="006F0B1B">
        <w:rPr>
          <w:b/>
          <w:bCs/>
        </w:rPr>
        <w:t>Customer Name</w:t>
      </w:r>
      <w:r w:rsidRPr="006F0B1B">
        <w:t xml:space="preserve">: </w:t>
      </w:r>
      <w:r w:rsidR="00806022" w:rsidRPr="00806022">
        <w:rPr>
          <w:b/>
          <w:bCs/>
        </w:rPr>
        <w:t>John Harley</w:t>
      </w:r>
      <w:r w:rsidRPr="006F0B1B">
        <w:t>, a premier banking institution partnered under the LIF coverage code.</w:t>
      </w:r>
    </w:p>
    <w:p w14:paraId="200512BC" w14:textId="0F3D7C00" w:rsidR="00135751" w:rsidRPr="006F0B1B" w:rsidRDefault="00135751" w:rsidP="006F0B1B">
      <w:pPr>
        <w:numPr>
          <w:ilvl w:val="0"/>
          <w:numId w:val="2"/>
        </w:numPr>
      </w:pPr>
      <w:r>
        <w:t xml:space="preserve">Amount is </w:t>
      </w:r>
      <w:r w:rsidRPr="00135751">
        <w:t>4890.48</w:t>
      </w:r>
    </w:p>
    <w:p w14:paraId="41DBF126" w14:textId="5E144880" w:rsidR="006F0B1B" w:rsidRPr="006F0B1B" w:rsidRDefault="006F0B1B" w:rsidP="006F0B1B">
      <w:pPr>
        <w:numPr>
          <w:ilvl w:val="0"/>
          <w:numId w:val="2"/>
        </w:numPr>
      </w:pPr>
      <w:r w:rsidRPr="006F0B1B">
        <w:rPr>
          <w:rFonts w:ascii="Segoe UI Emoji" w:hAnsi="Segoe UI Emoji" w:cs="Segoe UI Emoji"/>
        </w:rPr>
        <w:t>📄</w:t>
      </w:r>
      <w:r w:rsidRPr="006F0B1B">
        <w:t xml:space="preserve"> </w:t>
      </w:r>
      <w:r w:rsidRPr="006F0B1B">
        <w:rPr>
          <w:b/>
          <w:bCs/>
        </w:rPr>
        <w:t>Associated Policy</w:t>
      </w:r>
      <w:r w:rsidRPr="006F0B1B">
        <w:t xml:space="preserve">: Company Policy ID </w:t>
      </w:r>
      <w:r w:rsidR="00806022" w:rsidRPr="00806022">
        <w:rPr>
          <w:b/>
          <w:bCs/>
        </w:rPr>
        <w:t>pt-23343</w:t>
      </w:r>
      <w:r w:rsidRPr="006F0B1B">
        <w:t xml:space="preserve">, linked with Vendor Policy ID </w:t>
      </w:r>
      <w:r w:rsidR="00806022" w:rsidRPr="00806022">
        <w:rPr>
          <w:b/>
          <w:bCs/>
        </w:rPr>
        <w:t>385995</w:t>
      </w:r>
      <w:r w:rsidR="00806022" w:rsidRPr="00806022">
        <w:rPr>
          <w:b/>
          <w:bCs/>
        </w:rPr>
        <w:t xml:space="preserve"> </w:t>
      </w:r>
      <w:r w:rsidRPr="006F0B1B">
        <w:t>(Sumitra Life).</w:t>
      </w:r>
    </w:p>
    <w:p w14:paraId="2DBF1A12" w14:textId="06427A69" w:rsidR="006F0B1B" w:rsidRPr="006F0B1B" w:rsidRDefault="006F0B1B" w:rsidP="006F0B1B">
      <w:pPr>
        <w:numPr>
          <w:ilvl w:val="0"/>
          <w:numId w:val="2"/>
        </w:numPr>
      </w:pPr>
      <w:r w:rsidRPr="006F0B1B">
        <w:rPr>
          <w:rFonts w:ascii="Segoe UI Emoji" w:hAnsi="Segoe UI Emoji" w:cs="Segoe UI Emoji"/>
        </w:rPr>
        <w:t>📆</w:t>
      </w:r>
      <w:r w:rsidRPr="006F0B1B">
        <w:t xml:space="preserve"> </w:t>
      </w:r>
      <w:r w:rsidRPr="006F0B1B">
        <w:rPr>
          <w:b/>
          <w:bCs/>
        </w:rPr>
        <w:t>Policy Duration</w:t>
      </w:r>
      <w:r w:rsidRPr="006F0B1B">
        <w:t xml:space="preserve">: Valid from </w:t>
      </w:r>
      <w:r w:rsidRPr="006F0B1B">
        <w:rPr>
          <w:b/>
          <w:bCs/>
        </w:rPr>
        <w:t>01-Feb-202</w:t>
      </w:r>
      <w:r w:rsidR="00806022">
        <w:rPr>
          <w:b/>
          <w:bCs/>
        </w:rPr>
        <w:t>2</w:t>
      </w:r>
      <w:r w:rsidRPr="006F0B1B">
        <w:t xml:space="preserve"> to </w:t>
      </w:r>
      <w:r w:rsidR="00806022" w:rsidRPr="00806022">
        <w:rPr>
          <w:b/>
          <w:bCs/>
        </w:rPr>
        <w:t>30-Dec-202</w:t>
      </w:r>
      <w:r w:rsidR="00806022">
        <w:rPr>
          <w:b/>
          <w:bCs/>
        </w:rPr>
        <w:t xml:space="preserve">5 </w:t>
      </w:r>
      <w:r w:rsidRPr="006F0B1B">
        <w:t xml:space="preserve">with </w:t>
      </w:r>
      <w:r w:rsidRPr="006F0B1B">
        <w:rPr>
          <w:b/>
          <w:bCs/>
        </w:rPr>
        <w:t>Active Policy</w:t>
      </w:r>
      <w:r w:rsidRPr="006F0B1B">
        <w:t xml:space="preserve"> status.</w:t>
      </w:r>
    </w:p>
    <w:p w14:paraId="1757E129" w14:textId="77777777" w:rsidR="006F0B1B" w:rsidRPr="006F0B1B" w:rsidRDefault="006F0B1B" w:rsidP="006F0B1B">
      <w:pPr>
        <w:numPr>
          <w:ilvl w:val="0"/>
          <w:numId w:val="2"/>
        </w:numPr>
      </w:pPr>
      <w:r w:rsidRPr="006F0B1B">
        <w:rPr>
          <w:rFonts w:ascii="Segoe UI Emoji" w:hAnsi="Segoe UI Emoji" w:cs="Segoe UI Emoji"/>
        </w:rPr>
        <w:t>🔗</w:t>
      </w:r>
      <w:r w:rsidRPr="006F0B1B">
        <w:t xml:space="preserve"> </w:t>
      </w:r>
      <w:r w:rsidRPr="006F0B1B">
        <w:rPr>
          <w:b/>
          <w:bCs/>
        </w:rPr>
        <w:t>Usage in Workflow</w:t>
      </w:r>
      <w:r w:rsidRPr="006F0B1B">
        <w:t>: Customer details are referenced for validating remittance claims, policy eligibility, and downstream booking processes.</w:t>
      </w:r>
    </w:p>
    <w:p w14:paraId="37E210E1" w14:textId="77777777" w:rsidR="006F0B1B" w:rsidRDefault="006F0B1B" w:rsidP="00B01266"/>
    <w:sectPr w:rsidR="006F0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C4B7C"/>
    <w:multiLevelType w:val="multilevel"/>
    <w:tmpl w:val="30B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E558A"/>
    <w:multiLevelType w:val="multilevel"/>
    <w:tmpl w:val="B9A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4246">
    <w:abstractNumId w:val="0"/>
  </w:num>
  <w:num w:numId="2" w16cid:durableId="2110393807">
    <w:abstractNumId w:val="1"/>
  </w:num>
  <w:num w:numId="3" w16cid:durableId="9956436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F0"/>
    <w:rsid w:val="0006420B"/>
    <w:rsid w:val="00135751"/>
    <w:rsid w:val="00591D1C"/>
    <w:rsid w:val="006F0B1B"/>
    <w:rsid w:val="007B64F0"/>
    <w:rsid w:val="007E5875"/>
    <w:rsid w:val="00806022"/>
    <w:rsid w:val="00955FA4"/>
    <w:rsid w:val="00AB6621"/>
    <w:rsid w:val="00B01266"/>
    <w:rsid w:val="00C14B20"/>
    <w:rsid w:val="00F0694B"/>
    <w:rsid w:val="00F314BD"/>
    <w:rsid w:val="00F3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7AE5"/>
  <w15:chartTrackingRefBased/>
  <w15:docId w15:val="{2251060A-EDBD-4025-87EB-08412CA0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4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7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Selvarajan, Gopinath</dc:creator>
  <cp:keywords/>
  <dc:description/>
  <cp:lastModifiedBy>Srinivasan, RAGAVENDER</cp:lastModifiedBy>
  <cp:revision>8</cp:revision>
  <dcterms:created xsi:type="dcterms:W3CDTF">2025-06-18T08:00:00Z</dcterms:created>
  <dcterms:modified xsi:type="dcterms:W3CDTF">2025-07-23T21:46:00Z</dcterms:modified>
</cp:coreProperties>
</file>