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8BA9" w14:textId="77777777" w:rsidR="00EA487F" w:rsidRPr="003B715C" w:rsidRDefault="00EA487F">
      <w:pPr>
        <w:rPr>
          <w:sz w:val="44"/>
          <w:szCs w:val="44"/>
        </w:rPr>
      </w:pPr>
      <w:r w:rsidRPr="003B715C">
        <w:rPr>
          <w:sz w:val="44"/>
          <w:szCs w:val="44"/>
        </w:rPr>
        <w:t xml:space="preserve">Abstract </w:t>
      </w:r>
    </w:p>
    <w:p w14:paraId="551B98C0" w14:textId="77777777" w:rsidR="00EA487F" w:rsidRDefault="007A5A82">
      <w:r>
        <w:t xml:space="preserve">This paper talks about the </w:t>
      </w:r>
      <w:r w:rsidR="00751324">
        <w:t>GDP</w:t>
      </w:r>
      <w:r>
        <w:t>,</w:t>
      </w:r>
      <w:r w:rsidR="00514B52">
        <w:t xml:space="preserve"> </w:t>
      </w:r>
      <w:r>
        <w:t>and comp</w:t>
      </w:r>
      <w:r w:rsidR="00514B52">
        <w:t xml:space="preserve">arison of different countries on based </w:t>
      </w:r>
      <w:proofErr w:type="gramStart"/>
      <w:r w:rsidR="00514B52">
        <w:t xml:space="preserve">on </w:t>
      </w:r>
      <w:r>
        <w:t xml:space="preserve"> </w:t>
      </w:r>
      <w:r w:rsidR="00751324">
        <w:t>GDP</w:t>
      </w:r>
      <w:proofErr w:type="gramEnd"/>
      <w:r w:rsidR="00751324">
        <w:t xml:space="preserve"> </w:t>
      </w:r>
      <w:r w:rsidR="00EA487F">
        <w:t xml:space="preserve">and its factor to calculate </w:t>
      </w:r>
      <w:r w:rsidR="00751324">
        <w:t xml:space="preserve">GDP </w:t>
      </w:r>
      <w:r>
        <w:t>we took variable</w:t>
      </w:r>
      <w:r w:rsidR="00EA487F">
        <w:t>s</w:t>
      </w:r>
      <w:r>
        <w:t xml:space="preserve"> like agriculture</w:t>
      </w:r>
      <w:r w:rsidR="003A68A0">
        <w:t xml:space="preserve"> sector </w:t>
      </w:r>
      <w:r>
        <w:t>,</w:t>
      </w:r>
      <w:r w:rsidR="00F70AE8">
        <w:t xml:space="preserve"> </w:t>
      </w:r>
      <w:r>
        <w:t>service se</w:t>
      </w:r>
      <w:r w:rsidR="00EA487F">
        <w:t xml:space="preserve">ctor and industry to measure the </w:t>
      </w:r>
      <w:r w:rsidR="00751324">
        <w:t xml:space="preserve">GDP </w:t>
      </w:r>
      <w:r w:rsidR="00EA487F">
        <w:t>of different countries of the world.</w:t>
      </w:r>
      <w:r w:rsidR="00514B52">
        <w:t xml:space="preserve"> </w:t>
      </w:r>
      <w:r w:rsidR="00C24036">
        <w:t>we uses the rese</w:t>
      </w:r>
      <w:r w:rsidR="00207594">
        <w:t>ar</w:t>
      </w:r>
      <w:r w:rsidR="00C24036">
        <w:t xml:space="preserve">ch paper of </w:t>
      </w:r>
      <w:proofErr w:type="gramStart"/>
      <w:r w:rsidR="00C24036">
        <w:t>BRICS  and</w:t>
      </w:r>
      <w:proofErr w:type="gramEnd"/>
      <w:r w:rsidR="00C24036">
        <w:t xml:space="preserve"> economics per</w:t>
      </w:r>
      <w:r w:rsidR="00207594">
        <w:t>s</w:t>
      </w:r>
      <w:r w:rsidR="00C24036">
        <w:t>p</w:t>
      </w:r>
      <w:r w:rsidR="00207594">
        <w:t>ective of artificial intelligenc</w:t>
      </w:r>
      <w:r w:rsidR="00C24036">
        <w:t>e to proceed with our rese</w:t>
      </w:r>
      <w:r w:rsidR="00207594">
        <w:t>a</w:t>
      </w:r>
      <w:r w:rsidR="00767E37">
        <w:t>r</w:t>
      </w:r>
      <w:r w:rsidR="00C24036">
        <w:t>ch work.</w:t>
      </w:r>
      <w:r w:rsidR="00751324">
        <w:t xml:space="preserve"> </w:t>
      </w:r>
      <w:r w:rsidR="00402177">
        <w:t xml:space="preserve">After that we have discuss the case study of about </w:t>
      </w:r>
      <w:proofErr w:type="gramStart"/>
      <w:r w:rsidR="00402177">
        <w:t>growth  of</w:t>
      </w:r>
      <w:proofErr w:type="gramEnd"/>
      <w:r w:rsidR="00402177">
        <w:t xml:space="preserve"> china </w:t>
      </w:r>
      <w:r w:rsidR="00751324">
        <w:t>GDP.</w:t>
      </w:r>
    </w:p>
    <w:p w14:paraId="1EBFED19" w14:textId="77777777" w:rsidR="00EA487F" w:rsidRPr="003B715C" w:rsidRDefault="00EA487F" w:rsidP="00EA487F">
      <w:pPr>
        <w:rPr>
          <w:sz w:val="40"/>
          <w:szCs w:val="40"/>
        </w:rPr>
      </w:pPr>
      <w:r w:rsidRPr="003B715C">
        <w:rPr>
          <w:sz w:val="40"/>
          <w:szCs w:val="40"/>
        </w:rPr>
        <w:t>1 Introduction</w:t>
      </w:r>
    </w:p>
    <w:p w14:paraId="43F78869" w14:textId="77777777" w:rsidR="00EA487F" w:rsidRDefault="00EA487F" w:rsidP="00F70AE8">
      <w:r>
        <w:t xml:space="preserve">Gross Domestic Product (GDP), </w:t>
      </w:r>
      <w:r w:rsidR="00514B52">
        <w:t xml:space="preserve">describes </w:t>
      </w:r>
      <w:r>
        <w:t>the total market value of all final goods and</w:t>
      </w:r>
      <w:r w:rsidR="00751324">
        <w:t xml:space="preserve"> </w:t>
      </w:r>
      <w:r>
        <w:t>services produced within a given time period by factors of production located within a</w:t>
      </w:r>
      <w:r w:rsidR="00751324">
        <w:t xml:space="preserve"> </w:t>
      </w:r>
      <w:r>
        <w:t>country. GDP does not include intermediate goods, but o</w:t>
      </w:r>
      <w:r w:rsidR="00F70AE8">
        <w:t>nly “new” products and services</w:t>
      </w:r>
      <w:r w:rsidR="00751324">
        <w:t xml:space="preserve"> </w:t>
      </w:r>
      <w:r>
        <w:t>GDP can be calculated in three different ways, firstly by value added (or production)</w:t>
      </w:r>
      <w:r w:rsidR="00751324">
        <w:t xml:space="preserve"> </w:t>
      </w:r>
      <w:r>
        <w:t>approach, which adds up the gross output of different industries and then subtracts</w:t>
      </w:r>
      <w:r w:rsidR="00751324">
        <w:t xml:space="preserve"> </w:t>
      </w:r>
      <w:r w:rsidR="00F70AE8">
        <w:t>intermediate inputs</w:t>
      </w:r>
      <w:r>
        <w:t>. Secondly</w:t>
      </w:r>
      <w:r w:rsidR="00F70AE8">
        <w:t xml:space="preserve"> it can be calculated by income</w:t>
      </w:r>
      <w:r>
        <w:t xml:space="preserve"> approach, which measures the income earned by different factors of production. Lastly the GDP can be determined by final demand (or expenditures) approach,</w:t>
      </w:r>
      <w:r w:rsidR="00751324">
        <w:t xml:space="preserve"> </w:t>
      </w:r>
      <w:r>
        <w:t>which measures the activities, such as investment and consumption across different</w:t>
      </w:r>
      <w:r w:rsidR="00BB3216">
        <w:t xml:space="preserve"> </w:t>
      </w:r>
      <w:r>
        <w:t xml:space="preserve">industries and </w:t>
      </w:r>
      <w:r w:rsidR="00F70AE8">
        <w:t xml:space="preserve">imports deducted from exports. </w:t>
      </w:r>
    </w:p>
    <w:p w14:paraId="0A39040E" w14:textId="77777777" w:rsidR="00EA487F" w:rsidRDefault="00EA487F" w:rsidP="00EA487F">
      <w:r>
        <w:t>GDP = C + I + G + (X – M)</w:t>
      </w:r>
    </w:p>
    <w:p w14:paraId="485D53BE" w14:textId="77777777" w:rsidR="00EA487F" w:rsidRDefault="00EA487F" w:rsidP="00EA487F">
      <w:r>
        <w:t>C is consumption of final goods and services by households</w:t>
      </w:r>
    </w:p>
    <w:p w14:paraId="3F6284E1" w14:textId="77777777" w:rsidR="00EA487F" w:rsidRDefault="00EA487F" w:rsidP="00EA487F">
      <w:r>
        <w:t xml:space="preserve">I </w:t>
      </w:r>
      <w:proofErr w:type="gramStart"/>
      <w:r>
        <w:t>is</w:t>
      </w:r>
      <w:proofErr w:type="gramEnd"/>
      <w:r>
        <w:t xml:space="preserve"> investment in things such as plants, equipment and software</w:t>
      </w:r>
    </w:p>
    <w:p w14:paraId="419071F2" w14:textId="77777777" w:rsidR="00EA487F" w:rsidRDefault="00EA487F" w:rsidP="00EA487F">
      <w:r>
        <w:t>G is government expenditures on goods and services</w:t>
      </w:r>
    </w:p>
    <w:p w14:paraId="1C8062D7" w14:textId="045C880F" w:rsidR="00A22BAB" w:rsidRDefault="00EA487F" w:rsidP="00EA487F">
      <w:r>
        <w:t>X is exports</w:t>
      </w:r>
    </w:p>
    <w:p w14:paraId="344752B9" w14:textId="6CDC5288" w:rsidR="00EA487F" w:rsidRDefault="00EA487F" w:rsidP="00EA487F">
      <w:r>
        <w:t>M is imports</w:t>
      </w:r>
    </w:p>
    <w:p w14:paraId="36FD965A" w14:textId="0C400DDC" w:rsidR="00A22BAB" w:rsidRDefault="00A22BAB" w:rsidP="00A22BAB">
      <w:pPr>
        <w:rPr>
          <w:rFonts w:cstheme="minorHAnsi"/>
          <w:color w:val="111111"/>
          <w:shd w:val="clear" w:color="auto" w:fill="FFFFFF"/>
        </w:rPr>
      </w:pPr>
      <w:r w:rsidRPr="00A22BAB">
        <w:rPr>
          <w:rFonts w:cstheme="minorHAnsi"/>
          <w:color w:val="111111"/>
          <w:shd w:val="clear" w:color="auto" w:fill="FFFFFF"/>
        </w:rPr>
        <w:t>The GDP of a country is calculated by adding the following figures together: personal consumption; private investment; government spending; and exports (less imports).</w:t>
      </w:r>
    </w:p>
    <w:p w14:paraId="10607975" w14:textId="60202A62" w:rsidR="00A22BAB" w:rsidRDefault="00A22BAB" w:rsidP="00A22BAB">
      <w:pPr>
        <w:rPr>
          <w:rFonts w:cstheme="minorHAnsi"/>
          <w:color w:val="111111"/>
          <w:shd w:val="clear" w:color="auto" w:fill="FFFFFF"/>
        </w:rPr>
      </w:pPr>
    </w:p>
    <w:p w14:paraId="1D54EA92" w14:textId="77777777" w:rsidR="00A22BAB" w:rsidRPr="00A22BAB" w:rsidRDefault="00A22BAB" w:rsidP="00A22BA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111111"/>
          <w:sz w:val="36"/>
          <w:szCs w:val="36"/>
          <w:lang w:val="en-IN" w:eastAsia="en-IN"/>
        </w:rPr>
      </w:pPr>
      <w:r w:rsidRPr="00A22BAB">
        <w:rPr>
          <w:rFonts w:eastAsia="Times New Roman" w:cstheme="minorHAnsi"/>
          <w:color w:val="111111"/>
          <w:sz w:val="36"/>
          <w:szCs w:val="36"/>
          <w:lang w:val="en-IN" w:eastAsia="en-IN"/>
        </w:rPr>
        <w:t>GDP for Economists and Investors</w:t>
      </w:r>
    </w:p>
    <w:p w14:paraId="5DB7B6A8" w14:textId="77777777" w:rsidR="00A22BAB" w:rsidRPr="00A22BAB" w:rsidRDefault="00A22BAB" w:rsidP="00A22BAB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111111"/>
          <w:sz w:val="36"/>
          <w:szCs w:val="36"/>
          <w:lang w:val="en-IN" w:eastAsia="en-IN"/>
        </w:rPr>
      </w:pPr>
    </w:p>
    <w:p w14:paraId="6BE74024" w14:textId="77777777" w:rsidR="00A22BAB" w:rsidRPr="00A22BAB" w:rsidRDefault="00A22BAB" w:rsidP="00A22BA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lang w:val="en-IN" w:eastAsia="en-IN"/>
        </w:rPr>
      </w:pPr>
      <w:r w:rsidRPr="00A22BAB">
        <w:rPr>
          <w:rFonts w:eastAsia="Times New Roman" w:cstheme="minorHAnsi"/>
          <w:color w:val="111111"/>
          <w:lang w:val="en-IN" w:eastAsia="en-IN"/>
        </w:rPr>
        <w:t xml:space="preserve">GDP is an important measurement for economists and investors because it is a representation of economic production and growth. Both economic production and growth have a large impact on nearly everyone within a given economy. When the economy is healthy, there is usually a lower level of unemployment, and wages tend to increase as businesses hire more </w:t>
      </w:r>
      <w:proofErr w:type="spellStart"/>
      <w:r w:rsidRPr="00A22BAB">
        <w:rPr>
          <w:rFonts w:eastAsia="Times New Roman" w:cstheme="minorHAnsi"/>
          <w:color w:val="111111"/>
          <w:lang w:val="en-IN" w:eastAsia="en-IN"/>
        </w:rPr>
        <w:t>labor</w:t>
      </w:r>
      <w:proofErr w:type="spellEnd"/>
      <w:r w:rsidRPr="00A22BAB">
        <w:rPr>
          <w:rFonts w:eastAsia="Times New Roman" w:cstheme="minorHAnsi"/>
          <w:color w:val="111111"/>
          <w:lang w:val="en-IN" w:eastAsia="en-IN"/>
        </w:rPr>
        <w:t xml:space="preserve"> to meet the growing demand of the economy. Economists look at positive GDP growth between different time periods (usually year-to-year) to make an assessment of how much an economy is flourishing. Conversely, if there is negative </w:t>
      </w:r>
      <w:r w:rsidRPr="00A22BAB">
        <w:rPr>
          <w:rFonts w:eastAsia="Times New Roman" w:cstheme="minorHAnsi"/>
          <w:color w:val="111111"/>
          <w:lang w:val="en-IN" w:eastAsia="en-IN"/>
        </w:rPr>
        <w:lastRenderedPageBreak/>
        <w:t>GDP growth, it may be an indicator that an economy is in or approaching a recession or an economic downturn.</w:t>
      </w:r>
    </w:p>
    <w:p w14:paraId="2194A19C" w14:textId="77777777" w:rsidR="00A22BAB" w:rsidRPr="00A22BAB" w:rsidRDefault="00A22BAB" w:rsidP="00A22BA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11111"/>
          <w:lang w:val="en-IN" w:eastAsia="en-IN"/>
        </w:rPr>
      </w:pPr>
      <w:r w:rsidRPr="00A22BAB">
        <w:rPr>
          <w:rFonts w:eastAsia="Times New Roman" w:cstheme="minorHAnsi"/>
          <w:color w:val="111111"/>
          <w:lang w:val="en-IN" w:eastAsia="en-IN"/>
        </w:rPr>
        <w:t>Investors pay attention to the GDP because a significant percentage change in the GDP–either up or down–can have a significant impact on the stock market. In general, a bad economy usually means lower earnings for companies. And this can translate into lower stock prices.</w:t>
      </w:r>
    </w:p>
    <w:p w14:paraId="4D06EA3C" w14:textId="77777777" w:rsidR="00A22BAB" w:rsidRPr="00A22BAB" w:rsidRDefault="00A22BAB" w:rsidP="00A22BAB">
      <w:pPr>
        <w:rPr>
          <w:rFonts w:cstheme="minorHAnsi"/>
        </w:rPr>
      </w:pPr>
    </w:p>
    <w:p w14:paraId="5B571641" w14:textId="77777777" w:rsidR="00A22BAB" w:rsidRDefault="00A22BAB" w:rsidP="00EA487F"/>
    <w:p w14:paraId="2F3D625E" w14:textId="77777777" w:rsidR="00F70AE8" w:rsidRPr="003B715C" w:rsidRDefault="00F70AE8" w:rsidP="00F70AE8">
      <w:pPr>
        <w:rPr>
          <w:sz w:val="40"/>
          <w:szCs w:val="40"/>
        </w:rPr>
      </w:pPr>
      <w:r w:rsidRPr="003B715C">
        <w:rPr>
          <w:sz w:val="40"/>
          <w:szCs w:val="40"/>
        </w:rPr>
        <w:t>An economic perspective on Artificial Intelligence</w:t>
      </w:r>
    </w:p>
    <w:p w14:paraId="60F37DD9" w14:textId="77777777" w:rsidR="009B120C" w:rsidRDefault="003A68A0" w:rsidP="00F70AE8">
      <w:r>
        <w:tab/>
      </w:r>
    </w:p>
    <w:p w14:paraId="782FD588" w14:textId="77777777" w:rsidR="00F70AE8" w:rsidRDefault="00F70AE8" w:rsidP="00F70AE8">
      <w:r>
        <w:t xml:space="preserve">Artificial intelligence (AI) technology </w:t>
      </w:r>
      <w:proofErr w:type="gramStart"/>
      <w:r>
        <w:t>has</w:t>
      </w:r>
      <w:r w:rsidR="00AF0BB3">
        <w:t xml:space="preserve">  </w:t>
      </w:r>
      <w:r w:rsidR="00AF0BB3" w:rsidRPr="00AF0BB3">
        <w:t>significantly</w:t>
      </w:r>
      <w:proofErr w:type="gramEnd"/>
      <w:r>
        <w:t xml:space="preserve"> improved rapidly over the last decade, generating</w:t>
      </w:r>
    </w:p>
    <w:p w14:paraId="5E1FAB3B" w14:textId="77777777" w:rsidR="00F70AE8" w:rsidRDefault="00F70AE8" w:rsidP="00F70AE8">
      <w:r>
        <w:t xml:space="preserve">excitement and </w:t>
      </w:r>
      <w:proofErr w:type="gramStart"/>
      <w:r>
        <w:t>concern</w:t>
      </w:r>
      <w:r w:rsidR="009B120C">
        <w:t xml:space="preserve"> </w:t>
      </w:r>
      <w:r>
        <w:t>.</w:t>
      </w:r>
      <w:proofErr w:type="gramEnd"/>
      <w:r>
        <w:t xml:space="preserve"> While such machines may one day be achievable, most people struggle</w:t>
      </w:r>
    </w:p>
    <w:p w14:paraId="7FF8D4C4" w14:textId="77777777" w:rsidR="00F70AE8" w:rsidRDefault="00F70AE8" w:rsidP="00F70AE8">
      <w:r>
        <w:t xml:space="preserve">to understand the </w:t>
      </w:r>
      <w:r w:rsidR="00AF0BB3">
        <w:t xml:space="preserve">importance and advantage </w:t>
      </w:r>
      <w:r w:rsidR="00514B52">
        <w:t>of artificial intelligence.</w:t>
      </w:r>
      <w:r w:rsidR="009B120C">
        <w:t xml:space="preserve"> </w:t>
      </w:r>
      <w:r>
        <w:t>In thi</w:t>
      </w:r>
      <w:r w:rsidR="003B715C">
        <w:t xml:space="preserve">s way, we can better understand </w:t>
      </w:r>
      <w:r w:rsidR="00AF0BB3">
        <w:t>both its advantage</w:t>
      </w:r>
      <w:r>
        <w:t xml:space="preserve"> and its implications. Technologic</w:t>
      </w:r>
      <w:r w:rsidR="003B715C">
        <w:t xml:space="preserve">al progress makes certain </w:t>
      </w:r>
      <w:proofErr w:type="gramStart"/>
      <w:r>
        <w:t xml:space="preserve">tasks </w:t>
      </w:r>
      <w:r w:rsidR="00AF0BB3">
        <w:t xml:space="preserve"> more</w:t>
      </w:r>
      <w:proofErr w:type="gramEnd"/>
      <w:r w:rsidR="00AF0BB3">
        <w:t xml:space="preserve"> </w:t>
      </w:r>
      <w:r>
        <w:t>cheaper. It is useful to understand artificial intellig</w:t>
      </w:r>
      <w:r w:rsidR="003B715C">
        <w:t xml:space="preserve">ence as making prediction </w:t>
      </w:r>
      <w:r>
        <w:t>more affordable. Such affordable technology, in turn, becomes more pervasive as new</w:t>
      </w:r>
      <w:r w:rsidR="009B120C">
        <w:t xml:space="preserve"> </w:t>
      </w:r>
      <w:r>
        <w:t>opportunities to use the technology arise. When technology becomes cheaper, demand also</w:t>
      </w:r>
      <w:r w:rsidR="009B120C">
        <w:t xml:space="preserve"> </w:t>
      </w:r>
      <w:proofErr w:type="gramStart"/>
      <w:r>
        <w:t>incr</w:t>
      </w:r>
      <w:r w:rsidR="00AF0BB3">
        <w:t xml:space="preserve">eases </w:t>
      </w:r>
      <w:r>
        <w:t>.</w:t>
      </w:r>
      <w:proofErr w:type="gramEnd"/>
      <w:r>
        <w:t xml:space="preserve"> In the case of prediction technology, a key complement is</w:t>
      </w:r>
      <w:r w:rsidR="009B120C">
        <w:t xml:space="preserve"> </w:t>
      </w:r>
      <w:r>
        <w:t>judgment, or the ability to understand payoffs.</w:t>
      </w:r>
      <w:r w:rsidR="009B120C">
        <w:t xml:space="preserve"> </w:t>
      </w:r>
      <w:proofErr w:type="gramStart"/>
      <w:r w:rsidR="009B120C">
        <w:t xml:space="preserve">Last </w:t>
      </w:r>
      <w:r>
        <w:t>,</w:t>
      </w:r>
      <w:r w:rsidR="00AF0BB3">
        <w:t>technological</w:t>
      </w:r>
      <w:proofErr w:type="gramEnd"/>
      <w:r w:rsidR="00AF0BB3">
        <w:t xml:space="preserve"> change leads to </w:t>
      </w:r>
      <w:r>
        <w:t xml:space="preserve"> organizational changes. This happened </w:t>
      </w:r>
      <w:r w:rsidR="00AF0BB3">
        <w:t xml:space="preserve">since </w:t>
      </w:r>
      <w:r>
        <w:t>the industrial</w:t>
      </w:r>
    </w:p>
    <w:p w14:paraId="08075759" w14:textId="77777777" w:rsidR="00F70AE8" w:rsidRDefault="00AF0BB3" w:rsidP="00F70AE8">
      <w:r>
        <w:t xml:space="preserve">Revolution with </w:t>
      </w:r>
      <w:proofErr w:type="gramStart"/>
      <w:r>
        <w:t xml:space="preserve">the </w:t>
      </w:r>
      <w:r w:rsidR="00F70AE8">
        <w:t xml:space="preserve"> engine</w:t>
      </w:r>
      <w:proofErr w:type="gramEnd"/>
      <w:r w:rsidR="00F70AE8">
        <w:t xml:space="preserve"> and electricity: the same is likely to happen with artificial</w:t>
      </w:r>
    </w:p>
    <w:p w14:paraId="1CAE936D" w14:textId="5E08B350" w:rsidR="00F70AE8" w:rsidRDefault="00F70AE8" w:rsidP="00F70AE8">
      <w:r>
        <w:t xml:space="preserve">intelligence and machine learning. But organizational change is </w:t>
      </w:r>
      <w:r w:rsidR="00AF0BB3">
        <w:t xml:space="preserve">not </w:t>
      </w:r>
      <w:proofErr w:type="gramStart"/>
      <w:r>
        <w:t xml:space="preserve">easy </w:t>
      </w:r>
      <w:r w:rsidR="00AF0BB3">
        <w:t>.</w:t>
      </w:r>
      <w:proofErr w:type="gramEnd"/>
    </w:p>
    <w:p w14:paraId="0ED3F582" w14:textId="77777777" w:rsidR="00A22BAB" w:rsidRDefault="00A22BAB" w:rsidP="00F70AE8"/>
    <w:p w14:paraId="705A88DF" w14:textId="77777777" w:rsidR="00F70AE8" w:rsidRPr="003B715C" w:rsidRDefault="00F70AE8" w:rsidP="00F70AE8">
      <w:pPr>
        <w:rPr>
          <w:sz w:val="40"/>
          <w:szCs w:val="40"/>
        </w:rPr>
      </w:pPr>
      <w:r w:rsidRPr="003B715C">
        <w:rPr>
          <w:sz w:val="40"/>
          <w:szCs w:val="40"/>
        </w:rPr>
        <w:t>Technological change and cost</w:t>
      </w:r>
    </w:p>
    <w:p w14:paraId="5C41CFC4" w14:textId="77777777" w:rsidR="00F70AE8" w:rsidRDefault="00F70AE8" w:rsidP="00F70AE8">
      <w:r>
        <w:t>Artific</w:t>
      </w:r>
      <w:r w:rsidR="00AF0BB3">
        <w:t xml:space="preserve">ial intelligence is generating </w:t>
      </w:r>
      <w:proofErr w:type="gramStart"/>
      <w:r w:rsidR="00AF0BB3">
        <w:t xml:space="preserve">various </w:t>
      </w:r>
      <w:r>
        <w:t xml:space="preserve"> exp</w:t>
      </w:r>
      <w:r w:rsidR="00AF0BB3">
        <w:t>ectations</w:t>
      </w:r>
      <w:proofErr w:type="gramEnd"/>
      <w:r w:rsidR="00AF0BB3">
        <w:t xml:space="preserve"> as well as concerns. </w:t>
      </w:r>
      <w:r>
        <w:t>, like</w:t>
      </w:r>
    </w:p>
    <w:p w14:paraId="63CC7CAD" w14:textId="77777777" w:rsidR="00F70AE8" w:rsidRDefault="00F70AE8" w:rsidP="00AF0BB3">
      <w:r>
        <w:t>Elon Musk, believe that intelligent machines will be m</w:t>
      </w:r>
      <w:r w:rsidR="00AF0BB3">
        <w:t xml:space="preserve">uch smarter than human beings </w:t>
      </w:r>
    </w:p>
    <w:p w14:paraId="36D7D6F5" w14:textId="376EBE7E" w:rsidR="00EA487F" w:rsidRDefault="00F70AE8" w:rsidP="00F70AE8">
      <w:r>
        <w:t>Several consulting companies like</w:t>
      </w:r>
      <w:r w:rsidR="009B120C">
        <w:t xml:space="preserve"> </w:t>
      </w:r>
      <w:r>
        <w:t>Accenture or PricewaterhouseCoopers (PwC) are much more optimistic, predicting that</w:t>
      </w:r>
      <w:r w:rsidR="009B120C">
        <w:t xml:space="preserve"> </w:t>
      </w:r>
      <w:r>
        <w:t>artificial</w:t>
      </w:r>
      <w:r w:rsidR="00AF0BB3">
        <w:t xml:space="preserve"> intelligence will add </w:t>
      </w:r>
      <w:proofErr w:type="gramStart"/>
      <w:r w:rsidR="00AF0BB3">
        <w:t xml:space="preserve">several </w:t>
      </w:r>
      <w:r>
        <w:t xml:space="preserve"> billion</w:t>
      </w:r>
      <w:proofErr w:type="gramEnd"/>
      <w:r w:rsidR="00AF0BB3">
        <w:t xml:space="preserve"> dollars </w:t>
      </w:r>
      <w:r>
        <w:t xml:space="preserve"> to the global economy in the future.</w:t>
      </w:r>
      <w:r w:rsidR="009B120C">
        <w:t xml:space="preserve"> </w:t>
      </w:r>
      <w:r>
        <w:t>The debate about artificial intelligence is, however, nebulous. The primary</w:t>
      </w:r>
      <w:r w:rsidR="009B120C">
        <w:t xml:space="preserve"> </w:t>
      </w:r>
      <w:r>
        <w:t>technology underlying the current excitement in AI is machine learning. Machine learning</w:t>
      </w:r>
      <w:r w:rsidR="009B120C">
        <w:t xml:space="preserve"> </w:t>
      </w:r>
      <w:r>
        <w:t xml:space="preserve">can be understood </w:t>
      </w:r>
      <w:r w:rsidR="00AF0BB3">
        <w:t xml:space="preserve">same </w:t>
      </w:r>
      <w:r>
        <w:t>as prediction technology. Prediction is the process of filling in missing</w:t>
      </w:r>
      <w:r w:rsidR="009B120C">
        <w:t xml:space="preserve"> </w:t>
      </w:r>
      <w:r>
        <w:t xml:space="preserve">information. It uses available information (or data) to </w:t>
      </w:r>
      <w:r w:rsidR="00AF0BB3">
        <w:t xml:space="preserve">predict </w:t>
      </w:r>
      <w:r>
        <w:t>unavailable or unknown</w:t>
      </w:r>
      <w:r w:rsidR="009B120C">
        <w:t xml:space="preserve"> </w:t>
      </w:r>
      <w:r>
        <w:t xml:space="preserve">information. This new information can inform </w:t>
      </w:r>
      <w:r>
        <w:lastRenderedPageBreak/>
        <w:t xml:space="preserve">predictions about the future </w:t>
      </w:r>
      <w:proofErr w:type="gramStart"/>
      <w:r>
        <w:t>but</w:t>
      </w:r>
      <w:r w:rsidR="009B120C">
        <w:t xml:space="preserve"> </w:t>
      </w:r>
      <w:r>
        <w:t xml:space="preserve"> Recent</w:t>
      </w:r>
      <w:proofErr w:type="gramEnd"/>
      <w:r>
        <w:t xml:space="preserve"> advances in</w:t>
      </w:r>
      <w:r w:rsidR="009B120C">
        <w:t xml:space="preserve"> </w:t>
      </w:r>
      <w:r>
        <w:t>artificial intelligence have led to more accurate, faster, and cheaper prediction.</w:t>
      </w:r>
      <w:r w:rsidR="009B120C">
        <w:t xml:space="preserve"> </w:t>
      </w:r>
      <w:proofErr w:type="gramStart"/>
      <w:r w:rsidR="00AF0BB3">
        <w:t xml:space="preserve">soft </w:t>
      </w:r>
      <w:r>
        <w:t xml:space="preserve"> Computing</w:t>
      </w:r>
      <w:proofErr w:type="gramEnd"/>
      <w:r>
        <w:t>,</w:t>
      </w:r>
      <w:r w:rsidR="00AF0BB3">
        <w:t xml:space="preserve"> arithmetic</w:t>
      </w:r>
      <w:r w:rsidR="009B120C">
        <w:t xml:space="preserve"> </w:t>
      </w:r>
      <w:r>
        <w:t xml:space="preserve"> provides an example.</w:t>
      </w:r>
      <w:r w:rsidR="009B120C">
        <w:t xml:space="preserve"> </w:t>
      </w:r>
      <w:r>
        <w:t>Comput</w:t>
      </w:r>
      <w:r w:rsidR="003B715C">
        <w:t xml:space="preserve">ers are used </w:t>
      </w:r>
      <w:r>
        <w:t>for many tasks, but in reality they are just a tool for a</w:t>
      </w:r>
      <w:r w:rsidR="003B715C">
        <w:t xml:space="preserve">rithmetic: they handle numerous </w:t>
      </w:r>
      <w:r>
        <w:t>calculations at</w:t>
      </w:r>
      <w:r w:rsidR="00AF0BB3">
        <w:t xml:space="preserve"> </w:t>
      </w:r>
      <w:proofErr w:type="spellStart"/>
      <w:r w:rsidR="00AF0BB3">
        <w:t>vey</w:t>
      </w:r>
      <w:proofErr w:type="spellEnd"/>
      <w:r w:rsidR="00AF0BB3">
        <w:t xml:space="preserve"> fast </w:t>
      </w:r>
      <w:proofErr w:type="gramStart"/>
      <w:r w:rsidR="00AF0BB3">
        <w:t xml:space="preserve">speed </w:t>
      </w:r>
      <w:r>
        <w:t>.</w:t>
      </w:r>
      <w:proofErr w:type="gramEnd"/>
      <w:r>
        <w:t xml:space="preserve"> Once arithmetic became cheap</w:t>
      </w:r>
      <w:r w:rsidR="009B120C">
        <w:t xml:space="preserve"> </w:t>
      </w:r>
      <w:r>
        <w:t xml:space="preserve">enough, we started to use it much </w:t>
      </w:r>
      <w:proofErr w:type="gramStart"/>
      <w:r>
        <w:t xml:space="preserve">more, </w:t>
      </w:r>
      <w:r w:rsidR="009B120C">
        <w:t xml:space="preserve"> </w:t>
      </w:r>
      <w:r>
        <w:t>Cheap</w:t>
      </w:r>
      <w:proofErr w:type="gramEnd"/>
      <w:r>
        <w:t xml:space="preserve"> arithmetic meant that these tasks could be </w:t>
      </w:r>
      <w:r w:rsidR="00183093">
        <w:t xml:space="preserve">done </w:t>
      </w:r>
      <w:r>
        <w:t>at greater speed and</w:t>
      </w:r>
      <w:r w:rsidR="00183093">
        <w:t xml:space="preserve"> better </w:t>
      </w:r>
      <w:r w:rsidR="009B120C">
        <w:t xml:space="preserve"> </w:t>
      </w:r>
      <w:r>
        <w:t>accuracy than when carried out by human beings. Over t</w:t>
      </w:r>
      <w:r w:rsidR="00183093">
        <w:t>ime, the cost of arithmetic dip</w:t>
      </w:r>
      <w:r w:rsidR="009B120C">
        <w:t xml:space="preserve"> </w:t>
      </w:r>
      <w:r>
        <w:t>further. Another example is provided by the field of photography: until the 1990s, the</w:t>
      </w:r>
      <w:r w:rsidR="009B120C">
        <w:t xml:space="preserve"> </w:t>
      </w:r>
      <w:r>
        <w:t xml:space="preserve">problem was </w:t>
      </w:r>
      <w:proofErr w:type="gramStart"/>
      <w:r>
        <w:t xml:space="preserve">largely </w:t>
      </w:r>
      <w:r w:rsidR="00183093">
        <w:t xml:space="preserve"> based</w:t>
      </w:r>
      <w:proofErr w:type="gramEnd"/>
      <w:r w:rsidR="00183093">
        <w:t xml:space="preserve"> on </w:t>
      </w:r>
      <w:r>
        <w:t>a chemical one. Kodak</w:t>
      </w:r>
      <w:proofErr w:type="gramStart"/>
      <w:r>
        <w:t>, ,</w:t>
      </w:r>
      <w:proofErr w:type="gramEnd"/>
      <w:r>
        <w:t xml:space="preserve"> was a chemical company. As the</w:t>
      </w:r>
      <w:r w:rsidR="009B120C">
        <w:t xml:space="preserve"> </w:t>
      </w:r>
      <w:r>
        <w:t>price of arithmetic fell, however, it became feasible to treat photography as an arithmetic</w:t>
      </w:r>
      <w:r w:rsidR="009B120C">
        <w:t xml:space="preserve"> </w:t>
      </w:r>
      <w:r>
        <w:t xml:space="preserve">problem to be solved by computers. </w:t>
      </w:r>
      <w:r w:rsidR="00183093">
        <w:t xml:space="preserve">Similarly, music recording was </w:t>
      </w:r>
      <w:proofErr w:type="gramStart"/>
      <w:r w:rsidR="00183093">
        <w:t xml:space="preserve">mixture </w:t>
      </w:r>
      <w:r>
        <w:t xml:space="preserve"> of</w:t>
      </w:r>
      <w:proofErr w:type="gramEnd"/>
      <w:r w:rsidR="009B120C">
        <w:t xml:space="preserve"> </w:t>
      </w:r>
      <w:r w:rsidR="00183093">
        <w:t>chemistry and physics</w:t>
      </w:r>
      <w:r>
        <w:t xml:space="preserve">. </w:t>
      </w:r>
      <w:r w:rsidR="00183093">
        <w:t xml:space="preserve">About </w:t>
      </w:r>
      <w:r>
        <w:t>200 years ago,</w:t>
      </w:r>
      <w:r w:rsidR="009B120C">
        <w:t xml:space="preserve"> </w:t>
      </w:r>
      <w:r w:rsidR="00183093">
        <w:t xml:space="preserve">Ada Lovelace </w:t>
      </w:r>
      <w:proofErr w:type="gramStart"/>
      <w:r w:rsidR="00183093">
        <w:t>find</w:t>
      </w:r>
      <w:proofErr w:type="gramEnd"/>
      <w:r w:rsidR="00183093">
        <w:t xml:space="preserve"> </w:t>
      </w:r>
      <w:r>
        <w:t>that many of these problems</w:t>
      </w:r>
      <w:r w:rsidR="009B120C">
        <w:t xml:space="preserve"> could be solved by arithmetic. </w:t>
      </w:r>
      <w:r w:rsidR="003B715C">
        <w:t xml:space="preserve">This </w:t>
      </w:r>
      <w:r>
        <w:t>happened when arithmetic became cheap enough.</w:t>
      </w:r>
    </w:p>
    <w:p w14:paraId="2E8ECC1B" w14:textId="77777777" w:rsidR="00A22BAB" w:rsidRDefault="00A22BAB" w:rsidP="00F70AE8"/>
    <w:p w14:paraId="115E543E" w14:textId="77777777" w:rsidR="003B715C" w:rsidRDefault="003B715C" w:rsidP="003A68A0"/>
    <w:p w14:paraId="6AD27CD4" w14:textId="77777777" w:rsidR="003A68A0" w:rsidRPr="003B715C" w:rsidRDefault="003A68A0" w:rsidP="003A68A0">
      <w:pPr>
        <w:rPr>
          <w:sz w:val="44"/>
          <w:szCs w:val="44"/>
        </w:rPr>
      </w:pPr>
      <w:r w:rsidRPr="003B715C">
        <w:rPr>
          <w:sz w:val="44"/>
          <w:szCs w:val="44"/>
        </w:rPr>
        <w:t>Building Better Global Economic BRICs</w:t>
      </w:r>
    </w:p>
    <w:p w14:paraId="280BB499" w14:textId="77777777" w:rsidR="003A68A0" w:rsidRDefault="003A68A0" w:rsidP="003A68A0"/>
    <w:p w14:paraId="641C147E" w14:textId="77777777" w:rsidR="003A68A0" w:rsidRDefault="003A68A0" w:rsidP="003A68A0">
      <w:r>
        <w:t xml:space="preserve">In 2001 and 2002, </w:t>
      </w:r>
      <w:r w:rsidR="00F93695">
        <w:t xml:space="preserve">the </w:t>
      </w:r>
      <w:r>
        <w:t>real GDP growth in large emerging market economies will exceed that</w:t>
      </w:r>
    </w:p>
    <w:p w14:paraId="244B077B" w14:textId="77777777" w:rsidR="003A68A0" w:rsidRDefault="003B715C" w:rsidP="003A68A0">
      <w:r>
        <w:t>of the G</w:t>
      </w:r>
      <w:proofErr w:type="gramStart"/>
      <w:r>
        <w:t>7.</w:t>
      </w:r>
      <w:r w:rsidR="003A68A0">
        <w:t>At</w:t>
      </w:r>
      <w:proofErr w:type="gramEnd"/>
      <w:r w:rsidR="003A68A0">
        <w:t xml:space="preserve"> end-2000, GDP in US$ on a PPP basis in Brazil, Russia, India and China (BRIC) was</w:t>
      </w:r>
    </w:p>
    <w:p w14:paraId="6D6ACE20" w14:textId="77777777" w:rsidR="003A68A0" w:rsidRDefault="003A68A0" w:rsidP="003A68A0">
      <w:r>
        <w:t>about 23.3% of world GDP. On a current GDP basis, BRIC share of world GDP is 8%.</w:t>
      </w:r>
      <w:r w:rsidR="009B120C">
        <w:t xml:space="preserve"> </w:t>
      </w:r>
      <w:r>
        <w:t xml:space="preserve"> Using current GDP, China’s GDP is </w:t>
      </w:r>
      <w:r w:rsidR="00751324">
        <w:t xml:space="preserve">higher </w:t>
      </w:r>
      <w:r>
        <w:t>tha</w:t>
      </w:r>
      <w:r w:rsidR="003B715C">
        <w:t>n that of Italy.</w:t>
      </w:r>
      <w:r w:rsidR="00207594">
        <w:t xml:space="preserve"> </w:t>
      </w:r>
      <w:r w:rsidR="007D0EE9">
        <w:t xml:space="preserve"> </w:t>
      </w:r>
      <w:r>
        <w:t>Over the next 10 years, the weight of the BRICs and esp</w:t>
      </w:r>
      <w:r w:rsidR="003B715C">
        <w:t>ecially</w:t>
      </w:r>
      <w:r w:rsidR="009B120C">
        <w:t xml:space="preserve"> </w:t>
      </w:r>
      <w:r w:rsidR="003B715C">
        <w:t xml:space="preserve">China in world GDP will </w:t>
      </w:r>
      <w:r>
        <w:t>grow, raising</w:t>
      </w:r>
      <w:r w:rsidR="00751324">
        <w:t xml:space="preserve"> </w:t>
      </w:r>
      <w:proofErr w:type="gramStart"/>
      <w:r w:rsidR="00751324">
        <w:t xml:space="preserve">an </w:t>
      </w:r>
      <w:r>
        <w:t xml:space="preserve"> important</w:t>
      </w:r>
      <w:proofErr w:type="gramEnd"/>
      <w:r>
        <w:t xml:space="preserve"> issues about the global economi</w:t>
      </w:r>
      <w:r w:rsidR="003B715C">
        <w:t xml:space="preserve">c impact of fiscal and monetary </w:t>
      </w:r>
      <w:r>
        <w:t>policy in the BRICs.</w:t>
      </w:r>
      <w:r w:rsidR="009B120C">
        <w:t>(according to JIM’O NEILL)</w:t>
      </w:r>
    </w:p>
    <w:p w14:paraId="357296AA" w14:textId="77777777" w:rsidR="003A68A0" w:rsidRDefault="003A68A0" w:rsidP="003A68A0">
      <w:r>
        <w:t xml:space="preserve"> </w:t>
      </w:r>
      <w:r w:rsidR="00751324">
        <w:t xml:space="preserve">In </w:t>
      </w:r>
      <w:r>
        <w:t>This paper</w:t>
      </w:r>
      <w:r w:rsidR="00751324">
        <w:t xml:space="preserve"> </w:t>
      </w:r>
      <w:proofErr w:type="gramStart"/>
      <w:r w:rsidR="00751324">
        <w:t xml:space="preserve">we </w:t>
      </w:r>
      <w:r>
        <w:t xml:space="preserve"> discusses</w:t>
      </w:r>
      <w:proofErr w:type="gramEnd"/>
      <w:r>
        <w:t xml:space="preserve"> the state of the world economy as we approach</w:t>
      </w:r>
      <w:r w:rsidR="00751324">
        <w:t xml:space="preserve"> towards an </w:t>
      </w:r>
      <w:r>
        <w:t xml:space="preserve"> year-end, </w:t>
      </w:r>
      <w:r w:rsidR="003B715C">
        <w:t xml:space="preserve">with emphasis on the </w:t>
      </w:r>
      <w:r>
        <w:t>relationship between the G7 and some of the larger emerging market economies.</w:t>
      </w:r>
    </w:p>
    <w:p w14:paraId="080AC71C" w14:textId="77777777" w:rsidR="003A68A0" w:rsidRDefault="003A68A0" w:rsidP="003A68A0">
      <w:r>
        <w:t>We show that our latest forecasts for 2001 and 2002 suggest a healthier outlook</w:t>
      </w:r>
      <w:r w:rsidR="003B715C">
        <w:t xml:space="preserve"> in some of the larger emerging </w:t>
      </w:r>
      <w:r>
        <w:t>market economies compared to the G7. We are currently forecasting 1.7</w:t>
      </w:r>
      <w:r w:rsidR="003B715C">
        <w:t xml:space="preserve">% world GDP growth in 2002 with </w:t>
      </w:r>
      <w:r>
        <w:t xml:space="preserve">Brazil, Russia, India and China (BRICs) </w:t>
      </w:r>
    </w:p>
    <w:p w14:paraId="20853E5D" w14:textId="77777777" w:rsidR="003A68A0" w:rsidRDefault="003A68A0" w:rsidP="003A68A0">
      <w:r>
        <w:t>On a PPP basis, the aggregate size of the BRICs was about 23.3% of world G</w:t>
      </w:r>
      <w:r w:rsidR="003B715C">
        <w:t xml:space="preserve">DP </w:t>
      </w:r>
      <w:r w:rsidR="00751324">
        <w:t xml:space="preserve">near the </w:t>
      </w:r>
      <w:r w:rsidR="003B715C">
        <w:t xml:space="preserve">end of 2000, </w:t>
      </w:r>
      <w:r>
        <w:t xml:space="preserve">higher than </w:t>
      </w:r>
      <w:r w:rsidR="00183093">
        <w:t xml:space="preserve">Japan. While </w:t>
      </w:r>
      <w:r>
        <w:t>on a current GDP basis, the size</w:t>
      </w:r>
      <w:r w:rsidR="003B715C">
        <w:t xml:space="preserve"> of the BRICs is just under 8%, </w:t>
      </w:r>
      <w:r>
        <w:t xml:space="preserve">this is also set to rise. Some of these countries are already bigger </w:t>
      </w:r>
      <w:r w:rsidR="003B715C">
        <w:t xml:space="preserve">G7 economies; China, at </w:t>
      </w:r>
      <w:r>
        <w:t>3.6% of world GDP (using current US$ prices), was slightly</w:t>
      </w:r>
      <w:r w:rsidR="00751324">
        <w:t xml:space="preserve"> </w:t>
      </w:r>
      <w:proofErr w:type="gramStart"/>
      <w:r w:rsidR="00751324">
        <w:t xml:space="preserve">higher </w:t>
      </w:r>
      <w:r>
        <w:t xml:space="preserve"> than</w:t>
      </w:r>
      <w:proofErr w:type="gramEnd"/>
      <w:r>
        <w:t xml:space="preserve"> Italy </w:t>
      </w:r>
      <w:r w:rsidR="00183093">
        <w:t xml:space="preserve">at the end of 2000, and </w:t>
      </w:r>
      <w:r>
        <w:t>larger than Canada.</w:t>
      </w:r>
    </w:p>
    <w:p w14:paraId="32B62A50" w14:textId="77777777" w:rsidR="003A68A0" w:rsidRDefault="003A68A0" w:rsidP="003A68A0">
      <w:r>
        <w:t>We consider four different scenario</w:t>
      </w:r>
      <w:r w:rsidR="00751324">
        <w:t xml:space="preserve">s for the next decade based </w:t>
      </w:r>
      <w:proofErr w:type="gramStart"/>
      <w:r w:rsidR="00751324">
        <w:t xml:space="preserve">on </w:t>
      </w:r>
      <w:r w:rsidR="003B715C">
        <w:t xml:space="preserve"> nominal</w:t>
      </w:r>
      <w:proofErr w:type="gramEnd"/>
      <w:r w:rsidR="003B715C">
        <w:t xml:space="preserve"> GDP assumptions for 11 </w:t>
      </w:r>
      <w:r>
        <w:t>countries (the G7 and BRICs),</w:t>
      </w:r>
      <w:r w:rsidR="003B715C">
        <w:t xml:space="preserve">. The nominal GDP </w:t>
      </w:r>
      <w:r>
        <w:t xml:space="preserve">assumptions </w:t>
      </w:r>
      <w:proofErr w:type="gramStart"/>
      <w:r>
        <w:t>guess</w:t>
      </w:r>
      <w:r w:rsidR="00751324">
        <w:t xml:space="preserve">es </w:t>
      </w:r>
      <w:r>
        <w:t xml:space="preserve"> about</w:t>
      </w:r>
      <w:proofErr w:type="gramEnd"/>
      <w:r>
        <w:t xml:space="preserve"> the likely trend rate of real GDP growth and inflation.</w:t>
      </w:r>
    </w:p>
    <w:p w14:paraId="1181FF34" w14:textId="77777777" w:rsidR="003A68A0" w:rsidRDefault="003A68A0" w:rsidP="003A68A0">
      <w:r>
        <w:lastRenderedPageBreak/>
        <w:t>In Scenario A, we convert future nominal GDP projections at end-2000 exchange rates.</w:t>
      </w:r>
    </w:p>
    <w:p w14:paraId="432833F3" w14:textId="77777777" w:rsidR="003A68A0" w:rsidRDefault="003A68A0" w:rsidP="003A68A0">
      <w:r>
        <w:t>In Scenario B, we convert GDP projections using our GSDEER/GSDEEMER fair value exchange rate</w:t>
      </w:r>
    </w:p>
    <w:p w14:paraId="785DC4BF" w14:textId="77777777" w:rsidR="003A68A0" w:rsidRDefault="003A68A0" w:rsidP="003A68A0">
      <w:r>
        <w:t>estimates.</w:t>
      </w:r>
    </w:p>
    <w:p w14:paraId="4051BA90" w14:textId="77777777" w:rsidR="003A68A0" w:rsidRDefault="003A68A0" w:rsidP="003A68A0">
      <w:r>
        <w:t xml:space="preserve">Scenario C again converts at end-2000 exchange rates, but assumes that </w:t>
      </w:r>
      <w:r w:rsidR="003B715C">
        <w:t xml:space="preserve">the 2001/2002 nominal GDP paths </w:t>
      </w:r>
      <w:r>
        <w:t>continue for 10 years.</w:t>
      </w:r>
    </w:p>
    <w:p w14:paraId="1A6F04CD" w14:textId="77777777" w:rsidR="003A68A0" w:rsidRDefault="003A68A0" w:rsidP="003A68A0">
      <w:r>
        <w:t>Scenario D converts projected GDP trends using PPP conversions rather tha</w:t>
      </w:r>
      <w:r w:rsidR="003B715C">
        <w:t xml:space="preserve">n estimated end-2011 current US </w:t>
      </w:r>
      <w:r>
        <w:t>Dollars.</w:t>
      </w:r>
    </w:p>
    <w:p w14:paraId="3017E1D3" w14:textId="77777777" w:rsidR="003A68A0" w:rsidRDefault="003A68A0" w:rsidP="003A68A0">
      <w:r>
        <w:t>In all four scenarios, the relative weight of the BRICs rises from 8.0% at presen</w:t>
      </w:r>
      <w:r w:rsidR="00C24036">
        <w:t xml:space="preserve">t (in current US$) to 14.2%, or </w:t>
      </w:r>
      <w:r>
        <w:t xml:space="preserve">from 23.3% to 27.0%, converting at PPP rates. </w:t>
      </w:r>
      <w:r w:rsidR="00C24036">
        <w:t xml:space="preserve">the increasing weight is led by </w:t>
      </w:r>
      <w:r>
        <w:t>China, although the other three grow relative to the G7 countries also.</w:t>
      </w:r>
    </w:p>
    <w:p w14:paraId="1F3F1BB8" w14:textId="77777777" w:rsidR="003A68A0" w:rsidRDefault="003A68A0" w:rsidP="003A68A0">
      <w:r>
        <w:t>We also show our latest projections for likely timing of future EU joiners and subsequent membership of</w:t>
      </w:r>
    </w:p>
    <w:p w14:paraId="531720EF" w14:textId="77777777" w:rsidR="003A68A0" w:rsidRDefault="003A68A0" w:rsidP="003A68A0">
      <w:r>
        <w:t>EMU. We suggest that there is a 50% or greater probability of another 13 co</w:t>
      </w:r>
      <w:r w:rsidR="00C24036">
        <w:t xml:space="preserve">untries becoming active members </w:t>
      </w:r>
      <w:r w:rsidR="00751324">
        <w:t xml:space="preserve">of EMU by </w:t>
      </w:r>
      <w:r>
        <w:t>2007, taking the total membership to 25 from today’s 12.</w:t>
      </w:r>
    </w:p>
    <w:p w14:paraId="3957486B" w14:textId="77777777" w:rsidR="003A68A0" w:rsidRDefault="00751324" w:rsidP="003A68A0">
      <w:r>
        <w:t xml:space="preserve">We </w:t>
      </w:r>
      <w:proofErr w:type="gramStart"/>
      <w:r>
        <w:t xml:space="preserve">discuss </w:t>
      </w:r>
      <w:r w:rsidR="003A68A0">
        <w:t xml:space="preserve"> that</w:t>
      </w:r>
      <w:proofErr w:type="gramEnd"/>
      <w:r w:rsidR="003A68A0">
        <w:t xml:space="preserve"> with 25 members of EMU, it </w:t>
      </w:r>
      <w:r>
        <w:t xml:space="preserve">is </w:t>
      </w:r>
      <w:r w:rsidR="003A68A0">
        <w:t>necessary to reform the</w:t>
      </w:r>
      <w:r w:rsidR="00C24036">
        <w:t xml:space="preserve"> ‘active’ membership of the ECB .</w:t>
      </w:r>
      <w:r w:rsidR="003A68A0">
        <w:t>Governing Council and recommend instead the introduction of an ‘FOMC-l</w:t>
      </w:r>
      <w:r w:rsidR="00C24036">
        <w:t xml:space="preserve">ike’ rotating voting mechanism. </w:t>
      </w:r>
      <w:r w:rsidR="003A68A0">
        <w:t>In view of the continued relative growth of the BRICs, the opportunity</w:t>
      </w:r>
      <w:r w:rsidR="00C24036">
        <w:t xml:space="preserve"> should be taken to incorporate </w:t>
      </w:r>
      <w:r>
        <w:t xml:space="preserve">China, Brazil, </w:t>
      </w:r>
      <w:r w:rsidR="003A68A0">
        <w:t>Russia and India, expanding the key</w:t>
      </w:r>
      <w:r w:rsidR="00C24036">
        <w:t xml:space="preserve"> body of global economic </w:t>
      </w:r>
      <w:proofErr w:type="gramStart"/>
      <w:r w:rsidR="00C24036">
        <w:t xml:space="preserve">policy </w:t>
      </w:r>
      <w:r>
        <w:t>.</w:t>
      </w:r>
      <w:proofErr w:type="gramEnd"/>
    </w:p>
    <w:p w14:paraId="6481F14F" w14:textId="77777777" w:rsidR="003A68A0" w:rsidRDefault="003A68A0" w:rsidP="003A68A0">
      <w:r>
        <w:t>.</w:t>
      </w:r>
      <w:r w:rsidR="00751324" w:rsidRPr="00751324">
        <w:rPr>
          <w:noProof/>
        </w:rPr>
        <w:t xml:space="preserve"> </w:t>
      </w:r>
      <w:r w:rsidR="00751324">
        <w:rPr>
          <w:noProof/>
        </w:rPr>
        <w:drawing>
          <wp:inline distT="0" distB="0" distL="0" distR="0" wp14:anchorId="1D166AB7" wp14:editId="00089D51">
            <wp:extent cx="5943600" cy="3085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2BE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5130" w14:textId="77777777" w:rsidR="00A22BAB" w:rsidRDefault="003A68A0" w:rsidP="003A68A0">
      <w:pPr>
        <w:rPr>
          <w:sz w:val="44"/>
          <w:szCs w:val="44"/>
        </w:rPr>
      </w:pPr>
      <w:r w:rsidRPr="009B120C">
        <w:rPr>
          <w:sz w:val="44"/>
          <w:szCs w:val="44"/>
        </w:rPr>
        <w:lastRenderedPageBreak/>
        <w:t>WHO EXACTLY IS THE G7?</w:t>
      </w:r>
    </w:p>
    <w:p w14:paraId="7B911531" w14:textId="633DDF10" w:rsidR="003A68A0" w:rsidRDefault="009B120C" w:rsidP="003A68A0">
      <w:r>
        <w:t>G</w:t>
      </w:r>
      <w:r w:rsidR="003A68A0">
        <w:t>roup of Seven (G7) emerged from the G5, itself an entity that seemed to emerge in April 1973</w:t>
      </w:r>
      <w:r>
        <w:t xml:space="preserve"> </w:t>
      </w:r>
      <w:r w:rsidR="003A68A0">
        <w:t>following a m</w:t>
      </w:r>
      <w:r w:rsidR="00C24036">
        <w:t>eeti</w:t>
      </w:r>
      <w:r w:rsidR="00751324">
        <w:t xml:space="preserve">ng between </w:t>
      </w:r>
      <w:proofErr w:type="gramStart"/>
      <w:r w:rsidR="00751324">
        <w:t xml:space="preserve">the </w:t>
      </w:r>
      <w:r w:rsidR="00C24036">
        <w:t xml:space="preserve"> current</w:t>
      </w:r>
      <w:proofErr w:type="gramEnd"/>
      <w:r w:rsidR="00C24036">
        <w:t xml:space="preserve"> </w:t>
      </w:r>
      <w:r w:rsidR="003A68A0">
        <w:t>Finance Ministers of the US, Germany and France-George P. Schu</w:t>
      </w:r>
      <w:r w:rsidR="00C24036">
        <w:t xml:space="preserve">ltz, Helmut Schmidt and Valerie </w:t>
      </w:r>
      <w:r w:rsidR="003A68A0">
        <w:t xml:space="preserve">Giscard d’Estaing. This meeting, </w:t>
      </w:r>
      <w:r w:rsidR="00C24036">
        <w:t xml:space="preserve">breakdown of Bretton Woods and </w:t>
      </w:r>
      <w:r w:rsidR="003A68A0">
        <w:t>focused on the resulting international monetary crisis, laid the foundation for the Group of Five (G5</w:t>
      </w:r>
      <w:proofErr w:type="gramStart"/>
      <w:r w:rsidR="003A68A0">
        <w:t>).Two</w:t>
      </w:r>
      <w:proofErr w:type="gramEnd"/>
      <w:r w:rsidR="003A68A0">
        <w:t xml:space="preserve"> participants, Sc</w:t>
      </w:r>
      <w:r w:rsidR="00C24036">
        <w:t xml:space="preserve">hmidt and d’Estaing, went on to </w:t>
      </w:r>
      <w:r w:rsidR="003A68A0">
        <w:t>become leaders of their countries, Germany and</w:t>
      </w:r>
      <w:r w:rsidR="00514B52">
        <w:t xml:space="preserve"> </w:t>
      </w:r>
      <w:r w:rsidR="003A68A0">
        <w:t>France. They were eager</w:t>
      </w:r>
      <w:r w:rsidR="00C24036">
        <w:t xml:space="preserve"> to pursue direct contacts of a </w:t>
      </w:r>
      <w:r w:rsidR="003A68A0">
        <w:t>similar nature on a regular basis and according to</w:t>
      </w:r>
      <w:r w:rsidR="00514B52">
        <w:t xml:space="preserve"> </w:t>
      </w:r>
      <w:r w:rsidR="00C24036">
        <w:t>Funabashi</w:t>
      </w:r>
      <w:proofErr w:type="gramStart"/>
      <w:r w:rsidR="00C24036">
        <w:t>1 ,</w:t>
      </w:r>
      <w:r w:rsidR="003A68A0">
        <w:t>the</w:t>
      </w:r>
      <w:proofErr w:type="gramEnd"/>
      <w:r w:rsidR="003A68A0">
        <w:t xml:space="preserve"> H</w:t>
      </w:r>
      <w:r w:rsidR="00C24036">
        <w:t xml:space="preserve">elsinki Conference of July 1975 </w:t>
      </w:r>
      <w:r w:rsidR="003A68A0">
        <w:t>provided an occasion for them to pursue their G5</w:t>
      </w:r>
      <w:r w:rsidR="00514B52">
        <w:t xml:space="preserve">  </w:t>
      </w:r>
      <w:r w:rsidR="003A68A0">
        <w:t>agenda. Soon af</w:t>
      </w:r>
      <w:r w:rsidR="00C24036">
        <w:t xml:space="preserve">ter, on November 15-17th France </w:t>
      </w:r>
      <w:r w:rsidR="003A68A0">
        <w:t xml:space="preserve">hosted a summit at </w:t>
      </w:r>
      <w:proofErr w:type="spellStart"/>
      <w:r w:rsidR="003A68A0">
        <w:t>Rambouillet</w:t>
      </w:r>
      <w:proofErr w:type="spellEnd"/>
      <w:r w:rsidR="003A68A0">
        <w:t xml:space="preserve"> in France and they</w:t>
      </w:r>
      <w:r w:rsidR="00514B52">
        <w:t xml:space="preserve"> </w:t>
      </w:r>
      <w:r w:rsidR="003A68A0">
        <w:t>and Italy, German</w:t>
      </w:r>
      <w:r w:rsidR="00C24036">
        <w:t xml:space="preserve">y, the UK and US, together with </w:t>
      </w:r>
      <w:r w:rsidR="003A68A0">
        <w:t>Japan and Italy, discussed a range of economic and</w:t>
      </w:r>
      <w:r w:rsidR="00514B52">
        <w:t xml:space="preserve"> </w:t>
      </w:r>
      <w:r w:rsidR="003A68A0">
        <w:t>political issues.</w:t>
      </w:r>
      <w:r>
        <w:t xml:space="preserve"> </w:t>
      </w:r>
      <w:r w:rsidR="003A68A0">
        <w:t>The regular annual Heads of Summit from then</w:t>
      </w:r>
      <w:r w:rsidR="00C24036">
        <w:t xml:space="preserve"> on </w:t>
      </w:r>
      <w:r w:rsidR="003A68A0">
        <w:t xml:space="preserve">took place on a G7 basis, with </w:t>
      </w:r>
      <w:proofErr w:type="gramStart"/>
      <w:r w:rsidR="003A68A0">
        <w:t xml:space="preserve">Canada </w:t>
      </w:r>
      <w:r w:rsidR="00751324">
        <w:t xml:space="preserve"> being</w:t>
      </w:r>
      <w:proofErr w:type="gramEnd"/>
      <w:r w:rsidR="00751324">
        <w:t xml:space="preserve"> </w:t>
      </w:r>
      <w:r w:rsidR="003A68A0">
        <w:t>included.</w:t>
      </w:r>
      <w:r>
        <w:t xml:space="preserve"> </w:t>
      </w:r>
      <w:r w:rsidR="003A68A0">
        <w:t>Typically, the Finance</w:t>
      </w:r>
      <w:r w:rsidR="00C24036">
        <w:t xml:space="preserve"> Ministers of the G5 (excluding </w:t>
      </w:r>
      <w:r w:rsidR="003A68A0">
        <w:t>Italy and Canada) met separately.</w:t>
      </w:r>
      <w:r>
        <w:t xml:space="preserve">, </w:t>
      </w:r>
      <w:r w:rsidR="003A68A0">
        <w:t xml:space="preserve">although their subjects and style </w:t>
      </w:r>
      <w:proofErr w:type="gramStart"/>
      <w:r w:rsidR="003A68A0">
        <w:t>was</w:t>
      </w:r>
      <w:proofErr w:type="gramEnd"/>
      <w:r>
        <w:t xml:space="preserve"> </w:t>
      </w:r>
      <w:r w:rsidR="003A68A0">
        <w:t>often prompted b</w:t>
      </w:r>
      <w:r w:rsidR="00C24036">
        <w:t xml:space="preserve">y world economic circumstances. </w:t>
      </w:r>
      <w:r w:rsidR="003A68A0">
        <w:t>Perhaps its most famou</w:t>
      </w:r>
      <w:r w:rsidR="00C24036">
        <w:t xml:space="preserve">s act of influence on the world </w:t>
      </w:r>
      <w:r w:rsidR="003A68A0">
        <w:t xml:space="preserve">financial stage was </w:t>
      </w:r>
      <w:r w:rsidR="00C24036">
        <w:t xml:space="preserve">the ‘Plaza Accord’ of September </w:t>
      </w:r>
      <w:r w:rsidR="003A68A0">
        <w:t>1985, at which they ag</w:t>
      </w:r>
      <w:r w:rsidR="00C24036">
        <w:t xml:space="preserve">reed to deliberately weaken the </w:t>
      </w:r>
      <w:r w:rsidR="003A68A0">
        <w:t>value of the Dollar.</w:t>
      </w:r>
    </w:p>
    <w:p w14:paraId="07E6EE38" w14:textId="77777777" w:rsidR="003A68A0" w:rsidRDefault="003A68A0" w:rsidP="00EA487F"/>
    <w:p w14:paraId="414D7FBC" w14:textId="77777777" w:rsidR="003A68A0" w:rsidRDefault="003A68A0" w:rsidP="00EA487F"/>
    <w:p w14:paraId="552A1B46" w14:textId="77777777" w:rsidR="003A68A0" w:rsidRDefault="000F2C01" w:rsidP="00EA487F">
      <w:r>
        <w:rPr>
          <w:noProof/>
        </w:rPr>
        <w:drawing>
          <wp:inline distT="0" distB="0" distL="0" distR="0" wp14:anchorId="6587CDB1" wp14:editId="25EAF205">
            <wp:extent cx="3134162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ED6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2D50" w14:textId="77777777" w:rsidR="003A68A0" w:rsidRDefault="000F2C01" w:rsidP="00EA487F">
      <w:r>
        <w:rPr>
          <w:noProof/>
        </w:rPr>
        <w:lastRenderedPageBreak/>
        <w:drawing>
          <wp:inline distT="0" distB="0" distL="0" distR="0" wp14:anchorId="41536E73" wp14:editId="38C11A4E">
            <wp:extent cx="5943600" cy="425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843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A96" w14:textId="77777777" w:rsidR="003A68A0" w:rsidRDefault="003A68A0" w:rsidP="00EA487F"/>
    <w:p w14:paraId="19D66BC6" w14:textId="77777777" w:rsidR="003A68A0" w:rsidRDefault="003A68A0" w:rsidP="00EA487F"/>
    <w:p w14:paraId="51F15602" w14:textId="77777777" w:rsidR="003A68A0" w:rsidRDefault="003A68A0" w:rsidP="00EA487F"/>
    <w:p w14:paraId="327D64B7" w14:textId="77777777" w:rsidR="003A68A0" w:rsidRDefault="003A68A0" w:rsidP="00EA487F"/>
    <w:p w14:paraId="0F8DA018" w14:textId="77777777" w:rsidR="003A68A0" w:rsidRDefault="003A68A0" w:rsidP="00EA487F"/>
    <w:p w14:paraId="47436381" w14:textId="77777777" w:rsidR="003A68A0" w:rsidRDefault="003A68A0" w:rsidP="00EA487F"/>
    <w:p w14:paraId="7F4D1AD6" w14:textId="77777777" w:rsidR="003A68A0" w:rsidRDefault="003A68A0" w:rsidP="00EA487F"/>
    <w:p w14:paraId="4C0B6ED0" w14:textId="77777777" w:rsidR="003A68A0" w:rsidRDefault="003A68A0" w:rsidP="00EA487F"/>
    <w:p w14:paraId="6DA71121" w14:textId="77777777" w:rsidR="003A68A0" w:rsidRDefault="003A68A0" w:rsidP="00EA487F"/>
    <w:p w14:paraId="3D490A96" w14:textId="77777777" w:rsidR="003A68A0" w:rsidRDefault="003A68A0" w:rsidP="00EA487F"/>
    <w:p w14:paraId="3627F00A" w14:textId="77777777" w:rsidR="003A68A0" w:rsidRDefault="003A68A0" w:rsidP="00EA487F">
      <w:r>
        <w:rPr>
          <w:noProof/>
        </w:rPr>
        <w:lastRenderedPageBreak/>
        <w:drawing>
          <wp:inline distT="0" distB="0" distL="0" distR="0" wp14:anchorId="631AE4B8" wp14:editId="19C56480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D7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76A" w14:textId="77777777" w:rsidR="003A68A0" w:rsidRDefault="003A68A0" w:rsidP="003A68A0">
      <w:r>
        <w:t>Scenario A</w:t>
      </w:r>
      <w:r w:rsidR="00514B52">
        <w:t xml:space="preserve"> </w:t>
      </w:r>
      <w:r>
        <w:t>simply e</w:t>
      </w:r>
      <w:r w:rsidR="00C24036">
        <w:t>x</w:t>
      </w:r>
      <w:r w:rsidR="00B174EC">
        <w:t>ploit</w:t>
      </w:r>
      <w:r w:rsidR="00C24036">
        <w:t xml:space="preserve">s nominal GDP for the </w:t>
      </w:r>
      <w:proofErr w:type="gramStart"/>
      <w:r>
        <w:t xml:space="preserve">next </w:t>
      </w:r>
      <w:r w:rsidR="00183093">
        <w:t xml:space="preserve"> decade</w:t>
      </w:r>
      <w:proofErr w:type="gramEnd"/>
      <w:r w:rsidR="00183093">
        <w:t xml:space="preserve"> </w:t>
      </w:r>
      <w:r>
        <w:t>on the very crude assumption that</w:t>
      </w:r>
    </w:p>
    <w:p w14:paraId="1F61F7CC" w14:textId="77777777" w:rsidR="003A68A0" w:rsidRDefault="003A68A0" w:rsidP="003A68A0">
      <w:r>
        <w:t>exchange rates will be</w:t>
      </w:r>
      <w:r w:rsidR="00C24036">
        <w:t xml:space="preserve"> the same level as at end-2000. </w:t>
      </w:r>
      <w:r>
        <w:t>The most interesting thing here is the rise in the</w:t>
      </w:r>
    </w:p>
    <w:p w14:paraId="0C6C223B" w14:textId="77777777" w:rsidR="003A68A0" w:rsidRDefault="003A68A0" w:rsidP="003A68A0">
      <w:r>
        <w:t xml:space="preserve"> Ch</w:t>
      </w:r>
      <w:r w:rsidR="00C24036">
        <w:t xml:space="preserve">ina to the 5th </w:t>
      </w:r>
      <w:r w:rsidR="00183093">
        <w:t xml:space="preserve">position </w:t>
      </w:r>
      <w:r w:rsidR="00C24036">
        <w:t xml:space="preserve">largest economy. </w:t>
      </w:r>
      <w:r>
        <w:t xml:space="preserve">The combined weight of the BRICs </w:t>
      </w:r>
      <w:r w:rsidR="00B174EC">
        <w:t xml:space="preserve">jumps </w:t>
      </w:r>
      <w:r>
        <w:t>to 12.0%.</w:t>
      </w:r>
    </w:p>
    <w:p w14:paraId="2B69F219" w14:textId="77777777" w:rsidR="003A68A0" w:rsidRDefault="003A68A0" w:rsidP="003A68A0">
      <w:r>
        <w:t>Scenario B repeats the</w:t>
      </w:r>
      <w:r w:rsidR="00C24036">
        <w:t xml:space="preserve"> </w:t>
      </w:r>
      <w:r w:rsidR="00B174EC">
        <w:t xml:space="preserve">same </w:t>
      </w:r>
      <w:r w:rsidR="00C24036">
        <w:t xml:space="preserve">exercise of the previous </w:t>
      </w:r>
      <w:r>
        <w:t>scenario, but converts the local GDP into current</w:t>
      </w:r>
    </w:p>
    <w:p w14:paraId="1A79798F" w14:textId="77777777" w:rsidR="00B174EC" w:rsidRDefault="003A68A0" w:rsidP="00B174EC">
      <w:r>
        <w:t>US$</w:t>
      </w:r>
      <w:r w:rsidR="00C24036">
        <w:t xml:space="preserve"> using our long-term GSDEER and </w:t>
      </w:r>
      <w:r>
        <w:t xml:space="preserve">GSDEEMER values </w:t>
      </w:r>
    </w:p>
    <w:p w14:paraId="41391992" w14:textId="77777777" w:rsidR="003A68A0" w:rsidRDefault="003A68A0" w:rsidP="003A68A0">
      <w:r>
        <w:t>This scenario</w:t>
      </w:r>
      <w:r w:rsidR="00751324">
        <w:t xml:space="preserve"> </w:t>
      </w:r>
      <w:r>
        <w:t xml:space="preserve">raises the </w:t>
      </w:r>
      <w:r w:rsidR="00C24036">
        <w:t xml:space="preserve">weighting of the Eurozone </w:t>
      </w:r>
      <w:r>
        <w:t>countries due to the strong undervaluation of the Euro</w:t>
      </w:r>
    </w:p>
    <w:p w14:paraId="4696DFD6" w14:textId="77777777" w:rsidR="003A68A0" w:rsidRDefault="003A68A0" w:rsidP="003A68A0">
      <w:r>
        <w:t>according to our GSDEER model, but generally the</w:t>
      </w:r>
      <w:r w:rsidR="00C24036">
        <w:t xml:space="preserve"> </w:t>
      </w:r>
      <w:r>
        <w:t>results are no different to the current situation. The</w:t>
      </w:r>
    </w:p>
    <w:p w14:paraId="251600DE" w14:textId="77777777" w:rsidR="003A68A0" w:rsidRDefault="003A68A0" w:rsidP="003A68A0">
      <w:r>
        <w:t>combined weight of the BRICs rises to 9.1%</w:t>
      </w:r>
    </w:p>
    <w:p w14:paraId="582BFC3E" w14:textId="77777777" w:rsidR="003A68A0" w:rsidRDefault="003A68A0" w:rsidP="003A68A0">
      <w:r>
        <w:t>Scenario C considers</w:t>
      </w:r>
      <w:r w:rsidR="00C24036">
        <w:t xml:space="preserve"> the scenario discussed earlier </w:t>
      </w:r>
      <w:r>
        <w:t xml:space="preserve">when the 2001/02 economic situation is </w:t>
      </w:r>
      <w:r w:rsidR="00B174EC">
        <w:t xml:space="preserve">same </w:t>
      </w:r>
      <w:r>
        <w:t>for</w:t>
      </w:r>
    </w:p>
    <w:p w14:paraId="2A78CE30" w14:textId="77777777" w:rsidR="003A68A0" w:rsidRDefault="003A68A0" w:rsidP="003A68A0">
      <w:r>
        <w:t xml:space="preserve">the next decade, where </w:t>
      </w:r>
      <w:r w:rsidR="00C24036">
        <w:t xml:space="preserve">relative nominal GDP growth </w:t>
      </w:r>
      <w:r>
        <w:t xml:space="preserve">is higher in the BRICs than the G7 countries. </w:t>
      </w:r>
    </w:p>
    <w:p w14:paraId="778ABDFB" w14:textId="77777777" w:rsidR="003A68A0" w:rsidRDefault="003A68A0" w:rsidP="003A68A0">
      <w:r>
        <w:t>the other i</w:t>
      </w:r>
      <w:r w:rsidR="00C24036">
        <w:t>nteresting observation.</w:t>
      </w:r>
      <w:r>
        <w:t>, the weight of the BRICs rises to 14.2%.</w:t>
      </w:r>
    </w:p>
    <w:p w14:paraId="20A74F61" w14:textId="77777777" w:rsidR="003A68A0" w:rsidRDefault="003A68A0" w:rsidP="003A68A0">
      <w:r>
        <w:lastRenderedPageBreak/>
        <w:t>Scenario D consid</w:t>
      </w:r>
      <w:r w:rsidR="00C24036">
        <w:t xml:space="preserve">ers nominal GDP growth adjusted </w:t>
      </w:r>
      <w:r>
        <w:t>for PPP developments.</w:t>
      </w:r>
    </w:p>
    <w:p w14:paraId="4D9D0631" w14:textId="77777777" w:rsidR="003A68A0" w:rsidRDefault="00B174EC" w:rsidP="003A68A0">
      <w:proofErr w:type="gramStart"/>
      <w:r>
        <w:t xml:space="preserve">Based </w:t>
      </w:r>
      <w:r w:rsidR="003A68A0">
        <w:t xml:space="preserve"> our</w:t>
      </w:r>
      <w:proofErr w:type="gramEnd"/>
      <w:r w:rsidR="003A68A0">
        <w:t xml:space="preserve"> as</w:t>
      </w:r>
      <w:r>
        <w:t xml:space="preserve">sumptions, once more China </w:t>
      </w:r>
      <w:r w:rsidR="003A68A0">
        <w:t>appears very large relative to some</w:t>
      </w:r>
    </w:p>
    <w:p w14:paraId="1C036A5B" w14:textId="77777777" w:rsidR="003A68A0" w:rsidRDefault="003A68A0" w:rsidP="003A68A0">
      <w:r>
        <w:t>other countries, more t</w:t>
      </w:r>
      <w:r w:rsidR="00B174EC">
        <w:t xml:space="preserve">han two </w:t>
      </w:r>
      <w:proofErr w:type="gramStart"/>
      <w:r w:rsidR="00B174EC">
        <w:t xml:space="preserve">times </w:t>
      </w:r>
      <w:r w:rsidR="00C24036">
        <w:t xml:space="preserve"> the</w:t>
      </w:r>
      <w:proofErr w:type="gramEnd"/>
      <w:r w:rsidR="00C24036">
        <w:t xml:space="preserve"> size of Japan and</w:t>
      </w:r>
      <w:r w:rsidR="00B174EC">
        <w:t xml:space="preserve"> being </w:t>
      </w:r>
      <w:r w:rsidR="00C24036">
        <w:t xml:space="preserve"> </w:t>
      </w:r>
      <w:r>
        <w:t>larger than the c</w:t>
      </w:r>
      <w:r w:rsidR="00C24036">
        <w:t xml:space="preserve">ombined size of France, Germany </w:t>
      </w:r>
      <w:r>
        <w:t xml:space="preserve">and Italy. </w:t>
      </w:r>
      <w:r w:rsidR="00B174EC">
        <w:t xml:space="preserve">After this </w:t>
      </w:r>
      <w:r>
        <w:t xml:space="preserve">BRIC weight </w:t>
      </w:r>
      <w:r w:rsidR="00B174EC">
        <w:t xml:space="preserve">rises </w:t>
      </w:r>
      <w:r>
        <w:t>to 27.0%.</w:t>
      </w:r>
    </w:p>
    <w:p w14:paraId="4A13F5C2" w14:textId="77777777" w:rsidR="003A68A0" w:rsidRDefault="003A68A0" w:rsidP="003A68A0">
      <w:r>
        <w:t>As</w:t>
      </w:r>
      <w:r w:rsidR="00AF6C19">
        <w:t xml:space="preserve"> </w:t>
      </w:r>
      <w:r w:rsidR="00B174EC">
        <w:t xml:space="preserve">learn from the above four </w:t>
      </w:r>
      <w:proofErr w:type="spellStart"/>
      <w:r w:rsidR="00B174EC">
        <w:t>scenerio</w:t>
      </w:r>
      <w:proofErr w:type="spellEnd"/>
      <w:r w:rsidR="00C24036">
        <w:t xml:space="preserve">, all result in </w:t>
      </w:r>
      <w:r>
        <w:t>China’s relative standing in the world GDP league</w:t>
      </w:r>
    </w:p>
    <w:p w14:paraId="60C306CC" w14:textId="3E631EEE" w:rsidR="003A68A0" w:rsidRPr="00A22BAB" w:rsidRDefault="003A68A0" w:rsidP="00EA487F">
      <w:r>
        <w:t>tables considerably stronger than today.</w:t>
      </w:r>
    </w:p>
    <w:p w14:paraId="0A84D492" w14:textId="77777777" w:rsidR="00A22BAB" w:rsidRDefault="00A22BAB" w:rsidP="00EA487F"/>
    <w:p w14:paraId="5D522F53" w14:textId="2F6E7940" w:rsidR="00741DA7" w:rsidRDefault="00552D11" w:rsidP="00741DA7">
      <w:pPr>
        <w:rPr>
          <w:sz w:val="36"/>
          <w:szCs w:val="36"/>
        </w:rPr>
      </w:pPr>
      <w:r w:rsidRPr="00552D11">
        <w:rPr>
          <w:sz w:val="36"/>
          <w:szCs w:val="36"/>
        </w:rPr>
        <w:t>WILL CHINA GROW OLD BEFORE GETTING RICH?</w:t>
      </w:r>
    </w:p>
    <w:p w14:paraId="34EE5F3D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China</w:t>
      </w:r>
      <w:r w:rsidR="00AF6C19">
        <w:rPr>
          <w:sz w:val="24"/>
          <w:szCs w:val="24"/>
        </w:rPr>
        <w:t xml:space="preserve">’s </w:t>
      </w:r>
      <w:r w:rsidRPr="00552D11">
        <w:rPr>
          <w:sz w:val="24"/>
          <w:szCs w:val="24"/>
        </w:rPr>
        <w:t>economic growth over the past -century has surpassed all records</w:t>
      </w:r>
    </w:p>
    <w:p w14:paraId="37C88A11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With an average annual</w:t>
      </w:r>
    </w:p>
    <w:p w14:paraId="23657F07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real GDP growth rate o</w:t>
      </w:r>
      <w:r w:rsidR="00AF6C19">
        <w:rPr>
          <w:sz w:val="24"/>
          <w:szCs w:val="24"/>
        </w:rPr>
        <w:t>f 9.6% from 1978 to 2004, China’</w:t>
      </w:r>
      <w:r w:rsidRPr="00552D11">
        <w:rPr>
          <w:sz w:val="24"/>
          <w:szCs w:val="24"/>
        </w:rPr>
        <w:t>s pace of growth is faster than that</w:t>
      </w:r>
    </w:p>
    <w:p w14:paraId="07C6E2A6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any East Asian</w:t>
      </w:r>
      <w:r w:rsidR="00AF6C19">
        <w:rPr>
          <w:sz w:val="24"/>
          <w:szCs w:val="24"/>
        </w:rPr>
        <w:t xml:space="preserve"> </w:t>
      </w:r>
      <w:proofErr w:type="gramStart"/>
      <w:r w:rsidR="00AF6C19">
        <w:rPr>
          <w:sz w:val="24"/>
          <w:szCs w:val="24"/>
        </w:rPr>
        <w:t xml:space="preserve">countries </w:t>
      </w:r>
      <w:r w:rsidRPr="00552D11">
        <w:rPr>
          <w:sz w:val="24"/>
          <w:szCs w:val="24"/>
        </w:rPr>
        <w:t>.</w:t>
      </w:r>
      <w:proofErr w:type="gramEnd"/>
      <w:r w:rsidRPr="00552D11">
        <w:t xml:space="preserve"> </w:t>
      </w:r>
      <w:r w:rsidRPr="00552D11">
        <w:rPr>
          <w:sz w:val="24"/>
          <w:szCs w:val="24"/>
        </w:rPr>
        <w:t xml:space="preserve">Two forces </w:t>
      </w:r>
      <w:r w:rsidR="00AF6C19">
        <w:rPr>
          <w:sz w:val="24"/>
          <w:szCs w:val="24"/>
        </w:rPr>
        <w:t xml:space="preserve">are behind </w:t>
      </w:r>
      <w:r w:rsidRPr="00552D11">
        <w:rPr>
          <w:sz w:val="24"/>
          <w:szCs w:val="24"/>
        </w:rPr>
        <w:t xml:space="preserve">these changes: 1) increased longevity, </w:t>
      </w:r>
      <w:r w:rsidR="00AF6C19">
        <w:rPr>
          <w:sz w:val="24"/>
          <w:szCs w:val="24"/>
        </w:rPr>
        <w:t xml:space="preserve">which </w:t>
      </w:r>
      <w:r w:rsidRPr="00552D11">
        <w:rPr>
          <w:sz w:val="24"/>
          <w:szCs w:val="24"/>
        </w:rPr>
        <w:t xml:space="preserve">raising the number of </w:t>
      </w:r>
      <w:proofErr w:type="gramStart"/>
      <w:r w:rsidRPr="00552D11">
        <w:rPr>
          <w:sz w:val="24"/>
          <w:szCs w:val="24"/>
        </w:rPr>
        <w:t>elderly</w:t>
      </w:r>
      <w:proofErr w:type="gramEnd"/>
      <w:r w:rsidRPr="00552D11">
        <w:rPr>
          <w:sz w:val="24"/>
          <w:szCs w:val="24"/>
        </w:rPr>
        <w:t>,</w:t>
      </w:r>
    </w:p>
    <w:p w14:paraId="73F1A922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and 2) the one-child policy, which has slowed the growth rate of young adults in the</w:t>
      </w:r>
    </w:p>
    <w:p w14:paraId="18F26B59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population. The implication for workforce growth is immediate and significant. When more</w:t>
      </w:r>
    </w:p>
    <w:p w14:paraId="270D01B0" w14:textId="77777777" w:rsidR="00741DA7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workers reach retirement age and growth of the young adult population slows, the dependent</w:t>
      </w:r>
      <w:r w:rsidR="00AF6C19">
        <w:rPr>
          <w:sz w:val="24"/>
          <w:szCs w:val="24"/>
        </w:rPr>
        <w:t xml:space="preserve"> per-worker ratio will increase </w:t>
      </w:r>
    </w:p>
    <w:p w14:paraId="390673F0" w14:textId="77777777" w:rsidR="00552D11" w:rsidRPr="00552D11" w:rsidRDefault="00AF6C19" w:rsidP="00552D11">
      <w:pPr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proofErr w:type="gramStart"/>
      <w:r>
        <w:rPr>
          <w:sz w:val="24"/>
          <w:szCs w:val="24"/>
        </w:rPr>
        <w:t xml:space="preserve">research </w:t>
      </w:r>
      <w:r w:rsidR="00552D11" w:rsidRPr="00552D11">
        <w:rPr>
          <w:sz w:val="24"/>
          <w:szCs w:val="24"/>
        </w:rPr>
        <w:t xml:space="preserve"> suggests</w:t>
      </w:r>
      <w:proofErr w:type="gramEnd"/>
      <w:r w:rsidR="00552D11" w:rsidRPr="00552D11">
        <w:rPr>
          <w:sz w:val="24"/>
          <w:szCs w:val="24"/>
        </w:rPr>
        <w:t xml:space="preserve"> that by the time Chi</w:t>
      </w:r>
      <w:r>
        <w:rPr>
          <w:sz w:val="24"/>
          <w:szCs w:val="24"/>
        </w:rPr>
        <w:t xml:space="preserve">na becomes an </w:t>
      </w:r>
      <w:proofErr w:type="spellStart"/>
      <w:r>
        <w:rPr>
          <w:sz w:val="24"/>
          <w:szCs w:val="24"/>
        </w:rPr>
        <w:t>eaged</w:t>
      </w:r>
      <w:proofErr w:type="spellEnd"/>
      <w:r>
        <w:rPr>
          <w:sz w:val="24"/>
          <w:szCs w:val="24"/>
        </w:rPr>
        <w:t xml:space="preserve"> society till </w:t>
      </w:r>
      <w:r w:rsidR="00552D11" w:rsidRPr="00552D11">
        <w:rPr>
          <w:sz w:val="24"/>
          <w:szCs w:val="24"/>
        </w:rPr>
        <w:t>2027, it will</w:t>
      </w:r>
    </w:p>
    <w:p w14:paraId="479A7E1A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probably be considered a developed country, although it will still be considerably poorer than</w:t>
      </w:r>
    </w:p>
    <w:p w14:paraId="0CE482F7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>the US or Japan on a per-capita income basis. We believe the rapid build-up of human capital</w:t>
      </w:r>
    </w:p>
    <w:p w14:paraId="3580F734" w14:textId="77777777" w:rsidR="00552D11" w:rsidRP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 xml:space="preserve">and the continued release of surplus </w:t>
      </w:r>
      <w:proofErr w:type="spellStart"/>
      <w:r w:rsidRPr="00552D11">
        <w:rPr>
          <w:sz w:val="24"/>
          <w:szCs w:val="24"/>
        </w:rPr>
        <w:t>labour</w:t>
      </w:r>
      <w:proofErr w:type="spellEnd"/>
      <w:r w:rsidRPr="00552D11">
        <w:rPr>
          <w:sz w:val="24"/>
          <w:szCs w:val="24"/>
        </w:rPr>
        <w:t xml:space="preserve"> from the agriculture sector will mitigate the</w:t>
      </w:r>
    </w:p>
    <w:p w14:paraId="2F984595" w14:textId="77777777" w:rsidR="00552D11" w:rsidRDefault="00552D11" w:rsidP="00552D11">
      <w:pPr>
        <w:rPr>
          <w:sz w:val="24"/>
          <w:szCs w:val="24"/>
        </w:rPr>
      </w:pPr>
      <w:r w:rsidRPr="00552D11">
        <w:rPr>
          <w:sz w:val="24"/>
          <w:szCs w:val="24"/>
        </w:rPr>
        <w:t xml:space="preserve">negative influences on the </w:t>
      </w:r>
      <w:proofErr w:type="spellStart"/>
      <w:r w:rsidRPr="00552D11">
        <w:rPr>
          <w:sz w:val="24"/>
          <w:szCs w:val="24"/>
        </w:rPr>
        <w:t>labour</w:t>
      </w:r>
      <w:proofErr w:type="spellEnd"/>
      <w:r w:rsidRPr="00552D11">
        <w:rPr>
          <w:sz w:val="24"/>
          <w:szCs w:val="24"/>
        </w:rPr>
        <w:t xml:space="preserve"> supply from ageing.</w:t>
      </w:r>
    </w:p>
    <w:p w14:paraId="7FB227BD" w14:textId="77777777" w:rsidR="00552D11" w:rsidRPr="00552D11" w:rsidRDefault="00552D11" w:rsidP="00552D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AD4D6E" wp14:editId="47804103">
            <wp:extent cx="5763429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BE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69DB" w14:textId="77777777" w:rsidR="00741DA7" w:rsidRDefault="00741DA7" w:rsidP="00741DA7">
      <w:pPr>
        <w:rPr>
          <w:sz w:val="36"/>
          <w:szCs w:val="36"/>
        </w:rPr>
      </w:pPr>
    </w:p>
    <w:p w14:paraId="7B08DB7C" w14:textId="77777777" w:rsidR="00741DA7" w:rsidRPr="00552D11" w:rsidRDefault="00552D11" w:rsidP="00552D11">
      <w:pPr>
        <w:rPr>
          <w:sz w:val="36"/>
        </w:rPr>
      </w:pPr>
      <w:r w:rsidRPr="00552D11">
        <w:rPr>
          <w:sz w:val="36"/>
        </w:rPr>
        <w:t xml:space="preserve">China's </w:t>
      </w:r>
      <w:proofErr w:type="spellStart"/>
      <w:r w:rsidRPr="00552D11">
        <w:rPr>
          <w:sz w:val="36"/>
        </w:rPr>
        <w:t>Labour</w:t>
      </w:r>
      <w:proofErr w:type="spellEnd"/>
      <w:r w:rsidRPr="00552D11">
        <w:rPr>
          <w:sz w:val="36"/>
        </w:rPr>
        <w:t xml:space="preserve">-Force Dynamics Slower population growth, ageing </w:t>
      </w:r>
      <w:proofErr w:type="gramStart"/>
      <w:r w:rsidRPr="00552D11">
        <w:rPr>
          <w:sz w:val="36"/>
        </w:rPr>
        <w:t>And</w:t>
      </w:r>
      <w:proofErr w:type="gramEnd"/>
      <w:r w:rsidRPr="00552D11">
        <w:rPr>
          <w:sz w:val="36"/>
        </w:rPr>
        <w:t xml:space="preserve"> a rising dependency ratio</w:t>
      </w:r>
    </w:p>
    <w:p w14:paraId="2C6D92BA" w14:textId="27FE9DCE" w:rsidR="00552D11" w:rsidRDefault="00AF6C19" w:rsidP="00741DA7">
      <w:pPr>
        <w:rPr>
          <w:sz w:val="36"/>
          <w:szCs w:val="36"/>
        </w:rPr>
      </w:pPr>
      <w:proofErr w:type="gramStart"/>
      <w:r>
        <w:t xml:space="preserve">China’s </w:t>
      </w:r>
      <w:r w:rsidR="00552D11">
        <w:t xml:space="preserve"> average</w:t>
      </w:r>
      <w:proofErr w:type="gramEnd"/>
      <w:r w:rsidR="00552D11">
        <w:t xml:space="preserve"> population growth from</w:t>
      </w:r>
      <w:r>
        <w:t xml:space="preserve"> </w:t>
      </w:r>
      <w:r w:rsidR="00552D11">
        <w:t>1950 to 1978 was 2.01% per year.</w:t>
      </w:r>
      <w:r>
        <w:t xml:space="preserve"> After that </w:t>
      </w:r>
      <w:r w:rsidR="00552D11">
        <w:t>population growth has slowed</w:t>
      </w:r>
      <w:r>
        <w:t xml:space="preserve"> </w:t>
      </w:r>
      <w:r w:rsidR="00552D11">
        <w:t>substantially. From 1979 to 2004, growth</w:t>
      </w:r>
      <w:r>
        <w:t xml:space="preserve"> </w:t>
      </w:r>
      <w:r w:rsidR="00552D11">
        <w:t>averaged 1.16% per year. By 2005, the</w:t>
      </w:r>
      <w:r>
        <w:t xml:space="preserve"> </w:t>
      </w:r>
      <w:r w:rsidR="00552D11">
        <w:t>population growth rate had fallen to about</w:t>
      </w:r>
      <w:r>
        <w:t xml:space="preserve"> </w:t>
      </w:r>
      <w:r w:rsidR="00552D11">
        <w:t>0.65%, half the world average and just</w:t>
      </w:r>
      <w:r>
        <w:t xml:space="preserve"> </w:t>
      </w:r>
      <w:r w:rsidR="00552D11">
        <w:t xml:space="preserve">roughly one-third of its level 50 years </w:t>
      </w:r>
      <w:proofErr w:type="spellStart"/>
      <w:proofErr w:type="gramStart"/>
      <w:r w:rsidR="00552D11">
        <w:t>ago.</w:t>
      </w:r>
      <w:r>
        <w:t>Ageing</w:t>
      </w:r>
      <w:proofErr w:type="spellEnd"/>
      <w:proofErr w:type="gramEnd"/>
      <w:r>
        <w:t xml:space="preserve"> is </w:t>
      </w:r>
      <w:r w:rsidR="00552D11">
        <w:t>been a hidden problem in China</w:t>
      </w:r>
      <w:r>
        <w:t xml:space="preserve">. Since 1980, the elderly </w:t>
      </w:r>
      <w:r w:rsidR="00552D11">
        <w:t>population has been growing faster than the</w:t>
      </w:r>
      <w:r>
        <w:t xml:space="preserve"> </w:t>
      </w:r>
      <w:r w:rsidR="00552D11">
        <w:t xml:space="preserve">average of the world and Asia. </w:t>
      </w:r>
      <w:proofErr w:type="gramStart"/>
      <w:r w:rsidR="00552D11">
        <w:t xml:space="preserve">Yet </w:t>
      </w:r>
      <w:r>
        <w:t xml:space="preserve"> here</w:t>
      </w:r>
      <w:proofErr w:type="gramEnd"/>
      <w:r>
        <w:t xml:space="preserve"> the ageing  </w:t>
      </w:r>
      <w:r w:rsidR="00552D11">
        <w:t xml:space="preserve">was not considered a serious problem 20 years ago, because there was a large </w:t>
      </w:r>
      <w:r>
        <w:t xml:space="preserve">number </w:t>
      </w:r>
      <w:r w:rsidR="00552D11">
        <w:t>of young</w:t>
      </w:r>
      <w:r>
        <w:t xml:space="preserve"> people aged 0-</w:t>
      </w:r>
      <w:r w:rsidR="00552D11">
        <w:t xml:space="preserve">15 who </w:t>
      </w:r>
      <w:r>
        <w:t xml:space="preserve">could </w:t>
      </w:r>
      <w:r w:rsidR="00552D11">
        <w:t xml:space="preserve">rapidly </w:t>
      </w:r>
      <w:proofErr w:type="spellStart"/>
      <w:r w:rsidR="00552D11">
        <w:t>replaced</w:t>
      </w:r>
      <w:proofErr w:type="spellEnd"/>
      <w:r w:rsidR="00552D11">
        <w:t xml:space="preserve"> the elderly exiting the </w:t>
      </w:r>
      <w:proofErr w:type="spellStart"/>
      <w:r w:rsidR="00552D11">
        <w:t>labour</w:t>
      </w:r>
      <w:proofErr w:type="spellEnd"/>
      <w:r w:rsidR="00552D11">
        <w:t xml:space="preserve"> force. But when this</w:t>
      </w:r>
      <w:r>
        <w:t xml:space="preserve"> Reserve of young people </w:t>
      </w:r>
      <w:r w:rsidR="00552D11">
        <w:t>is drained and the elderly surpass the rest of the age groups in growth</w:t>
      </w:r>
      <w:r>
        <w:t xml:space="preserve"> significantly.</w:t>
      </w:r>
    </w:p>
    <w:p w14:paraId="02A2A55E" w14:textId="77777777" w:rsidR="00552D11" w:rsidRDefault="00552D11" w:rsidP="00741DA7">
      <w:pPr>
        <w:rPr>
          <w:sz w:val="36"/>
          <w:szCs w:val="36"/>
        </w:rPr>
      </w:pPr>
      <w:r w:rsidRPr="00552D11">
        <w:rPr>
          <w:sz w:val="36"/>
          <w:szCs w:val="36"/>
        </w:rPr>
        <w:t xml:space="preserve">Unleashing Surplus </w:t>
      </w:r>
      <w:proofErr w:type="spellStart"/>
      <w:r w:rsidRPr="00552D11">
        <w:rPr>
          <w:sz w:val="36"/>
          <w:szCs w:val="36"/>
        </w:rPr>
        <w:t>Labour</w:t>
      </w:r>
      <w:proofErr w:type="spellEnd"/>
    </w:p>
    <w:p w14:paraId="34AEB8AD" w14:textId="77777777" w:rsidR="00552D11" w:rsidRDefault="00AF6C19" w:rsidP="00552D11">
      <w:r>
        <w:t xml:space="preserve">China’s </w:t>
      </w:r>
      <w:r w:rsidR="00552D11">
        <w:t>agricult</w:t>
      </w:r>
      <w:r>
        <w:t xml:space="preserve">ural productivity has increase </w:t>
      </w:r>
      <w:r w:rsidR="00552D11">
        <w:t>since the early 1980s, but its</w:t>
      </w:r>
    </w:p>
    <w:p w14:paraId="2DEFA12A" w14:textId="77777777" w:rsidR="00552D11" w:rsidRDefault="00AF6C19" w:rsidP="00552D11">
      <w:proofErr w:type="gramStart"/>
      <w:r>
        <w:t>growth  are</w:t>
      </w:r>
      <w:proofErr w:type="gramEnd"/>
      <w:r>
        <w:t xml:space="preserve"> </w:t>
      </w:r>
      <w:r w:rsidR="00552D11">
        <w:t xml:space="preserve">lagged behind </w:t>
      </w:r>
      <w:r>
        <w:t xml:space="preserve">as </w:t>
      </w:r>
      <w:r w:rsidR="00552D11">
        <w:t xml:space="preserve">that of industrial productivity. </w:t>
      </w:r>
      <w:proofErr w:type="spellStart"/>
      <w:r w:rsidR="00552D11">
        <w:t>Labour</w:t>
      </w:r>
      <w:proofErr w:type="spellEnd"/>
      <w:r w:rsidR="00552D11">
        <w:t xml:space="preserve"> productivity in the industrial</w:t>
      </w:r>
    </w:p>
    <w:p w14:paraId="5D068A58" w14:textId="77777777" w:rsidR="00552D11" w:rsidRDefault="00552D11" w:rsidP="00552D11">
      <w:r>
        <w:t>sector grew t</w:t>
      </w:r>
      <w:r w:rsidR="00AF6C19">
        <w:t xml:space="preserve">wo </w:t>
      </w:r>
      <w:proofErr w:type="gramStart"/>
      <w:r w:rsidR="00AF6C19">
        <w:t xml:space="preserve">times </w:t>
      </w:r>
      <w:r>
        <w:t xml:space="preserve"> as</w:t>
      </w:r>
      <w:proofErr w:type="gramEnd"/>
      <w:r>
        <w:t xml:space="preserve"> </w:t>
      </w:r>
      <w:r w:rsidR="00AF6C19">
        <w:t xml:space="preserve">fast as </w:t>
      </w:r>
      <w:r>
        <w:t xml:space="preserve"> in agriculture during 1979-2004.</w:t>
      </w:r>
    </w:p>
    <w:p w14:paraId="5EF633C0" w14:textId="77777777" w:rsidR="00552D11" w:rsidRDefault="00AF6C19" w:rsidP="00552D11">
      <w:r>
        <w:t>Th</w:t>
      </w:r>
      <w:r w:rsidR="00552D11">
        <w:t>is partly due to less capital and</w:t>
      </w:r>
      <w:r>
        <w:t xml:space="preserve"> </w:t>
      </w:r>
      <w:r w:rsidR="00552D11">
        <w:t xml:space="preserve">poorer technology compared with other sectors, and due to the lower number of </w:t>
      </w:r>
      <w:proofErr w:type="spellStart"/>
      <w:proofErr w:type="gramStart"/>
      <w:r w:rsidR="00552D11">
        <w:t>labour</w:t>
      </w:r>
      <w:proofErr w:type="spellEnd"/>
      <w:proofErr w:type="gramEnd"/>
    </w:p>
    <w:p w14:paraId="262C282A" w14:textId="77777777" w:rsidR="00552D11" w:rsidRDefault="00552D11" w:rsidP="00552D11">
      <w:r>
        <w:t xml:space="preserve">input hours per </w:t>
      </w:r>
      <w:proofErr w:type="spellStart"/>
      <w:r>
        <w:t>labourer</w:t>
      </w:r>
      <w:proofErr w:type="spellEnd"/>
      <w:r>
        <w:t xml:space="preserve">. We therefore expect that when some </w:t>
      </w:r>
      <w:proofErr w:type="spellStart"/>
      <w:r>
        <w:t>labourers</w:t>
      </w:r>
      <w:proofErr w:type="spellEnd"/>
      <w:r>
        <w:t xml:space="preserve"> leave agriculture to</w:t>
      </w:r>
    </w:p>
    <w:p w14:paraId="070D9DD1" w14:textId="77777777" w:rsidR="00552D11" w:rsidRDefault="00AF6C19" w:rsidP="00552D11">
      <w:r>
        <w:t xml:space="preserve">work in the industry </w:t>
      </w:r>
      <w:proofErr w:type="gramStart"/>
      <w:r>
        <w:t xml:space="preserve">and </w:t>
      </w:r>
      <w:r w:rsidR="00552D11">
        <w:t xml:space="preserve"> service</w:t>
      </w:r>
      <w:proofErr w:type="gramEnd"/>
      <w:r w:rsidR="00552D11">
        <w:t xml:space="preserve"> sectors, remaining may be able to increase their </w:t>
      </w:r>
      <w:proofErr w:type="spellStart"/>
      <w:r w:rsidR="00552D11">
        <w:t>labour</w:t>
      </w:r>
      <w:proofErr w:type="spellEnd"/>
    </w:p>
    <w:p w14:paraId="306C0423" w14:textId="77777777" w:rsidR="00552D11" w:rsidRDefault="00552D11" w:rsidP="00552D11">
      <w:r>
        <w:t xml:space="preserve">input in response. </w:t>
      </w:r>
      <w:r w:rsidR="00A5171B">
        <w:t xml:space="preserve">At </w:t>
      </w:r>
      <w:r>
        <w:t xml:space="preserve">the end, real </w:t>
      </w:r>
      <w:proofErr w:type="spellStart"/>
      <w:r>
        <w:t>labour</w:t>
      </w:r>
      <w:proofErr w:type="spellEnd"/>
      <w:r>
        <w:t xml:space="preserve"> input in agriculture would not decline and total</w:t>
      </w:r>
    </w:p>
    <w:p w14:paraId="3AE788CF" w14:textId="77777777" w:rsidR="00552D11" w:rsidRDefault="00552D11" w:rsidP="00552D11">
      <w:r>
        <w:lastRenderedPageBreak/>
        <w:t xml:space="preserve">agricultural output growth would not be </w:t>
      </w:r>
      <w:proofErr w:type="spellStart"/>
      <w:proofErr w:type="gramStart"/>
      <w:r w:rsidR="00AF6C19">
        <w:t>worsely</w:t>
      </w:r>
      <w:proofErr w:type="spellEnd"/>
      <w:r w:rsidR="00AF6C19">
        <w:t xml:space="preserve">  </w:t>
      </w:r>
      <w:r>
        <w:t>affected</w:t>
      </w:r>
      <w:proofErr w:type="gramEnd"/>
      <w:r>
        <w:t xml:space="preserve">. </w:t>
      </w:r>
    </w:p>
    <w:p w14:paraId="5F783BB9" w14:textId="77777777" w:rsidR="00552D11" w:rsidRDefault="00552D11" w:rsidP="00552D11">
      <w:r>
        <w:t xml:space="preserve">since 1978, a sizeable number of agricultural </w:t>
      </w:r>
      <w:proofErr w:type="spellStart"/>
      <w:r>
        <w:t>labourers</w:t>
      </w:r>
      <w:proofErr w:type="spellEnd"/>
      <w:r>
        <w:t xml:space="preserve"> have migrated into cities, but</w:t>
      </w:r>
    </w:p>
    <w:p w14:paraId="22980FD6" w14:textId="77777777" w:rsidR="00552D11" w:rsidRPr="00552D11" w:rsidRDefault="00552D11" w:rsidP="00552D11">
      <w:r>
        <w:t xml:space="preserve">agricultural output growth remained </w:t>
      </w:r>
      <w:proofErr w:type="gramStart"/>
      <w:r>
        <w:t xml:space="preserve">robust </w:t>
      </w:r>
      <w:r w:rsidR="00A5171B">
        <w:t>.</w:t>
      </w:r>
      <w:proofErr w:type="gramEnd"/>
    </w:p>
    <w:p w14:paraId="3EA4403C" w14:textId="77777777" w:rsidR="00552D11" w:rsidRDefault="00552D11" w:rsidP="00741DA7">
      <w:pPr>
        <w:rPr>
          <w:sz w:val="36"/>
          <w:szCs w:val="36"/>
        </w:rPr>
      </w:pPr>
    </w:p>
    <w:p w14:paraId="3E41202E" w14:textId="77777777" w:rsidR="00552D11" w:rsidRDefault="00552D11" w:rsidP="00741D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4AF7F1" wp14:editId="3D16A8F3">
            <wp:extent cx="5334744" cy="250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FB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4B24" w14:textId="77777777" w:rsidR="00552D11" w:rsidRPr="00552D11" w:rsidRDefault="00552D11" w:rsidP="00741DA7"/>
    <w:p w14:paraId="325B9A64" w14:textId="77777777" w:rsidR="00552D11" w:rsidRPr="00552D11" w:rsidRDefault="00552D11" w:rsidP="00741DA7">
      <w:r>
        <w:rPr>
          <w:noProof/>
        </w:rPr>
        <w:drawing>
          <wp:inline distT="0" distB="0" distL="0" distR="0" wp14:anchorId="295C484C" wp14:editId="544E532A">
            <wp:extent cx="5115639" cy="254353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49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0E5" w14:textId="77777777" w:rsidR="00552D11" w:rsidRDefault="00552D11" w:rsidP="00741DA7">
      <w:pPr>
        <w:rPr>
          <w:sz w:val="36"/>
          <w:szCs w:val="36"/>
        </w:rPr>
      </w:pPr>
      <w:r w:rsidRPr="00552D11">
        <w:rPr>
          <w:sz w:val="36"/>
          <w:szCs w:val="36"/>
        </w:rPr>
        <w:t>Output Growth Forecast</w:t>
      </w:r>
    </w:p>
    <w:p w14:paraId="257B17D7" w14:textId="77777777" w:rsidR="00552D11" w:rsidRDefault="00552D11" w:rsidP="00552D11">
      <w:r>
        <w:t>Economic growth w</w:t>
      </w:r>
      <w:r w:rsidR="00A5171B">
        <w:t xml:space="preserve">ould </w:t>
      </w:r>
      <w:r>
        <w:t xml:space="preserve">be affected by a combination of </w:t>
      </w:r>
      <w:proofErr w:type="spellStart"/>
      <w:proofErr w:type="gramStart"/>
      <w:r>
        <w:t>f</w:t>
      </w:r>
      <w:r w:rsidR="00A5171B">
        <w:t>orces,increasing</w:t>
      </w:r>
      <w:proofErr w:type="spellEnd"/>
      <w:proofErr w:type="gramEnd"/>
      <w:r w:rsidR="00A5171B">
        <w:t xml:space="preserve"> </w:t>
      </w:r>
      <w:r>
        <w:t xml:space="preserve"> improving human capital and the further release of surplus </w:t>
      </w:r>
      <w:proofErr w:type="spellStart"/>
      <w:r>
        <w:t>labour</w:t>
      </w:r>
      <w:proofErr w:type="spellEnd"/>
      <w:r>
        <w:t xml:space="preserve"> from the</w:t>
      </w:r>
      <w:r w:rsidR="00A5171B">
        <w:t xml:space="preserve"> </w:t>
      </w:r>
      <w:r>
        <w:t>agriculture sector. We show in the following analysis that output growth should hold up well</w:t>
      </w:r>
    </w:p>
    <w:p w14:paraId="7E4E5650" w14:textId="77777777" w:rsidR="00552D11" w:rsidRDefault="00552D11" w:rsidP="00552D11">
      <w:r>
        <w:lastRenderedPageBreak/>
        <w:t>after accounting for the last two factors, as well as a potential easing of the one-child policy.</w:t>
      </w:r>
    </w:p>
    <w:p w14:paraId="1E5238A5" w14:textId="77777777" w:rsidR="00552D11" w:rsidRDefault="00552D11" w:rsidP="00552D11">
      <w:r>
        <w:t>We project real GDP growth in three scenarios:</w:t>
      </w:r>
    </w:p>
    <w:p w14:paraId="5353D5E7" w14:textId="77777777" w:rsidR="00552D11" w:rsidRDefault="00552D11" w:rsidP="00552D11">
      <w:r>
        <w:t xml:space="preserve"> Scenario 1 is </w:t>
      </w:r>
      <w:proofErr w:type="gramStart"/>
      <w:r>
        <w:t>assumes</w:t>
      </w:r>
      <w:proofErr w:type="gramEnd"/>
      <w:r>
        <w:t xml:space="preserve"> that China </w:t>
      </w:r>
      <w:proofErr w:type="spellStart"/>
      <w:r>
        <w:t>willundergo</w:t>
      </w:r>
      <w:proofErr w:type="spellEnd"/>
      <w:r>
        <w:t xml:space="preserve"> a modest accumulation of human capital, and sees no change in the </w:t>
      </w:r>
      <w:r w:rsidR="00A5171B">
        <w:t xml:space="preserve">urbanization </w:t>
      </w:r>
      <w:r>
        <w:t>or one-child policy. This estimate is similar to our BRICs projections.</w:t>
      </w:r>
    </w:p>
    <w:p w14:paraId="5241CF17" w14:textId="77777777" w:rsidR="00552D11" w:rsidRDefault="00552D11" w:rsidP="00552D11">
      <w:r>
        <w:t>Scenario 2, take</w:t>
      </w:r>
      <w:r w:rsidR="00A5171B">
        <w:t xml:space="preserve">s into account the rapid </w:t>
      </w:r>
      <w:proofErr w:type="gramStart"/>
      <w:r w:rsidR="00A5171B">
        <w:t xml:space="preserve">enhancement </w:t>
      </w:r>
      <w:r>
        <w:t xml:space="preserve"> of</w:t>
      </w:r>
      <w:proofErr w:type="gramEnd"/>
      <w:r>
        <w:t xml:space="preserve"> education attainment going</w:t>
      </w:r>
    </w:p>
    <w:p w14:paraId="41B28CD5" w14:textId="77777777" w:rsidR="00A5171B" w:rsidRDefault="00552D11" w:rsidP="00A5171B">
      <w:r>
        <w:t>forward, a</w:t>
      </w:r>
      <w:r w:rsidR="00A5171B">
        <w:t xml:space="preserve">nd allow rural surplus </w:t>
      </w:r>
      <w:proofErr w:type="spellStart"/>
      <w:proofErr w:type="gramStart"/>
      <w:r w:rsidR="00A5171B">
        <w:t>labourers</w:t>
      </w:r>
      <w:proofErr w:type="spellEnd"/>
      <w:r w:rsidR="00A5171B">
        <w:t xml:space="preserve"> </w:t>
      </w:r>
      <w:r>
        <w:t xml:space="preserve"> to</w:t>
      </w:r>
      <w:proofErr w:type="gramEnd"/>
      <w:r>
        <w:t xml:space="preserve"> migrate freely from 2006.</w:t>
      </w:r>
    </w:p>
    <w:p w14:paraId="79D19B4C" w14:textId="77777777" w:rsidR="00552D11" w:rsidRDefault="00552D11" w:rsidP="00552D11">
      <w:r>
        <w:t xml:space="preserve">Scenario 3 </w:t>
      </w:r>
      <w:r w:rsidR="00A5171B">
        <w:t xml:space="preserve">deals with </w:t>
      </w:r>
      <w:r>
        <w:t xml:space="preserve">an improvement in </w:t>
      </w:r>
      <w:proofErr w:type="spellStart"/>
      <w:r>
        <w:t>labour</w:t>
      </w:r>
      <w:proofErr w:type="spellEnd"/>
      <w:r>
        <w:t xml:space="preserve"> quality and the release of surplus</w:t>
      </w:r>
    </w:p>
    <w:p w14:paraId="793F9D3B" w14:textId="77777777" w:rsidR="00552D11" w:rsidRDefault="00552D11" w:rsidP="00552D11">
      <w:proofErr w:type="spellStart"/>
      <w:r>
        <w:t>labour</w:t>
      </w:r>
      <w:proofErr w:type="spellEnd"/>
      <w:r>
        <w:t xml:space="preserve"> from the agricultural sector, and assumes a phase-out of the one-child policy</w:t>
      </w:r>
    </w:p>
    <w:p w14:paraId="187FCC8F" w14:textId="77777777" w:rsidR="00A5171B" w:rsidRDefault="00A5171B" w:rsidP="00A5171B">
      <w:proofErr w:type="spellStart"/>
      <w:r>
        <w:t>from</w:t>
      </w:r>
      <w:r w:rsidR="00552D11">
        <w:t>in</w:t>
      </w:r>
      <w:proofErr w:type="spellEnd"/>
      <w:r w:rsidR="00552D11">
        <w:t xml:space="preserve"> 2010, with details consistent with the proposal discussed above.</w:t>
      </w:r>
    </w:p>
    <w:p w14:paraId="79D7419E" w14:textId="77777777" w:rsidR="00552D11" w:rsidRDefault="00552D11" w:rsidP="00552D11">
      <w:r>
        <w:t xml:space="preserve">. Hence, </w:t>
      </w:r>
      <w:r w:rsidR="00A5171B">
        <w:t xml:space="preserve">after that we </w:t>
      </w:r>
      <w:r>
        <w:t>think that Scenario 3 is the most likely of the</w:t>
      </w:r>
      <w:r w:rsidR="00A5171B">
        <w:t xml:space="preserve"> </w:t>
      </w:r>
      <w:r>
        <w:t>three</w:t>
      </w:r>
      <w:r w:rsidR="00A5171B">
        <w:t xml:space="preserve"> </w:t>
      </w:r>
      <w:proofErr w:type="spellStart"/>
      <w:r w:rsidR="00A5171B">
        <w:t>scenerio</w:t>
      </w:r>
      <w:proofErr w:type="spellEnd"/>
    </w:p>
    <w:p w14:paraId="51FD4907" w14:textId="77777777" w:rsidR="00552D11" w:rsidRPr="00552D11" w:rsidRDefault="00552D11" w:rsidP="00552D11">
      <w:r>
        <w:rPr>
          <w:noProof/>
        </w:rPr>
        <w:drawing>
          <wp:inline distT="0" distB="0" distL="0" distR="0" wp14:anchorId="5BD95E01" wp14:editId="3CF82DD8">
            <wp:extent cx="5553850" cy="22482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57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6A7B" w14:textId="77777777" w:rsidR="00552D11" w:rsidRPr="00552D11" w:rsidRDefault="00552D11" w:rsidP="00741DA7">
      <w:r>
        <w:rPr>
          <w:noProof/>
        </w:rPr>
        <w:drawing>
          <wp:inline distT="0" distB="0" distL="0" distR="0" wp14:anchorId="18039D60" wp14:editId="5DB9208C">
            <wp:extent cx="5782482" cy="266737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D60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E1D3" w14:textId="77777777" w:rsidR="00741DA7" w:rsidRDefault="00741DA7" w:rsidP="00741D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CASE STUDY :</w:t>
      </w:r>
      <w:r w:rsidR="00402177">
        <w:rPr>
          <w:sz w:val="36"/>
          <w:szCs w:val="36"/>
        </w:rPr>
        <w:t>(</w:t>
      </w:r>
      <w:r w:rsidR="009B120C">
        <w:rPr>
          <w:sz w:val="36"/>
          <w:szCs w:val="36"/>
        </w:rPr>
        <w:t xml:space="preserve"> </w:t>
      </w:r>
      <w:r w:rsidR="00402177">
        <w:rPr>
          <w:sz w:val="36"/>
          <w:szCs w:val="36"/>
        </w:rPr>
        <w:t>CHINA’S GDP GROWTH)</w:t>
      </w:r>
    </w:p>
    <w:p w14:paraId="1EA04049" w14:textId="77777777" w:rsidR="00741DA7" w:rsidRDefault="00114D6D" w:rsidP="00741DA7">
      <w:r>
        <w:t xml:space="preserve">One of the </w:t>
      </w:r>
      <w:r w:rsidR="00741DA7">
        <w:t>misconceptions about China is that the economy contains an</w:t>
      </w:r>
      <w:r w:rsidR="009B120C">
        <w:t xml:space="preserve"> </w:t>
      </w:r>
      <w:r w:rsidR="00741DA7">
        <w:t>over-investment, which will soon</w:t>
      </w:r>
      <w:r>
        <w:t xml:space="preserve"> result in a sharp correction </w:t>
      </w:r>
      <w:r w:rsidR="009B120C">
        <w:t xml:space="preserve"> </w:t>
      </w:r>
      <w:r w:rsidR="00741DA7">
        <w:t xml:space="preserve"> both</w:t>
      </w:r>
      <w:r>
        <w:t xml:space="preserve"> </w:t>
      </w:r>
      <w:proofErr w:type="gramStart"/>
      <w:r>
        <w:t xml:space="preserve">in </w:t>
      </w:r>
      <w:r w:rsidR="00741DA7">
        <w:t xml:space="preserve"> investment</w:t>
      </w:r>
      <w:proofErr w:type="gramEnd"/>
      <w:r w:rsidR="009B120C">
        <w:t xml:space="preserve"> </w:t>
      </w:r>
      <w:r>
        <w:t xml:space="preserve">and GDP growth, resulting a </w:t>
      </w:r>
      <w:r w:rsidR="00741DA7">
        <w:t xml:space="preserve"> rising no</w:t>
      </w:r>
      <w:r>
        <w:t xml:space="preserve">n-performing loans (NPLs) and </w:t>
      </w:r>
      <w:r w:rsidR="00741DA7">
        <w:t xml:space="preserve"> deflation. The</w:t>
      </w:r>
      <w:r w:rsidR="009B120C">
        <w:t xml:space="preserve"> </w:t>
      </w:r>
      <w:r>
        <w:t xml:space="preserve">reason </w:t>
      </w:r>
      <w:r w:rsidR="00741DA7">
        <w:t>behind this theory is that fixed asse</w:t>
      </w:r>
      <w:r>
        <w:t xml:space="preserve">t investment (FAI) is </w:t>
      </w:r>
      <w:proofErr w:type="gramStart"/>
      <w:r>
        <w:t xml:space="preserve">growing </w:t>
      </w:r>
      <w:r w:rsidR="00741DA7">
        <w:t xml:space="preserve"> above</w:t>
      </w:r>
      <w:proofErr w:type="gramEnd"/>
      <w:r w:rsidR="00741DA7">
        <w:t xml:space="preserve"> 20% year</w:t>
      </w:r>
      <w:r w:rsidR="009B120C">
        <w:t xml:space="preserve"> </w:t>
      </w:r>
      <w:r w:rsidR="00741DA7">
        <w:t xml:space="preserve">, while the investment-to-GDP ratio is </w:t>
      </w:r>
      <w:r>
        <w:t xml:space="preserve">slightly </w:t>
      </w:r>
      <w:r w:rsidR="00741DA7">
        <w:t xml:space="preserve">above 45% </w:t>
      </w:r>
      <w:r w:rsidR="009B120C">
        <w:t xml:space="preserve"> </w:t>
      </w:r>
      <w:r w:rsidR="00741DA7">
        <w:t>more</w:t>
      </w:r>
      <w:r>
        <w:t>over</w:t>
      </w:r>
      <w:r w:rsidR="00741DA7">
        <w:t>, this investment boom is</w:t>
      </w:r>
      <w:r>
        <w:t xml:space="preserve"> </w:t>
      </w:r>
      <w:r w:rsidR="00741DA7">
        <w:t>financ</w:t>
      </w:r>
      <w:r>
        <w:t>ed by misallocated bank credits</w:t>
      </w:r>
      <w:r w:rsidR="009B120C">
        <w:t xml:space="preserve"> </w:t>
      </w:r>
      <w:r w:rsidR="00741DA7">
        <w:t>Although this is a popular view, we believe it is wrong for two reasons. First, the conclusion is</w:t>
      </w:r>
      <w:r w:rsidR="009B120C">
        <w:t xml:space="preserve"> </w:t>
      </w:r>
      <w:r w:rsidR="00741DA7">
        <w:t>based on macro data, leading to a substantial overstatement of the</w:t>
      </w:r>
      <w:r w:rsidR="009B120C">
        <w:t xml:space="preserve"> </w:t>
      </w:r>
      <w:r w:rsidR="00741DA7">
        <w:t xml:space="preserve">investment-to-GDP ratio. Second, a high investment-to-GDP ratio is consistent with China </w:t>
      </w:r>
      <w:proofErr w:type="spellStart"/>
      <w:r w:rsidR="00741DA7">
        <w:t>ís</w:t>
      </w:r>
      <w:proofErr w:type="spellEnd"/>
      <w:r>
        <w:t xml:space="preserve"> </w:t>
      </w:r>
      <w:proofErr w:type="gramStart"/>
      <w:r>
        <w:t xml:space="preserve">a </w:t>
      </w:r>
      <w:r w:rsidR="009B120C">
        <w:t xml:space="preserve"> </w:t>
      </w:r>
      <w:r w:rsidR="00741DA7">
        <w:t>rapid</w:t>
      </w:r>
      <w:proofErr w:type="gramEnd"/>
      <w:r w:rsidR="009B120C">
        <w:t xml:space="preserve"> </w:t>
      </w:r>
      <w:r w:rsidR="00741DA7">
        <w:t xml:space="preserve"> growth. The </w:t>
      </w:r>
      <w:r>
        <w:t xml:space="preserve">known </w:t>
      </w:r>
      <w:r w:rsidR="00741DA7">
        <w:t>fact</w:t>
      </w:r>
      <w:r>
        <w:t xml:space="preserve"> is </w:t>
      </w:r>
      <w:r w:rsidR="00741DA7">
        <w:t xml:space="preserve"> </w:t>
      </w:r>
      <w:r w:rsidR="009B120C">
        <w:t xml:space="preserve"> </w:t>
      </w:r>
      <w:r w:rsidR="00741DA7">
        <w:t>that the</w:t>
      </w:r>
      <w:r>
        <w:t xml:space="preserve"> return on capital is high and has been </w:t>
      </w:r>
      <w:proofErr w:type="gramStart"/>
      <w:r>
        <w:t xml:space="preserve">climbed </w:t>
      </w:r>
      <w:r w:rsidR="00741DA7">
        <w:t xml:space="preserve"> over</w:t>
      </w:r>
      <w:proofErr w:type="gramEnd"/>
    </w:p>
    <w:p w14:paraId="04CEE1D4" w14:textId="77777777" w:rsidR="00741DA7" w:rsidRPr="00741DA7" w:rsidRDefault="00741DA7" w:rsidP="00AF0BB3">
      <w:r>
        <w:t>the past decade supports our thesis that China</w:t>
      </w:r>
      <w:r w:rsidR="00402177">
        <w:t xml:space="preserve"> </w:t>
      </w:r>
      <w:r w:rsidR="00114D6D">
        <w:t>‘</w:t>
      </w:r>
      <w:proofErr w:type="gramStart"/>
      <w:r w:rsidR="00114D6D">
        <w:t xml:space="preserve">s </w:t>
      </w:r>
      <w:r>
        <w:t xml:space="preserve"> investment</w:t>
      </w:r>
      <w:proofErr w:type="gramEnd"/>
      <w:r>
        <w:t xml:space="preserve"> strength is sustainable.</w:t>
      </w:r>
      <w:r w:rsidR="009B120C">
        <w:t xml:space="preserve"> </w:t>
      </w:r>
      <w:r w:rsidR="00114D6D">
        <w:t>We think the over-</w:t>
      </w:r>
      <w:proofErr w:type="gramStart"/>
      <w:r w:rsidR="00114D6D">
        <w:t xml:space="preserve">investment </w:t>
      </w:r>
      <w:r>
        <w:t xml:space="preserve"> issue</w:t>
      </w:r>
      <w:proofErr w:type="gramEnd"/>
      <w:r>
        <w:t xml:space="preserve"> reflects data quality </w:t>
      </w:r>
      <w:r w:rsidR="009B120C">
        <w:t>problems</w:t>
      </w:r>
      <w:r>
        <w:t xml:space="preserve"> The reported</w:t>
      </w:r>
      <w:r w:rsidR="00114D6D">
        <w:t xml:space="preserve"> investment-to-GDP ratio looks shocking </w:t>
      </w:r>
      <w:r>
        <w:t>, but it is</w:t>
      </w:r>
      <w:r w:rsidR="009B120C">
        <w:t xml:space="preserve"> </w:t>
      </w:r>
      <w:r>
        <w:t>significantly overstated due to an over-estimation of investment, under-estimation of</w:t>
      </w:r>
      <w:r w:rsidR="009B120C">
        <w:t xml:space="preserve"> </w:t>
      </w:r>
      <w:r>
        <w:t>consumption and under-estimation of GDP. Data on corporate earnings suggests a very</w:t>
      </w:r>
      <w:r w:rsidR="009B120C">
        <w:t xml:space="preserve"> </w:t>
      </w:r>
      <w:r>
        <w:t xml:space="preserve">different </w:t>
      </w:r>
      <w:r w:rsidR="00114D6D">
        <w:t xml:space="preserve">scenario </w:t>
      </w:r>
      <w:r>
        <w:t>of health of investment, showing that retained earnings are a key source of</w:t>
      </w:r>
      <w:r w:rsidR="009B120C">
        <w:t xml:space="preserve"> </w:t>
      </w:r>
      <w:r>
        <w:t>investment financing and that the return on investment is not only high but has been rising</w:t>
      </w:r>
      <w:r w:rsidR="009B120C">
        <w:t xml:space="preserve"> </w:t>
      </w:r>
      <w:r w:rsidR="00114D6D">
        <w:t xml:space="preserve">over </w:t>
      </w:r>
      <w:proofErr w:type="gramStart"/>
      <w:r w:rsidR="00114D6D">
        <w:t xml:space="preserve">decades </w:t>
      </w:r>
      <w:r>
        <w:t>.</w:t>
      </w:r>
      <w:proofErr w:type="gramEnd"/>
      <w:r>
        <w:t xml:space="preserve"> This suggests that China can </w:t>
      </w:r>
      <w:proofErr w:type="gramStart"/>
      <w:r>
        <w:t xml:space="preserve">invest </w:t>
      </w:r>
      <w:r w:rsidR="00AF0BB3">
        <w:t xml:space="preserve"> much</w:t>
      </w:r>
      <w:proofErr w:type="gramEnd"/>
      <w:r w:rsidR="00AF0BB3">
        <w:t xml:space="preserve"> </w:t>
      </w:r>
      <w:r>
        <w:t>more before its investment</w:t>
      </w:r>
      <w:r w:rsidR="009B120C">
        <w:t xml:space="preserve"> </w:t>
      </w:r>
      <w:r>
        <w:t>returns start to</w:t>
      </w:r>
      <w:r w:rsidR="00AF0BB3">
        <w:t xml:space="preserve"> dip</w:t>
      </w:r>
      <w:r>
        <w:t xml:space="preserve">. </w:t>
      </w:r>
    </w:p>
    <w:p w14:paraId="0FBA2310" w14:textId="77777777" w:rsidR="00741DA7" w:rsidRDefault="00741DA7" w:rsidP="00741DA7">
      <w:pPr>
        <w:rPr>
          <w:sz w:val="36"/>
          <w:szCs w:val="36"/>
        </w:rPr>
      </w:pPr>
    </w:p>
    <w:p w14:paraId="72DFD442" w14:textId="77777777" w:rsidR="00741DA7" w:rsidRDefault="00741DA7" w:rsidP="00741DA7">
      <w:r>
        <w:t>Policy prescriptions for China can differ</w:t>
      </w:r>
      <w:r w:rsidR="009B120C">
        <w:t xml:space="preserve"> </w:t>
      </w:r>
      <w:r>
        <w:t>fundamentally depending on the diagnosis for</w:t>
      </w:r>
    </w:p>
    <w:p w14:paraId="0FDED1B4" w14:textId="77777777" w:rsidR="00741DA7" w:rsidRDefault="00AF0BB3" w:rsidP="00741DA7">
      <w:r>
        <w:t xml:space="preserve">the economy. If the problem </w:t>
      </w:r>
      <w:proofErr w:type="gramStart"/>
      <w:r>
        <w:t xml:space="preserve">is </w:t>
      </w:r>
      <w:r w:rsidR="00741DA7">
        <w:t xml:space="preserve"> overinvestment</w:t>
      </w:r>
      <w:proofErr w:type="gramEnd"/>
      <w:r w:rsidR="00741DA7">
        <w:t xml:space="preserve"> with a falling rate of return, then</w:t>
      </w:r>
      <w:r w:rsidR="009B120C">
        <w:t xml:space="preserve"> </w:t>
      </w:r>
      <w:r w:rsidR="00741DA7">
        <w:t>policy should aim to restrain investment</w:t>
      </w:r>
      <w:r w:rsidR="009B120C">
        <w:t xml:space="preserve"> </w:t>
      </w:r>
      <w:r w:rsidR="00741DA7">
        <w:t>growth while promoting consumption and</w:t>
      </w:r>
      <w:r w:rsidR="009B120C">
        <w:t xml:space="preserve"> </w:t>
      </w:r>
      <w:r w:rsidR="00741DA7">
        <w:t>export growth. However, if the real imbalance</w:t>
      </w:r>
    </w:p>
    <w:p w14:paraId="721FA541" w14:textId="77777777" w:rsidR="00741DA7" w:rsidRDefault="00741DA7" w:rsidP="00741DA7">
      <w:r>
        <w:t>is insufficient domestic demand amid rising</w:t>
      </w:r>
      <w:r w:rsidR="009B120C">
        <w:t xml:space="preserve"> </w:t>
      </w:r>
      <w:r>
        <w:t>trade surpluses and robust corporate returns,</w:t>
      </w:r>
      <w:r w:rsidR="009B120C">
        <w:t xml:space="preserve"> </w:t>
      </w:r>
      <w:r>
        <w:t>then the right policy should involve a real</w:t>
      </w:r>
      <w:r w:rsidR="009B120C">
        <w:t xml:space="preserve"> </w:t>
      </w:r>
      <w:r>
        <w:t>appreciation of the currency to smooth the</w:t>
      </w:r>
      <w:r w:rsidR="009B120C">
        <w:t xml:space="preserve"> </w:t>
      </w:r>
      <w:r>
        <w:t>demand rotation away from exports. Other</w:t>
      </w:r>
      <w:r w:rsidR="009B120C">
        <w:t xml:space="preserve"> </w:t>
      </w:r>
      <w:r>
        <w:t>important domestic-demand-friendly policies</w:t>
      </w:r>
      <w:r w:rsidR="009B120C">
        <w:t xml:space="preserve"> </w:t>
      </w:r>
      <w:r>
        <w:t>would seek to alleviate the financial</w:t>
      </w:r>
    </w:p>
    <w:p w14:paraId="431397AA" w14:textId="77777777" w:rsidR="00741DA7" w:rsidRPr="00741DA7" w:rsidRDefault="00741DA7" w:rsidP="00741DA7">
      <w:r>
        <w:t>constraints on consumers and enterprises.</w:t>
      </w:r>
    </w:p>
    <w:p w14:paraId="61AE21B5" w14:textId="77777777" w:rsidR="00741DA7" w:rsidRDefault="00741DA7" w:rsidP="00741DA7">
      <w:pPr>
        <w:rPr>
          <w:sz w:val="36"/>
          <w:szCs w:val="36"/>
        </w:rPr>
      </w:pPr>
    </w:p>
    <w:p w14:paraId="70500B7F" w14:textId="77777777" w:rsidR="00741DA7" w:rsidRDefault="00741DA7" w:rsidP="00741DA7">
      <w:pPr>
        <w:rPr>
          <w:sz w:val="36"/>
          <w:szCs w:val="36"/>
        </w:rPr>
      </w:pPr>
    </w:p>
    <w:p w14:paraId="49D5F2CF" w14:textId="77777777" w:rsidR="00741DA7" w:rsidRDefault="00741DA7" w:rsidP="00741DA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228F4D" wp14:editId="22E03ACA">
            <wp:extent cx="2495898" cy="2191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395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C9CA" w14:textId="77777777" w:rsidR="00741DA7" w:rsidRDefault="00741DA7" w:rsidP="00741DA7">
      <w:pPr>
        <w:rPr>
          <w:sz w:val="36"/>
          <w:szCs w:val="36"/>
        </w:rPr>
      </w:pPr>
    </w:p>
    <w:p w14:paraId="77DA1502" w14:textId="77777777" w:rsidR="00741DA7" w:rsidRDefault="00741DA7" w:rsidP="00741DA7">
      <w:pPr>
        <w:rPr>
          <w:sz w:val="36"/>
          <w:szCs w:val="36"/>
        </w:rPr>
      </w:pPr>
    </w:p>
    <w:p w14:paraId="0464EAA3" w14:textId="77777777" w:rsidR="00741DA7" w:rsidRPr="00741DA7" w:rsidRDefault="00741DA7" w:rsidP="00741DA7">
      <w:pPr>
        <w:rPr>
          <w:sz w:val="36"/>
          <w:szCs w:val="36"/>
        </w:rPr>
      </w:pPr>
      <w:r w:rsidRPr="00741DA7">
        <w:rPr>
          <w:sz w:val="36"/>
          <w:szCs w:val="36"/>
        </w:rPr>
        <w:t>Incompatible investment vs. saving rate</w:t>
      </w:r>
    </w:p>
    <w:p w14:paraId="2E8A1AE6" w14:textId="77777777" w:rsidR="00741DA7" w:rsidRDefault="00741DA7" w:rsidP="00741DA7">
      <w:r>
        <w:t xml:space="preserve">A </w:t>
      </w:r>
      <w:r w:rsidR="00114D6D">
        <w:t xml:space="preserve">nation’s </w:t>
      </w:r>
      <w:r>
        <w:t xml:space="preserve">savings must equal its investment ex post. </w:t>
      </w:r>
    </w:p>
    <w:p w14:paraId="0336BF6D" w14:textId="77777777" w:rsidR="00741DA7" w:rsidRDefault="00741DA7" w:rsidP="00741DA7">
      <w:r>
        <w:t>follows:</w:t>
      </w:r>
    </w:p>
    <w:p w14:paraId="665A7237" w14:textId="77777777" w:rsidR="00741DA7" w:rsidRDefault="00741DA7" w:rsidP="00741DA7">
      <w:r>
        <w:t xml:space="preserve"> </w:t>
      </w:r>
      <w:r>
        <w:rPr>
          <w:noProof/>
        </w:rPr>
        <w:drawing>
          <wp:inline distT="0" distB="0" distL="0" distR="0" wp14:anchorId="0F3C2B9B" wp14:editId="12619315">
            <wp:extent cx="2410161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C8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BF9" w14:textId="77777777" w:rsidR="00741DA7" w:rsidRDefault="00741DA7" w:rsidP="00741DA7">
      <w:r>
        <w:t>That is, total national savings equals total investment undertaken domestically plus capital</w:t>
      </w:r>
    </w:p>
    <w:p w14:paraId="485870D4" w14:textId="77777777" w:rsidR="00741DA7" w:rsidRDefault="00741DA7" w:rsidP="00741DA7">
      <w:r>
        <w:t>Investment growth rate</w:t>
      </w:r>
    </w:p>
    <w:p w14:paraId="03ED58E6" w14:textId="77777777" w:rsidR="00741DA7" w:rsidRDefault="00741DA7" w:rsidP="00741DA7">
      <w:r>
        <w:t>China’s Investment Strength Is Sustainable</w:t>
      </w:r>
    </w:p>
    <w:p w14:paraId="437827E7" w14:textId="77777777" w:rsidR="00741DA7" w:rsidRDefault="00741DA7" w:rsidP="00741DA7">
      <w:r>
        <w:t>exported abroad. Dividing both sides of Equation (2) by nominal GDP, we arrive at the</w:t>
      </w:r>
    </w:p>
    <w:p w14:paraId="739F932B" w14:textId="77777777" w:rsidR="00741DA7" w:rsidRDefault="00741DA7" w:rsidP="00741DA7">
      <w:r>
        <w:t>national savings rate, which equals the investment-to-GDP ratio plus the current account</w:t>
      </w:r>
    </w:p>
    <w:p w14:paraId="4BDDD90C" w14:textId="77777777" w:rsidR="00741DA7" w:rsidRDefault="00741DA7" w:rsidP="00741DA7">
      <w:r>
        <w:t>surplus as a percentage of GDP:</w:t>
      </w:r>
    </w:p>
    <w:p w14:paraId="18DC8817" w14:textId="77777777" w:rsidR="00741DA7" w:rsidRDefault="00741DA7" w:rsidP="00741DA7">
      <w:r>
        <w:t xml:space="preserve"> (3)</w:t>
      </w:r>
    </w:p>
    <w:p w14:paraId="5F5D8EF4" w14:textId="77777777" w:rsidR="00741DA7" w:rsidRDefault="00741DA7" w:rsidP="00741DA7">
      <w:r>
        <w:rPr>
          <w:noProof/>
        </w:rPr>
        <w:drawing>
          <wp:inline distT="0" distB="0" distL="0" distR="0" wp14:anchorId="445441D4" wp14:editId="6F6E3A81">
            <wp:extent cx="2400635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3C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41D" w14:textId="77777777" w:rsidR="003A68A0" w:rsidRDefault="003A68A0" w:rsidP="00EA487F"/>
    <w:p w14:paraId="390A5E79" w14:textId="77777777" w:rsidR="003A68A0" w:rsidRDefault="003A68A0" w:rsidP="00EA487F"/>
    <w:p w14:paraId="5DD71BCD" w14:textId="77777777" w:rsidR="003A68A0" w:rsidRDefault="003A68A0" w:rsidP="00EA487F"/>
    <w:p w14:paraId="20526B21" w14:textId="77777777" w:rsidR="003A68A0" w:rsidRDefault="003A68A0" w:rsidP="00EA487F"/>
    <w:p w14:paraId="14E49ACC" w14:textId="77777777" w:rsidR="003A68A0" w:rsidRDefault="003A68A0" w:rsidP="00EA487F"/>
    <w:p w14:paraId="2113345E" w14:textId="77777777" w:rsidR="00741DA7" w:rsidRPr="00741DA7" w:rsidRDefault="00741DA7" w:rsidP="00741DA7">
      <w:pPr>
        <w:rPr>
          <w:sz w:val="36"/>
          <w:szCs w:val="36"/>
        </w:rPr>
      </w:pPr>
      <w:r w:rsidRPr="00741DA7">
        <w:rPr>
          <w:sz w:val="36"/>
          <w:szCs w:val="36"/>
        </w:rPr>
        <w:t>Two Simple Math Inquiries, One Conclusion</w:t>
      </w:r>
    </w:p>
    <w:p w14:paraId="78CCACB9" w14:textId="77777777" w:rsidR="00741DA7" w:rsidRDefault="00741DA7" w:rsidP="00741DA7">
      <w:r>
        <w:t>Much o</w:t>
      </w:r>
      <w:r w:rsidR="00114D6D">
        <w:t xml:space="preserve">f the controversy over China </w:t>
      </w:r>
      <w:proofErr w:type="spellStart"/>
      <w:proofErr w:type="gramStart"/>
      <w:r w:rsidR="00114D6D">
        <w:t>ís</w:t>
      </w:r>
      <w:proofErr w:type="spellEnd"/>
      <w:r w:rsidR="00114D6D">
        <w:t xml:space="preserve">  excessive</w:t>
      </w:r>
      <w:proofErr w:type="gramEnd"/>
      <w:r w:rsidR="00114D6D">
        <w:t xml:space="preserve"> </w:t>
      </w:r>
      <w:r>
        <w:t xml:space="preserve">investment </w:t>
      </w:r>
      <w:r w:rsidR="00114D6D">
        <w:t xml:space="preserve">could be due to </w:t>
      </w:r>
      <w:r>
        <w:t>the poor</w:t>
      </w:r>
    </w:p>
    <w:p w14:paraId="5F0B2659" w14:textId="77777777" w:rsidR="00741DA7" w:rsidRDefault="00741DA7" w:rsidP="00741DA7">
      <w:r>
        <w:t>quality of Chinese statistics. Two simple cross-checks on the investment and</w:t>
      </w:r>
    </w:p>
    <w:p w14:paraId="49CB08F6" w14:textId="77777777" w:rsidR="00741DA7" w:rsidRDefault="00741DA7" w:rsidP="00741DA7">
      <w:r>
        <w:t>national account data cast serious doubts on their quality.</w:t>
      </w:r>
    </w:p>
    <w:p w14:paraId="0D239D09" w14:textId="77777777" w:rsidR="00741DA7" w:rsidRDefault="00741DA7" w:rsidP="00741DA7">
      <w:r>
        <w:t>Incompatible GDP growth vs. investment growth</w:t>
      </w:r>
    </w:p>
    <w:p w14:paraId="2A4C29AE" w14:textId="77777777" w:rsidR="00741DA7" w:rsidRDefault="00741DA7" w:rsidP="00741DA7">
      <w:r>
        <w:t>Mathematically, the degree to which investment growth contributes to GDP growth can be</w:t>
      </w:r>
    </w:p>
    <w:p w14:paraId="46E7AFA8" w14:textId="77777777" w:rsidR="00741DA7" w:rsidRDefault="00741DA7" w:rsidP="00741DA7">
      <w:r>
        <w:t>calculated by:</w:t>
      </w:r>
    </w:p>
    <w:p w14:paraId="414AA9C1" w14:textId="77777777" w:rsidR="00741DA7" w:rsidRDefault="00741DA7" w:rsidP="00741DA7">
      <w:r>
        <w:rPr>
          <w:noProof/>
        </w:rPr>
        <w:drawing>
          <wp:inline distT="0" distB="0" distL="0" distR="0" wp14:anchorId="72C7548E" wp14:editId="6403C8CA">
            <wp:extent cx="3258005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38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644" w14:textId="77777777" w:rsidR="003A68A0" w:rsidRDefault="003A68A0" w:rsidP="00EA487F"/>
    <w:p w14:paraId="27B1B0C9" w14:textId="77777777" w:rsidR="003A68A0" w:rsidRDefault="003A68A0" w:rsidP="00EA487F"/>
    <w:p w14:paraId="66D7DFF1" w14:textId="77777777" w:rsidR="00741DA7" w:rsidRPr="00741DA7" w:rsidRDefault="00741DA7" w:rsidP="00741DA7">
      <w:pPr>
        <w:rPr>
          <w:sz w:val="40"/>
          <w:szCs w:val="40"/>
        </w:rPr>
      </w:pPr>
      <w:r w:rsidRPr="00741DA7">
        <w:rPr>
          <w:sz w:val="40"/>
          <w:szCs w:val="40"/>
        </w:rPr>
        <w:t>How High Should the Investment-to-GDP Ratio Be?</w:t>
      </w:r>
    </w:p>
    <w:p w14:paraId="02B700FD" w14:textId="77777777" w:rsidR="00741DA7" w:rsidRDefault="004123BD" w:rsidP="00741DA7">
      <w:r>
        <w:t xml:space="preserve">, we would </w:t>
      </w:r>
      <w:proofErr w:type="gramStart"/>
      <w:r>
        <w:t xml:space="preserve">think </w:t>
      </w:r>
      <w:r w:rsidR="00741DA7">
        <w:t xml:space="preserve"> that</w:t>
      </w:r>
      <w:proofErr w:type="gramEnd"/>
      <w:r w:rsidR="00741DA7">
        <w:t xml:space="preserve"> the real investment-to-GDP ratio need to be 40% in order to support China’s</w:t>
      </w:r>
      <w:r>
        <w:t xml:space="preserve">  9+% annual growth. The </w:t>
      </w:r>
      <w:proofErr w:type="gramStart"/>
      <w:r>
        <w:t xml:space="preserve">logic </w:t>
      </w:r>
      <w:r w:rsidR="00741DA7">
        <w:t xml:space="preserve"> is</w:t>
      </w:r>
      <w:proofErr w:type="gramEnd"/>
      <w:r w:rsidR="009B120C">
        <w:t xml:space="preserve"> </w:t>
      </w:r>
      <w:r w:rsidR="00741DA7">
        <w:t>simple: with rapid growth, more investment is needed not only to produce more output but</w:t>
      </w:r>
      <w:r w:rsidR="009B120C">
        <w:t xml:space="preserve"> </w:t>
      </w:r>
      <w:r w:rsidR="00741DA7">
        <w:t>also to replace depreciated capital equipment.</w:t>
      </w:r>
      <w:r w:rsidR="009B120C">
        <w:t xml:space="preserve"> T</w:t>
      </w:r>
      <w:r w:rsidR="00741DA7">
        <w:t>he</w:t>
      </w:r>
      <w:r w:rsidR="009B120C">
        <w:t xml:space="preserve"> </w:t>
      </w:r>
      <w:r>
        <w:t xml:space="preserve">level of investment to GDP is </w:t>
      </w:r>
      <w:r w:rsidR="00741DA7">
        <w:t>linked to an ec</w:t>
      </w:r>
      <w:r>
        <w:t xml:space="preserve">onomy’s stage of development. Which </w:t>
      </w:r>
      <w:proofErr w:type="gramStart"/>
      <w:r>
        <w:t xml:space="preserve">it </w:t>
      </w:r>
      <w:r w:rsidR="009B120C">
        <w:t xml:space="preserve"> </w:t>
      </w:r>
      <w:r w:rsidR="00741DA7">
        <w:t>tends</w:t>
      </w:r>
      <w:proofErr w:type="gramEnd"/>
      <w:r w:rsidR="00741DA7">
        <w:t xml:space="preserve"> to rise for countries during their period of fastest growth, as their total capital-stock-to</w:t>
      </w:r>
      <w:r>
        <w:t xml:space="preserve"> </w:t>
      </w:r>
      <w:r w:rsidR="00741DA7">
        <w:t>output an</w:t>
      </w:r>
      <w:r>
        <w:t>d capital-stock-to-</w:t>
      </w:r>
      <w:proofErr w:type="spellStart"/>
      <w:r>
        <w:t>labour</w:t>
      </w:r>
      <w:proofErr w:type="spellEnd"/>
      <w:r>
        <w:t xml:space="preserve"> ratio</w:t>
      </w:r>
      <w:r w:rsidR="00741DA7">
        <w:t xml:space="preserve">. </w:t>
      </w:r>
      <w:r w:rsidR="00114D6D">
        <w:t xml:space="preserve">With </w:t>
      </w:r>
      <w:r w:rsidR="00741DA7">
        <w:t>some extent, a</w:t>
      </w:r>
    </w:p>
    <w:p w14:paraId="41AD949F" w14:textId="77777777" w:rsidR="00741DA7" w:rsidRDefault="00741DA7" w:rsidP="00741DA7">
      <w:r>
        <w:t>rising investment-to-GDP ratio itself could simply be a manifestation of the normal capital</w:t>
      </w:r>
    </w:p>
    <w:p w14:paraId="3B2B5FC5" w14:textId="77777777" w:rsidR="00741DA7" w:rsidRDefault="00741DA7" w:rsidP="00741DA7">
      <w:r>
        <w:t>accumulation process.</w:t>
      </w:r>
    </w:p>
    <w:p w14:paraId="0A05E867" w14:textId="77777777" w:rsidR="00741DA7" w:rsidRPr="00741DA7" w:rsidRDefault="00741DA7" w:rsidP="00741DA7">
      <w:pPr>
        <w:rPr>
          <w:sz w:val="36"/>
          <w:szCs w:val="36"/>
        </w:rPr>
      </w:pPr>
      <w:r w:rsidRPr="00741DA7">
        <w:rPr>
          <w:sz w:val="36"/>
          <w:szCs w:val="36"/>
        </w:rPr>
        <w:t>China has a long way to go to accumulate more capital</w:t>
      </w:r>
    </w:p>
    <w:p w14:paraId="1FB1771C" w14:textId="77777777" w:rsidR="00741DA7" w:rsidRDefault="00574B93" w:rsidP="00741DA7">
      <w:proofErr w:type="spellStart"/>
      <w:r>
        <w:t>Inspite</w:t>
      </w:r>
      <w:proofErr w:type="spellEnd"/>
      <w:r>
        <w:t xml:space="preserve"> </w:t>
      </w:r>
      <w:proofErr w:type="gramStart"/>
      <w:r>
        <w:t xml:space="preserve">of  </w:t>
      </w:r>
      <w:r w:rsidR="00741DA7">
        <w:t>27</w:t>
      </w:r>
      <w:proofErr w:type="gramEnd"/>
      <w:r w:rsidR="00741DA7">
        <w:t xml:space="preserve"> years of fast growth, China remains a</w:t>
      </w:r>
    </w:p>
    <w:p w14:paraId="76332FC8" w14:textId="77777777" w:rsidR="00741DA7" w:rsidRDefault="00741DA7" w:rsidP="00741DA7">
      <w:r>
        <w:t>low-income country on a per capita basis, with</w:t>
      </w:r>
      <w:r w:rsidR="00574B93">
        <w:t xml:space="preserve"> </w:t>
      </w:r>
      <w:proofErr w:type="gramStart"/>
      <w:r w:rsidR="00574B93">
        <w:t xml:space="preserve">as </w:t>
      </w:r>
      <w:r>
        <w:t xml:space="preserve"> many</w:t>
      </w:r>
      <w:proofErr w:type="gramEnd"/>
      <w:r>
        <w:t xml:space="preserve"> </w:t>
      </w:r>
      <w:r w:rsidR="00574B93">
        <w:t xml:space="preserve">as </w:t>
      </w:r>
      <w:r>
        <w:t>country’s</w:t>
      </w:r>
      <w:r w:rsidR="00574B93">
        <w:t xml:space="preserve">  about 1.3 billion </w:t>
      </w:r>
      <w:r>
        <w:t xml:space="preserve"> people underemployed in rural areas. Therefore, it is not surprising to find that China’s capital-to-</w:t>
      </w:r>
      <w:proofErr w:type="spellStart"/>
      <w:r>
        <w:t>labour</w:t>
      </w:r>
      <w:proofErr w:type="spellEnd"/>
    </w:p>
    <w:p w14:paraId="24BCF7DB" w14:textId="77777777" w:rsidR="003A68A0" w:rsidRDefault="00574B93" w:rsidP="00741DA7">
      <w:r>
        <w:lastRenderedPageBreak/>
        <w:t xml:space="preserve">ratio is still a fraction as compared to </w:t>
      </w:r>
      <w:r w:rsidR="00741DA7">
        <w:t xml:space="preserve">that in the US and Japan, while the capital-to-output ratio is </w:t>
      </w:r>
      <w:r>
        <w:t xml:space="preserve">in the </w:t>
      </w:r>
      <w:proofErr w:type="gramStart"/>
      <w:r>
        <w:t xml:space="preserve">range </w:t>
      </w:r>
      <w:r w:rsidR="009B120C">
        <w:t xml:space="preserve"> </w:t>
      </w:r>
      <w:r w:rsidR="00741DA7">
        <w:t>with</w:t>
      </w:r>
      <w:proofErr w:type="gramEnd"/>
      <w:r w:rsidR="00741DA7">
        <w:t xml:space="preserve"> the US, but below Japan.</w:t>
      </w:r>
      <w:r w:rsidR="009B120C">
        <w:t xml:space="preserve"> </w:t>
      </w:r>
      <w:r w:rsidR="00741DA7">
        <w:t xml:space="preserve">Further capital </w:t>
      </w:r>
      <w:proofErr w:type="gramStart"/>
      <w:r w:rsidR="00741DA7">
        <w:t xml:space="preserve">deepening </w:t>
      </w:r>
      <w:r>
        <w:t xml:space="preserve"> is</w:t>
      </w:r>
      <w:proofErr w:type="gramEnd"/>
      <w:r>
        <w:t xml:space="preserve"> </w:t>
      </w:r>
      <w:r w:rsidR="00741DA7">
        <w:t>a crucial part of the development process. Our BRICs</w:t>
      </w:r>
      <w:r w:rsidR="009B120C">
        <w:t xml:space="preserve"> </w:t>
      </w:r>
      <w:proofErr w:type="gramStart"/>
      <w:r w:rsidR="00741DA7">
        <w:t xml:space="preserve">research </w:t>
      </w:r>
      <w:r>
        <w:t xml:space="preserve"> find</w:t>
      </w:r>
      <w:proofErr w:type="gramEnd"/>
      <w:r>
        <w:t xml:space="preserve"> </w:t>
      </w:r>
      <w:r w:rsidR="00741DA7">
        <w:t xml:space="preserve">that, by </w:t>
      </w:r>
      <w:r>
        <w:t xml:space="preserve"> around </w:t>
      </w:r>
      <w:r w:rsidR="00741DA7">
        <w:t>2035, the size of the Chinese economy may be 17 times what it was</w:t>
      </w:r>
      <w:r w:rsidR="009B120C">
        <w:t xml:space="preserve"> </w:t>
      </w:r>
      <w:r w:rsidR="00741DA7">
        <w:t>in 2004 in nominal US Dollar terms (or six times in real CNY terms), and may surpass the US</w:t>
      </w:r>
      <w:r w:rsidR="009B120C">
        <w:t xml:space="preserve"> </w:t>
      </w:r>
      <w:r w:rsidR="00741DA7">
        <w:t>Assuming the capital-stock-to-output ratio stays</w:t>
      </w:r>
      <w:r w:rsidR="004123BD">
        <w:t xml:space="preserve"> at </w:t>
      </w:r>
      <w:r w:rsidR="009B120C">
        <w:t xml:space="preserve"> </w:t>
      </w:r>
      <w:r w:rsidR="00741DA7">
        <w:t xml:space="preserve">constant until then, China </w:t>
      </w:r>
      <w:r w:rsidR="004123BD">
        <w:t xml:space="preserve">could </w:t>
      </w:r>
      <w:r w:rsidR="00741DA7">
        <w:t xml:space="preserve">need to expand its total capital stock by 11 times in </w:t>
      </w:r>
      <w:r w:rsidR="004123BD">
        <w:t xml:space="preserve">terms of </w:t>
      </w:r>
      <w:r w:rsidR="00741DA7">
        <w:t>US</w:t>
      </w:r>
      <w:r w:rsidR="009B120C">
        <w:t xml:space="preserve"> </w:t>
      </w:r>
      <w:r w:rsidR="004123BD">
        <w:t>Dollar</w:t>
      </w:r>
      <w:r w:rsidR="00741DA7">
        <w:t xml:space="preserve">. if the capital-stock-to-GDP ratio needs to rise further in the </w:t>
      </w:r>
      <w:r w:rsidR="009B120C">
        <w:t xml:space="preserve"> </w:t>
      </w:r>
      <w:r w:rsidR="00741DA7">
        <w:t xml:space="preserve"> </w:t>
      </w:r>
      <w:proofErr w:type="spellStart"/>
      <w:r w:rsidR="00741DA7">
        <w:t>the</w:t>
      </w:r>
      <w:proofErr w:type="spellEnd"/>
      <w:r w:rsidR="00741DA7">
        <w:t xml:space="preserve"> investment</w:t>
      </w:r>
      <w:r w:rsidR="004123BD">
        <w:t>-to-GDP ratio would need to be further</w:t>
      </w:r>
      <w:r w:rsidR="00741DA7">
        <w:t xml:space="preserve"> higher</w:t>
      </w:r>
    </w:p>
    <w:p w14:paraId="007D4B21" w14:textId="77777777" w:rsidR="00741DA7" w:rsidRPr="00741DA7" w:rsidRDefault="00741DA7" w:rsidP="00741DA7">
      <w:pPr>
        <w:rPr>
          <w:sz w:val="36"/>
          <w:szCs w:val="36"/>
        </w:rPr>
      </w:pPr>
      <w:r w:rsidRPr="00741DA7">
        <w:rPr>
          <w:sz w:val="36"/>
          <w:szCs w:val="36"/>
        </w:rPr>
        <w:t>Investment Does Not Appear to Have Overshot the Rate of Return</w:t>
      </w:r>
    </w:p>
    <w:p w14:paraId="61B7D7CD" w14:textId="77777777" w:rsidR="00741DA7" w:rsidRDefault="00741DA7" w:rsidP="00741DA7">
      <w:r>
        <w:t>. It is t</w:t>
      </w:r>
      <w:r w:rsidR="00ED22F7">
        <w:t xml:space="preserve">he efficiency of investment </w:t>
      </w:r>
      <w:proofErr w:type="gramStart"/>
      <w:r w:rsidR="00ED22F7">
        <w:t xml:space="preserve">which </w:t>
      </w:r>
      <w:r w:rsidR="009B120C">
        <w:t xml:space="preserve"> </w:t>
      </w:r>
      <w:r>
        <w:t>ultimately</w:t>
      </w:r>
      <w:proofErr w:type="gramEnd"/>
      <w:r>
        <w:t xml:space="preserve"> holds the key to the sustainability question. We believe actual data on returns at the</w:t>
      </w:r>
      <w:r w:rsidR="009B120C">
        <w:t xml:space="preserve"> </w:t>
      </w:r>
      <w:r>
        <w:t>corporate level provides very useful information on whether China has invested too much</w:t>
      </w:r>
      <w:r w:rsidR="009B120C">
        <w:t xml:space="preserve"> </w:t>
      </w:r>
      <w:r>
        <w:t>without profit, particularly given the flaws in macro data.</w:t>
      </w:r>
    </w:p>
    <w:p w14:paraId="64DEB0C2" w14:textId="77777777" w:rsidR="00741DA7" w:rsidRDefault="00741DA7" w:rsidP="00741DA7">
      <w:r>
        <w:t>Beyond financial data from Chinese companies listed overseas (including in Hong Kong,</w:t>
      </w:r>
    </w:p>
    <w:p w14:paraId="4E2FED40" w14:textId="77777777" w:rsidR="00741DA7" w:rsidRDefault="00741DA7" w:rsidP="00741DA7">
      <w:r>
        <w:t>Singapore, New York and London), we also study in detail the industrial enterprise financial</w:t>
      </w:r>
    </w:p>
    <w:p w14:paraId="1FAD83DF" w14:textId="77777777" w:rsidR="00741DA7" w:rsidRDefault="00741DA7" w:rsidP="00741DA7">
      <w:r>
        <w:t xml:space="preserve">statistics </w:t>
      </w:r>
      <w:proofErr w:type="spellStart"/>
      <w:r>
        <w:t>complied</w:t>
      </w:r>
      <w:proofErr w:type="spellEnd"/>
      <w:r>
        <w:t xml:space="preserve"> by the National Bureau of Statistics (NBS). This data covers about 200,000</w:t>
      </w:r>
    </w:p>
    <w:p w14:paraId="5EA8D0C3" w14:textId="77777777" w:rsidR="00741DA7" w:rsidRDefault="00741DA7" w:rsidP="00741DA7">
      <w:r>
        <w:t xml:space="preserve">listed and provides useful and reliable information on </w:t>
      </w:r>
      <w:proofErr w:type="gramStart"/>
      <w:r>
        <w:t>corporate</w:t>
      </w:r>
      <w:r w:rsidR="009B120C">
        <w:t xml:space="preserve"> .</w:t>
      </w:r>
      <w:r w:rsidR="00574B93">
        <w:t>We</w:t>
      </w:r>
      <w:proofErr w:type="gramEnd"/>
      <w:r w:rsidR="00574B93">
        <w:t xml:space="preserve"> believe on </w:t>
      </w:r>
      <w:r>
        <w:t xml:space="preserve">NBS-reported profit data </w:t>
      </w:r>
      <w:r w:rsidR="00574B93">
        <w:t xml:space="preserve">which </w:t>
      </w:r>
      <w:r>
        <w:t>is a good indicator of corporate</w:t>
      </w:r>
      <w:r w:rsidR="009B120C">
        <w:t xml:space="preserve"> </w:t>
      </w:r>
      <w:r>
        <w:t>profitability, results are not audited according to international</w:t>
      </w:r>
      <w:r w:rsidR="009B120C">
        <w:t xml:space="preserve"> </w:t>
      </w:r>
      <w:r>
        <w:t xml:space="preserve">accounting standards. Since </w:t>
      </w:r>
      <w:r w:rsidR="00574B93">
        <w:t xml:space="preserve">companies </w:t>
      </w:r>
      <w:proofErr w:type="gramStart"/>
      <w:r w:rsidR="00574B93">
        <w:t>paid  tax</w:t>
      </w:r>
      <w:proofErr w:type="gramEnd"/>
      <w:r>
        <w:t xml:space="preserve"> on their reported profits, the incentives to</w:t>
      </w:r>
    </w:p>
    <w:p w14:paraId="0D5D9F03" w14:textId="77777777" w:rsidR="003A68A0" w:rsidRDefault="00741DA7" w:rsidP="00741DA7">
      <w:r>
        <w:t>over-report should be limited.</w:t>
      </w:r>
      <w:r>
        <w:rPr>
          <w:noProof/>
        </w:rPr>
        <w:drawing>
          <wp:inline distT="0" distB="0" distL="0" distR="0" wp14:anchorId="003ADB4F" wp14:editId="6CFC04B8">
            <wp:extent cx="5477639" cy="153373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6C3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538" w14:textId="77777777" w:rsidR="003A68A0" w:rsidRDefault="003A68A0" w:rsidP="00EA487F"/>
    <w:p w14:paraId="1FCB78DA" w14:textId="77777777" w:rsidR="003A68A0" w:rsidRDefault="003A68A0" w:rsidP="00EA487F"/>
    <w:p w14:paraId="5BE7FF10" w14:textId="77777777" w:rsidR="003A68A0" w:rsidRDefault="003A68A0" w:rsidP="00EA487F"/>
    <w:p w14:paraId="6E30E7AB" w14:textId="77777777" w:rsidR="003A68A0" w:rsidRDefault="003A68A0" w:rsidP="00EA487F"/>
    <w:p w14:paraId="653489AC" w14:textId="77777777" w:rsidR="003A68A0" w:rsidRDefault="00741DA7" w:rsidP="00EA487F">
      <w:r>
        <w:rPr>
          <w:noProof/>
        </w:rPr>
        <w:lastRenderedPageBreak/>
        <w:drawing>
          <wp:inline distT="0" distB="0" distL="0" distR="0" wp14:anchorId="1B4DE854" wp14:editId="16D6AC85">
            <wp:extent cx="5572903" cy="2324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C0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83BF" w14:textId="75CDB333" w:rsidR="003A68A0" w:rsidRDefault="004B1260" w:rsidP="00EA487F">
      <w:pPr>
        <w:rPr>
          <w:b/>
          <w:bCs/>
          <w:sz w:val="26"/>
          <w:szCs w:val="26"/>
        </w:rPr>
      </w:pPr>
      <w:r w:rsidRPr="004B1260">
        <w:rPr>
          <w:b/>
          <w:bCs/>
          <w:sz w:val="26"/>
          <w:szCs w:val="26"/>
        </w:rPr>
        <w:t>Trade</w:t>
      </w:r>
    </w:p>
    <w:p w14:paraId="6F609134" w14:textId="46BDC619" w:rsidR="004B1260" w:rsidRDefault="004B1260" w:rsidP="00EA487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Case </w:t>
      </w:r>
      <w:proofErr w:type="gramStart"/>
      <w:r>
        <w:rPr>
          <w:b/>
          <w:bCs/>
          <w:sz w:val="26"/>
          <w:szCs w:val="26"/>
        </w:rPr>
        <w:t>study(</w:t>
      </w:r>
      <w:proofErr w:type="gramEnd"/>
      <w:r>
        <w:rPr>
          <w:b/>
          <w:bCs/>
          <w:sz w:val="26"/>
          <w:szCs w:val="26"/>
        </w:rPr>
        <w:t>RCEP):</w:t>
      </w:r>
    </w:p>
    <w:p w14:paraId="79658A11" w14:textId="476E97F9" w:rsidR="004B1260" w:rsidRDefault="004B1260" w:rsidP="00EA487F">
      <w:pPr>
        <w:rPr>
          <w:b/>
          <w:bCs/>
          <w:sz w:val="26"/>
          <w:szCs w:val="26"/>
        </w:rPr>
      </w:pPr>
    </w:p>
    <w:p w14:paraId="78C91793" w14:textId="30E65341" w:rsidR="004B1260" w:rsidRDefault="004B1260" w:rsidP="00EA487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Why India back </w:t>
      </w:r>
      <w:proofErr w:type="spellStart"/>
      <w:r>
        <w:rPr>
          <w:b/>
          <w:bCs/>
          <w:sz w:val="26"/>
          <w:szCs w:val="26"/>
        </w:rPr>
        <w:t>of</w:t>
      </w:r>
      <w:proofErr w:type="spellEnd"/>
      <w:r>
        <w:rPr>
          <w:b/>
          <w:bCs/>
          <w:sz w:val="26"/>
          <w:szCs w:val="26"/>
        </w:rPr>
        <w:t xml:space="preserve"> from RCEP?</w:t>
      </w:r>
    </w:p>
    <w:p w14:paraId="0F14B863" w14:textId="77777777" w:rsidR="004B1260" w:rsidRDefault="004B1260" w:rsidP="00EA487F">
      <w:pPr>
        <w:rPr>
          <w:b/>
          <w:bCs/>
          <w:sz w:val="26"/>
          <w:szCs w:val="26"/>
        </w:rPr>
      </w:pPr>
    </w:p>
    <w:p w14:paraId="0CBF6CFC" w14:textId="28F2644A" w:rsidR="004B1260" w:rsidRDefault="004B1260" w:rsidP="00EA487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Production</w:t>
      </w:r>
    </w:p>
    <w:p w14:paraId="75FE38CE" w14:textId="38D8C1E9" w:rsidR="004B1260" w:rsidRPr="004B1260" w:rsidRDefault="004B1260" w:rsidP="004B1260">
      <w:pPr>
        <w:tabs>
          <w:tab w:val="left" w:pos="1848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Three sector of production </w:t>
      </w:r>
      <w:proofErr w:type="spellStart"/>
      <w:proofErr w:type="gramStart"/>
      <w:r>
        <w:rPr>
          <w:b/>
          <w:bCs/>
          <w:sz w:val="26"/>
          <w:szCs w:val="26"/>
        </w:rPr>
        <w:t>industry,agriculture</w:t>
      </w:r>
      <w:proofErr w:type="spellEnd"/>
      <w:proofErr w:type="gramEnd"/>
      <w:r>
        <w:rPr>
          <w:b/>
          <w:bCs/>
          <w:sz w:val="26"/>
          <w:szCs w:val="26"/>
        </w:rPr>
        <w:t xml:space="preserve"> and service:</w:t>
      </w:r>
    </w:p>
    <w:p w14:paraId="2ED4FE52" w14:textId="77777777" w:rsidR="003A68A0" w:rsidRDefault="003A68A0" w:rsidP="00EA487F"/>
    <w:p w14:paraId="3C2D51A7" w14:textId="77777777" w:rsidR="003A68A0" w:rsidRDefault="003A68A0" w:rsidP="00EA487F"/>
    <w:p w14:paraId="31A2408C" w14:textId="77777777" w:rsidR="003A68A0" w:rsidRDefault="003A68A0" w:rsidP="00EA487F"/>
    <w:p w14:paraId="3892FC46" w14:textId="77777777" w:rsidR="003A68A0" w:rsidRDefault="003A68A0" w:rsidP="00EA487F"/>
    <w:p w14:paraId="79E4D2DB" w14:textId="77777777" w:rsidR="003A68A0" w:rsidRDefault="003A68A0" w:rsidP="00EA487F"/>
    <w:p w14:paraId="5A7A1C0F" w14:textId="77777777" w:rsidR="003A68A0" w:rsidRDefault="003A68A0" w:rsidP="00EA487F"/>
    <w:p w14:paraId="19935912" w14:textId="77777777" w:rsidR="003A68A0" w:rsidRDefault="003A68A0" w:rsidP="00EA487F"/>
    <w:p w14:paraId="44CCD76A" w14:textId="77777777" w:rsidR="00552D11" w:rsidRPr="00552D11" w:rsidRDefault="00552D11" w:rsidP="00552D11">
      <w:pPr>
        <w:rPr>
          <w:sz w:val="36"/>
          <w:szCs w:val="36"/>
        </w:rPr>
      </w:pPr>
      <w:r w:rsidRPr="00552D11">
        <w:rPr>
          <w:sz w:val="36"/>
          <w:szCs w:val="36"/>
        </w:rPr>
        <w:t>Conclusions</w:t>
      </w:r>
    </w:p>
    <w:p w14:paraId="0170C91D" w14:textId="77777777" w:rsidR="00552D11" w:rsidRDefault="00ED22F7" w:rsidP="00552D11">
      <w:r>
        <w:t xml:space="preserve">No doubt </w:t>
      </w:r>
      <w:r w:rsidR="00552D11">
        <w:t>better investment can be attained through better cyclical management and</w:t>
      </w:r>
      <w:r>
        <w:t xml:space="preserve"> </w:t>
      </w:r>
      <w:proofErr w:type="gramStart"/>
      <w:r>
        <w:t xml:space="preserve">much </w:t>
      </w:r>
      <w:r w:rsidR="00552D11">
        <w:t xml:space="preserve"> more</w:t>
      </w:r>
      <w:proofErr w:type="gramEnd"/>
    </w:p>
    <w:p w14:paraId="5EE01B93" w14:textId="77777777" w:rsidR="00552D11" w:rsidRDefault="00552D11" w:rsidP="00552D11">
      <w:r>
        <w:t>forceful financial-sector reforms. We believe the main challenge facing China in the next two</w:t>
      </w:r>
    </w:p>
    <w:p w14:paraId="568EBF87" w14:textId="77777777" w:rsidR="00552D11" w:rsidRDefault="00552D11" w:rsidP="00552D11">
      <w:r>
        <w:lastRenderedPageBreak/>
        <w:t>to three years will be whether it can switch its 6%-7% current account surplus towards</w:t>
      </w:r>
    </w:p>
    <w:p w14:paraId="3D567D47" w14:textId="77777777" w:rsidR="00552D11" w:rsidRDefault="00552D11" w:rsidP="00552D11">
      <w:r>
        <w:t>domestic demand without creating either a cyclical boom-bust or medium-term risks to its</w:t>
      </w:r>
    </w:p>
    <w:p w14:paraId="3A10E176" w14:textId="77777777" w:rsidR="00552D11" w:rsidRDefault="00552D11" w:rsidP="00552D11">
      <w:r>
        <w:t>financial system.</w:t>
      </w:r>
    </w:p>
    <w:p w14:paraId="34A64F73" w14:textId="77777777" w:rsidR="00552D11" w:rsidRDefault="00ED22F7" w:rsidP="00552D11">
      <w:r>
        <w:t xml:space="preserve">On other </w:t>
      </w:r>
      <w:proofErr w:type="gramStart"/>
      <w:r>
        <w:t xml:space="preserve">hand </w:t>
      </w:r>
      <w:r w:rsidR="00552D11">
        <w:t>,</w:t>
      </w:r>
      <w:proofErr w:type="gramEnd"/>
      <w:r w:rsidR="00552D11">
        <w:t xml:space="preserve"> we believe </w:t>
      </w:r>
      <w:r>
        <w:t xml:space="preserve">that </w:t>
      </w:r>
      <w:r w:rsidR="00552D11">
        <w:t>nominal currency appreciation is the most efficient policy</w:t>
      </w:r>
    </w:p>
    <w:p w14:paraId="6B42B19C" w14:textId="77777777" w:rsidR="003A68A0" w:rsidRDefault="00552D11" w:rsidP="00552D11">
      <w:r>
        <w:t>tool for curtailing domestic inflationary pressures in the process of investing</w:t>
      </w:r>
      <w:r w:rsidR="00ED22F7">
        <w:t xml:space="preserve"> </w:t>
      </w:r>
      <w:proofErr w:type="gramStart"/>
      <w:r w:rsidR="00ED22F7">
        <w:t xml:space="preserve">much </w:t>
      </w:r>
      <w:r>
        <w:t xml:space="preserve"> more</w:t>
      </w:r>
      <w:proofErr w:type="gramEnd"/>
    </w:p>
    <w:p w14:paraId="78A4AEC5" w14:textId="77777777" w:rsidR="00552D11" w:rsidRDefault="00552D11" w:rsidP="00552D11">
      <w:r>
        <w:t>domestically and helping international demand adjust smoothly. The currency regime shift and</w:t>
      </w:r>
    </w:p>
    <w:p w14:paraId="60D1BA91" w14:textId="77777777" w:rsidR="00552D11" w:rsidRDefault="00552D11" w:rsidP="00552D11">
      <w:r>
        <w:t>the modest appreciation since July 2005 are unambiguously positive for the economy.</w:t>
      </w:r>
    </w:p>
    <w:p w14:paraId="68EF4861" w14:textId="77777777" w:rsidR="00552D11" w:rsidRDefault="00552D11" w:rsidP="00552D11">
      <w:r>
        <w:t xml:space="preserve">However, bolder actions are </w:t>
      </w:r>
      <w:proofErr w:type="gramStart"/>
      <w:r w:rsidR="00ED22F7">
        <w:t xml:space="preserve">much  </w:t>
      </w:r>
      <w:r>
        <w:t>needed</w:t>
      </w:r>
      <w:proofErr w:type="gramEnd"/>
      <w:r>
        <w:t xml:space="preserve"> before China can truly reduce its reliance on its external</w:t>
      </w:r>
    </w:p>
    <w:p w14:paraId="3EB8AD2C" w14:textId="77777777" w:rsidR="00552D11" w:rsidRDefault="00552D11" w:rsidP="00552D11">
      <w:r>
        <w:t>demand and develop monetary policy independence.</w:t>
      </w:r>
    </w:p>
    <w:p w14:paraId="4DD83518" w14:textId="77777777" w:rsidR="00552D11" w:rsidRDefault="00552D11" w:rsidP="00552D11">
      <w:r>
        <w:t>The challenge</w:t>
      </w:r>
      <w:r w:rsidR="00ED22F7">
        <w:t xml:space="preserve">s of financial-sector reform </w:t>
      </w:r>
      <w:proofErr w:type="gramStart"/>
      <w:r w:rsidR="00ED22F7">
        <w:t xml:space="preserve">much </w:t>
      </w:r>
      <w:r>
        <w:t xml:space="preserve"> more</w:t>
      </w:r>
      <w:proofErr w:type="gramEnd"/>
      <w:r>
        <w:t xml:space="preserve"> difficult and complex. There is clear room</w:t>
      </w:r>
    </w:p>
    <w:p w14:paraId="7A79B7D3" w14:textId="77777777" w:rsidR="00552D11" w:rsidRDefault="00552D11" w:rsidP="00552D11">
      <w:r>
        <w:t>for further improvement in the allocation and use of capital.</w:t>
      </w:r>
      <w:r w:rsidR="00ED22F7">
        <w:t xml:space="preserve"> </w:t>
      </w:r>
      <w:proofErr w:type="gramStart"/>
      <w:r w:rsidR="00ED22F7" w:rsidRPr="00ED22F7">
        <w:t>Undoubtedly</w:t>
      </w:r>
      <w:r w:rsidR="00ED22F7">
        <w:t xml:space="preserve">  quite</w:t>
      </w:r>
      <w:proofErr w:type="gramEnd"/>
      <w:r>
        <w:t xml:space="preserve"> few SOEs are</w:t>
      </w:r>
    </w:p>
    <w:p w14:paraId="2A8E1F40" w14:textId="77777777" w:rsidR="00552D11" w:rsidRDefault="00552D11" w:rsidP="00552D11">
      <w:r>
        <w:t>still loss-making</w:t>
      </w:r>
      <w:r w:rsidR="00ED22F7">
        <w:t xml:space="preserve"> </w:t>
      </w:r>
      <w:r>
        <w:t xml:space="preserve">and </w:t>
      </w:r>
      <w:r w:rsidR="00ED22F7">
        <w:t>China</w:t>
      </w:r>
      <w:r>
        <w:t xml:space="preserve"> capital markets remain</w:t>
      </w:r>
      <w:r w:rsidR="00ED22F7">
        <w:t xml:space="preserve"> </w:t>
      </w:r>
      <w:r>
        <w:t>significantly underdeveloped.</w:t>
      </w:r>
    </w:p>
    <w:p w14:paraId="2951AEFF" w14:textId="77777777" w:rsidR="00ED22F7" w:rsidRDefault="00552D11" w:rsidP="00552D11">
      <w:r>
        <w:t xml:space="preserve">Even here, </w:t>
      </w:r>
      <w:proofErr w:type="gramStart"/>
      <w:r>
        <w:t>however</w:t>
      </w:r>
      <w:r w:rsidR="00ED22F7">
        <w:t xml:space="preserve"> </w:t>
      </w:r>
      <w:r>
        <w:t>,</w:t>
      </w:r>
      <w:r w:rsidR="00ED22F7">
        <w:t>we</w:t>
      </w:r>
      <w:proofErr w:type="gramEnd"/>
      <w:r w:rsidR="00ED22F7">
        <w:t xml:space="preserve"> find that </w:t>
      </w:r>
      <w:r>
        <w:t xml:space="preserve"> recent developments have been mostly positive: </w:t>
      </w:r>
    </w:p>
    <w:p w14:paraId="3DB330D2" w14:textId="77777777" w:rsidR="00552D11" w:rsidRDefault="00552D11" w:rsidP="00552D11">
      <w:r>
        <w:t>financial-sector reforms</w:t>
      </w:r>
    </w:p>
    <w:p w14:paraId="1E64CD5F" w14:textId="77777777" w:rsidR="00552D11" w:rsidRDefault="00552D11" w:rsidP="00552D11">
      <w:r>
        <w:t>have apparently accelerated, as has currency reform. In addition, the government seems to</w:t>
      </w:r>
    </w:p>
    <w:p w14:paraId="1C276A44" w14:textId="77777777" w:rsidR="00552D11" w:rsidRDefault="00552D11" w:rsidP="00552D11">
      <w:r>
        <w:t xml:space="preserve">have </w:t>
      </w:r>
      <w:proofErr w:type="spellStart"/>
      <w:r>
        <w:t>realised</w:t>
      </w:r>
      <w:proofErr w:type="spellEnd"/>
      <w:r>
        <w:t xml:space="preserve"> the importance of domestic demand and the risks associated with a rising trade</w:t>
      </w:r>
    </w:p>
    <w:p w14:paraId="2F246163" w14:textId="77777777" w:rsidR="00552D11" w:rsidRDefault="00552D11" w:rsidP="00552D11">
      <w:r>
        <w:t>surplus.</w:t>
      </w:r>
      <w:r w:rsidR="00ED22F7">
        <w:t xml:space="preserve"> </w:t>
      </w:r>
      <w:r>
        <w:t>If China continues to</w:t>
      </w:r>
      <w:r w:rsidR="00ED22F7">
        <w:t xml:space="preserve"> </w:t>
      </w:r>
      <w:proofErr w:type="gramStart"/>
      <w:r>
        <w:t xml:space="preserve">reform, </w:t>
      </w:r>
      <w:r w:rsidR="00ED22F7">
        <w:t xml:space="preserve"> </w:t>
      </w:r>
      <w:r>
        <w:t>deregulate</w:t>
      </w:r>
      <w:proofErr w:type="gramEnd"/>
      <w:r>
        <w:t xml:space="preserve"> and become more efficient in the next few years, as it has done in</w:t>
      </w:r>
      <w:r w:rsidR="00ED22F7">
        <w:t xml:space="preserve"> </w:t>
      </w:r>
      <w:r>
        <w:t xml:space="preserve">the past 27 years, it should </w:t>
      </w:r>
      <w:r w:rsidR="00ED22F7">
        <w:t>benefitted</w:t>
      </w:r>
    </w:p>
    <w:p w14:paraId="21B8CCA9" w14:textId="77777777" w:rsidR="003A68A0" w:rsidRDefault="003A68A0" w:rsidP="00EA487F"/>
    <w:p w14:paraId="499043FD" w14:textId="77777777" w:rsidR="003A68A0" w:rsidRDefault="003A68A0" w:rsidP="00EA487F"/>
    <w:p w14:paraId="3E8D1D86" w14:textId="77777777" w:rsidR="003A68A0" w:rsidRDefault="00552D11" w:rsidP="00EA487F">
      <w:r>
        <w:rPr>
          <w:noProof/>
        </w:rPr>
        <w:lastRenderedPageBreak/>
        <w:drawing>
          <wp:inline distT="0" distB="0" distL="0" distR="0" wp14:anchorId="44A5212A" wp14:editId="0DF6209A">
            <wp:extent cx="5068007" cy="22291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88B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64A3" w14:textId="77777777" w:rsidR="00EA487F" w:rsidRDefault="00EA487F" w:rsidP="00EA487F"/>
    <w:p w14:paraId="44CB9B94" w14:textId="77777777" w:rsidR="00EA487F" w:rsidRDefault="00EA487F" w:rsidP="00EA487F"/>
    <w:p w14:paraId="521C58DA" w14:textId="77777777" w:rsidR="00EA487F" w:rsidRDefault="00EA487F" w:rsidP="00EA487F"/>
    <w:p w14:paraId="2489861A" w14:textId="77777777" w:rsidR="00EA487F" w:rsidRDefault="00EA487F" w:rsidP="00EA487F"/>
    <w:p w14:paraId="4AEA644B" w14:textId="77777777" w:rsidR="00EA487F" w:rsidRDefault="00EA487F"/>
    <w:sectPr w:rsidR="00EA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A82"/>
    <w:rsid w:val="000F2C01"/>
    <w:rsid w:val="00114D6D"/>
    <w:rsid w:val="00183093"/>
    <w:rsid w:val="00207594"/>
    <w:rsid w:val="00386943"/>
    <w:rsid w:val="003A68A0"/>
    <w:rsid w:val="003B715C"/>
    <w:rsid w:val="00402177"/>
    <w:rsid w:val="004123BD"/>
    <w:rsid w:val="004B1260"/>
    <w:rsid w:val="00514B52"/>
    <w:rsid w:val="00552D11"/>
    <w:rsid w:val="00574B93"/>
    <w:rsid w:val="005E4B54"/>
    <w:rsid w:val="00741DA7"/>
    <w:rsid w:val="00751324"/>
    <w:rsid w:val="00767E37"/>
    <w:rsid w:val="007A5A82"/>
    <w:rsid w:val="007D0EE9"/>
    <w:rsid w:val="0085753D"/>
    <w:rsid w:val="00996176"/>
    <w:rsid w:val="009B120C"/>
    <w:rsid w:val="00A12317"/>
    <w:rsid w:val="00A22BAB"/>
    <w:rsid w:val="00A5171B"/>
    <w:rsid w:val="00AF0BB3"/>
    <w:rsid w:val="00AF6C19"/>
    <w:rsid w:val="00B174EC"/>
    <w:rsid w:val="00BB3216"/>
    <w:rsid w:val="00C24036"/>
    <w:rsid w:val="00C72C60"/>
    <w:rsid w:val="00EA487F"/>
    <w:rsid w:val="00ED22F7"/>
    <w:rsid w:val="00F70AE8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81B0"/>
  <w15:docId w15:val="{4FD6DF6B-7F66-4EF1-9068-7827E5EC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22BA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22BAB"/>
  </w:style>
  <w:style w:type="paragraph" w:customStyle="1" w:styleId="comp">
    <w:name w:val="comp"/>
    <w:basedOn w:val="Normal"/>
    <w:rsid w:val="00A2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3421</Words>
  <Characters>19502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raghav sharma</cp:lastModifiedBy>
  <cp:revision>5</cp:revision>
  <dcterms:created xsi:type="dcterms:W3CDTF">2021-04-04T09:05:00Z</dcterms:created>
  <dcterms:modified xsi:type="dcterms:W3CDTF">2021-04-18T12:59:00Z</dcterms:modified>
</cp:coreProperties>
</file>