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63B2" w14:textId="5C05CF94" w:rsidR="00226FC1" w:rsidRDefault="00226FC1" w:rsidP="00C60C9B">
      <w:pPr>
        <w:pStyle w:val="ListParagraph"/>
        <w:numPr>
          <w:ilvl w:val="0"/>
          <w:numId w:val="1"/>
        </w:numPr>
        <w:jc w:val="both"/>
      </w:pPr>
      <w:r w:rsidRPr="00041295">
        <w:rPr>
          <w:b/>
          <w:bCs/>
          <w:i/>
          <w:iCs/>
        </w:rPr>
        <w:t>Messaging</w:t>
      </w:r>
      <w:r>
        <w:t xml:space="preserve">: </w:t>
      </w:r>
      <w:r w:rsidR="00C60C9B" w:rsidRPr="00C60C9B">
        <w:t xml:space="preserve">The article is conveying to the </w:t>
      </w:r>
      <w:r w:rsidR="00B405DF">
        <w:t>reader</w:t>
      </w:r>
      <w:r w:rsidR="00C60C9B" w:rsidRPr="00C60C9B">
        <w:t xml:space="preserve">s the significance of </w:t>
      </w:r>
      <w:r w:rsidR="0030467E">
        <w:t>Budget</w:t>
      </w:r>
      <w:r w:rsidR="00C60C9B" w:rsidRPr="00C60C9B">
        <w:t xml:space="preserve"> planning and its significance of having one to get the cash for </w:t>
      </w:r>
      <w:r w:rsidR="00C60C9B">
        <w:t>emergencies</w:t>
      </w:r>
      <w:r w:rsidR="00C60C9B" w:rsidRPr="00C60C9B">
        <w:t xml:space="preserve">. It likewise gives an illustration of how to investigate the </w:t>
      </w:r>
      <w:r w:rsidR="004272CA">
        <w:t>month and category-wise expenses</w:t>
      </w:r>
      <w:r w:rsidR="00C60C9B" w:rsidRPr="00C60C9B">
        <w:t xml:space="preserve"> and afterward think of an arrangement for the financial plan.</w:t>
      </w:r>
    </w:p>
    <w:p w14:paraId="25AE7B57" w14:textId="77777777" w:rsidR="00C60C9B" w:rsidRDefault="00C60C9B" w:rsidP="00C60C9B">
      <w:pPr>
        <w:pStyle w:val="ListParagraph"/>
        <w:jc w:val="both"/>
      </w:pPr>
    </w:p>
    <w:p w14:paraId="0A63BD39" w14:textId="66F19947" w:rsidR="00943EB5" w:rsidRPr="00943EB5" w:rsidRDefault="00226FC1" w:rsidP="00943EB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r w:rsidRPr="00943EB5">
        <w:rPr>
          <w:b/>
          <w:bCs/>
          <w:i/>
          <w:iCs/>
        </w:rPr>
        <w:t>Narrative Structure:</w:t>
      </w:r>
      <w:r>
        <w:t xml:space="preserve"> </w:t>
      </w:r>
      <w:r w:rsidR="00943EB5" w:rsidRPr="00943EB5">
        <w:t xml:space="preserve">Here I have utilized </w:t>
      </w:r>
      <w:r w:rsidR="0030467E">
        <w:t xml:space="preserve">the </w:t>
      </w:r>
      <w:r w:rsidR="00943EB5" w:rsidRPr="00652D51">
        <w:rPr>
          <w:b/>
          <w:bCs/>
        </w:rPr>
        <w:t>MARTINI Glass</w:t>
      </w:r>
      <w:r w:rsidR="0030467E">
        <w:t xml:space="preserve"> structure for the narrative visualization design</w:t>
      </w:r>
      <w:r w:rsidR="00943EB5" w:rsidRPr="00943EB5">
        <w:t xml:space="preserve">. In this article, the </w:t>
      </w:r>
      <w:r w:rsidR="00B405DF">
        <w:t>reader</w:t>
      </w:r>
      <w:r w:rsidR="00943EB5" w:rsidRPr="00943EB5">
        <w:t xml:space="preserve"> is </w:t>
      </w:r>
      <w:r w:rsidR="0030467E" w:rsidRPr="00943EB5">
        <w:t>guided</w:t>
      </w:r>
      <w:r w:rsidR="00943EB5" w:rsidRPr="00943EB5">
        <w:t xml:space="preserve"> through the underlying story of making sense of </w:t>
      </w:r>
      <w:r w:rsidR="0030467E">
        <w:t>Budget planning</w:t>
      </w:r>
      <w:r w:rsidR="00943EB5" w:rsidRPr="00943EB5">
        <w:t xml:space="preserve"> and its significance. On the </w:t>
      </w:r>
      <w:r w:rsidR="00943EB5">
        <w:t>home</w:t>
      </w:r>
      <w:r w:rsidR="00943EB5" w:rsidRPr="00943EB5">
        <w:t xml:space="preserve"> page, there is likewise </w:t>
      </w:r>
      <w:r w:rsidR="00943EB5">
        <w:t>an</w:t>
      </w:r>
      <w:r w:rsidR="00943EB5" w:rsidRPr="00943EB5">
        <w:t xml:space="preserve"> </w:t>
      </w:r>
      <w:r w:rsidR="0030467E">
        <w:t>annual expense report of an individual</w:t>
      </w:r>
      <w:r w:rsidR="00943EB5" w:rsidRPr="00943EB5">
        <w:t xml:space="preserve">. This is </w:t>
      </w:r>
      <w:r w:rsidR="00943EB5">
        <w:t>done</w:t>
      </w:r>
      <w:r w:rsidR="00943EB5" w:rsidRPr="00943EB5">
        <w:t xml:space="preserve"> to </w:t>
      </w:r>
      <w:r w:rsidR="00943EB5">
        <w:t>create</w:t>
      </w:r>
      <w:r w:rsidR="00943EB5" w:rsidRPr="00943EB5">
        <w:t xml:space="preserve"> further interest in the </w:t>
      </w:r>
      <w:r w:rsidR="00474E56">
        <w:t>readers</w:t>
      </w:r>
      <w:r w:rsidR="00943EB5" w:rsidRPr="00943EB5">
        <w:t xml:space="preserve">. Likewise, the </w:t>
      </w:r>
      <w:r w:rsidR="00943EB5">
        <w:t xml:space="preserve">bar </w:t>
      </w:r>
      <w:r w:rsidR="00943EB5" w:rsidRPr="00943EB5">
        <w:t xml:space="preserve">graph has a tooltip and explanations to go through the </w:t>
      </w:r>
      <w:r w:rsidR="00943EB5">
        <w:t>details</w:t>
      </w:r>
      <w:r w:rsidR="00943EB5" w:rsidRPr="00943EB5">
        <w:t xml:space="preserve">. Additionally, to foster further consideration and interest the </w:t>
      </w:r>
      <w:r w:rsidR="00245FD6">
        <w:t>reader</w:t>
      </w:r>
      <w:r w:rsidR="00943EB5" w:rsidRPr="00943EB5">
        <w:t xml:space="preserve"> has been given choices to investigate further to peruse the </w:t>
      </w:r>
      <w:r w:rsidR="00943EB5">
        <w:t>expense</w:t>
      </w:r>
      <w:r w:rsidR="00943EB5" w:rsidRPr="00943EB5">
        <w:t xml:space="preserve"> report by </w:t>
      </w:r>
      <w:r w:rsidR="00474E56">
        <w:t xml:space="preserve">providing them details on how to make a budget plan with details </w:t>
      </w:r>
      <w:r w:rsidR="00652D51">
        <w:t>on the Category wise expense of an individual</w:t>
      </w:r>
      <w:r w:rsidR="00943EB5" w:rsidRPr="00943EB5">
        <w:t xml:space="preserve">, and afterward the accompanying page gives the </w:t>
      </w:r>
      <w:r w:rsidR="00943EB5">
        <w:t>options</w:t>
      </w:r>
      <w:r w:rsidR="00943EB5" w:rsidRPr="00943EB5">
        <w:t xml:space="preserve"> to </w:t>
      </w:r>
      <w:r w:rsidR="00943EB5">
        <w:t>pursue</w:t>
      </w:r>
      <w:r w:rsidR="00943EB5" w:rsidRPr="00943EB5">
        <w:t xml:space="preserve"> the </w:t>
      </w:r>
      <w:r w:rsidR="00943EB5">
        <w:t>expense</w:t>
      </w:r>
      <w:r w:rsidR="00943EB5" w:rsidRPr="00943EB5">
        <w:t xml:space="preserve"> report by </w:t>
      </w:r>
      <w:r w:rsidR="00943EB5">
        <w:t xml:space="preserve">each </w:t>
      </w:r>
      <w:r w:rsidR="00943EB5" w:rsidRPr="00943EB5">
        <w:t xml:space="preserve">month where the </w:t>
      </w:r>
      <w:r w:rsidR="00245FD6">
        <w:t>reader</w:t>
      </w:r>
      <w:r w:rsidR="00943EB5" w:rsidRPr="00943EB5">
        <w:t xml:space="preserve"> can choose the month starting from the drop menu</w:t>
      </w:r>
      <w:r w:rsidR="00474E56">
        <w:t xml:space="preserve"> and explore in any direction of his choice</w:t>
      </w:r>
      <w:r w:rsidR="00943EB5" w:rsidRPr="00943EB5">
        <w:t>.</w:t>
      </w:r>
    </w:p>
    <w:p w14:paraId="2F5EF87E" w14:textId="77777777" w:rsidR="00943EB5" w:rsidRPr="00943EB5" w:rsidRDefault="00943EB5" w:rsidP="00943EB5">
      <w:pPr>
        <w:pStyle w:val="ListParagraph"/>
        <w:rPr>
          <w:b/>
          <w:bCs/>
          <w:i/>
          <w:iCs/>
        </w:rPr>
      </w:pPr>
    </w:p>
    <w:p w14:paraId="55676BE9" w14:textId="0F18C0D6" w:rsidR="00C60C9B" w:rsidRPr="00943EB5" w:rsidRDefault="00AD66AF" w:rsidP="00943EB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r w:rsidRPr="00943EB5">
        <w:rPr>
          <w:b/>
          <w:bCs/>
          <w:i/>
          <w:iCs/>
        </w:rPr>
        <w:t>Visual Structure:</w:t>
      </w:r>
      <w:r>
        <w:t xml:space="preserve"> </w:t>
      </w:r>
      <w:r w:rsidR="00AF680A" w:rsidRPr="00AF680A">
        <w:t xml:space="preserve">We have utilized the </w:t>
      </w:r>
      <w:r w:rsidR="00AF680A" w:rsidRPr="00652D51">
        <w:rPr>
          <w:b/>
          <w:bCs/>
        </w:rPr>
        <w:t>MAGAZINE Genre</w:t>
      </w:r>
      <w:r w:rsidR="00AF680A" w:rsidRPr="00AF680A">
        <w:t xml:space="preserve"> written in an article </w:t>
      </w:r>
      <w:r w:rsidR="00AF680A">
        <w:t>designed</w:t>
      </w:r>
      <w:r w:rsidR="00AF680A" w:rsidRPr="00AF680A">
        <w:t xml:space="preserve"> according to </w:t>
      </w:r>
      <w:r w:rsidR="0030467E">
        <w:t>an inquisitive reader's perspective</w:t>
      </w:r>
      <w:r w:rsidR="00AF680A" w:rsidRPr="00AF680A">
        <w:t xml:space="preserve"> to make a </w:t>
      </w:r>
      <w:r w:rsidR="00AF680A">
        <w:t>budgeting</w:t>
      </w:r>
      <w:r w:rsidR="00AF680A" w:rsidRPr="00AF680A">
        <w:t xml:space="preserve"> plan for a monetarily secure life. The </w:t>
      </w:r>
      <w:r w:rsidR="00B405DF">
        <w:t>reader</w:t>
      </w:r>
      <w:r w:rsidR="00AF680A" w:rsidRPr="00943EB5">
        <w:t xml:space="preserve"> </w:t>
      </w:r>
      <w:r w:rsidR="00AF680A" w:rsidRPr="00AF680A">
        <w:t xml:space="preserve">can go through the outline and content to relate for a strong comprehension. Likewise, important pages are made to light the interest of the </w:t>
      </w:r>
      <w:r w:rsidR="00B405DF">
        <w:t>reader</w:t>
      </w:r>
      <w:r w:rsidR="001A08C2">
        <w:t xml:space="preserve"> using visual </w:t>
      </w:r>
      <w:r w:rsidR="00652D51">
        <w:t xml:space="preserve">bar </w:t>
      </w:r>
      <w:r w:rsidR="001A08C2">
        <w:t xml:space="preserve">graphs and </w:t>
      </w:r>
      <w:r w:rsidR="00652D51">
        <w:t>explanations</w:t>
      </w:r>
      <w:r w:rsidR="00AF680A" w:rsidRPr="00AF680A">
        <w:t xml:space="preserve">. The information representation graph furnishes extra information on request with the assistance of a tooltip and features that I need to convey prevalently, with the assistance of an </w:t>
      </w:r>
      <w:r w:rsidR="00A11F7C">
        <w:t>annotation</w:t>
      </w:r>
      <w:r w:rsidR="00AF680A" w:rsidRPr="00AF680A">
        <w:t xml:space="preserve">. </w:t>
      </w:r>
      <w:r w:rsidR="00B405DF" w:rsidRPr="00B405DF">
        <w:t xml:space="preserve">The reader transitions between each scene seamlessly and connects the data in each scene due to the consistency in color used to represent </w:t>
      </w:r>
      <w:r w:rsidR="00721FB4">
        <w:t>each</w:t>
      </w:r>
      <w:r w:rsidR="00B405DF" w:rsidRPr="00B405DF">
        <w:t xml:space="preserve"> category</w:t>
      </w:r>
      <w:r w:rsidR="00721FB4">
        <w:t xml:space="preserve"> for different months</w:t>
      </w:r>
      <w:r w:rsidR="00B405DF" w:rsidRPr="00B405DF">
        <w:t>.</w:t>
      </w:r>
    </w:p>
    <w:p w14:paraId="51058F3C" w14:textId="77777777" w:rsidR="00C60C9B" w:rsidRPr="00C60C9B" w:rsidRDefault="00C60C9B" w:rsidP="00C60C9B">
      <w:pPr>
        <w:pStyle w:val="ListParagraph"/>
        <w:jc w:val="both"/>
      </w:pPr>
    </w:p>
    <w:p w14:paraId="7150CDDF" w14:textId="0C9E1C85" w:rsidR="00C60C9B" w:rsidRDefault="00AD66AF" w:rsidP="00C60C9B">
      <w:pPr>
        <w:pStyle w:val="ListParagraph"/>
        <w:numPr>
          <w:ilvl w:val="0"/>
          <w:numId w:val="1"/>
        </w:numPr>
        <w:jc w:val="both"/>
      </w:pPr>
      <w:r w:rsidRPr="00C60C9B">
        <w:rPr>
          <w:b/>
          <w:bCs/>
          <w:i/>
          <w:iCs/>
        </w:rPr>
        <w:t>Scenes:</w:t>
      </w:r>
      <w:r>
        <w:t xml:space="preserve"> </w:t>
      </w:r>
      <w:r w:rsidR="001A08C2" w:rsidRPr="001A08C2">
        <w:t xml:space="preserve">Each page with </w:t>
      </w:r>
      <w:r w:rsidR="001A08C2">
        <w:t>visual information</w:t>
      </w:r>
      <w:r w:rsidR="001A08C2" w:rsidRPr="001A08C2">
        <w:t xml:space="preserve"> </w:t>
      </w:r>
      <w:r w:rsidR="001A08C2">
        <w:t>represents</w:t>
      </w:r>
      <w:r w:rsidR="001A08C2" w:rsidRPr="001A08C2">
        <w:t xml:space="preserve"> a particular variable of </w:t>
      </w:r>
      <w:r w:rsidR="001A08C2">
        <w:t xml:space="preserve">the </w:t>
      </w:r>
      <w:r w:rsidR="00852936">
        <w:t>budgeting</w:t>
      </w:r>
      <w:r w:rsidR="001A08C2" w:rsidRPr="001A08C2">
        <w:t xml:space="preserve">. The main page makes sense of a spending plan </w:t>
      </w:r>
      <w:r w:rsidR="00852936">
        <w:t xml:space="preserve">over the year 2022 with each bar providing monthly expenses </w:t>
      </w:r>
      <w:r w:rsidR="001A08C2" w:rsidRPr="001A08C2">
        <w:t>and afterward</w:t>
      </w:r>
      <w:r w:rsidR="00852936">
        <w:t>,</w:t>
      </w:r>
      <w:r w:rsidR="001A08C2" w:rsidRPr="001A08C2">
        <w:t xml:space="preserve"> the following page gives references to make a financial plan. The Scenes are </w:t>
      </w:r>
      <w:r w:rsidR="00852936">
        <w:t>sequenced</w:t>
      </w:r>
      <w:r w:rsidR="001A08C2" w:rsidRPr="001A08C2">
        <w:t xml:space="preserve"> in a User-Directed selection of ways (route buttons) which are planned by the writer, so the </w:t>
      </w:r>
      <w:r w:rsidR="00852936">
        <w:t>reader</w:t>
      </w:r>
      <w:r w:rsidR="001A08C2" w:rsidRPr="001A08C2">
        <w:t xml:space="preserve"> can peruse the story while remaining on the way as wanted by the writer, before at last allowing the client to investigate more information all alone.</w:t>
      </w:r>
    </w:p>
    <w:p w14:paraId="43F6C711" w14:textId="77777777" w:rsidR="00C60C9B" w:rsidRPr="00C60C9B" w:rsidRDefault="00C60C9B" w:rsidP="00C60C9B">
      <w:pPr>
        <w:pStyle w:val="ListParagraph"/>
        <w:jc w:val="both"/>
        <w:rPr>
          <w:b/>
          <w:bCs/>
          <w:i/>
          <w:iCs/>
        </w:rPr>
      </w:pPr>
    </w:p>
    <w:p w14:paraId="32ADFB2F" w14:textId="4080C222" w:rsidR="00C60C9B" w:rsidRDefault="00AD66AF" w:rsidP="00C60C9B">
      <w:pPr>
        <w:pStyle w:val="ListParagraph"/>
        <w:numPr>
          <w:ilvl w:val="0"/>
          <w:numId w:val="1"/>
        </w:numPr>
        <w:jc w:val="both"/>
      </w:pPr>
      <w:r w:rsidRPr="00C60C9B">
        <w:rPr>
          <w:b/>
          <w:bCs/>
          <w:i/>
          <w:iCs/>
        </w:rPr>
        <w:t>Annotation</w:t>
      </w:r>
      <w:r w:rsidR="00041295" w:rsidRPr="00C60C9B">
        <w:rPr>
          <w:b/>
          <w:bCs/>
          <w:i/>
          <w:iCs/>
        </w:rPr>
        <w:t>:</w:t>
      </w:r>
      <w:r w:rsidRPr="00C60C9B">
        <w:rPr>
          <w:b/>
          <w:bCs/>
          <w:i/>
          <w:iCs/>
        </w:rPr>
        <w:t xml:space="preserve">  </w:t>
      </w:r>
      <w:r w:rsidR="00245FD6" w:rsidRPr="00245FD6">
        <w:t xml:space="preserve">Each </w:t>
      </w:r>
      <w:r w:rsidR="00245FD6">
        <w:t>bar graph used in the visualization is enabled with two annotations, first one is</w:t>
      </w:r>
      <w:r>
        <w:t xml:space="preserve"> a line directing</w:t>
      </w:r>
      <w:r w:rsidR="001C6EEE">
        <w:t xml:space="preserve"> </w:t>
      </w:r>
      <w:r>
        <w:t xml:space="preserve">to a specific point on the data visualization indicating average expense with </w:t>
      </w:r>
      <w:r w:rsidR="00245FD6">
        <w:t xml:space="preserve">a second annotation rendered using the d3-annotation library providing </w:t>
      </w:r>
      <w:r>
        <w:t xml:space="preserve">accompanying text message, which helps the reader understand the correlation between </w:t>
      </w:r>
      <w:r w:rsidR="00041295">
        <w:t xml:space="preserve">different </w:t>
      </w:r>
      <w:r w:rsidR="001C6EEE">
        <w:t>charts</w:t>
      </w:r>
      <w:r w:rsidR="00041295">
        <w:t xml:space="preserve"> to get an idea </w:t>
      </w:r>
      <w:r w:rsidR="001C6EEE">
        <w:t>of</w:t>
      </w:r>
      <w:r w:rsidR="00041295">
        <w:t xml:space="preserve"> the average expenses.</w:t>
      </w:r>
    </w:p>
    <w:p w14:paraId="578A1376" w14:textId="77777777" w:rsidR="00C60C9B" w:rsidRPr="00C60C9B" w:rsidRDefault="00C60C9B" w:rsidP="00C60C9B">
      <w:pPr>
        <w:pStyle w:val="ListParagraph"/>
        <w:jc w:val="both"/>
        <w:rPr>
          <w:b/>
          <w:bCs/>
          <w:i/>
          <w:iCs/>
        </w:rPr>
      </w:pPr>
    </w:p>
    <w:p w14:paraId="266C3FA8" w14:textId="4FA290C3" w:rsidR="00041295" w:rsidRDefault="00041295" w:rsidP="00C60C9B">
      <w:pPr>
        <w:pStyle w:val="ListParagraph"/>
        <w:numPr>
          <w:ilvl w:val="0"/>
          <w:numId w:val="1"/>
        </w:numPr>
        <w:jc w:val="both"/>
      </w:pPr>
      <w:r w:rsidRPr="00C60C9B">
        <w:rPr>
          <w:b/>
          <w:bCs/>
          <w:i/>
          <w:iCs/>
        </w:rPr>
        <w:t>Parameters:</w:t>
      </w:r>
      <w:r>
        <w:t xml:space="preserve"> As </w:t>
      </w:r>
      <w:r w:rsidR="00245FD6">
        <w:t>reader</w:t>
      </w:r>
      <w:r>
        <w:t xml:space="preserve">s </w:t>
      </w:r>
      <w:r w:rsidR="001C6EEE">
        <w:t>go</w:t>
      </w:r>
      <w:r>
        <w:t xml:space="preserve"> through the scene, the last page provides </w:t>
      </w:r>
      <w:r w:rsidR="001C6EEE">
        <w:t xml:space="preserve">a </w:t>
      </w:r>
      <w:r>
        <w:t xml:space="preserve">curious reader to explore the expense in detail by month. </w:t>
      </w:r>
      <w:r w:rsidR="0030467E">
        <w:t>The reader should select the appropriate month from the drop-down menu to view the details</w:t>
      </w:r>
      <w:r>
        <w:t>.</w:t>
      </w:r>
    </w:p>
    <w:p w14:paraId="2CDB57CE" w14:textId="77777777" w:rsidR="00C60C9B" w:rsidRDefault="00C60C9B" w:rsidP="00C60C9B">
      <w:pPr>
        <w:pStyle w:val="ListParagraph"/>
        <w:jc w:val="both"/>
      </w:pPr>
    </w:p>
    <w:p w14:paraId="510AF810" w14:textId="67CC31CB" w:rsidR="00C60C9B" w:rsidRPr="00C60C9B" w:rsidRDefault="00C60C9B" w:rsidP="00C60C9B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r w:rsidRPr="00C60C9B">
        <w:rPr>
          <w:b/>
          <w:bCs/>
          <w:i/>
          <w:iCs/>
        </w:rPr>
        <w:t xml:space="preserve">Triggers: </w:t>
      </w:r>
      <w:r w:rsidR="00403C50">
        <w:t>Triggers t</w:t>
      </w:r>
      <w:r w:rsidRPr="00852936">
        <w:t xml:space="preserve">hat connect the </w:t>
      </w:r>
      <w:r w:rsidR="00245FD6">
        <w:t>reader’s</w:t>
      </w:r>
      <w:r w:rsidRPr="00852936">
        <w:t xml:space="preserve"> actions to </w:t>
      </w:r>
      <w:r w:rsidR="00403C50">
        <w:t xml:space="preserve">the </w:t>
      </w:r>
      <w:r w:rsidRPr="00852936">
        <w:t xml:space="preserve">change of state </w:t>
      </w:r>
      <w:r w:rsidR="00403C50">
        <w:t xml:space="preserve">of the visualization </w:t>
      </w:r>
      <w:r w:rsidRPr="00852936">
        <w:t xml:space="preserve">are the buttons that help the </w:t>
      </w:r>
      <w:r w:rsidR="00245FD6">
        <w:t>Reader</w:t>
      </w:r>
      <w:r w:rsidRPr="00852936">
        <w:t xml:space="preserve"> Navigate to the </w:t>
      </w:r>
      <w:r w:rsidR="00403C50">
        <w:t>scene</w:t>
      </w:r>
      <w:r w:rsidRPr="00852936">
        <w:t xml:space="preserve"> of his/her choice for the first 3 scenes followed by the Drop Down option choices for the reader to explore the </w:t>
      </w:r>
      <w:r w:rsidR="00403C50">
        <w:t>month-wise expense in more detail</w:t>
      </w:r>
      <w:r w:rsidRPr="00852936">
        <w:t xml:space="preserve">. </w:t>
      </w:r>
    </w:p>
    <w:sectPr w:rsidR="00C60C9B" w:rsidRPr="00C60C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44529" w14:textId="77777777" w:rsidR="00C12687" w:rsidRDefault="00C12687" w:rsidP="00C60C9B">
      <w:pPr>
        <w:spacing w:before="0" w:after="0" w:line="240" w:lineRule="auto"/>
      </w:pPr>
      <w:r>
        <w:separator/>
      </w:r>
    </w:p>
  </w:endnote>
  <w:endnote w:type="continuationSeparator" w:id="0">
    <w:p w14:paraId="666BE1F7" w14:textId="77777777" w:rsidR="00C12687" w:rsidRDefault="00C12687" w:rsidP="00C60C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3F5D1" w14:textId="77777777" w:rsidR="00C12687" w:rsidRDefault="00C12687" w:rsidP="00C60C9B">
      <w:pPr>
        <w:spacing w:before="0" w:after="0" w:line="240" w:lineRule="auto"/>
      </w:pPr>
      <w:r>
        <w:separator/>
      </w:r>
    </w:p>
  </w:footnote>
  <w:footnote w:type="continuationSeparator" w:id="0">
    <w:p w14:paraId="364E26AB" w14:textId="77777777" w:rsidR="00C12687" w:rsidRDefault="00C12687" w:rsidP="00C60C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782F8" w14:textId="727A37C8" w:rsidR="00C60C9B" w:rsidRPr="00C60C9B" w:rsidRDefault="00C60C9B" w:rsidP="00C60C9B">
    <w:pPr>
      <w:jc w:val="center"/>
      <w:rPr>
        <w:b/>
        <w:bCs/>
        <w:sz w:val="24"/>
        <w:szCs w:val="24"/>
        <w:u w:val="single"/>
      </w:rPr>
    </w:pPr>
    <w:r w:rsidRPr="00C60C9B">
      <w:rPr>
        <w:b/>
        <w:bCs/>
        <w:sz w:val="24"/>
        <w:szCs w:val="24"/>
        <w:highlight w:val="lightGray"/>
        <w:u w:val="single"/>
      </w:rPr>
      <w:t>Raghavendran Ramasubramanian (</w:t>
    </w:r>
    <w:r>
      <w:rPr>
        <w:b/>
        <w:bCs/>
        <w:sz w:val="24"/>
        <w:szCs w:val="24"/>
        <w:highlight w:val="lightGray"/>
        <w:u w:val="single"/>
      </w:rPr>
      <w:t xml:space="preserve">NetID: </w:t>
    </w:r>
    <w:r w:rsidRPr="00C60C9B">
      <w:rPr>
        <w:b/>
        <w:bCs/>
        <w:sz w:val="24"/>
        <w:szCs w:val="24"/>
        <w:highlight w:val="lightGray"/>
        <w:u w:val="single"/>
      </w:rPr>
      <w:t>rr26) – CS 416 NARRATIVE VIZ PROJECT ESSAY</w:t>
    </w:r>
  </w:p>
  <w:p w14:paraId="116B8956" w14:textId="77777777" w:rsidR="00C60C9B" w:rsidRDefault="00C60C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35pt;height:11.35pt" o:bullet="t">
        <v:imagedata r:id="rId1" o:title="msoAB62"/>
      </v:shape>
    </w:pict>
  </w:numPicBullet>
  <w:abstractNum w:abstractNumId="0" w15:restartNumberingAfterBreak="0">
    <w:nsid w:val="125A2D89"/>
    <w:multiLevelType w:val="hybridMultilevel"/>
    <w:tmpl w:val="6D9A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50948"/>
    <w:multiLevelType w:val="hybridMultilevel"/>
    <w:tmpl w:val="7936AD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F6952"/>
    <w:multiLevelType w:val="hybridMultilevel"/>
    <w:tmpl w:val="85E0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12586">
    <w:abstractNumId w:val="0"/>
  </w:num>
  <w:num w:numId="2" w16cid:durableId="3875349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4461324">
    <w:abstractNumId w:val="2"/>
  </w:num>
  <w:num w:numId="4" w16cid:durableId="448472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5D"/>
    <w:rsid w:val="0003515D"/>
    <w:rsid w:val="00041295"/>
    <w:rsid w:val="00124489"/>
    <w:rsid w:val="001A08C2"/>
    <w:rsid w:val="001C6EEE"/>
    <w:rsid w:val="001E2870"/>
    <w:rsid w:val="00226FC1"/>
    <w:rsid w:val="00245FD6"/>
    <w:rsid w:val="0030467E"/>
    <w:rsid w:val="003568B7"/>
    <w:rsid w:val="00403C50"/>
    <w:rsid w:val="004272CA"/>
    <w:rsid w:val="00474E56"/>
    <w:rsid w:val="00652D51"/>
    <w:rsid w:val="00721FB4"/>
    <w:rsid w:val="00835BC5"/>
    <w:rsid w:val="00852936"/>
    <w:rsid w:val="008649E7"/>
    <w:rsid w:val="00943EB5"/>
    <w:rsid w:val="00A11F7C"/>
    <w:rsid w:val="00AD66AF"/>
    <w:rsid w:val="00AF680A"/>
    <w:rsid w:val="00B405DF"/>
    <w:rsid w:val="00C12687"/>
    <w:rsid w:val="00C60C9B"/>
    <w:rsid w:val="00E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2876"/>
  <w15:chartTrackingRefBased/>
  <w15:docId w15:val="{0973E30B-537A-49A5-912E-75875BDE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2C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2C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2C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2CA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2CA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2CA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2CA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2CA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2C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2C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2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0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0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C9B"/>
  </w:style>
  <w:style w:type="paragraph" w:styleId="Footer">
    <w:name w:val="footer"/>
    <w:basedOn w:val="Normal"/>
    <w:link w:val="FooterChar"/>
    <w:uiPriority w:val="99"/>
    <w:unhideWhenUsed/>
    <w:rsid w:val="00C60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C9B"/>
  </w:style>
  <w:style w:type="character" w:customStyle="1" w:styleId="Heading1Char">
    <w:name w:val="Heading 1 Char"/>
    <w:basedOn w:val="DefaultParagraphFont"/>
    <w:link w:val="Heading1"/>
    <w:uiPriority w:val="9"/>
    <w:rsid w:val="004272CA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2C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2C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2C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2C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2C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2C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2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2C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72C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72CA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2CA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2C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72C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272CA"/>
    <w:rPr>
      <w:b/>
      <w:bCs/>
    </w:rPr>
  </w:style>
  <w:style w:type="character" w:styleId="Emphasis">
    <w:name w:val="Emphasis"/>
    <w:uiPriority w:val="20"/>
    <w:qFormat/>
    <w:rsid w:val="004272CA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272C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272C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272C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72C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2CA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2CA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4272C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272C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272C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272C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272C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2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443</Words>
  <Characters>3034</Characters>
  <Application>Microsoft Office Word</Application>
  <DocSecurity>0</DocSecurity>
  <Lines>91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Raghavendran Ramasubramanian</dc:creator>
  <cp:keywords/>
  <dc:description/>
  <cp:lastModifiedBy>Ramasubramanian, Raghav</cp:lastModifiedBy>
  <cp:revision>10</cp:revision>
  <dcterms:created xsi:type="dcterms:W3CDTF">2021-07-29T04:00:00Z</dcterms:created>
  <dcterms:modified xsi:type="dcterms:W3CDTF">2022-07-16T05:59:00Z</dcterms:modified>
  <cp:category/>
</cp:coreProperties>
</file>