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ff0000"/>
          <w:sz w:val="28"/>
          <w:szCs w:val="28"/>
        </w:rPr>
      </w:pPr>
      <w:r w:rsidDel="00000000" w:rsidR="00000000" w:rsidRPr="00000000">
        <w:rPr>
          <w:b w:val="1"/>
          <w:color w:val="ff0000"/>
          <w:sz w:val="28"/>
          <w:szCs w:val="28"/>
          <w:rtl w:val="0"/>
        </w:rPr>
        <w:t xml:space="preserve">2. Fraud Detection System for JPMorgan Chase - Case Study</w:t>
      </w:r>
    </w:p>
    <w:p w:rsidR="00000000" w:rsidDel="00000000" w:rsidP="00000000" w:rsidRDefault="00000000" w:rsidRPr="00000000" w14:paraId="00000002">
      <w:pPr>
        <w:pStyle w:val="Heading2"/>
        <w:keepNext w:val="0"/>
        <w:keepLines w:val="0"/>
        <w:spacing w:after="80" w:lineRule="auto"/>
        <w:rPr>
          <w:b w:val="1"/>
          <w:sz w:val="24"/>
          <w:szCs w:val="24"/>
        </w:rPr>
      </w:pPr>
      <w:bookmarkStart w:colFirst="0" w:colLast="0" w:name="_heading=h.brdbg03a3zi5" w:id="0"/>
      <w:bookmarkEnd w:id="0"/>
      <w:r w:rsidDel="00000000" w:rsidR="00000000" w:rsidRPr="00000000">
        <w:rPr>
          <w:b w:val="1"/>
          <w:sz w:val="24"/>
          <w:szCs w:val="24"/>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JPMorgan Chase, a leading global financial institution, is facing an increase in fraudulent transactions due to sophisticated cyber threats and financial fraud schemes. The bank processes millions of transactions daily, making it crucial to detect and prevent fraudulent activities in real time.</w:t>
      </w:r>
    </w:p>
    <w:p w:rsidR="00000000" w:rsidDel="00000000" w:rsidP="00000000" w:rsidRDefault="00000000" w:rsidRPr="00000000" w14:paraId="00000004">
      <w:pPr>
        <w:spacing w:after="240" w:before="240" w:lineRule="auto"/>
        <w:rPr/>
      </w:pPr>
      <w:r w:rsidDel="00000000" w:rsidR="00000000" w:rsidRPr="00000000">
        <w:rPr>
          <w:rtl w:val="0"/>
        </w:rPr>
        <w:t xml:space="preserve">Your task is to build a </w:t>
      </w:r>
      <w:r w:rsidDel="00000000" w:rsidR="00000000" w:rsidRPr="00000000">
        <w:rPr>
          <w:b w:val="1"/>
          <w:rtl w:val="0"/>
        </w:rPr>
        <w:t xml:space="preserve">Fraud Detection System</w:t>
      </w:r>
      <w:r w:rsidDel="00000000" w:rsidR="00000000" w:rsidRPr="00000000">
        <w:rPr>
          <w:rtl w:val="0"/>
        </w:rPr>
        <w:t xml:space="preserve"> that leverages </w:t>
      </w:r>
      <w:r w:rsidDel="00000000" w:rsidR="00000000" w:rsidRPr="00000000">
        <w:rPr>
          <w:b w:val="1"/>
          <w:rtl w:val="0"/>
        </w:rPr>
        <w:t xml:space="preserve">real-time transaction data</w:t>
      </w:r>
      <w:r w:rsidDel="00000000" w:rsidR="00000000" w:rsidRPr="00000000">
        <w:rPr>
          <w:rtl w:val="0"/>
        </w:rPr>
        <w:t xml:space="preserve"> and </w:t>
      </w:r>
      <w:r w:rsidDel="00000000" w:rsidR="00000000" w:rsidRPr="00000000">
        <w:rPr>
          <w:b w:val="1"/>
          <w:rtl w:val="0"/>
        </w:rPr>
        <w:t xml:space="preserve">machine learning models</w:t>
      </w:r>
      <w:r w:rsidDel="00000000" w:rsidR="00000000" w:rsidRPr="00000000">
        <w:rPr>
          <w:rtl w:val="0"/>
        </w:rPr>
        <w:t xml:space="preserve"> to detect anomalies. The system should alert the security team immediately when suspicious transactions are detected to </w:t>
      </w:r>
      <w:r w:rsidDel="00000000" w:rsidR="00000000" w:rsidRPr="00000000">
        <w:rPr>
          <w:b w:val="1"/>
          <w:rtl w:val="0"/>
        </w:rPr>
        <w:t xml:space="preserve">enhance security and minimize financial losses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heading=h.ck7sdk9hgv5r" w:id="1"/>
      <w:bookmarkEnd w:id="1"/>
      <w:r w:rsidDel="00000000" w:rsidR="00000000" w:rsidRPr="00000000">
        <w:rPr>
          <w:b w:val="1"/>
          <w:sz w:val="34"/>
          <w:szCs w:val="34"/>
          <w:rtl w:val="0"/>
        </w:rPr>
        <w:t xml:space="preserve">Project Objectives</w:t>
      </w:r>
    </w:p>
    <w:p w:rsidR="00000000" w:rsidDel="00000000" w:rsidP="00000000" w:rsidRDefault="00000000" w:rsidRPr="00000000" w14:paraId="00000007">
      <w:pPr>
        <w:numPr>
          <w:ilvl w:val="0"/>
          <w:numId w:val="1"/>
        </w:numPr>
        <w:spacing w:after="0" w:before="240" w:lineRule="auto"/>
        <w:ind w:left="720" w:hanging="360"/>
        <w:rPr/>
      </w:pPr>
      <w:r w:rsidDel="00000000" w:rsidR="00000000" w:rsidRPr="00000000">
        <w:rPr>
          <w:b w:val="1"/>
          <w:rtl w:val="0"/>
        </w:rPr>
        <w:t xml:space="preserve">Data Ingestion &amp; Preprocessing</w:t>
      </w:r>
      <w:r w:rsidDel="00000000" w:rsidR="00000000" w:rsidRPr="00000000">
        <w:rPr>
          <w:rtl w:val="0"/>
        </w:rPr>
      </w:r>
    </w:p>
    <w:p w:rsidR="00000000" w:rsidDel="00000000" w:rsidP="00000000" w:rsidRDefault="00000000" w:rsidRPr="00000000" w14:paraId="00000008">
      <w:pPr>
        <w:numPr>
          <w:ilvl w:val="1"/>
          <w:numId w:val="1"/>
        </w:numPr>
        <w:spacing w:after="0" w:before="0" w:lineRule="auto"/>
        <w:ind w:left="1440" w:hanging="360"/>
        <w:rPr/>
      </w:pPr>
      <w:r w:rsidDel="00000000" w:rsidR="00000000" w:rsidRPr="00000000">
        <w:rPr>
          <w:rtl w:val="0"/>
        </w:rPr>
        <w:t xml:space="preserve">Process transaction data from various sources (</w:t>
      </w:r>
      <w:r w:rsidDel="00000000" w:rsidR="00000000" w:rsidRPr="00000000">
        <w:rPr>
          <w:b w:val="1"/>
          <w:rtl w:val="0"/>
        </w:rPr>
        <w:t xml:space="preserve">CSV, SQL, API, NoSQL</w:t>
      </w:r>
      <w:r w:rsidDel="00000000" w:rsidR="00000000" w:rsidRPr="00000000">
        <w:rPr>
          <w:rtl w:val="0"/>
        </w:rPr>
        <w:t xml:space="preserve">)</w:t>
      </w:r>
    </w:p>
    <w:p w:rsidR="00000000" w:rsidDel="00000000" w:rsidP="00000000" w:rsidRDefault="00000000" w:rsidRPr="00000000" w14:paraId="00000009">
      <w:pPr>
        <w:numPr>
          <w:ilvl w:val="1"/>
          <w:numId w:val="1"/>
        </w:numPr>
        <w:spacing w:after="0" w:before="0" w:lineRule="auto"/>
        <w:ind w:left="1440" w:hanging="360"/>
        <w:rPr/>
      </w:pPr>
      <w:r w:rsidDel="00000000" w:rsidR="00000000" w:rsidRPr="00000000">
        <w:rPr>
          <w:rtl w:val="0"/>
        </w:rPr>
        <w:t xml:space="preserve">Clean and normalize data to handle missing values, inconsistencies, and outliers.</w:t>
      </w:r>
    </w:p>
    <w:p w:rsidR="00000000" w:rsidDel="00000000" w:rsidP="00000000" w:rsidRDefault="00000000" w:rsidRPr="00000000" w14:paraId="0000000A">
      <w:pPr>
        <w:numPr>
          <w:ilvl w:val="1"/>
          <w:numId w:val="1"/>
        </w:numPr>
        <w:spacing w:after="0" w:before="0" w:lineRule="auto"/>
        <w:ind w:left="1440" w:hanging="360"/>
        <w:rPr/>
      </w:pPr>
      <w:r w:rsidDel="00000000" w:rsidR="00000000" w:rsidRPr="00000000">
        <w:rPr>
          <w:rtl w:val="0"/>
        </w:rPr>
        <w:t xml:space="preserve">Store the processed data in a structured format for further analysis.</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b w:val="1"/>
          <w:rtl w:val="0"/>
        </w:rPr>
        <w:t xml:space="preserve">Fraud Detection Model Development</w:t>
      </w:r>
      <w:r w:rsidDel="00000000" w:rsidR="00000000" w:rsidRPr="00000000">
        <w:rPr>
          <w:rtl w:val="0"/>
        </w:rPr>
      </w:r>
    </w:p>
    <w:p w:rsidR="00000000" w:rsidDel="00000000" w:rsidP="00000000" w:rsidRDefault="00000000" w:rsidRPr="00000000" w14:paraId="0000000C">
      <w:pPr>
        <w:numPr>
          <w:ilvl w:val="1"/>
          <w:numId w:val="1"/>
        </w:numPr>
        <w:spacing w:after="0" w:before="0" w:lineRule="auto"/>
        <w:ind w:left="1440" w:hanging="360"/>
        <w:rPr/>
      </w:pPr>
      <w:r w:rsidDel="00000000" w:rsidR="00000000" w:rsidRPr="00000000">
        <w:rPr>
          <w:rtl w:val="0"/>
        </w:rPr>
        <w:t xml:space="preserve">Implement </w:t>
      </w:r>
      <w:r w:rsidDel="00000000" w:rsidR="00000000" w:rsidRPr="00000000">
        <w:rPr>
          <w:b w:val="1"/>
          <w:rtl w:val="0"/>
        </w:rPr>
        <w:t xml:space="preserve">Supervised Learning Models</w:t>
      </w:r>
      <w:r w:rsidDel="00000000" w:rsidR="00000000" w:rsidRPr="00000000">
        <w:rPr>
          <w:rtl w:val="0"/>
        </w:rPr>
        <w:t xml:space="preserve"> (e.g., Logistic Regression, Random Forest) using historical fraud-labeled data.</w:t>
      </w:r>
    </w:p>
    <w:p w:rsidR="00000000" w:rsidDel="00000000" w:rsidP="00000000" w:rsidRDefault="00000000" w:rsidRPr="00000000" w14:paraId="0000000D">
      <w:pPr>
        <w:numPr>
          <w:ilvl w:val="1"/>
          <w:numId w:val="1"/>
        </w:numPr>
        <w:spacing w:after="0" w:before="0" w:lineRule="auto"/>
        <w:ind w:left="1440" w:hanging="360"/>
        <w:rPr/>
      </w:pPr>
      <w:r w:rsidDel="00000000" w:rsidR="00000000" w:rsidRPr="00000000">
        <w:rPr>
          <w:rtl w:val="0"/>
        </w:rPr>
        <w:t xml:space="preserve">Use </w:t>
      </w:r>
      <w:r w:rsidDel="00000000" w:rsidR="00000000" w:rsidRPr="00000000">
        <w:rPr>
          <w:b w:val="1"/>
          <w:rtl w:val="0"/>
        </w:rPr>
        <w:t xml:space="preserve">Unsupervised Anomaly Detection</w:t>
      </w:r>
      <w:r w:rsidDel="00000000" w:rsidR="00000000" w:rsidRPr="00000000">
        <w:rPr>
          <w:rtl w:val="0"/>
        </w:rPr>
        <w:t xml:space="preserve"> techniques (e.g., Isolation Forest, Autoencoders) for identifying new fraud patterns.</w:t>
      </w:r>
    </w:p>
    <w:p w:rsidR="00000000" w:rsidDel="00000000" w:rsidP="00000000" w:rsidRDefault="00000000" w:rsidRPr="00000000" w14:paraId="0000000E">
      <w:pPr>
        <w:numPr>
          <w:ilvl w:val="1"/>
          <w:numId w:val="1"/>
        </w:numPr>
        <w:spacing w:after="0" w:before="0" w:lineRule="auto"/>
        <w:ind w:left="1440" w:hanging="360"/>
        <w:rPr/>
      </w:pPr>
      <w:r w:rsidDel="00000000" w:rsidR="00000000" w:rsidRPr="00000000">
        <w:rPr>
          <w:rtl w:val="0"/>
        </w:rPr>
        <w:t xml:space="preserve">Perform </w:t>
      </w:r>
      <w:r w:rsidDel="00000000" w:rsidR="00000000" w:rsidRPr="00000000">
        <w:rPr>
          <w:b w:val="1"/>
          <w:rtl w:val="0"/>
        </w:rPr>
        <w:t xml:space="preserve">Feature Engineering</w:t>
      </w:r>
      <w:r w:rsidDel="00000000" w:rsidR="00000000" w:rsidRPr="00000000">
        <w:rPr>
          <w:rtl w:val="0"/>
        </w:rPr>
        <w:t xml:space="preserve"> to extract meaningful transaction patterns.</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b w:val="1"/>
          <w:rtl w:val="0"/>
        </w:rPr>
        <w:t xml:space="preserve">Real-Time Anomaly Detection &amp; Alerts</w:t>
      </w:r>
      <w:r w:rsidDel="00000000" w:rsidR="00000000" w:rsidRPr="00000000">
        <w:rPr>
          <w:rtl w:val="0"/>
        </w:rPr>
      </w:r>
    </w:p>
    <w:p w:rsidR="00000000" w:rsidDel="00000000" w:rsidP="00000000" w:rsidRDefault="00000000" w:rsidRPr="00000000" w14:paraId="00000010">
      <w:pPr>
        <w:numPr>
          <w:ilvl w:val="1"/>
          <w:numId w:val="1"/>
        </w:numPr>
        <w:spacing w:after="0" w:before="0" w:lineRule="auto"/>
        <w:ind w:left="1440" w:hanging="360"/>
        <w:rPr/>
      </w:pPr>
      <w:r w:rsidDel="00000000" w:rsidR="00000000" w:rsidRPr="00000000">
        <w:rPr>
          <w:rtl w:val="0"/>
        </w:rPr>
        <w:t xml:space="preserve">Develop an </w:t>
      </w:r>
      <w:r w:rsidDel="00000000" w:rsidR="00000000" w:rsidRPr="00000000">
        <w:rPr>
          <w:b w:val="1"/>
          <w:rtl w:val="0"/>
        </w:rPr>
        <w:t xml:space="preserve">automated pipeline</w:t>
      </w:r>
      <w:r w:rsidDel="00000000" w:rsidR="00000000" w:rsidRPr="00000000">
        <w:rPr>
          <w:rtl w:val="0"/>
        </w:rPr>
        <w:t xml:space="preserve"> to process real-time transactions.</w:t>
      </w:r>
    </w:p>
    <w:p w:rsidR="00000000" w:rsidDel="00000000" w:rsidP="00000000" w:rsidRDefault="00000000" w:rsidRPr="00000000" w14:paraId="00000011">
      <w:pPr>
        <w:numPr>
          <w:ilvl w:val="1"/>
          <w:numId w:val="1"/>
        </w:numPr>
        <w:spacing w:after="0" w:before="0" w:lineRule="auto"/>
        <w:ind w:left="1440" w:hanging="360"/>
        <w:rPr/>
      </w:pPr>
      <w:r w:rsidDel="00000000" w:rsidR="00000000" w:rsidRPr="00000000">
        <w:rPr>
          <w:rtl w:val="0"/>
        </w:rPr>
        <w:t xml:space="preserve">Detect fraudulent activities based on historical and live data.</w:t>
      </w:r>
    </w:p>
    <w:p w:rsidR="00000000" w:rsidDel="00000000" w:rsidP="00000000" w:rsidRDefault="00000000" w:rsidRPr="00000000" w14:paraId="00000012">
      <w:pPr>
        <w:numPr>
          <w:ilvl w:val="1"/>
          <w:numId w:val="1"/>
        </w:numPr>
        <w:spacing w:after="0" w:before="0" w:lineRule="auto"/>
        <w:ind w:left="1440" w:hanging="360"/>
        <w:rPr/>
      </w:pPr>
      <w:r w:rsidDel="00000000" w:rsidR="00000000" w:rsidRPr="00000000">
        <w:rPr>
          <w:rtl w:val="0"/>
        </w:rPr>
        <w:t xml:space="preserve">Generate </w:t>
      </w:r>
      <w:r w:rsidDel="00000000" w:rsidR="00000000" w:rsidRPr="00000000">
        <w:rPr>
          <w:b w:val="1"/>
          <w:rtl w:val="0"/>
        </w:rPr>
        <w:t xml:space="preserve">alerts for security teams</w:t>
      </w:r>
      <w:r w:rsidDel="00000000" w:rsidR="00000000" w:rsidRPr="00000000">
        <w:rPr>
          <w:rtl w:val="0"/>
        </w:rPr>
        <w:t xml:space="preserve"> to take action on flagged transactions.</w:t>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b w:val="1"/>
          <w:rtl w:val="0"/>
        </w:rPr>
        <w:t xml:space="preserve">Visualization &amp; Reporting</w:t>
      </w:r>
      <w:r w:rsidDel="00000000" w:rsidR="00000000" w:rsidRPr="00000000">
        <w:rPr>
          <w:rtl w:val="0"/>
        </w:rPr>
      </w:r>
    </w:p>
    <w:p w:rsidR="00000000" w:rsidDel="00000000" w:rsidP="00000000" w:rsidRDefault="00000000" w:rsidRPr="00000000" w14:paraId="00000014">
      <w:pPr>
        <w:numPr>
          <w:ilvl w:val="1"/>
          <w:numId w:val="1"/>
        </w:numPr>
        <w:spacing w:after="0" w:before="0" w:lineRule="auto"/>
        <w:ind w:left="1440" w:hanging="360"/>
        <w:rPr/>
      </w:pPr>
      <w:r w:rsidDel="00000000" w:rsidR="00000000" w:rsidRPr="00000000">
        <w:rPr>
          <w:rtl w:val="0"/>
        </w:rPr>
        <w:t xml:space="preserve">Build </w:t>
      </w:r>
      <w:r w:rsidDel="00000000" w:rsidR="00000000" w:rsidRPr="00000000">
        <w:rPr>
          <w:b w:val="1"/>
          <w:rtl w:val="0"/>
        </w:rPr>
        <w:t xml:space="preserve">interactive dashboards in Power BI/Tableau</w:t>
      </w:r>
      <w:r w:rsidDel="00000000" w:rsidR="00000000" w:rsidRPr="00000000">
        <w:rPr>
          <w:rtl w:val="0"/>
        </w:rPr>
        <w:t xml:space="preserve"> to monitor fraudulent activities.</w:t>
      </w:r>
    </w:p>
    <w:p w:rsidR="00000000" w:rsidDel="00000000" w:rsidP="00000000" w:rsidRDefault="00000000" w:rsidRPr="00000000" w14:paraId="00000015">
      <w:pPr>
        <w:numPr>
          <w:ilvl w:val="1"/>
          <w:numId w:val="1"/>
        </w:numPr>
        <w:spacing w:after="0" w:before="0" w:lineRule="auto"/>
        <w:ind w:left="1440" w:hanging="360"/>
        <w:rPr/>
      </w:pPr>
      <w:r w:rsidDel="00000000" w:rsidR="00000000" w:rsidRPr="00000000">
        <w:rPr>
          <w:rtl w:val="0"/>
        </w:rPr>
        <w:t xml:space="preserve">Provide </w:t>
      </w:r>
      <w:r w:rsidDel="00000000" w:rsidR="00000000" w:rsidRPr="00000000">
        <w:rPr>
          <w:b w:val="1"/>
          <w:rtl w:val="0"/>
        </w:rPr>
        <w:t xml:space="preserve">detailed reports</w:t>
      </w:r>
      <w:r w:rsidDel="00000000" w:rsidR="00000000" w:rsidRPr="00000000">
        <w:rPr>
          <w:rtl w:val="0"/>
        </w:rPr>
        <w:t xml:space="preserve"> on fraudulent patterns, transaction trends, and high-risk regions.</w:t>
      </w:r>
    </w:p>
    <w:p w:rsidR="00000000" w:rsidDel="00000000" w:rsidP="00000000" w:rsidRDefault="00000000" w:rsidRPr="00000000" w14:paraId="00000016">
      <w:pPr>
        <w:numPr>
          <w:ilvl w:val="0"/>
          <w:numId w:val="1"/>
        </w:numPr>
        <w:spacing w:after="0" w:before="0" w:lineRule="auto"/>
        <w:ind w:left="720" w:hanging="360"/>
        <w:rPr/>
      </w:pPr>
      <w:r w:rsidDel="00000000" w:rsidR="00000000" w:rsidRPr="00000000">
        <w:rPr>
          <w:b w:val="1"/>
          <w:rtl w:val="0"/>
        </w:rPr>
        <w:t xml:space="preserve">Model Evaluation &amp; Optimization</w:t>
      </w:r>
      <w:r w:rsidDel="00000000" w:rsidR="00000000" w:rsidRPr="00000000">
        <w:rPr>
          <w:rtl w:val="0"/>
        </w:rPr>
      </w:r>
    </w:p>
    <w:p w:rsidR="00000000" w:rsidDel="00000000" w:rsidP="00000000" w:rsidRDefault="00000000" w:rsidRPr="00000000" w14:paraId="00000017">
      <w:pPr>
        <w:numPr>
          <w:ilvl w:val="1"/>
          <w:numId w:val="1"/>
        </w:numPr>
        <w:spacing w:after="0" w:before="0" w:lineRule="auto"/>
        <w:ind w:left="1440" w:hanging="360"/>
        <w:rPr/>
      </w:pPr>
      <w:r w:rsidDel="00000000" w:rsidR="00000000" w:rsidRPr="00000000">
        <w:rPr>
          <w:rtl w:val="0"/>
        </w:rPr>
        <w:t xml:space="preserve">Compare multiple fraud detection models and select the best-performing one.</w:t>
      </w:r>
    </w:p>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rtl w:val="0"/>
        </w:rPr>
        <w:t xml:space="preserve">Tune hyperparameters to improve model accuracy and reduce false positives.</w:t>
      </w:r>
    </w:p>
    <w:p w:rsidR="00000000" w:rsidDel="00000000" w:rsidP="00000000" w:rsidRDefault="00000000" w:rsidRPr="00000000" w14:paraId="00000019">
      <w:pPr>
        <w:numPr>
          <w:ilvl w:val="1"/>
          <w:numId w:val="1"/>
        </w:numPr>
        <w:spacing w:after="240" w:before="0" w:lineRule="auto"/>
        <w:ind w:left="1440" w:hanging="360"/>
        <w:rPr/>
      </w:pPr>
      <w:r w:rsidDel="00000000" w:rsidR="00000000" w:rsidRPr="00000000">
        <w:rPr>
          <w:rtl w:val="0"/>
        </w:rPr>
        <w:t xml:space="preserve">Deploy the model for real-time fraud monitoring.</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heading=h.8r40jbxrtjyo" w:id="2"/>
      <w:bookmarkEnd w:id="2"/>
      <w:r w:rsidDel="00000000" w:rsidR="00000000" w:rsidRPr="00000000">
        <w:rPr>
          <w:b w:val="1"/>
          <w:sz w:val="34"/>
          <w:szCs w:val="34"/>
          <w:rtl w:val="0"/>
        </w:rPr>
        <w:t xml:space="preserve">Data Dictionary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7.166055526454"/>
        <w:gridCol w:w="1181.6448402304873"/>
        <w:gridCol w:w="2461.3514929282346"/>
        <w:gridCol w:w="3549.8376113148242"/>
        <w:tblGridChange w:id="0">
          <w:tblGrid>
            <w:gridCol w:w="2167.166055526454"/>
            <w:gridCol w:w="1181.6448402304873"/>
            <w:gridCol w:w="2461.3514929282346"/>
            <w:gridCol w:w="3549.8376113148242"/>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Possible Values / Example Data</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Transaction_Id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Unique identifier for each 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"PAY-BILL-3589", "WITHDRAWAL-3591"</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Sender_Id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Unique ID assigned to the customer initiating the 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"CLIENT-3566", "CLIENT-3272"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Sender_Account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Bank account number of the sender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"ACCOUNT-3578", "ACCOUNT-3284"</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Sender_Country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Country where the sender's account is registered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"USA", "Germany", "Canada"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Sender_Sector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Industry sector of the sender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21264 (Banking), 4809 (Retail)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b w:val="1"/>
                <w:rtl w:val="0"/>
              </w:rPr>
              <w:t xml:space="preserve">Sender_Job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Job type of the sender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"CCB" (Corporate Banking), "IND" (Individual)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Bene_Id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Unique ID assigned to the recipient (beneficiary)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"COMPANY-3574", "CLIENT-3333"</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Bene_Account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Bank account number of the recipient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"ACCOUNT-3587", "ACCOUNT-3338"</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Bene_Country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Country where the recipient's account is registered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"Germany", "USA", "Canada"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USD_Amount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Float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Transaction amount in US dollars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492.67, 388.92, 730.69</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Transaction_Type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Type of 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"MAKE-PAYMENT", "WITHDRAWAL", "MOVE-FUNDS", "DEPOSIT-CASH", "QUICK-PAYMENT"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Transaction_Mode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Mode of transaction execution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"Online", "ATM", "Mobile Banking", "Bank Transfer"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Transaction_Status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Status of the 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"Successful", "Pending", "Failed"</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b w:val="1"/>
                <w:rtl w:val="0"/>
              </w:rPr>
              <w:t xml:space="preserve">Time_Stamp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Timestamp of when the transaction was executed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"2024-03-05 14:23:10"</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Device_Type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Type of device used for 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"Mobile", "Desktop", "ATM", "POS"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IP_Address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IP address from which the transaction was initiated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"192.168.1.1", "203.45.23.101"</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Fraud_Flag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Whether the transaction is fraudulent (1) or legitimate (0)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 (Legit), 1 (Fraud)</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b w:val="1"/>
                <w:rtl w:val="0"/>
              </w:rPr>
              <w:t xml:space="preserve">Fraud_Risk_Score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Float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Probability of the transaction being fraudulent (computed by ML 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0.12, 0.85, 0.97</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Alert_Status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Status of fraud alert triggered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"No Alert", "Review Needed", "Blocked"</w:t>
            </w:r>
          </w:p>
        </w:tc>
      </w:tr>
    </w:tbl>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heading=h.4jmwyjrhe0ps" w:id="3"/>
      <w:bookmarkEnd w:id="3"/>
      <w:r w:rsidDel="00000000" w:rsidR="00000000" w:rsidRPr="00000000">
        <w:rPr>
          <w:b w:val="1"/>
          <w:sz w:val="34"/>
          <w:szCs w:val="34"/>
          <w:rtl w:val="0"/>
        </w:rPr>
        <w:t xml:space="preserve">💡 Additional Notes</w:t>
      </w:r>
    </w:p>
    <w:p w:rsidR="00000000" w:rsidDel="00000000" w:rsidP="00000000" w:rsidRDefault="00000000" w:rsidRPr="00000000" w14:paraId="0000006E">
      <w:pPr>
        <w:numPr>
          <w:ilvl w:val="0"/>
          <w:numId w:val="2"/>
        </w:numPr>
        <w:spacing w:after="0" w:before="240" w:lineRule="auto"/>
        <w:ind w:left="720" w:hanging="360"/>
        <w:rPr/>
      </w:pPr>
      <w:r w:rsidDel="00000000" w:rsidR="00000000" w:rsidRPr="00000000">
        <w:rPr>
          <w:b w:val="1"/>
          <w:rtl w:val="0"/>
        </w:rPr>
        <w:t xml:space="preserve">Transaction_Type</w:t>
      </w:r>
      <w:r w:rsidDel="00000000" w:rsidR="00000000" w:rsidRPr="00000000">
        <w:rPr>
          <w:rtl w:val="0"/>
        </w:rPr>
        <w:t xml:space="preserve">: Helps in identifying common fraudulent transaction patterns (e.g., frequent small withdrawals may indicate money laundering).</w:t>
      </w:r>
    </w:p>
    <w:p w:rsidR="00000000" w:rsidDel="00000000" w:rsidP="00000000" w:rsidRDefault="00000000" w:rsidRPr="00000000" w14:paraId="0000006F">
      <w:pPr>
        <w:numPr>
          <w:ilvl w:val="0"/>
          <w:numId w:val="2"/>
        </w:numPr>
        <w:spacing w:after="0" w:before="0" w:lineRule="auto"/>
        <w:ind w:left="720" w:hanging="360"/>
        <w:rPr/>
      </w:pPr>
      <w:r w:rsidDel="00000000" w:rsidR="00000000" w:rsidRPr="00000000">
        <w:rPr>
          <w:b w:val="1"/>
          <w:rtl w:val="0"/>
        </w:rPr>
        <w:t xml:space="preserve">Sender &amp; Beneficiary Country</w:t>
      </w:r>
      <w:r w:rsidDel="00000000" w:rsidR="00000000" w:rsidRPr="00000000">
        <w:rPr>
          <w:rtl w:val="0"/>
        </w:rPr>
        <w:t xml:space="preserve">: Cross-border transactions are often higher-risk.</w:t>
      </w:r>
    </w:p>
    <w:p w:rsidR="00000000" w:rsidDel="00000000" w:rsidP="00000000" w:rsidRDefault="00000000" w:rsidRPr="00000000" w14:paraId="00000070">
      <w:pPr>
        <w:numPr>
          <w:ilvl w:val="0"/>
          <w:numId w:val="2"/>
        </w:numPr>
        <w:spacing w:after="0" w:before="0" w:lineRule="auto"/>
        <w:ind w:left="720" w:hanging="360"/>
        <w:rPr/>
      </w:pPr>
      <w:r w:rsidDel="00000000" w:rsidR="00000000" w:rsidRPr="00000000">
        <w:rPr>
          <w:b w:val="1"/>
          <w:rtl w:val="0"/>
        </w:rPr>
        <w:t xml:space="preserve">Transaction_Mode &amp; Device_Type</w:t>
      </w:r>
      <w:r w:rsidDel="00000000" w:rsidR="00000000" w:rsidRPr="00000000">
        <w:rPr>
          <w:rtl w:val="0"/>
        </w:rPr>
        <w:t xml:space="preserve">: Fraudsters often use </w:t>
      </w:r>
      <w:r w:rsidDel="00000000" w:rsidR="00000000" w:rsidRPr="00000000">
        <w:rPr>
          <w:b w:val="1"/>
          <w:rtl w:val="0"/>
        </w:rPr>
        <w:t xml:space="preserve">new/unrecognized devices</w:t>
      </w:r>
      <w:r w:rsidDel="00000000" w:rsidR="00000000" w:rsidRPr="00000000">
        <w:rPr>
          <w:rtl w:val="0"/>
        </w:rPr>
        <w:t xml:space="preserve">.</w:t>
      </w:r>
    </w:p>
    <w:p w:rsidR="00000000" w:rsidDel="00000000" w:rsidP="00000000" w:rsidRDefault="00000000" w:rsidRPr="00000000" w14:paraId="00000071">
      <w:pPr>
        <w:numPr>
          <w:ilvl w:val="0"/>
          <w:numId w:val="2"/>
        </w:numPr>
        <w:spacing w:after="0" w:before="0" w:lineRule="auto"/>
        <w:ind w:left="720" w:hanging="360"/>
        <w:rPr/>
      </w:pPr>
      <w:r w:rsidDel="00000000" w:rsidR="00000000" w:rsidRPr="00000000">
        <w:rPr>
          <w:b w:val="1"/>
          <w:rtl w:val="0"/>
        </w:rPr>
        <w:t xml:space="preserve">IP_Address</w:t>
      </w:r>
      <w:r w:rsidDel="00000000" w:rsidR="00000000" w:rsidRPr="00000000">
        <w:rPr>
          <w:rtl w:val="0"/>
        </w:rPr>
        <w:t xml:space="preserve">: Useful for detecting </w:t>
      </w:r>
      <w:r w:rsidDel="00000000" w:rsidR="00000000" w:rsidRPr="00000000">
        <w:rPr>
          <w:b w:val="1"/>
          <w:rtl w:val="0"/>
        </w:rPr>
        <w:t xml:space="preserve">unusual geographic locations</w:t>
      </w:r>
      <w:r w:rsidDel="00000000" w:rsidR="00000000" w:rsidRPr="00000000">
        <w:rPr>
          <w:rtl w:val="0"/>
        </w:rPr>
        <w:t xml:space="preserve">.</w:t>
      </w:r>
    </w:p>
    <w:p w:rsidR="00000000" w:rsidDel="00000000" w:rsidP="00000000" w:rsidRDefault="00000000" w:rsidRPr="00000000" w14:paraId="00000072">
      <w:pPr>
        <w:numPr>
          <w:ilvl w:val="0"/>
          <w:numId w:val="2"/>
        </w:numPr>
        <w:spacing w:after="0" w:before="0" w:lineRule="auto"/>
        <w:ind w:left="720" w:hanging="360"/>
        <w:rPr/>
      </w:pPr>
      <w:r w:rsidDel="00000000" w:rsidR="00000000" w:rsidRPr="00000000">
        <w:rPr>
          <w:b w:val="1"/>
          <w:rtl w:val="0"/>
        </w:rPr>
        <w:t xml:space="preserve">Fraud_Risk_Score</w:t>
      </w:r>
      <w:r w:rsidDel="00000000" w:rsidR="00000000" w:rsidRPr="00000000">
        <w:rPr>
          <w:rtl w:val="0"/>
        </w:rPr>
        <w:t xml:space="preserve">: Calculated using </w:t>
      </w:r>
      <w:r w:rsidDel="00000000" w:rsidR="00000000" w:rsidRPr="00000000">
        <w:rPr>
          <w:b w:val="1"/>
          <w:rtl w:val="0"/>
        </w:rPr>
        <w:t xml:space="preserve">Machine Learning models</w:t>
      </w:r>
      <w:r w:rsidDel="00000000" w:rsidR="00000000" w:rsidRPr="00000000">
        <w:rPr>
          <w:rtl w:val="0"/>
        </w:rPr>
        <w:t xml:space="preserve"> to provide a probability estimate.</w:t>
      </w:r>
    </w:p>
    <w:p w:rsidR="00000000" w:rsidDel="00000000" w:rsidP="00000000" w:rsidRDefault="00000000" w:rsidRPr="00000000" w14:paraId="00000073">
      <w:pPr>
        <w:numPr>
          <w:ilvl w:val="0"/>
          <w:numId w:val="2"/>
        </w:numPr>
        <w:spacing w:after="240" w:before="0" w:lineRule="auto"/>
        <w:ind w:left="720" w:hanging="360"/>
        <w:rPr/>
      </w:pPr>
      <w:r w:rsidDel="00000000" w:rsidR="00000000" w:rsidRPr="00000000">
        <w:rPr>
          <w:b w:val="1"/>
          <w:rtl w:val="0"/>
        </w:rPr>
        <w:t xml:space="preserve">Alert_Status</w:t>
      </w:r>
      <w:r w:rsidDel="00000000" w:rsidR="00000000" w:rsidRPr="00000000">
        <w:rPr>
          <w:rtl w:val="0"/>
        </w:rPr>
        <w:t xml:space="preserve">: Transactions above a certain risk score (e.g., &gt;0.90) may be </w:t>
      </w:r>
      <w:r w:rsidDel="00000000" w:rsidR="00000000" w:rsidRPr="00000000">
        <w:rPr>
          <w:b w:val="1"/>
          <w:rtl w:val="0"/>
        </w:rPr>
        <w:t xml:space="preserve">automatically blocked</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1680"/>
        <w:tblGridChange w:id="0">
          <w:tblGrid>
            <w:gridCol w:w="7515"/>
            <w:gridCol w:w="16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b w:val="1"/>
                <w:rtl w:val="0"/>
              </w:rPr>
              <w:t xml:space="preserve">Marks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Cleaned and Processed Dataset</w:t>
            </w:r>
            <w:r w:rsidDel="00000000" w:rsidR="00000000" w:rsidRPr="00000000">
              <w:rPr>
                <w:rtl w:val="0"/>
              </w:rPr>
              <w:t xml:space="preserve"> - A structured dataset ready for fraud detection analysis.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15 Marks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Exploratory Data Analysis (EDA) Report</w:t>
            </w:r>
            <w:r w:rsidDel="00000000" w:rsidR="00000000" w:rsidRPr="00000000">
              <w:rPr>
                <w:rtl w:val="0"/>
              </w:rPr>
              <w:t xml:space="preserve"> - Insights into fraudulent transactions and trends.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15 Marks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Fraud Detection Model</w:t>
            </w:r>
            <w:r w:rsidDel="00000000" w:rsidR="00000000" w:rsidRPr="00000000">
              <w:rPr>
                <w:rtl w:val="0"/>
              </w:rPr>
              <w:t xml:space="preserve"> - Machine learning model trained for fraud classification.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25 Marks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b w:val="1"/>
                <w:rtl w:val="0"/>
              </w:rPr>
              <w:t xml:space="preserve">Real-Time Fraud Monitoring System</w:t>
            </w:r>
            <w:r w:rsidDel="00000000" w:rsidR="00000000" w:rsidRPr="00000000">
              <w:rPr>
                <w:rtl w:val="0"/>
              </w:rPr>
              <w:t xml:space="preserve"> - A deployed model with fraud alert triggers.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b w:val="1"/>
                <w:rtl w:val="0"/>
              </w:rPr>
              <w:t xml:space="preserve">25 Marks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Fraud Investigation Dashboard</w:t>
            </w:r>
            <w:r w:rsidDel="00000000" w:rsidR="00000000" w:rsidRPr="00000000">
              <w:rPr>
                <w:rtl w:val="0"/>
              </w:rPr>
              <w:t xml:space="preserve"> - Power BI/Tableau dashboard for fraud monitoring.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b w:val="1"/>
                <w:rtl w:val="0"/>
              </w:rPr>
              <w:t xml:space="preserve">15 Marks</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b w:val="1"/>
                <w:rtl w:val="0"/>
              </w:rPr>
              <w:t xml:space="preserve">Final Report &amp; Presentation</w:t>
            </w:r>
            <w:r w:rsidDel="00000000" w:rsidR="00000000" w:rsidRPr="00000000">
              <w:rPr>
                <w:rtl w:val="0"/>
              </w:rPr>
              <w:t xml:space="preserve"> - Summary of findings, model performance, and business recommendations.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5 Marks</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3pxcmvu2rNH1ZCsEiRmBoD+RiQ==">CgMxLjAyDmguYnJkYmcwM2Ezemk1Mg5oLmNrN3NkazloZ3Y1cjIOaC44cjQwamJ4cnRqeW8yDmguNGptd3lqcmhlMHBzOAByITE2cmREWW9uYS1qRFNVVUxINndoTVQ4MmZKaGt4TFZ5aQ==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