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3DA1CA92"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w:t>
      </w:r>
      <w:r w:rsidR="00AA52C1" w:rsidRPr="00AA52C1">
        <w:rPr>
          <w:rFonts w:ascii="Times New Roman" w:hAnsi="Times New Roman" w:cs="Times New Roman"/>
          <w:b/>
          <w:bCs/>
          <w:sz w:val="28"/>
          <w:szCs w:val="28"/>
        </w:rPr>
        <w:t>PLAGIARISM DETECTION ENGINE FOR ACADEMIC SUBMISSIONS</w:t>
      </w:r>
      <w:r w:rsidRPr="00AE5D6E">
        <w:rPr>
          <w:rFonts w:ascii="Times New Roman" w:hAnsi="Times New Roman" w:cs="Times New Roman"/>
          <w:b/>
          <w:bCs/>
          <w:sz w:val="28"/>
          <w:szCs w:val="28"/>
          <w:lang w:val="en-IN"/>
        </w:rPr>
        <w:t>)</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55BAEC21" w:rsidR="00AE5D6E" w:rsidRPr="00AE5D6E" w:rsidRDefault="00AA52C1" w:rsidP="00AE5D6E">
      <w:pPr>
        <w:pStyle w:val="BodyText"/>
        <w:ind w:right="26"/>
        <w:jc w:val="center"/>
        <w:rPr>
          <w:bCs/>
          <w:sz w:val="28"/>
          <w:szCs w:val="28"/>
          <w:lang w:val="en-IN"/>
        </w:rPr>
      </w:pPr>
      <w:r>
        <w:rPr>
          <w:bCs/>
          <w:sz w:val="28"/>
          <w:szCs w:val="28"/>
          <w:lang w:val="en-IN"/>
        </w:rPr>
        <w:t xml:space="preserve"> P. Jahnavi </w:t>
      </w:r>
      <w:r w:rsidR="00AE5D6E" w:rsidRPr="00AE5D6E">
        <w:rPr>
          <w:bCs/>
          <w:sz w:val="28"/>
          <w:szCs w:val="28"/>
          <w:lang w:val="en-IN"/>
        </w:rPr>
        <w:t>(</w:t>
      </w:r>
      <w:r>
        <w:rPr>
          <w:bCs/>
          <w:sz w:val="28"/>
          <w:szCs w:val="28"/>
          <w:lang w:val="en-IN"/>
        </w:rPr>
        <w:t>2520090012</w:t>
      </w:r>
      <w:r w:rsidR="00AE5D6E" w:rsidRPr="00AE5D6E">
        <w:rPr>
          <w:bCs/>
          <w:sz w:val="28"/>
          <w:szCs w:val="28"/>
          <w:lang w:val="en-IN"/>
        </w:rPr>
        <w:t>)</w:t>
      </w:r>
    </w:p>
    <w:p w14:paraId="44534E8D" w14:textId="05DBDF21" w:rsidR="00AE5D6E" w:rsidRPr="00AE5D6E" w:rsidRDefault="00AA52C1" w:rsidP="00AE5D6E">
      <w:pPr>
        <w:pStyle w:val="BodyText"/>
        <w:ind w:right="26"/>
        <w:jc w:val="center"/>
        <w:rPr>
          <w:bCs/>
          <w:sz w:val="28"/>
          <w:szCs w:val="28"/>
          <w:lang w:val="en-IN"/>
        </w:rPr>
      </w:pPr>
      <w:r w:rsidRPr="00AE5D6E">
        <w:rPr>
          <w:bCs/>
          <w:sz w:val="28"/>
          <w:szCs w:val="28"/>
          <w:lang w:val="en-IN"/>
        </w:rPr>
        <w:t>S</w:t>
      </w:r>
      <w:r>
        <w:rPr>
          <w:bCs/>
          <w:sz w:val="28"/>
          <w:szCs w:val="28"/>
          <w:lang w:val="en-IN"/>
        </w:rPr>
        <w:t xml:space="preserve">RR. Keerthi </w:t>
      </w:r>
      <w:r w:rsidR="00AE5D6E" w:rsidRPr="00AE5D6E">
        <w:rPr>
          <w:bCs/>
          <w:sz w:val="28"/>
          <w:szCs w:val="28"/>
          <w:lang w:val="en-IN"/>
        </w:rPr>
        <w:t>(</w:t>
      </w:r>
      <w:r>
        <w:rPr>
          <w:bCs/>
          <w:sz w:val="28"/>
          <w:szCs w:val="28"/>
          <w:lang w:val="en-IN"/>
        </w:rPr>
        <w:t>2520090150</w:t>
      </w:r>
      <w:r w:rsidR="00AE5D6E" w:rsidRPr="00AE5D6E">
        <w:rPr>
          <w:bCs/>
          <w:sz w:val="28"/>
          <w:szCs w:val="28"/>
          <w:lang w:val="en-IN"/>
        </w:rPr>
        <w:t>)</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p>
    <w:p w14:paraId="77542E99" w14:textId="7809CA1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AA52C1">
        <w:rPr>
          <w:rFonts w:ascii="Times New Roman" w:hAnsi="Times New Roman" w:cs="Times New Roman"/>
          <w:bCs/>
          <w:sz w:val="28"/>
          <w:szCs w:val="28"/>
          <w:lang w:val="en-IN"/>
        </w:rPr>
        <w:t>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52741866" w14:textId="63B9DCD9" w:rsidR="00AA52C1" w:rsidRDefault="00AA52C1" w:rsidP="00AA52C1">
      <w:pPr>
        <w:pStyle w:val="BodyText"/>
        <w:ind w:left="2854" w:right="2872"/>
        <w:rPr>
          <w:sz w:val="28"/>
          <w:szCs w:val="28"/>
          <w:lang w:bidi="te-IN"/>
        </w:rPr>
      </w:pPr>
      <w:r>
        <w:rPr>
          <w:sz w:val="28"/>
          <w:szCs w:val="28"/>
          <w:lang w:bidi="te-IN"/>
        </w:rPr>
        <w:t xml:space="preserve">       </w:t>
      </w:r>
      <w:r w:rsidRPr="00AA52C1">
        <w:rPr>
          <w:sz w:val="28"/>
          <w:szCs w:val="28"/>
          <w:lang w:bidi="te-IN"/>
        </w:rPr>
        <w:t>MS. Kanda Chandusha</w:t>
      </w:r>
    </w:p>
    <w:p w14:paraId="4AD8ECBA" w14:textId="14F081B7" w:rsidR="00AA52C1" w:rsidRPr="00AA52C1" w:rsidRDefault="00AA52C1" w:rsidP="00AA52C1">
      <w:pPr>
        <w:pStyle w:val="BodyText"/>
        <w:ind w:right="2872"/>
        <w:rPr>
          <w:sz w:val="28"/>
          <w:szCs w:val="28"/>
          <w:lang w:bidi="te-IN"/>
        </w:rPr>
      </w:pPr>
      <w:r>
        <w:rPr>
          <w:sz w:val="28"/>
          <w:szCs w:val="28"/>
          <w:lang w:bidi="te-IN"/>
        </w:rPr>
        <w:t xml:space="preserve">                                                   </w:t>
      </w:r>
      <w:r w:rsidRPr="00AA52C1">
        <w:rPr>
          <w:sz w:val="28"/>
          <w:szCs w:val="28"/>
          <w:lang w:bidi="te-IN"/>
        </w:rPr>
        <w:t>Asst. Prof., CS&amp;IT</w:t>
      </w:r>
    </w:p>
    <w:p w14:paraId="330707C4" w14:textId="4CE7C6EB"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0D14DAF3" w:rsidR="00F5354C" w:rsidRPr="00AA52C1" w:rsidRDefault="00F5354C" w:rsidP="00AA52C1">
      <w:pPr>
        <w:spacing w:before="220" w:after="0" w:line="360" w:lineRule="auto"/>
        <w:ind w:left="125"/>
        <w:jc w:val="both"/>
        <w:rPr>
          <w:rFonts w:ascii="Times New Roman" w:eastAsia="Times New Roman" w:hAnsi="Times New Roman" w:cs="Times New Roman"/>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AA52C1" w:rsidRPr="00AA52C1">
        <w:rPr>
          <w:rFonts w:ascii="Times New Roman" w:eastAsia="Times New Roman" w:hAnsi="Times New Roman" w:cs="Times New Roman"/>
          <w:b/>
          <w:bCs/>
          <w:color w:val="000000"/>
          <w:kern w:val="0"/>
          <w:sz w:val="24"/>
          <w:szCs w:val="24"/>
          <w:lang w:val="en-IN"/>
          <w14:ligatures w14:val="none"/>
        </w:rPr>
        <w:t>Plagiarism Detection Engine for Academic Submissions</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w:t>
      </w:r>
      <w:r w:rsidR="00AA52C1">
        <w:rPr>
          <w:rFonts w:ascii="Times New Roman" w:eastAsia="Times New Roman" w:hAnsi="Times New Roman" w:cs="Times New Roman"/>
          <w:color w:val="000000"/>
          <w:kern w:val="0"/>
          <w:sz w:val="24"/>
          <w:szCs w:val="24"/>
          <w14:ligatures w14:val="none"/>
        </w:rPr>
        <w:t xml:space="preserve"> </w:t>
      </w:r>
      <w:r w:rsidR="00AA52C1">
        <w:rPr>
          <w:rFonts w:ascii="Times New Roman" w:eastAsia="Times New Roman" w:hAnsi="Times New Roman" w:cs="Times New Roman"/>
          <w:b/>
          <w:bCs/>
          <w:color w:val="000000"/>
          <w:kern w:val="0"/>
          <w:sz w:val="24"/>
          <w:szCs w:val="24"/>
          <w14:ligatures w14:val="none"/>
        </w:rPr>
        <w:t>Jahnavi</w:t>
      </w:r>
      <w:r w:rsidR="00645C61">
        <w:rPr>
          <w:rFonts w:ascii="Times New Roman" w:eastAsia="Times New Roman" w:hAnsi="Times New Roman" w:cs="Times New Roman"/>
          <w:b/>
          <w:bCs/>
          <w:color w:val="000000"/>
          <w:kern w:val="0"/>
          <w:sz w:val="24"/>
          <w:szCs w:val="24"/>
          <w14:ligatures w14:val="none"/>
        </w:rPr>
        <w:t xml:space="preserve"> – </w:t>
      </w:r>
      <w:r w:rsidR="00AA52C1">
        <w:rPr>
          <w:rFonts w:ascii="Times New Roman" w:eastAsia="Times New Roman" w:hAnsi="Times New Roman" w:cs="Times New Roman"/>
          <w:b/>
          <w:bCs/>
          <w:color w:val="000000"/>
          <w:kern w:val="0"/>
          <w:sz w:val="24"/>
          <w:szCs w:val="24"/>
          <w14:ligatures w14:val="none"/>
        </w:rPr>
        <w:t>2520090012</w:t>
      </w:r>
      <w:r w:rsidR="00645C61">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b/>
          <w:bCs/>
          <w:color w:val="000000"/>
          <w:kern w:val="0"/>
          <w:sz w:val="24"/>
          <w:szCs w:val="24"/>
          <w14:ligatures w14:val="none"/>
        </w:rPr>
        <w:t xml:space="preserve">, </w:t>
      </w:r>
      <w:r w:rsidR="00AA52C1">
        <w:rPr>
          <w:rFonts w:ascii="Times New Roman" w:eastAsia="Times New Roman" w:hAnsi="Times New Roman" w:cs="Times New Roman"/>
          <w:b/>
          <w:bCs/>
          <w:color w:val="000000"/>
          <w:kern w:val="0"/>
          <w:sz w:val="24"/>
          <w:szCs w:val="24"/>
          <w14:ligatures w14:val="none"/>
        </w:rPr>
        <w:t>Keerthi</w:t>
      </w:r>
      <w:r w:rsidR="00F059D5">
        <w:rPr>
          <w:rFonts w:ascii="Times New Roman" w:eastAsia="Times New Roman" w:hAnsi="Times New Roman" w:cs="Times New Roman"/>
          <w:b/>
          <w:bCs/>
          <w:color w:val="000000"/>
          <w:kern w:val="0"/>
          <w:sz w:val="24"/>
          <w:szCs w:val="24"/>
          <w14:ligatures w14:val="none"/>
        </w:rPr>
        <w:t xml:space="preserve"> – </w:t>
      </w:r>
      <w:r w:rsidR="00AA52C1">
        <w:rPr>
          <w:rFonts w:ascii="Times New Roman" w:eastAsia="Times New Roman" w:hAnsi="Times New Roman" w:cs="Times New Roman"/>
          <w:b/>
          <w:bCs/>
          <w:color w:val="000000"/>
          <w:kern w:val="0"/>
          <w:sz w:val="24"/>
          <w:szCs w:val="24"/>
          <w14:ligatures w14:val="none"/>
        </w:rPr>
        <w:t>2520090150</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submitted in</w:t>
      </w:r>
      <w:r w:rsidR="00AA52C1">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partial fulfillment for the award of B. Tech in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A52C1">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KL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53E4D6E4"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AA52C1">
        <w:rPr>
          <w:rFonts w:ascii="Times New Roman" w:eastAsia="Times New Roman" w:hAnsi="Times New Roman" w:cs="Times New Roman"/>
          <w:color w:val="000000"/>
          <w:kern w:val="0"/>
          <w:sz w:val="24"/>
          <w:szCs w:val="24"/>
          <w14:ligatures w14:val="none"/>
        </w:rPr>
        <w:t xml:space="preserve">      </w:t>
      </w:r>
      <w:r w:rsidR="006C7338">
        <w:rPr>
          <w:rFonts w:ascii="Times New Roman" w:eastAsia="Times New Roman" w:hAnsi="Times New Roman" w:cs="Times New Roman"/>
          <w:color w:val="000000"/>
          <w:kern w:val="0"/>
          <w:sz w:val="24"/>
          <w:szCs w:val="24"/>
          <w14:ligatures w14:val="none"/>
        </w:rPr>
        <w:t xml:space="preserve"> </w:t>
      </w:r>
      <w:r w:rsidR="00AA52C1" w:rsidRPr="00AA52C1">
        <w:rPr>
          <w:rFonts w:ascii="Times New Roman" w:eastAsia="Times New Roman" w:hAnsi="Times New Roman" w:cs="Times New Roman"/>
          <w:b/>
          <w:bCs/>
          <w:color w:val="000000"/>
          <w:kern w:val="0"/>
          <w:sz w:val="24"/>
          <w:szCs w:val="24"/>
          <w14:ligatures w14:val="none"/>
        </w:rPr>
        <w:t>Jahnavi</w:t>
      </w:r>
      <w:r w:rsidR="006C7338" w:rsidRPr="00AA52C1">
        <w:rPr>
          <w:rFonts w:ascii="Times New Roman" w:eastAsia="Times New Roman" w:hAnsi="Times New Roman" w:cs="Times New Roman"/>
          <w:b/>
          <w:bCs/>
          <w:color w:val="000000"/>
          <w:kern w:val="0"/>
          <w:sz w:val="24"/>
          <w:szCs w:val="24"/>
          <w14:ligatures w14:val="none"/>
        </w:rPr>
        <w:t xml:space="preserve"> </w:t>
      </w:r>
      <w:r w:rsidR="006C7338">
        <w:rPr>
          <w:rFonts w:ascii="Times New Roman" w:eastAsia="Times New Roman" w:hAnsi="Times New Roman" w:cs="Times New Roman"/>
          <w:b/>
          <w:bCs/>
          <w:color w:val="000000"/>
          <w:kern w:val="0"/>
          <w:sz w:val="24"/>
          <w:szCs w:val="24"/>
          <w14:ligatures w14:val="none"/>
        </w:rPr>
        <w:t>–</w:t>
      </w:r>
      <w:r w:rsidR="00AA52C1">
        <w:rPr>
          <w:rFonts w:ascii="Times New Roman" w:eastAsia="Times New Roman" w:hAnsi="Times New Roman" w:cs="Times New Roman"/>
          <w:b/>
          <w:bCs/>
          <w:color w:val="000000"/>
          <w:kern w:val="0"/>
          <w:sz w:val="24"/>
          <w:szCs w:val="24"/>
          <w14:ligatures w14:val="none"/>
        </w:rPr>
        <w:t xml:space="preserve"> 2520090012</w:t>
      </w:r>
    </w:p>
    <w:p w14:paraId="7B71D2BE" w14:textId="5BA7E4E5" w:rsidR="006C7338" w:rsidRDefault="00AA52C1" w:rsidP="00AA52C1">
      <w:pPr>
        <w:spacing w:before="220" w:after="0" w:line="240" w:lineRule="auto"/>
        <w:ind w:left="4445" w:firstLine="595"/>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Keerthi </w:t>
      </w:r>
      <w:r w:rsidR="006C7338">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2520090150</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45477D2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AA52C1" w:rsidRPr="00AA52C1">
        <w:rPr>
          <w:rFonts w:ascii="Times New Roman" w:eastAsia="Times New Roman" w:hAnsi="Times New Roman" w:cs="Times New Roman"/>
          <w:b/>
          <w:bCs/>
          <w:color w:val="000000"/>
          <w:kern w:val="0"/>
          <w:sz w:val="24"/>
          <w:szCs w:val="24"/>
          <w:lang w:val="en-IN"/>
          <w14:ligatures w14:val="none"/>
        </w:rPr>
        <w:t>Plagiarism Detection Engine for Academic Submissions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r w:rsidR="00AA52C1">
        <w:rPr>
          <w:rFonts w:ascii="Times New Roman" w:eastAsia="Times New Roman" w:hAnsi="Times New Roman" w:cs="Times New Roman"/>
          <w:color w:val="000000"/>
          <w:kern w:val="0"/>
          <w:sz w:val="24"/>
          <w:szCs w:val="24"/>
          <w14:ligatures w14:val="none"/>
        </w:rPr>
        <w:t>B</w:t>
      </w:r>
      <w:r w:rsidRPr="009610D7">
        <w:rPr>
          <w:rFonts w:ascii="Times New Roman" w:eastAsia="Times New Roman" w:hAnsi="Times New Roman" w:cs="Times New Roman"/>
          <w:color w:val="000000"/>
          <w:kern w:val="0"/>
          <w:sz w:val="24"/>
          <w:szCs w:val="24"/>
          <w14:ligatures w14:val="none"/>
        </w:rPr>
        <w:t>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r w:rsidR="00AA52C1">
        <w:rPr>
          <w:rFonts w:ascii="Times New Roman" w:eastAsia="Times New Roman" w:hAnsi="Times New Roman" w:cs="Times New Roman"/>
          <w:b/>
          <w:bCs/>
          <w:color w:val="000000"/>
          <w:kern w:val="0"/>
          <w:sz w:val="24"/>
          <w:szCs w:val="24"/>
          <w14:ligatures w14:val="none"/>
        </w:rPr>
        <w:t xml:space="preserve">Jahnavi – 2520090012., Keerthi – 2520090150.  </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Default="00F5354C" w:rsidP="00A95799">
      <w:pPr>
        <w:spacing w:after="0" w:line="360" w:lineRule="auto"/>
        <w:jc w:val="both"/>
        <w:rPr>
          <w:rFonts w:ascii="Times New Roman" w:eastAsia="Times New Roman" w:hAnsi="Times New Roman" w:cs="Times New Roman"/>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1F55548B" w14:textId="77777777" w:rsidR="00F12BD9" w:rsidRPr="00F5354C" w:rsidRDefault="00F12BD9" w:rsidP="00A95799">
      <w:pPr>
        <w:spacing w:after="0" w:line="360" w:lineRule="auto"/>
        <w:jc w:val="both"/>
        <w:rPr>
          <w:rFonts w:ascii="Times New Roman" w:eastAsia="Times New Roman" w:hAnsi="Times New Roman" w:cs="Times New Roman"/>
          <w:kern w:val="0"/>
          <w:sz w:val="24"/>
          <w:szCs w:val="24"/>
          <w14:ligatures w14:val="none"/>
        </w:rPr>
      </w:pPr>
    </w:p>
    <w:p w14:paraId="3674883A" w14:textId="0D9A6988" w:rsidR="00F12BD9" w:rsidRPr="00F12BD9" w:rsidRDefault="00F12BD9" w:rsidP="00F12BD9">
      <w:pPr>
        <w:spacing w:after="0" w:line="360" w:lineRule="auto"/>
        <w:rPr>
          <w:rFonts w:ascii="Times New Roman" w:eastAsia="Times New Roman" w:hAnsi="Times New Roman" w:cs="Times New Roman"/>
          <w:kern w:val="0"/>
          <w:sz w:val="24"/>
          <w:szCs w:val="24"/>
          <w:lang w:val="en-IN"/>
          <w14:ligatures w14:val="none"/>
        </w:rPr>
      </w:pPr>
      <w:r w:rsidRPr="00F12BD9">
        <w:rPr>
          <w:rFonts w:ascii="Times New Roman" w:eastAsia="Times New Roman" w:hAnsi="Times New Roman" w:cs="Times New Roman"/>
          <w:kern w:val="0"/>
          <w:sz w:val="24"/>
          <w:szCs w:val="24"/>
          <w:lang w:val="en-IN"/>
          <w14:ligatures w14:val="none"/>
        </w:rPr>
        <w:t xml:space="preserve">Our greatest appreciation to my guide, </w:t>
      </w:r>
      <w:r w:rsidRPr="00F12BD9">
        <w:rPr>
          <w:rFonts w:ascii="Times New Roman" w:hAnsi="Times New Roman" w:cs="Times New Roman"/>
          <w:sz w:val="24"/>
          <w:szCs w:val="24"/>
        </w:rPr>
        <w:t>MS. Kanda Chandusha</w:t>
      </w:r>
      <w:r>
        <w:rPr>
          <w:rFonts w:ascii="Times New Roman" w:hAnsi="Times New Roman" w:cs="Times New Roman"/>
          <w:sz w:val="24"/>
          <w:szCs w:val="24"/>
        </w:rPr>
        <w:t>,</w:t>
      </w:r>
      <w:r w:rsidRPr="00F12BD9">
        <w:rPr>
          <w:rFonts w:ascii="Times New Roman" w:hAnsi="Times New Roman" w:cs="Times New Roman"/>
          <w:sz w:val="28"/>
          <w:szCs w:val="28"/>
        </w:rPr>
        <w:t xml:space="preserve"> </w:t>
      </w:r>
      <w:r w:rsidRPr="00AA52C1">
        <w:rPr>
          <w:rFonts w:ascii="Times New Roman" w:hAnsi="Times New Roman" w:cs="Times New Roman"/>
          <w:sz w:val="28"/>
          <w:szCs w:val="28"/>
        </w:rPr>
        <w:t>Asst. Prof., CS&amp;IT</w:t>
      </w:r>
      <w:r w:rsidRPr="00F12BD9">
        <w:rPr>
          <w:rFonts w:ascii="Times New Roman" w:eastAsia="Times New Roman" w:hAnsi="Times New Roman" w:cs="Times New Roman"/>
          <w:kern w:val="0"/>
          <w:sz w:val="24"/>
          <w:szCs w:val="24"/>
          <w:lang w:val="en-IN"/>
          <w14:ligatures w14:val="none"/>
        </w:rPr>
        <w:t xml:space="preserve"> </w:t>
      </w:r>
      <w:r w:rsidRPr="00F12BD9">
        <w:rPr>
          <w:rFonts w:ascii="Times New Roman" w:eastAsia="Times New Roman" w:hAnsi="Times New Roman" w:cs="Times New Roman"/>
          <w:kern w:val="0"/>
          <w:sz w:val="24"/>
          <w:szCs w:val="24"/>
          <w:lang w:val="en-IN"/>
          <w14:ligatures w14:val="none"/>
        </w:rPr>
        <w:t>which cannot be expressed in words for his/her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60E0C773"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sidR="00AA52C1">
        <w:rPr>
          <w:rFonts w:ascii="Times New Roman" w:eastAsia="Times New Roman" w:hAnsi="Times New Roman" w:cs="Times New Roman"/>
          <w:color w:val="000000"/>
          <w:kern w:val="0"/>
          <w:sz w:val="24"/>
          <w:szCs w:val="24"/>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AA52C1">
        <w:rPr>
          <w:rFonts w:ascii="Times New Roman" w:eastAsia="Times New Roman" w:hAnsi="Times New Roman" w:cs="Times New Roman"/>
          <w:b/>
          <w:bCs/>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z w:val="24"/>
          <w:szCs w:val="24"/>
          <w14:ligatures w14:val="none"/>
        </w:rPr>
        <w:t xml:space="preserve">, Head of the </w:t>
      </w:r>
      <w:r w:rsidR="00FE0838" w:rsidRPr="001B7FBF">
        <w:rPr>
          <w:rFonts w:ascii="Times New Roman" w:eastAsia="Times New Roman" w:hAnsi="Times New Roman" w:cs="Times New Roman"/>
          <w:i/>
          <w:iCs/>
          <w:color w:val="000000"/>
          <w:kern w:val="0"/>
          <w:sz w:val="24"/>
          <w:szCs w:val="24"/>
          <w14:ligatures w14:val="none"/>
        </w:rPr>
        <w:t>Department for Computer Science and Information Technology</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4941795A"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F12BD9">
        <w:rPr>
          <w:rFonts w:ascii="Times New Roman" w:eastAsia="Times New Roman" w:hAnsi="Times New Roman" w:cs="Times New Roman"/>
          <w:b/>
          <w:bCs/>
          <w:color w:val="000000"/>
          <w:kern w:val="0"/>
          <w:sz w:val="24"/>
          <w:szCs w:val="24"/>
          <w14:ligatures w14:val="none"/>
        </w:rPr>
        <w:t>Jahnavi</w:t>
      </w:r>
      <w:r w:rsidR="00223BAE">
        <w:rPr>
          <w:rFonts w:ascii="Times New Roman" w:eastAsia="Times New Roman" w:hAnsi="Times New Roman" w:cs="Times New Roman"/>
          <w:b/>
          <w:bCs/>
          <w:color w:val="000000"/>
          <w:kern w:val="0"/>
          <w:sz w:val="24"/>
          <w:szCs w:val="24"/>
          <w14:ligatures w14:val="none"/>
        </w:rPr>
        <w:t xml:space="preserve"> – </w:t>
      </w:r>
      <w:r w:rsidR="00F12BD9">
        <w:rPr>
          <w:rFonts w:ascii="Times New Roman" w:eastAsia="Times New Roman" w:hAnsi="Times New Roman" w:cs="Times New Roman"/>
          <w:b/>
          <w:bCs/>
          <w:color w:val="000000"/>
          <w:kern w:val="0"/>
          <w:sz w:val="24"/>
          <w:szCs w:val="24"/>
          <w14:ligatures w14:val="none"/>
        </w:rPr>
        <w:t>2520090012</w:t>
      </w:r>
    </w:p>
    <w:p w14:paraId="7B6B9454" w14:textId="5ED974F6" w:rsidR="00223BAE" w:rsidRPr="00F12BD9" w:rsidRDefault="00F12BD9" w:rsidP="00F12BD9">
      <w:pPr>
        <w:spacing w:before="220"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Keerthi  - 2520090150</w:t>
      </w:r>
    </w:p>
    <w:p w14:paraId="7358270E" w14:textId="69264596" w:rsidR="00692D91" w:rsidRPr="00F5354C" w:rsidRDefault="00692D91" w:rsidP="00F12BD9">
      <w:pPr>
        <w:spacing w:before="220" w:after="0" w:line="240" w:lineRule="auto"/>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32C5A4FF" w:rsidR="00F5354C" w:rsidRPr="00F5354C" w:rsidRDefault="00F12BD9"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6EDED8B4" w14:textId="77777777" w:rsidR="00F12BD9" w:rsidRDefault="00F12BD9" w:rsidP="009E73EE">
      <w:pPr>
        <w:spacing w:after="240" w:line="240" w:lineRule="auto"/>
        <w:rPr>
          <w:rFonts w:ascii="Times New Roman" w:eastAsia="Times New Roman" w:hAnsi="Times New Roman" w:cs="Times New Roman"/>
          <w:b/>
          <w:bCs/>
          <w:color w:val="000000"/>
          <w:kern w:val="0"/>
          <w:sz w:val="28"/>
          <w:szCs w:val="28"/>
          <w14:ligatures w14:val="none"/>
        </w:rPr>
      </w:pPr>
    </w:p>
    <w:p w14:paraId="224B032D" w14:textId="77777777" w:rsidR="00F12BD9" w:rsidRDefault="00F12BD9"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6E90AC5" w14:textId="77777777" w:rsidR="00F12BD9" w:rsidRPr="00F12BD9" w:rsidRDefault="00F12BD9" w:rsidP="00F12BD9">
      <w:pPr>
        <w:spacing w:before="100" w:beforeAutospacing="1" w:after="100" w:afterAutospacing="1" w:line="276" w:lineRule="auto"/>
        <w:jc w:val="both"/>
        <w:rPr>
          <w:rFonts w:ascii="Times New Roman" w:hAnsi="Times New Roman" w:cs="Times New Roman"/>
          <w:lang w:val="en-IN"/>
        </w:rPr>
      </w:pPr>
      <w:r w:rsidRPr="00F12BD9">
        <w:rPr>
          <w:rFonts w:ascii="Times New Roman" w:hAnsi="Times New Roman" w:cs="Times New Roman"/>
          <w:lang w:val="en-IN"/>
        </w:rPr>
        <w:t>The Plagiarism Detection Engine for Academic Submissions is a software application designed to help educators identify copied or highly similar content in academic assignments and research papers. With the increasing availability of digital content, students can easily access and reuse information from different sources. Manually checking large numbers of submissions for plagiarism is time-consuming and may lead to errors.</w:t>
      </w:r>
    </w:p>
    <w:p w14:paraId="754EF87C" w14:textId="77777777" w:rsidR="00F12BD9" w:rsidRPr="00F12BD9" w:rsidRDefault="00F12BD9" w:rsidP="00F12BD9">
      <w:pPr>
        <w:spacing w:before="100" w:beforeAutospacing="1" w:after="100" w:afterAutospacing="1" w:line="276" w:lineRule="auto"/>
        <w:jc w:val="both"/>
        <w:rPr>
          <w:rFonts w:ascii="Times New Roman" w:hAnsi="Times New Roman" w:cs="Times New Roman"/>
          <w:lang w:val="en-IN"/>
        </w:rPr>
      </w:pPr>
      <w:r w:rsidRPr="00F12BD9">
        <w:rPr>
          <w:rFonts w:ascii="Times New Roman" w:hAnsi="Times New Roman" w:cs="Times New Roman"/>
          <w:lang w:val="en-IN"/>
        </w:rPr>
        <w:t>The proposed system automates the plagiarism detection process by accepting academic documents as input and preprocessing the text before comparison. During preprocessing, unnecessary characters are removed and important words are extracted. The processed content is then converted into suitable patterns or features and compared with reference content using pattern-matching and similarity techniques. The system calculates a similarity score that indicates the degree of matching between the submitted document and the reference content.</w:t>
      </w:r>
    </w:p>
    <w:p w14:paraId="2E149CCA" w14:textId="10F7B289" w:rsidR="00597D3D" w:rsidRPr="00F12BD9" w:rsidRDefault="00F12BD9" w:rsidP="00F12BD9">
      <w:pPr>
        <w:spacing w:before="100" w:beforeAutospacing="1" w:after="100" w:afterAutospacing="1" w:line="276" w:lineRule="auto"/>
        <w:jc w:val="both"/>
        <w:rPr>
          <w:rFonts w:ascii="Times New Roman" w:hAnsi="Times New Roman" w:cs="Times New Roman"/>
          <w:lang w:val="en-IN"/>
        </w:rPr>
      </w:pPr>
      <w:r w:rsidRPr="00F12BD9">
        <w:rPr>
          <w:rFonts w:ascii="Times New Roman" w:hAnsi="Times New Roman" w:cs="Times New Roman"/>
          <w:lang w:val="en-IN"/>
        </w:rPr>
        <w:t xml:space="preserve">The final result is presented in a clear report containing the similarity percentage and highlighted matching portions of text. This allows educators to quickly identify potentially copied content and make better decisions regarding academic originality. The system is intended to provide a fast, user-friendly, and efficient approach to plagiarism checking. Future improvements can include machine learning-based detection and online database integration for analysing larger collections of documents. </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5ADFA5BA" w14:textId="1D0E70B2" w:rsidR="00F12BD9" w:rsidRPr="00F12BD9" w:rsidRDefault="00F12BD9" w:rsidP="00F12BD9">
      <w:pPr>
        <w:rPr>
          <w:lang w:val="en-IN" w:eastAsia="en-IN"/>
        </w:rPr>
      </w:pPr>
      <w:r>
        <w:rPr>
          <w:lang w:val="en-IN" w:eastAsia="en-IN"/>
        </w:rPr>
        <w:t>1.</w:t>
      </w:r>
      <w:r w:rsidRPr="00F12BD9">
        <w:rPr>
          <w:lang w:val="en-IN" w:eastAsia="en-IN"/>
        </w:rPr>
        <w:t xml:space="preserve">  P. Jahnavi – 2520090012 </w:t>
      </w:r>
    </w:p>
    <w:p w14:paraId="69998C3A" w14:textId="41CE67C1" w:rsidR="00512A85" w:rsidRDefault="00F12BD9" w:rsidP="00F12BD9">
      <w:pPr>
        <w:rPr>
          <w:rFonts w:ascii="Times New Roman" w:eastAsia="Times New Roman" w:hAnsi="Times New Roman" w:cs="Times New Roman"/>
          <w:kern w:val="0"/>
          <w:sz w:val="24"/>
          <w:szCs w:val="24"/>
          <w14:ligatures w14:val="none"/>
        </w:rPr>
      </w:pPr>
      <w:r>
        <w:rPr>
          <w:lang w:val="en-IN" w:eastAsia="en-IN"/>
        </w:rPr>
        <w:t>2.</w:t>
      </w:r>
      <w:r w:rsidRPr="00F12BD9">
        <w:rPr>
          <w:lang w:val="en-IN" w:eastAsia="en-IN"/>
        </w:rPr>
        <w:t xml:space="preserve">  SRR. Keerthi – 2520090150 </w:t>
      </w:r>
      <w:r w:rsidR="00512A85">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722D558C" w14:textId="77777777" w:rsidR="00F12BD9" w:rsidRPr="00F12BD9" w:rsidRDefault="00F12BD9" w:rsidP="00F12BD9">
      <w:pPr>
        <w:rPr>
          <w:rFonts w:ascii="Times New Roman" w:hAnsi="Times New Roman" w:cs="Times New Roman"/>
          <w:lang w:val="en-IN"/>
        </w:rPr>
      </w:pPr>
      <w:r w:rsidRPr="00F12BD9">
        <w:rPr>
          <w:rFonts w:ascii="Times New Roman" w:hAnsi="Times New Roman" w:cs="Times New Roman"/>
          <w:lang w:val="en-IN"/>
        </w:rPr>
        <w:t>Academic integrity is an important part of education and research. Students and researchers are expected to submit original work and properly acknowledge information obtained from other sources. However, the large amount of information available on the internet makes it easier to copy or reuse existing content.</w:t>
      </w:r>
    </w:p>
    <w:p w14:paraId="5037D8EA" w14:textId="77777777" w:rsidR="00F12BD9" w:rsidRPr="00F12BD9" w:rsidRDefault="00F12BD9" w:rsidP="00F12BD9">
      <w:pPr>
        <w:rPr>
          <w:rFonts w:ascii="Times New Roman" w:hAnsi="Times New Roman" w:cs="Times New Roman"/>
          <w:lang w:val="en-IN"/>
        </w:rPr>
      </w:pPr>
      <w:r w:rsidRPr="00F12BD9">
        <w:rPr>
          <w:rFonts w:ascii="Times New Roman" w:hAnsi="Times New Roman" w:cs="Times New Roman"/>
          <w:lang w:val="en-IN"/>
        </w:rPr>
        <w:t>Checking every assignment manually is difficult, especially when an educator has to evaluate a large number of submissions. Manual checking also requires considerable time and may not always identify similar content accurately.</w:t>
      </w:r>
    </w:p>
    <w:p w14:paraId="098968FF" w14:textId="77777777" w:rsidR="00F12BD9" w:rsidRPr="00F12BD9" w:rsidRDefault="00F12BD9" w:rsidP="00F12BD9">
      <w:pPr>
        <w:rPr>
          <w:rFonts w:ascii="Times New Roman" w:hAnsi="Times New Roman" w:cs="Times New Roman"/>
          <w:lang w:val="en-IN"/>
        </w:rPr>
      </w:pPr>
      <w:r w:rsidRPr="00F12BD9">
        <w:rPr>
          <w:rFonts w:ascii="Times New Roman" w:hAnsi="Times New Roman" w:cs="Times New Roman"/>
          <w:lang w:val="en-IN"/>
        </w:rPr>
        <w:t xml:space="preserve">The </w:t>
      </w:r>
      <w:r w:rsidRPr="00F12BD9">
        <w:rPr>
          <w:rFonts w:ascii="Times New Roman" w:hAnsi="Times New Roman" w:cs="Times New Roman"/>
          <w:b/>
          <w:bCs/>
          <w:lang w:val="en-IN"/>
        </w:rPr>
        <w:t>Plagiarism Detection Engine for Academic Submissions</w:t>
      </w:r>
      <w:r w:rsidRPr="00F12BD9">
        <w:rPr>
          <w:rFonts w:ascii="Times New Roman" w:hAnsi="Times New Roman" w:cs="Times New Roman"/>
          <w:lang w:val="en-IN"/>
        </w:rPr>
        <w:t xml:space="preserve"> addresses this problem by automating the process of analysing academic documents. The system accepts the submitted text, performs preprocessing, extracts relevant features, and compares the processed content with reference content.</w:t>
      </w:r>
    </w:p>
    <w:p w14:paraId="778DA5E5" w14:textId="77777777" w:rsidR="00F12BD9" w:rsidRPr="00F12BD9" w:rsidRDefault="00F12BD9" w:rsidP="00F12BD9">
      <w:pPr>
        <w:rPr>
          <w:rFonts w:ascii="Times New Roman" w:hAnsi="Times New Roman" w:cs="Times New Roman"/>
          <w:lang w:val="en-IN"/>
        </w:rPr>
      </w:pPr>
      <w:r w:rsidRPr="00F12BD9">
        <w:rPr>
          <w:rFonts w:ascii="Times New Roman" w:hAnsi="Times New Roman" w:cs="Times New Roman"/>
          <w:lang w:val="en-IN"/>
        </w:rPr>
        <w:t>The main stages of the system are:</w:t>
      </w:r>
    </w:p>
    <w:p w14:paraId="1022494A" w14:textId="77777777" w:rsidR="00F12BD9" w:rsidRPr="00F12BD9" w:rsidRDefault="00F12BD9" w:rsidP="00F12BD9">
      <w:pPr>
        <w:numPr>
          <w:ilvl w:val="0"/>
          <w:numId w:val="34"/>
        </w:numPr>
        <w:rPr>
          <w:rFonts w:ascii="Times New Roman" w:hAnsi="Times New Roman" w:cs="Times New Roman"/>
          <w:lang w:val="en-IN"/>
        </w:rPr>
      </w:pPr>
      <w:r w:rsidRPr="00F12BD9">
        <w:rPr>
          <w:rFonts w:ascii="Times New Roman" w:hAnsi="Times New Roman" w:cs="Times New Roman"/>
          <w:lang w:val="en-IN"/>
        </w:rPr>
        <w:t>Document Input</w:t>
      </w:r>
    </w:p>
    <w:p w14:paraId="0E62628B" w14:textId="77777777" w:rsidR="00F12BD9" w:rsidRPr="00F12BD9" w:rsidRDefault="00F12BD9" w:rsidP="00F12BD9">
      <w:pPr>
        <w:numPr>
          <w:ilvl w:val="0"/>
          <w:numId w:val="34"/>
        </w:numPr>
        <w:rPr>
          <w:rFonts w:ascii="Times New Roman" w:hAnsi="Times New Roman" w:cs="Times New Roman"/>
          <w:lang w:val="en-IN"/>
        </w:rPr>
      </w:pPr>
      <w:r w:rsidRPr="00F12BD9">
        <w:rPr>
          <w:rFonts w:ascii="Times New Roman" w:hAnsi="Times New Roman" w:cs="Times New Roman"/>
          <w:lang w:val="en-IN"/>
        </w:rPr>
        <w:t>Text Preprocessing</w:t>
      </w:r>
    </w:p>
    <w:p w14:paraId="6F6B2CFC" w14:textId="77777777" w:rsidR="00F12BD9" w:rsidRPr="00F12BD9" w:rsidRDefault="00F12BD9" w:rsidP="00F12BD9">
      <w:pPr>
        <w:numPr>
          <w:ilvl w:val="0"/>
          <w:numId w:val="34"/>
        </w:numPr>
        <w:rPr>
          <w:rFonts w:ascii="Times New Roman" w:hAnsi="Times New Roman" w:cs="Times New Roman"/>
          <w:lang w:val="en-IN"/>
        </w:rPr>
      </w:pPr>
      <w:r w:rsidRPr="00F12BD9">
        <w:rPr>
          <w:rFonts w:ascii="Times New Roman" w:hAnsi="Times New Roman" w:cs="Times New Roman"/>
          <w:lang w:val="en-IN"/>
        </w:rPr>
        <w:t>Feature Extraction</w:t>
      </w:r>
    </w:p>
    <w:p w14:paraId="7DA9AC1D" w14:textId="77777777" w:rsidR="00F12BD9" w:rsidRPr="00F12BD9" w:rsidRDefault="00F12BD9" w:rsidP="00F12BD9">
      <w:pPr>
        <w:numPr>
          <w:ilvl w:val="0"/>
          <w:numId w:val="34"/>
        </w:numPr>
        <w:rPr>
          <w:rFonts w:ascii="Times New Roman" w:hAnsi="Times New Roman" w:cs="Times New Roman"/>
          <w:lang w:val="en-IN"/>
        </w:rPr>
      </w:pPr>
      <w:r w:rsidRPr="00F12BD9">
        <w:rPr>
          <w:rFonts w:ascii="Times New Roman" w:hAnsi="Times New Roman" w:cs="Times New Roman"/>
          <w:lang w:val="en-IN"/>
        </w:rPr>
        <w:t>Similarity Comparison</w:t>
      </w:r>
    </w:p>
    <w:p w14:paraId="713CDC61" w14:textId="77777777" w:rsidR="00F12BD9" w:rsidRPr="00F12BD9" w:rsidRDefault="00F12BD9" w:rsidP="00F12BD9">
      <w:pPr>
        <w:numPr>
          <w:ilvl w:val="0"/>
          <w:numId w:val="34"/>
        </w:numPr>
        <w:rPr>
          <w:rFonts w:ascii="Times New Roman" w:hAnsi="Times New Roman" w:cs="Times New Roman"/>
          <w:lang w:val="en-IN"/>
        </w:rPr>
      </w:pPr>
      <w:r w:rsidRPr="00F12BD9">
        <w:rPr>
          <w:rFonts w:ascii="Times New Roman" w:hAnsi="Times New Roman" w:cs="Times New Roman"/>
          <w:lang w:val="en-IN"/>
        </w:rPr>
        <w:t>Similarity Report Generation</w:t>
      </w:r>
    </w:p>
    <w:p w14:paraId="46DF5B37" w14:textId="77777777" w:rsidR="00F12BD9" w:rsidRPr="00F12BD9" w:rsidRDefault="00F12BD9" w:rsidP="00F12BD9">
      <w:pPr>
        <w:rPr>
          <w:rFonts w:ascii="Times New Roman" w:hAnsi="Times New Roman" w:cs="Times New Roman"/>
          <w:lang w:val="en-IN"/>
        </w:rPr>
      </w:pPr>
      <w:r w:rsidRPr="00F12BD9">
        <w:rPr>
          <w:rFonts w:ascii="Times New Roman" w:hAnsi="Times New Roman" w:cs="Times New Roman"/>
          <w:lang w:val="en-IN"/>
        </w:rPr>
        <w:t>The system produces a similarity percentage and highlights matching content, making the results easier for educators to understand. The PPT describes the system as a fast and user-friendly application intended to reduce manual effort and support evidence-based decisions about originality.</w:t>
      </w:r>
    </w:p>
    <w:p w14:paraId="7642F535" w14:textId="01C5E81F" w:rsidR="00AF155A" w:rsidRPr="00F12BD9" w:rsidRDefault="00AF155A">
      <w:pPr>
        <w:rPr>
          <w:rFonts w:ascii="Times New Roman" w:hAnsi="Times New Roman" w:cs="Times New Roman"/>
        </w:rPr>
      </w:pPr>
    </w:p>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511825B0" w14:textId="77777777" w:rsidR="00B761C8" w:rsidRPr="00B761C8" w:rsidRDefault="00B761C8" w:rsidP="00B761C8">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B761C8">
        <w:rPr>
          <w:rFonts w:ascii="Times New Roman" w:eastAsia="Times New Roman" w:hAnsi="Times New Roman" w:cs="Times New Roman"/>
          <w:kern w:val="0"/>
          <w:sz w:val="24"/>
          <w:szCs w:val="24"/>
          <w:lang w:val="en-IN" w:eastAsia="en-IN" w:bidi="ar-SA"/>
          <w14:ligatures w14:val="none"/>
        </w:rPr>
        <w:t>Plagiarism detection has been studied using different text-processing and similarity-analysis techniques. Traditional approaches mainly focus on detecting exact or near-exact matching content, while modern approaches attempt to identify similarities even when the wording has been changed.</w:t>
      </w:r>
    </w:p>
    <w:p w14:paraId="266ABAAA" w14:textId="77777777" w:rsidR="00B761C8" w:rsidRPr="00B761C8" w:rsidRDefault="00B761C8" w:rsidP="00B761C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B761C8">
        <w:rPr>
          <w:rFonts w:ascii="Times New Roman" w:eastAsia="Times New Roman" w:hAnsi="Times New Roman" w:cs="Times New Roman"/>
          <w:b/>
          <w:bCs/>
          <w:kern w:val="0"/>
          <w:sz w:val="27"/>
          <w:szCs w:val="27"/>
          <w:lang w:val="en-IN" w:eastAsia="en-IN" w:bidi="ar-SA"/>
          <w14:ligatures w14:val="none"/>
        </w:rPr>
        <w:t>3.1 TF-IDF</w:t>
      </w:r>
    </w:p>
    <w:p w14:paraId="6787CA8C" w14:textId="77777777" w:rsidR="00B761C8" w:rsidRPr="00B761C8" w:rsidRDefault="00B761C8" w:rsidP="00B761C8">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B761C8">
        <w:rPr>
          <w:rFonts w:ascii="Times New Roman" w:eastAsia="Times New Roman" w:hAnsi="Times New Roman" w:cs="Times New Roman"/>
          <w:kern w:val="0"/>
          <w:sz w:val="24"/>
          <w:szCs w:val="24"/>
          <w:lang w:val="en-IN" w:eastAsia="en-IN" w:bidi="ar-SA"/>
          <w14:ligatures w14:val="none"/>
        </w:rPr>
        <w:t>TF-IDF is a commonly used technique for representing the importance of words in a document. It gives higher importance to words that are frequent in a particular document but less common across the collection of documents. This representation can be used as a basis for comparing documents.</w:t>
      </w:r>
    </w:p>
    <w:p w14:paraId="5F723EF0" w14:textId="77777777" w:rsidR="00B761C8" w:rsidRPr="00B761C8" w:rsidRDefault="00B761C8" w:rsidP="00B761C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B761C8">
        <w:rPr>
          <w:rFonts w:ascii="Times New Roman" w:eastAsia="Times New Roman" w:hAnsi="Times New Roman" w:cs="Times New Roman"/>
          <w:b/>
          <w:bCs/>
          <w:kern w:val="0"/>
          <w:sz w:val="27"/>
          <w:szCs w:val="27"/>
          <w:lang w:val="en-IN" w:eastAsia="en-IN" w:bidi="ar-SA"/>
          <w14:ligatures w14:val="none"/>
        </w:rPr>
        <w:t>3.2 N-Gram Analysis</w:t>
      </w:r>
    </w:p>
    <w:p w14:paraId="3CE57479" w14:textId="77777777" w:rsidR="00B761C8" w:rsidRPr="00B761C8" w:rsidRDefault="00B761C8" w:rsidP="00B761C8">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B761C8">
        <w:rPr>
          <w:rFonts w:ascii="Times New Roman" w:eastAsia="Times New Roman" w:hAnsi="Times New Roman" w:cs="Times New Roman"/>
          <w:kern w:val="0"/>
          <w:sz w:val="24"/>
          <w:szCs w:val="24"/>
          <w:lang w:val="en-IN" w:eastAsia="en-IN" w:bidi="ar-SA"/>
          <w14:ligatures w14:val="none"/>
        </w:rPr>
        <w:t>N-gram techniques divide text into sequences of words or characters. For example, a sentence can be divided into groups of consecutive words. Comparing these groups can help identify portions of text that are similar between documents.</w:t>
      </w:r>
    </w:p>
    <w:p w14:paraId="49B22664" w14:textId="77777777" w:rsidR="00B761C8" w:rsidRPr="00B761C8" w:rsidRDefault="00B761C8" w:rsidP="00B761C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B761C8">
        <w:rPr>
          <w:rFonts w:ascii="Times New Roman" w:eastAsia="Times New Roman" w:hAnsi="Times New Roman" w:cs="Times New Roman"/>
          <w:b/>
          <w:bCs/>
          <w:kern w:val="0"/>
          <w:sz w:val="27"/>
          <w:szCs w:val="27"/>
          <w:lang w:val="en-IN" w:eastAsia="en-IN" w:bidi="ar-SA"/>
          <w14:ligatures w14:val="none"/>
        </w:rPr>
        <w:t>3.3 Cosine Similarity</w:t>
      </w:r>
    </w:p>
    <w:p w14:paraId="5191866C" w14:textId="2791A7D3" w:rsidR="00B761C8" w:rsidRPr="00B761C8" w:rsidRDefault="00B761C8" w:rsidP="00B761C8">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B761C8">
        <w:rPr>
          <w:rFonts w:ascii="Times New Roman" w:eastAsia="Times New Roman" w:hAnsi="Times New Roman" w:cs="Times New Roman"/>
          <w:kern w:val="0"/>
          <w:sz w:val="24"/>
          <w:szCs w:val="24"/>
          <w:lang w:val="en-IN" w:eastAsia="en-IN" w:bidi="ar-SA"/>
          <w14:ligatures w14:val="none"/>
        </w:rPr>
        <w:t>Cosine similarity measures the similarity between two documents represented as vectors. A higher cosine similarity value indicates that the documents have more similar content.</w:t>
      </w:r>
      <w:r>
        <w:rPr>
          <w:rFonts w:ascii="Times New Roman" w:eastAsia="Times New Roman" w:hAnsi="Times New Roman" w:cs="Times New Roman"/>
          <w:b/>
          <w:bCs/>
          <w:kern w:val="0"/>
          <w:sz w:val="27"/>
          <w:szCs w:val="27"/>
          <w:lang w:val="en-IN" w:eastAsia="en-IN" w:bidi="ar-SA"/>
          <w14:ligatures w14:val="none"/>
        </w:rPr>
        <w:t xml:space="preserve"> </w:t>
      </w:r>
      <w:r w:rsidRPr="00B761C8">
        <w:rPr>
          <w:rFonts w:ascii="Times New Roman" w:eastAsia="Times New Roman" w:hAnsi="Times New Roman" w:cs="Times New Roman"/>
          <w:b/>
          <w:bCs/>
          <w:kern w:val="0"/>
          <w:sz w:val="27"/>
          <w:szCs w:val="27"/>
          <w:lang w:val="en-IN" w:eastAsia="en-IN" w:bidi="ar-SA"/>
          <w14:ligatures w14:val="none"/>
        </w:rPr>
        <w:t>3.</w:t>
      </w:r>
      <w:r>
        <w:rPr>
          <w:rFonts w:ascii="Times New Roman" w:eastAsia="Times New Roman" w:hAnsi="Times New Roman" w:cs="Times New Roman"/>
          <w:b/>
          <w:bCs/>
          <w:kern w:val="0"/>
          <w:sz w:val="27"/>
          <w:szCs w:val="27"/>
          <w:lang w:val="en-IN" w:eastAsia="en-IN" w:bidi="ar-SA"/>
          <w14:ligatures w14:val="none"/>
        </w:rPr>
        <w:t>4</w:t>
      </w:r>
      <w:r w:rsidRPr="00B761C8">
        <w:rPr>
          <w:rFonts w:ascii="Times New Roman" w:eastAsia="Times New Roman" w:hAnsi="Times New Roman" w:cs="Times New Roman"/>
          <w:b/>
          <w:bCs/>
          <w:kern w:val="0"/>
          <w:sz w:val="27"/>
          <w:szCs w:val="27"/>
          <w:lang w:val="en-IN" w:eastAsia="en-IN" w:bidi="ar-SA"/>
          <w14:ligatures w14:val="none"/>
        </w:rPr>
        <w:t xml:space="preserve"> Jaccard Similarity</w:t>
      </w:r>
    </w:p>
    <w:p w14:paraId="56DECC6D" w14:textId="77777777" w:rsidR="00B761C8" w:rsidRPr="00B761C8" w:rsidRDefault="00B761C8" w:rsidP="00B761C8">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B761C8">
        <w:rPr>
          <w:rFonts w:ascii="Times New Roman" w:eastAsia="Times New Roman" w:hAnsi="Times New Roman" w:cs="Times New Roman"/>
          <w:kern w:val="0"/>
          <w:sz w:val="24"/>
          <w:szCs w:val="24"/>
          <w:lang w:val="en-IN" w:eastAsia="en-IN" w:bidi="ar-SA"/>
          <w14:ligatures w14:val="none"/>
        </w:rPr>
        <w:t>Jaccard similarity compares two sets and determines the proportion of common elements. In plagiarism detection, sets of words or features can be compared to identify common content.</w:t>
      </w:r>
    </w:p>
    <w:p w14:paraId="3C5560B8" w14:textId="77777777" w:rsidR="00B761C8" w:rsidRPr="00B761C8" w:rsidRDefault="00B761C8" w:rsidP="00B761C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B761C8">
        <w:rPr>
          <w:rFonts w:ascii="Times New Roman" w:eastAsia="Times New Roman" w:hAnsi="Times New Roman" w:cs="Times New Roman"/>
          <w:b/>
          <w:bCs/>
          <w:kern w:val="0"/>
          <w:sz w:val="27"/>
          <w:szCs w:val="27"/>
          <w:lang w:val="en-IN" w:eastAsia="en-IN" w:bidi="ar-SA"/>
          <w14:ligatures w14:val="none"/>
        </w:rPr>
        <w:t>3.5 NLP and Machine Learning</w:t>
      </w:r>
    </w:p>
    <w:p w14:paraId="326C34A2" w14:textId="77777777" w:rsidR="00B761C8" w:rsidRPr="00B761C8" w:rsidRDefault="00B761C8" w:rsidP="00B761C8">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B761C8">
        <w:rPr>
          <w:rFonts w:ascii="Times New Roman" w:eastAsia="Times New Roman" w:hAnsi="Times New Roman" w:cs="Times New Roman"/>
          <w:kern w:val="0"/>
          <w:sz w:val="24"/>
          <w:szCs w:val="24"/>
          <w:lang w:val="en-IN" w:eastAsia="en-IN" w:bidi="ar-SA"/>
          <w14:ligatures w14:val="none"/>
        </w:rPr>
        <w:t>Recent plagiarism detection systems use Natural Language Processing and machine learning to identify paraphrased or semantically similar content. These approaches can detect similarities that cannot always be identified through direct word matching.</w:t>
      </w:r>
    </w:p>
    <w:p w14:paraId="7C2BF0C2" w14:textId="77777777" w:rsidR="00B761C8" w:rsidRPr="00B761C8" w:rsidRDefault="00B761C8" w:rsidP="00B761C8">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B761C8">
        <w:rPr>
          <w:rFonts w:ascii="Times New Roman" w:eastAsia="Times New Roman" w:hAnsi="Times New Roman" w:cs="Times New Roman"/>
          <w:kern w:val="0"/>
          <w:sz w:val="24"/>
          <w:szCs w:val="24"/>
          <w:lang w:val="en-IN" w:eastAsia="en-IN" w:bidi="ar-SA"/>
          <w14:ligatures w14:val="none"/>
        </w:rPr>
        <w:t xml:space="preserve">The proposed project is based on the foundations of </w:t>
      </w:r>
      <w:r w:rsidRPr="00B761C8">
        <w:rPr>
          <w:rFonts w:ascii="Times New Roman" w:eastAsia="Times New Roman" w:hAnsi="Times New Roman" w:cs="Times New Roman"/>
          <w:b/>
          <w:bCs/>
          <w:kern w:val="0"/>
          <w:sz w:val="24"/>
          <w:szCs w:val="24"/>
          <w:lang w:val="en-IN" w:eastAsia="en-IN" w:bidi="ar-SA"/>
          <w14:ligatures w14:val="none"/>
        </w:rPr>
        <w:t>preprocessing, pattern matching, and similarity measures</w:t>
      </w:r>
      <w:r w:rsidRPr="00B761C8">
        <w:rPr>
          <w:rFonts w:ascii="Times New Roman" w:eastAsia="Times New Roman" w:hAnsi="Times New Roman" w:cs="Times New Roman"/>
          <w:kern w:val="0"/>
          <w:sz w:val="24"/>
          <w:szCs w:val="24"/>
          <w:lang w:val="en-IN" w:eastAsia="en-IN" w:bidi="ar-SA"/>
          <w14:ligatures w14:val="none"/>
        </w:rPr>
        <w:t>, with future plans to incorporate machine learning and online corpus/database support.</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B761C8" w:rsidRDefault="000146D1" w:rsidP="000146D1">
      <w:pPr>
        <w:pStyle w:val="ListParagraph"/>
        <w:jc w:val="both"/>
        <w:rPr>
          <w:rFonts w:ascii="Times New Roman" w:hAnsi="Times New Roman" w:cs="Times New Roman"/>
          <w:b/>
          <w:bCs/>
          <w:sz w:val="28"/>
          <w:szCs w:val="28"/>
          <w:lang w:eastAsia="en-IN"/>
        </w:rPr>
      </w:pPr>
    </w:p>
    <w:p w14:paraId="5A14AAE3" w14:textId="3F001CCC" w:rsidR="000146D1" w:rsidRPr="00B761C8" w:rsidRDefault="000146D1" w:rsidP="00B761C8">
      <w:pPr>
        <w:ind w:left="360"/>
        <w:jc w:val="both"/>
        <w:rPr>
          <w:rFonts w:ascii="Times New Roman" w:hAnsi="Times New Roman" w:cs="Times New Roman"/>
          <w:sz w:val="28"/>
          <w:szCs w:val="28"/>
          <w:lang w:eastAsia="en-IN"/>
        </w:rPr>
      </w:pPr>
      <w:r w:rsidRPr="00B761C8">
        <w:rPr>
          <w:rFonts w:ascii="Times New Roman" w:hAnsi="Times New Roman" w:cs="Times New Roman"/>
          <w:b/>
          <w:bCs/>
          <w:sz w:val="28"/>
          <w:szCs w:val="28"/>
          <w:lang w:eastAsia="en-IN"/>
        </w:rPr>
        <w:t>Problem Statement</w:t>
      </w:r>
      <w:r w:rsidR="00B761C8" w:rsidRPr="00B761C8">
        <w:rPr>
          <w:rFonts w:ascii="Times New Roman" w:hAnsi="Times New Roman" w:cs="Times New Roman"/>
        </w:rPr>
        <w:t xml:space="preserve">: </w:t>
      </w:r>
      <w:r w:rsidR="00B761C8" w:rsidRPr="00B761C8">
        <w:rPr>
          <w:rFonts w:ascii="Times New Roman" w:hAnsi="Times New Roman" w:cs="Times New Roman"/>
          <w:sz w:val="28"/>
          <w:szCs w:val="28"/>
          <w:lang w:eastAsia="en-IN"/>
        </w:rPr>
        <w:t>Manual detection of plagiarism in academic submissions is time-consuming and difficult when handling a large number of documents.</w:t>
      </w:r>
    </w:p>
    <w:p w14:paraId="2A84F258" w14:textId="77777777" w:rsidR="00B761C8" w:rsidRPr="00B761C8" w:rsidRDefault="00B761C8" w:rsidP="00B761C8">
      <w:pPr>
        <w:ind w:left="360"/>
        <w:jc w:val="both"/>
        <w:rPr>
          <w:rFonts w:ascii="Times New Roman" w:hAnsi="Times New Roman" w:cs="Times New Roman"/>
          <w:sz w:val="28"/>
          <w:szCs w:val="28"/>
          <w:lang w:eastAsia="en-IN"/>
        </w:rPr>
      </w:pPr>
    </w:p>
    <w:p w14:paraId="668A8ED0" w14:textId="77777777" w:rsidR="00B761C8" w:rsidRPr="00B761C8" w:rsidRDefault="000146D1" w:rsidP="00B761C8">
      <w:pPr>
        <w:ind w:left="360"/>
        <w:jc w:val="both"/>
        <w:rPr>
          <w:rFonts w:ascii="Times New Roman" w:hAnsi="Times New Roman" w:cs="Times New Roman"/>
          <w:color w:val="000000" w:themeColor="text1"/>
          <w:sz w:val="28"/>
          <w:szCs w:val="28"/>
          <w:lang w:eastAsia="en-IN"/>
        </w:rPr>
      </w:pPr>
      <w:r w:rsidRPr="00B761C8">
        <w:rPr>
          <w:rFonts w:ascii="Times New Roman" w:hAnsi="Times New Roman" w:cs="Times New Roman"/>
          <w:b/>
          <w:bCs/>
          <w:sz w:val="28"/>
          <w:szCs w:val="28"/>
          <w:lang w:eastAsia="en-IN"/>
        </w:rPr>
        <w:t xml:space="preserve">Problem Description: </w:t>
      </w:r>
      <w:r w:rsidR="00B761C8" w:rsidRPr="00B761C8">
        <w:rPr>
          <w:rFonts w:ascii="Times New Roman" w:hAnsi="Times New Roman" w:cs="Times New Roman"/>
          <w:color w:val="000000" w:themeColor="text1"/>
          <w:sz w:val="28"/>
          <w:szCs w:val="28"/>
          <w:lang w:eastAsia="en-IN"/>
        </w:rPr>
        <w:t>Educators need an efficient way to compare student submissions with reference content and identify copied or highly similar text. Manual comparison can require significant effort and may not consistently identify all matching content.</w:t>
      </w:r>
    </w:p>
    <w:p w14:paraId="42D0AC15" w14:textId="77777777" w:rsidR="00B761C8" w:rsidRPr="00B761C8" w:rsidRDefault="00B761C8" w:rsidP="00B761C8">
      <w:pPr>
        <w:ind w:left="360"/>
        <w:jc w:val="both"/>
        <w:rPr>
          <w:rFonts w:ascii="Times New Roman" w:hAnsi="Times New Roman" w:cs="Times New Roman"/>
          <w:b/>
          <w:bCs/>
          <w:sz w:val="28"/>
          <w:szCs w:val="28"/>
          <w:lang w:eastAsia="en-IN"/>
        </w:rPr>
      </w:pPr>
    </w:p>
    <w:p w14:paraId="6F072AD5" w14:textId="6C959DB9" w:rsidR="00C25D92" w:rsidRPr="00B761C8" w:rsidRDefault="00B761C8" w:rsidP="00B761C8">
      <w:pPr>
        <w:ind w:left="360"/>
        <w:jc w:val="both"/>
        <w:rPr>
          <w:rFonts w:ascii="Times New Roman" w:hAnsi="Times New Roman" w:cs="Times New Roman"/>
          <w:b/>
          <w:bCs/>
          <w:sz w:val="28"/>
          <w:szCs w:val="28"/>
          <w:lang w:eastAsia="en-IN"/>
        </w:rPr>
      </w:pPr>
      <w:r w:rsidRPr="00B761C8">
        <w:rPr>
          <w:rFonts w:ascii="Times New Roman" w:hAnsi="Times New Roman" w:cs="Times New Roman"/>
          <w:b/>
          <w:bCs/>
          <w:sz w:val="28"/>
          <w:szCs w:val="28"/>
          <w:lang w:eastAsia="en-IN"/>
        </w:rPr>
        <w:t xml:space="preserve"> </w:t>
      </w:r>
      <w:r w:rsidR="00C25D92" w:rsidRPr="00B761C8">
        <w:rPr>
          <w:rFonts w:ascii="Times New Roman" w:hAnsi="Times New Roman" w:cs="Times New Roman"/>
          <w:b/>
          <w:bCs/>
          <w:sz w:val="28"/>
          <w:szCs w:val="28"/>
          <w:lang w:eastAsia="en-IN"/>
        </w:rPr>
        <w:t xml:space="preserve">Objectives:  </w:t>
      </w:r>
    </w:p>
    <w:p w14:paraId="667EBDD3" w14:textId="77777777" w:rsidR="00B761C8" w:rsidRPr="00B761C8" w:rsidRDefault="00B761C8" w:rsidP="00B761C8">
      <w:pPr>
        <w:shd w:val="clear" w:color="auto" w:fill="FFFFFF"/>
        <w:spacing w:after="120" w:line="360" w:lineRule="atLeast"/>
        <w:ind w:left="720"/>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The main objectives of the project are:</w:t>
      </w:r>
    </w:p>
    <w:p w14:paraId="274540F7"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develop a system for detecting similarity in academic submissions.</w:t>
      </w:r>
    </w:p>
    <w:p w14:paraId="26D9FA21"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automate the text comparison process.</w:t>
      </w:r>
    </w:p>
    <w:p w14:paraId="135D98E3"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preprocess submitted text before similarity analysis.</w:t>
      </w:r>
    </w:p>
    <w:p w14:paraId="08BEE83A"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extract important words and features from documents.</w:t>
      </w:r>
    </w:p>
    <w:p w14:paraId="1EDFAF8C"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compare documents using similarity and pattern-matching techniques.</w:t>
      </w:r>
    </w:p>
    <w:p w14:paraId="065E435D"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calculate and display a similarity percentage.</w:t>
      </w:r>
    </w:p>
    <w:p w14:paraId="694AEE6C"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highlight matching portions of text.</w:t>
      </w:r>
    </w:p>
    <w:p w14:paraId="7AA98271"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reduce the manual effort required for plagiarism checking.</w:t>
      </w:r>
    </w:p>
    <w:p w14:paraId="53FE27C1"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provide a simple and user-friendly interface for analysing submissions.</w:t>
      </w:r>
    </w:p>
    <w:p w14:paraId="5847F6F2" w14:textId="77777777" w:rsidR="00B761C8" w:rsidRPr="00B761C8" w:rsidRDefault="00B761C8" w:rsidP="00B761C8">
      <w:pPr>
        <w:numPr>
          <w:ilvl w:val="0"/>
          <w:numId w:val="35"/>
        </w:numPr>
        <w:shd w:val="clear" w:color="auto" w:fill="FFFFFF"/>
        <w:spacing w:after="120" w:line="360" w:lineRule="atLeast"/>
        <w:rPr>
          <w:rFonts w:ascii="Times New Roman" w:eastAsia="Times New Roman" w:hAnsi="Times New Roman" w:cs="Times New Roman"/>
          <w:color w:val="000000" w:themeColor="text1"/>
          <w:kern w:val="0"/>
          <w:sz w:val="24"/>
          <w:szCs w:val="24"/>
          <w:lang w:val="en-IN" w:eastAsia="en-IN" w:bidi="ar-SA"/>
          <w14:ligatures w14:val="none"/>
        </w:rPr>
      </w:pPr>
      <w:r w:rsidRPr="00B761C8">
        <w:rPr>
          <w:rFonts w:ascii="Times New Roman" w:eastAsia="Times New Roman" w:hAnsi="Times New Roman" w:cs="Times New Roman"/>
          <w:color w:val="000000" w:themeColor="text1"/>
          <w:kern w:val="0"/>
          <w:sz w:val="24"/>
          <w:szCs w:val="24"/>
          <w:lang w:val="en-IN" w:eastAsia="en-IN" w:bidi="ar-SA"/>
          <w14:ligatures w14:val="none"/>
        </w:rPr>
        <w:t>To provide a foundation for future machine-learning-based plagiarism detection.</w:t>
      </w:r>
    </w:p>
    <w:p w14:paraId="08E40133" w14:textId="77777777" w:rsidR="00F352E4" w:rsidRPr="00B761C8" w:rsidRDefault="00F352E4" w:rsidP="00F352E4">
      <w:pPr>
        <w:shd w:val="clear" w:color="auto" w:fill="FFFFFF"/>
        <w:spacing w:after="120" w:line="360" w:lineRule="atLeast"/>
        <w:ind w:left="720"/>
        <w:rPr>
          <w:rFonts w:ascii="Times New Roman" w:eastAsia="Times New Roman" w:hAnsi="Times New Roman" w:cs="Times New Roman"/>
          <w:color w:val="FF0000"/>
          <w:spacing w:val="2"/>
          <w:kern w:val="0"/>
          <w:sz w:val="24"/>
          <w:szCs w:val="24"/>
          <w:lang w:val="en-IN" w:eastAsia="en-IN" w:bidi="ar-SA"/>
          <w14:ligatures w14:val="none"/>
        </w:rPr>
      </w:pPr>
    </w:p>
    <w:p w14:paraId="50FD2A55" w14:textId="77777777" w:rsidR="00F352E4" w:rsidRPr="00B761C8" w:rsidRDefault="00F352E4" w:rsidP="000146D1">
      <w:pPr>
        <w:jc w:val="both"/>
        <w:rPr>
          <w:rFonts w:ascii="Times New Roman" w:hAnsi="Times New Roman" w:cs="Times New Roman"/>
          <w:b/>
          <w:bCs/>
          <w:color w:val="FF0000"/>
          <w:sz w:val="28"/>
          <w:szCs w:val="28"/>
          <w:lang w:eastAsia="en-IN"/>
        </w:rPr>
      </w:pPr>
    </w:p>
    <w:p w14:paraId="6B312837" w14:textId="77777777" w:rsidR="000146D1" w:rsidRPr="00B761C8"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30C20AAE" w14:textId="77777777" w:rsidR="00B761C8" w:rsidRPr="00B761C8" w:rsidRDefault="00B761C8" w:rsidP="00B761C8">
      <w:pPr>
        <w:rPr>
          <w:rFonts w:ascii="Times New Roman" w:hAnsi="Times New Roman" w:cs="Times New Roman"/>
          <w:b/>
          <w:bCs/>
          <w:sz w:val="28"/>
          <w:szCs w:val="28"/>
        </w:rPr>
      </w:pPr>
    </w:p>
    <w:p w14:paraId="57CC119A" w14:textId="430D9D03" w:rsidR="00D10344" w:rsidRPr="00435724" w:rsidRDefault="00D10344" w:rsidP="00B761C8">
      <w:pPr>
        <w:pStyle w:val="ListParagraph"/>
        <w:numPr>
          <w:ilvl w:val="0"/>
          <w:numId w:val="33"/>
        </w:numP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2DA78F5C" w:rsidR="00D10344" w:rsidRPr="00435724" w:rsidRDefault="00B761C8" w:rsidP="00D10344">
      <w:pPr>
        <w:numPr>
          <w:ilvl w:val="0"/>
          <w:numId w:val="1"/>
        </w:numPr>
        <w:rPr>
          <w:rFonts w:ascii="Times New Roman" w:hAnsi="Times New Roman" w:cs="Times New Roman"/>
          <w:sz w:val="28"/>
          <w:szCs w:val="28"/>
          <w:lang w:val="en-IN"/>
        </w:rPr>
      </w:pPr>
      <w:r w:rsidRPr="00B761C8">
        <w:rPr>
          <w:rFonts w:ascii="Times New Roman" w:hAnsi="Times New Roman" w:cs="Times New Roman"/>
          <w:sz w:val="28"/>
          <w:szCs w:val="28"/>
        </w:rPr>
        <w:t>Processor</w:t>
      </w:r>
      <w:r>
        <w:rPr>
          <w:rFonts w:ascii="Times New Roman" w:hAnsi="Times New Roman" w:cs="Times New Roman"/>
          <w:sz w:val="28"/>
          <w:szCs w:val="28"/>
        </w:rPr>
        <w:t xml:space="preserve">- </w:t>
      </w:r>
      <w:r w:rsidRPr="00B761C8">
        <w:rPr>
          <w:rFonts w:ascii="Times New Roman" w:hAnsi="Times New Roman" w:cs="Times New Roman"/>
          <w:sz w:val="28"/>
          <w:szCs w:val="28"/>
        </w:rPr>
        <w:t>Intel Core i3</w:t>
      </w:r>
    </w:p>
    <w:p w14:paraId="78A8ADF8" w14:textId="5F3E2A8D" w:rsidR="00AB0DBC" w:rsidRPr="00B761C8" w:rsidRDefault="00B761C8" w:rsidP="00B1241B">
      <w:pPr>
        <w:numPr>
          <w:ilvl w:val="0"/>
          <w:numId w:val="1"/>
        </w:numPr>
        <w:rPr>
          <w:rFonts w:ascii="Times New Roman" w:hAnsi="Times New Roman" w:cs="Times New Roman"/>
          <w:sz w:val="28"/>
          <w:szCs w:val="28"/>
          <w:lang w:val="en-IN"/>
        </w:rPr>
      </w:pPr>
      <w:r w:rsidRPr="00B761C8">
        <w:rPr>
          <w:rFonts w:ascii="Times New Roman" w:hAnsi="Times New Roman" w:cs="Times New Roman"/>
          <w:sz w:val="28"/>
          <w:szCs w:val="28"/>
        </w:rPr>
        <w:t>RAM</w:t>
      </w:r>
      <w:r>
        <w:rPr>
          <w:rFonts w:ascii="Times New Roman" w:hAnsi="Times New Roman" w:cs="Times New Roman"/>
          <w:sz w:val="28"/>
          <w:szCs w:val="28"/>
        </w:rPr>
        <w:t xml:space="preserve">- </w:t>
      </w:r>
      <w:r w:rsidRPr="00B761C8">
        <w:rPr>
          <w:rFonts w:ascii="Times New Roman" w:hAnsi="Times New Roman" w:cs="Times New Roman"/>
          <w:sz w:val="28"/>
          <w:szCs w:val="28"/>
        </w:rPr>
        <w:t>4 GB</w:t>
      </w:r>
    </w:p>
    <w:p w14:paraId="1E0FE1D4" w14:textId="5E42D335" w:rsidR="00672E07" w:rsidRPr="00B761C8" w:rsidRDefault="00B761C8" w:rsidP="00B761C8">
      <w:pPr>
        <w:numPr>
          <w:ilvl w:val="0"/>
          <w:numId w:val="1"/>
        </w:numPr>
        <w:rPr>
          <w:rFonts w:ascii="Times New Roman" w:hAnsi="Times New Roman" w:cs="Times New Roman"/>
          <w:sz w:val="28"/>
          <w:szCs w:val="28"/>
          <w:lang w:val="en-IN"/>
        </w:rPr>
      </w:pPr>
      <w:r w:rsidRPr="00B761C8">
        <w:rPr>
          <w:rFonts w:ascii="Times New Roman" w:hAnsi="Times New Roman" w:cs="Times New Roman"/>
          <w:sz w:val="28"/>
          <w:szCs w:val="28"/>
        </w:rPr>
        <w:t>Storage</w:t>
      </w:r>
      <w:r>
        <w:rPr>
          <w:rFonts w:ascii="Times New Roman" w:hAnsi="Times New Roman" w:cs="Times New Roman"/>
          <w:sz w:val="28"/>
          <w:szCs w:val="28"/>
        </w:rPr>
        <w:t xml:space="preserve">- </w:t>
      </w:r>
      <w:r w:rsidRPr="00B761C8">
        <w:rPr>
          <w:rFonts w:ascii="Times New Roman" w:hAnsi="Times New Roman" w:cs="Times New Roman"/>
          <w:sz w:val="28"/>
          <w:szCs w:val="28"/>
        </w:rPr>
        <w:t>500 MB for application logic</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5E0E2D76" w14:textId="77777777" w:rsidR="00B761C8" w:rsidRPr="00B761C8" w:rsidRDefault="00B761C8" w:rsidP="00D10344">
      <w:pPr>
        <w:numPr>
          <w:ilvl w:val="0"/>
          <w:numId w:val="2"/>
        </w:numPr>
        <w:rPr>
          <w:rFonts w:ascii="Times New Roman" w:hAnsi="Times New Roman" w:cs="Times New Roman"/>
          <w:sz w:val="28"/>
          <w:szCs w:val="28"/>
          <w:lang w:val="en-IN"/>
        </w:rPr>
      </w:pPr>
      <w:r w:rsidRPr="00B761C8">
        <w:rPr>
          <w:rFonts w:ascii="Times New Roman" w:hAnsi="Times New Roman" w:cs="Times New Roman"/>
          <w:sz w:val="28"/>
          <w:szCs w:val="28"/>
        </w:rPr>
        <w:t>Programming Languag</w:t>
      </w:r>
      <w:r>
        <w:rPr>
          <w:rFonts w:ascii="Times New Roman" w:hAnsi="Times New Roman" w:cs="Times New Roman"/>
          <w:sz w:val="28"/>
          <w:szCs w:val="28"/>
        </w:rPr>
        <w:t xml:space="preserve">e- </w:t>
      </w:r>
      <w:r w:rsidRPr="00B761C8">
        <w:rPr>
          <w:rFonts w:ascii="Times New Roman" w:hAnsi="Times New Roman" w:cs="Times New Roman"/>
          <w:sz w:val="28"/>
          <w:szCs w:val="28"/>
        </w:rPr>
        <w:t>Java</w:t>
      </w:r>
    </w:p>
    <w:p w14:paraId="3C0E1F9A" w14:textId="77777777" w:rsidR="00B761C8" w:rsidRPr="00B761C8" w:rsidRDefault="00B761C8" w:rsidP="00D10344">
      <w:pPr>
        <w:numPr>
          <w:ilvl w:val="0"/>
          <w:numId w:val="2"/>
        </w:numPr>
        <w:rPr>
          <w:rFonts w:ascii="Times New Roman" w:hAnsi="Times New Roman" w:cs="Times New Roman"/>
          <w:sz w:val="28"/>
          <w:szCs w:val="28"/>
          <w:lang w:val="en-IN"/>
        </w:rPr>
      </w:pPr>
      <w:r w:rsidRPr="00B761C8">
        <w:rPr>
          <w:rFonts w:ascii="Times New Roman" w:hAnsi="Times New Roman" w:cs="Times New Roman"/>
          <w:sz w:val="28"/>
          <w:szCs w:val="28"/>
        </w:rPr>
        <w:t>Development Environment</w:t>
      </w:r>
      <w:r>
        <w:rPr>
          <w:rFonts w:ascii="Times New Roman" w:hAnsi="Times New Roman" w:cs="Times New Roman"/>
          <w:sz w:val="28"/>
          <w:szCs w:val="28"/>
        </w:rPr>
        <w:t xml:space="preserve">- </w:t>
      </w:r>
      <w:r w:rsidRPr="00B761C8">
        <w:rPr>
          <w:rFonts w:ascii="Times New Roman" w:hAnsi="Times New Roman" w:cs="Times New Roman"/>
          <w:sz w:val="28"/>
          <w:szCs w:val="28"/>
        </w:rPr>
        <w:t>VS Code</w:t>
      </w:r>
    </w:p>
    <w:p w14:paraId="3EE464E0" w14:textId="77777777" w:rsidR="00B761C8" w:rsidRPr="00B761C8" w:rsidRDefault="00B761C8" w:rsidP="00D10344">
      <w:pPr>
        <w:numPr>
          <w:ilvl w:val="0"/>
          <w:numId w:val="2"/>
        </w:numPr>
        <w:rPr>
          <w:rFonts w:ascii="Times New Roman" w:hAnsi="Times New Roman" w:cs="Times New Roman"/>
          <w:sz w:val="28"/>
          <w:szCs w:val="28"/>
          <w:lang w:val="en-IN"/>
        </w:rPr>
      </w:pPr>
      <w:r w:rsidRPr="00B761C8">
        <w:rPr>
          <w:rFonts w:ascii="Times New Roman" w:hAnsi="Times New Roman" w:cs="Times New Roman"/>
          <w:sz w:val="28"/>
          <w:szCs w:val="28"/>
        </w:rPr>
        <w:t>Frontend</w:t>
      </w:r>
      <w:r>
        <w:rPr>
          <w:rFonts w:ascii="Times New Roman" w:hAnsi="Times New Roman" w:cs="Times New Roman"/>
          <w:sz w:val="28"/>
          <w:szCs w:val="28"/>
        </w:rPr>
        <w:t xml:space="preserve">- </w:t>
      </w:r>
      <w:r w:rsidRPr="00B761C8">
        <w:rPr>
          <w:rFonts w:ascii="Times New Roman" w:hAnsi="Times New Roman" w:cs="Times New Roman"/>
          <w:sz w:val="28"/>
          <w:szCs w:val="28"/>
        </w:rPr>
        <w:t>React.js</w:t>
      </w:r>
    </w:p>
    <w:p w14:paraId="0E2C14A4" w14:textId="76D596DC" w:rsidR="00D10344" w:rsidRPr="00435724" w:rsidRDefault="00B761C8" w:rsidP="00D10344">
      <w:pPr>
        <w:numPr>
          <w:ilvl w:val="0"/>
          <w:numId w:val="2"/>
        </w:numPr>
        <w:rPr>
          <w:rFonts w:ascii="Times New Roman" w:hAnsi="Times New Roman" w:cs="Times New Roman"/>
          <w:sz w:val="28"/>
          <w:szCs w:val="28"/>
          <w:lang w:val="en-IN"/>
        </w:rPr>
      </w:pPr>
      <w:r w:rsidRPr="00B761C8">
        <w:rPr>
          <w:rFonts w:ascii="Times New Roman" w:hAnsi="Times New Roman" w:cs="Times New Roman"/>
          <w:sz w:val="28"/>
          <w:szCs w:val="28"/>
        </w:rPr>
        <w:t>Database</w:t>
      </w:r>
      <w:r>
        <w:rPr>
          <w:rFonts w:ascii="Times New Roman" w:hAnsi="Times New Roman" w:cs="Times New Roman"/>
          <w:sz w:val="28"/>
          <w:szCs w:val="28"/>
        </w:rPr>
        <w:t xml:space="preserve">- </w:t>
      </w:r>
      <w:r w:rsidRPr="00B761C8">
        <w:rPr>
          <w:rFonts w:ascii="Times New Roman" w:hAnsi="Times New Roman" w:cs="Times New Roman"/>
          <w:sz w:val="28"/>
          <w:szCs w:val="28"/>
        </w:rPr>
        <w:t>MySQL</w:t>
      </w:r>
    </w:p>
    <w:p w14:paraId="126CC65E" w14:textId="542513BE" w:rsidR="00672E07" w:rsidRPr="00435724" w:rsidRDefault="00672E07" w:rsidP="00B761C8">
      <w:pPr>
        <w:ind w:left="720"/>
        <w:rPr>
          <w:rFonts w:ascii="Times New Roman" w:hAnsi="Times New Roman" w:cs="Times New Roman"/>
          <w:sz w:val="28"/>
          <w:szCs w:val="28"/>
          <w:lang w:val="en-IN"/>
        </w:rPr>
      </w:pPr>
    </w:p>
    <w:p w14:paraId="6E1DD63C" w14:textId="5180C57C" w:rsidR="00672E07" w:rsidRPr="00435724" w:rsidRDefault="00672E07" w:rsidP="00B761C8">
      <w:pPr>
        <w:ind w:left="720"/>
        <w:rPr>
          <w:rFonts w:ascii="Times New Roman" w:hAnsi="Times New Roman" w:cs="Times New Roman"/>
          <w:sz w:val="28"/>
          <w:szCs w:val="28"/>
          <w:lang w:val="en-IN"/>
        </w:rPr>
      </w:pPr>
    </w:p>
    <w:p w14:paraId="320A7712" w14:textId="7B0978AB" w:rsidR="00672E07" w:rsidRPr="00435724" w:rsidRDefault="00B761C8" w:rsidP="00B761C8">
      <w:pPr>
        <w:ind w:left="720"/>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187058E3" w14:textId="4776DD49"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Give here 3 to 4 modules code of your project</w:t>
      </w:r>
    </w:p>
    <w:p w14:paraId="48C96C65" w14:textId="77B69521" w:rsidR="005A3C55" w:rsidRDefault="005A3C55"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Pattern Search</w:t>
      </w:r>
    </w:p>
    <w:p w14:paraId="76C8496C" w14:textId="77777777" w:rsidR="005A3C55" w:rsidRDefault="005A3C55" w:rsidP="0081204C">
      <w:pPr>
        <w:ind w:left="720"/>
        <w:rPr>
          <w:rFonts w:ascii="Times New Roman" w:hAnsi="Times New Roman" w:cs="Times New Roman"/>
          <w:b/>
          <w:bCs/>
          <w:sz w:val="28"/>
          <w:szCs w:val="28"/>
          <w:lang w:val="en-IN"/>
        </w:rPr>
      </w:pPr>
      <w:r w:rsidRPr="005A3C55">
        <w:rPr>
          <w:rFonts w:ascii="Times New Roman" w:hAnsi="Times New Roman" w:cs="Times New Roman"/>
          <w:b/>
          <w:bCs/>
          <w:sz w:val="28"/>
          <w:szCs w:val="28"/>
          <w:lang w:val="en-IN"/>
        </w:rPr>
        <w:drawing>
          <wp:anchor distT="0" distB="0" distL="114300" distR="114300" simplePos="0" relativeHeight="251660288" behindDoc="0" locked="0" layoutInCell="1" allowOverlap="1" wp14:anchorId="7C975896" wp14:editId="2B1073EA">
            <wp:simplePos x="1371600" y="3194050"/>
            <wp:positionH relativeFrom="column">
              <wp:align>left</wp:align>
            </wp:positionH>
            <wp:positionV relativeFrom="paragraph">
              <wp:align>top</wp:align>
            </wp:positionV>
            <wp:extent cx="4622800" cy="2698430"/>
            <wp:effectExtent l="0" t="0" r="6350" b="6985"/>
            <wp:wrapSquare wrapText="bothSides"/>
            <wp:docPr id="32626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65202" name=""/>
                    <pic:cNvPicPr/>
                  </pic:nvPicPr>
                  <pic:blipFill>
                    <a:blip r:embed="rId10">
                      <a:extLst>
                        <a:ext uri="{28A0092B-C50C-407E-A947-70E740481C1C}">
                          <a14:useLocalDpi xmlns:a14="http://schemas.microsoft.com/office/drawing/2010/main" val="0"/>
                        </a:ext>
                      </a:extLst>
                    </a:blip>
                    <a:stretch>
                      <a:fillRect/>
                    </a:stretch>
                  </pic:blipFill>
                  <pic:spPr>
                    <a:xfrm>
                      <a:off x="0" y="0"/>
                      <a:ext cx="4622800" cy="2698430"/>
                    </a:xfrm>
                    <a:prstGeom prst="rect">
                      <a:avLst/>
                    </a:prstGeom>
                  </pic:spPr>
                </pic:pic>
              </a:graphicData>
            </a:graphic>
          </wp:anchor>
        </w:drawing>
      </w:r>
    </w:p>
    <w:p w14:paraId="606AEEC8" w14:textId="77777777" w:rsidR="005A3C55" w:rsidRPr="005A3C55" w:rsidRDefault="005A3C55" w:rsidP="005A3C55">
      <w:pPr>
        <w:rPr>
          <w:rFonts w:ascii="Times New Roman" w:hAnsi="Times New Roman" w:cs="Times New Roman"/>
          <w:sz w:val="28"/>
          <w:szCs w:val="28"/>
          <w:lang w:val="en-IN"/>
        </w:rPr>
      </w:pPr>
    </w:p>
    <w:p w14:paraId="102857E9" w14:textId="77777777" w:rsidR="005A3C55" w:rsidRPr="005A3C55" w:rsidRDefault="005A3C55" w:rsidP="005A3C55">
      <w:pPr>
        <w:rPr>
          <w:rFonts w:ascii="Times New Roman" w:hAnsi="Times New Roman" w:cs="Times New Roman"/>
          <w:sz w:val="28"/>
          <w:szCs w:val="28"/>
          <w:lang w:val="en-IN"/>
        </w:rPr>
      </w:pPr>
    </w:p>
    <w:p w14:paraId="6EC76B47" w14:textId="77777777" w:rsidR="005A3C55" w:rsidRPr="005A3C55" w:rsidRDefault="005A3C55" w:rsidP="005A3C55">
      <w:pPr>
        <w:rPr>
          <w:rFonts w:ascii="Times New Roman" w:hAnsi="Times New Roman" w:cs="Times New Roman"/>
          <w:sz w:val="28"/>
          <w:szCs w:val="28"/>
          <w:lang w:val="en-IN"/>
        </w:rPr>
      </w:pPr>
    </w:p>
    <w:p w14:paraId="7A5FF27D" w14:textId="77777777" w:rsidR="005A3C55" w:rsidRPr="005A3C55" w:rsidRDefault="005A3C55" w:rsidP="005A3C55">
      <w:pPr>
        <w:rPr>
          <w:rFonts w:ascii="Times New Roman" w:hAnsi="Times New Roman" w:cs="Times New Roman"/>
          <w:sz w:val="28"/>
          <w:szCs w:val="28"/>
          <w:lang w:val="en-IN"/>
        </w:rPr>
      </w:pPr>
    </w:p>
    <w:p w14:paraId="252FC0FD" w14:textId="77777777" w:rsidR="005A3C55" w:rsidRPr="005A3C55" w:rsidRDefault="005A3C55" w:rsidP="005A3C55">
      <w:pPr>
        <w:rPr>
          <w:rFonts w:ascii="Times New Roman" w:hAnsi="Times New Roman" w:cs="Times New Roman"/>
          <w:sz w:val="28"/>
          <w:szCs w:val="28"/>
          <w:lang w:val="en-IN"/>
        </w:rPr>
      </w:pPr>
    </w:p>
    <w:p w14:paraId="3803D759" w14:textId="77777777" w:rsidR="005A3C55" w:rsidRDefault="005A3C55" w:rsidP="0081204C">
      <w:pPr>
        <w:ind w:left="720"/>
        <w:rPr>
          <w:rFonts w:ascii="Times New Roman" w:hAnsi="Times New Roman" w:cs="Times New Roman"/>
          <w:b/>
          <w:bCs/>
          <w:sz w:val="28"/>
          <w:szCs w:val="28"/>
          <w:lang w:val="en-IN"/>
        </w:rPr>
      </w:pPr>
    </w:p>
    <w:p w14:paraId="7CF98C9E" w14:textId="77777777" w:rsidR="005A3C55" w:rsidRDefault="005A3C55" w:rsidP="0081204C">
      <w:pPr>
        <w:ind w:left="720"/>
        <w:rPr>
          <w:rFonts w:ascii="Times New Roman" w:hAnsi="Times New Roman" w:cs="Times New Roman"/>
          <w:b/>
          <w:bCs/>
          <w:sz w:val="28"/>
          <w:szCs w:val="28"/>
          <w:lang w:val="en-IN"/>
        </w:rPr>
      </w:pPr>
    </w:p>
    <w:p w14:paraId="3B77F336" w14:textId="77777777" w:rsidR="005A3C55" w:rsidRDefault="005A3C55" w:rsidP="0081204C">
      <w:pPr>
        <w:ind w:left="720"/>
        <w:rPr>
          <w:rFonts w:ascii="Times New Roman" w:hAnsi="Times New Roman" w:cs="Times New Roman"/>
          <w:b/>
          <w:bCs/>
          <w:sz w:val="28"/>
          <w:szCs w:val="28"/>
          <w:lang w:val="en-IN"/>
        </w:rPr>
      </w:pPr>
    </w:p>
    <w:p w14:paraId="1776F050" w14:textId="200505DE" w:rsidR="005A3C55" w:rsidRDefault="005A3C55"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Flow analysis</w:t>
      </w:r>
    </w:p>
    <w:p w14:paraId="0F8514B0" w14:textId="361B9A2F" w:rsidR="005A3C55" w:rsidRDefault="005A3C55" w:rsidP="005A3C55">
      <w:pPr>
        <w:rPr>
          <w:rFonts w:ascii="Times New Roman" w:hAnsi="Times New Roman" w:cs="Times New Roman"/>
          <w:b/>
          <w:bCs/>
          <w:sz w:val="28"/>
          <w:szCs w:val="28"/>
          <w:lang w:val="en-IN"/>
        </w:rPr>
      </w:pPr>
      <w:r w:rsidRPr="005A3C55">
        <w:rPr>
          <w:rFonts w:ascii="Times New Roman" w:hAnsi="Times New Roman" w:cs="Times New Roman"/>
          <w:b/>
          <w:bCs/>
          <w:sz w:val="28"/>
          <w:szCs w:val="28"/>
          <w:lang w:val="en-IN"/>
        </w:rPr>
        <w:drawing>
          <wp:inline distT="0" distB="0" distL="0" distR="0" wp14:anchorId="17A4195F" wp14:editId="5D0C4559">
            <wp:extent cx="5257800" cy="2603500"/>
            <wp:effectExtent l="0" t="0" r="0" b="6350"/>
            <wp:docPr id="150196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60966" name=""/>
                    <pic:cNvPicPr/>
                  </pic:nvPicPr>
                  <pic:blipFill>
                    <a:blip r:embed="rId11"/>
                    <a:stretch>
                      <a:fillRect/>
                    </a:stretch>
                  </pic:blipFill>
                  <pic:spPr>
                    <a:xfrm>
                      <a:off x="0" y="0"/>
                      <a:ext cx="5257800" cy="2603500"/>
                    </a:xfrm>
                    <a:prstGeom prst="rect">
                      <a:avLst/>
                    </a:prstGeom>
                  </pic:spPr>
                </pic:pic>
              </a:graphicData>
            </a:graphic>
          </wp:inline>
        </w:drawing>
      </w:r>
    </w:p>
    <w:p w14:paraId="58F1E7BC" w14:textId="75269BB9" w:rsidR="005A3C55" w:rsidRDefault="005A3C55" w:rsidP="0081204C">
      <w:pPr>
        <w:ind w:left="720"/>
        <w:rPr>
          <w:rFonts w:ascii="Times New Roman" w:hAnsi="Times New Roman" w:cs="Times New Roman"/>
          <w:b/>
          <w:bCs/>
          <w:sz w:val="28"/>
          <w:szCs w:val="28"/>
          <w:lang w:val="en-IN"/>
        </w:rPr>
      </w:pPr>
      <w:r w:rsidRPr="005A3C55">
        <w:rPr>
          <w:rFonts w:ascii="Times New Roman" w:hAnsi="Times New Roman" w:cs="Times New Roman"/>
          <w:b/>
          <w:bCs/>
          <w:sz w:val="28"/>
          <w:szCs w:val="28"/>
          <w:lang w:val="en-IN"/>
        </w:rPr>
        <w:lastRenderedPageBreak/>
        <w:drawing>
          <wp:inline distT="0" distB="0" distL="0" distR="0" wp14:anchorId="65310290" wp14:editId="2C9F8877">
            <wp:extent cx="4883150" cy="3054350"/>
            <wp:effectExtent l="0" t="0" r="0" b="0"/>
            <wp:docPr id="15348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4180" name=""/>
                    <pic:cNvPicPr/>
                  </pic:nvPicPr>
                  <pic:blipFill>
                    <a:blip r:embed="rId12"/>
                    <a:stretch>
                      <a:fillRect/>
                    </a:stretch>
                  </pic:blipFill>
                  <pic:spPr>
                    <a:xfrm>
                      <a:off x="0" y="0"/>
                      <a:ext cx="4883150" cy="3054350"/>
                    </a:xfrm>
                    <a:prstGeom prst="rect">
                      <a:avLst/>
                    </a:prstGeom>
                  </pic:spPr>
                </pic:pic>
              </a:graphicData>
            </a:graphic>
          </wp:inline>
        </w:drawing>
      </w:r>
    </w:p>
    <w:p w14:paraId="46EDD7DB" w14:textId="1A509B80" w:rsidR="005A3C55" w:rsidRDefault="005A3C55" w:rsidP="0081204C">
      <w:pPr>
        <w:ind w:left="720"/>
        <w:rPr>
          <w:rFonts w:ascii="Times New Roman" w:hAnsi="Times New Roman" w:cs="Times New Roman"/>
          <w:b/>
          <w:bCs/>
          <w:sz w:val="28"/>
          <w:szCs w:val="28"/>
          <w:lang w:val="en-IN"/>
        </w:rPr>
      </w:pPr>
      <w:r w:rsidRPr="005A3C55">
        <w:rPr>
          <w:rFonts w:ascii="Times New Roman" w:hAnsi="Times New Roman" w:cs="Times New Roman"/>
          <w:b/>
          <w:bCs/>
          <w:sz w:val="28"/>
          <w:szCs w:val="28"/>
          <w:lang w:val="en-IN"/>
        </w:rPr>
        <w:drawing>
          <wp:inline distT="0" distB="0" distL="0" distR="0" wp14:anchorId="216A47C2" wp14:editId="4CDBA8F7">
            <wp:extent cx="4914900" cy="4191000"/>
            <wp:effectExtent l="0" t="0" r="0" b="0"/>
            <wp:docPr id="57917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74454" name=""/>
                    <pic:cNvPicPr/>
                  </pic:nvPicPr>
                  <pic:blipFill>
                    <a:blip r:embed="rId13"/>
                    <a:stretch>
                      <a:fillRect/>
                    </a:stretch>
                  </pic:blipFill>
                  <pic:spPr>
                    <a:xfrm>
                      <a:off x="0" y="0"/>
                      <a:ext cx="4915152" cy="4191215"/>
                    </a:xfrm>
                    <a:prstGeom prst="rect">
                      <a:avLst/>
                    </a:prstGeom>
                  </pic:spPr>
                </pic:pic>
              </a:graphicData>
            </a:graphic>
          </wp:inline>
        </w:drawing>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5D4C2387" w14:textId="4D9E237D" w:rsidR="00967B08" w:rsidRDefault="001F3D14" w:rsidP="00967B08">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2A8BE2E5" w14:textId="730E0C50" w:rsidR="00967B08" w:rsidRPr="00967B08" w:rsidRDefault="00967B08" w:rsidP="00967B08">
      <w:pPr>
        <w:rPr>
          <w:rFonts w:ascii="Times New Roman" w:hAnsi="Times New Roman" w:cs="Times New Roman"/>
          <w:b/>
          <w:bCs/>
          <w:sz w:val="36"/>
          <w:szCs w:val="36"/>
        </w:rPr>
      </w:pPr>
      <w:r w:rsidRPr="00967B08">
        <w:rPr>
          <w:rFonts w:ascii="Times New Roman" w:hAnsi="Times New Roman" w:cs="Times New Roman"/>
          <w:b/>
          <w:bCs/>
          <w:sz w:val="36"/>
          <w:szCs w:val="36"/>
        </w:rPr>
        <w:t>Dashboard</w:t>
      </w:r>
    </w:p>
    <w:p w14:paraId="42109B3B" w14:textId="3297DCA5" w:rsidR="005A3C55" w:rsidRDefault="005A3C55" w:rsidP="001F3D14">
      <w:pPr>
        <w:rPr>
          <w:rFonts w:ascii="Times New Roman" w:hAnsi="Times New Roman" w:cs="Times New Roman"/>
          <w:sz w:val="28"/>
          <w:szCs w:val="28"/>
        </w:rPr>
      </w:pPr>
      <w:r w:rsidRPr="005A3C55">
        <w:rPr>
          <w:rFonts w:ascii="Times New Roman" w:hAnsi="Times New Roman" w:cs="Times New Roman"/>
          <w:sz w:val="28"/>
          <w:szCs w:val="28"/>
        </w:rPr>
        <w:drawing>
          <wp:inline distT="0" distB="0" distL="0" distR="0" wp14:anchorId="06F863C3" wp14:editId="2F3DDA73">
            <wp:extent cx="5943600" cy="3209925"/>
            <wp:effectExtent l="0" t="0" r="0" b="9525"/>
            <wp:docPr id="13354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48854" name=""/>
                    <pic:cNvPicPr/>
                  </pic:nvPicPr>
                  <pic:blipFill>
                    <a:blip r:embed="rId14"/>
                    <a:stretch>
                      <a:fillRect/>
                    </a:stretch>
                  </pic:blipFill>
                  <pic:spPr>
                    <a:xfrm>
                      <a:off x="0" y="0"/>
                      <a:ext cx="5943600" cy="3209925"/>
                    </a:xfrm>
                    <a:prstGeom prst="rect">
                      <a:avLst/>
                    </a:prstGeom>
                  </pic:spPr>
                </pic:pic>
              </a:graphicData>
            </a:graphic>
          </wp:inline>
        </w:drawing>
      </w:r>
    </w:p>
    <w:p w14:paraId="0845C2ED" w14:textId="088594F7" w:rsidR="00967B08" w:rsidRPr="00967B08" w:rsidRDefault="00967B08" w:rsidP="001F3D14">
      <w:pPr>
        <w:rPr>
          <w:rFonts w:ascii="Times New Roman" w:hAnsi="Times New Roman" w:cs="Times New Roman"/>
          <w:b/>
          <w:bCs/>
          <w:sz w:val="28"/>
          <w:szCs w:val="28"/>
        </w:rPr>
      </w:pPr>
      <w:r w:rsidRPr="00967B08">
        <w:rPr>
          <w:rFonts w:ascii="Times New Roman" w:hAnsi="Times New Roman" w:cs="Times New Roman"/>
          <w:b/>
          <w:bCs/>
          <w:sz w:val="28"/>
          <w:szCs w:val="28"/>
        </w:rPr>
        <w:t>Check assignment</w:t>
      </w:r>
    </w:p>
    <w:p w14:paraId="1B08942F" w14:textId="4B95F9DC" w:rsidR="00967B08" w:rsidRDefault="00967B08" w:rsidP="001F3D14">
      <w:pPr>
        <w:rPr>
          <w:rFonts w:ascii="Times New Roman" w:hAnsi="Times New Roman" w:cs="Times New Roman"/>
          <w:sz w:val="28"/>
          <w:szCs w:val="28"/>
        </w:rPr>
      </w:pPr>
      <w:r w:rsidRPr="00967B08">
        <w:rPr>
          <w:rFonts w:ascii="Times New Roman" w:hAnsi="Times New Roman" w:cs="Times New Roman"/>
          <w:sz w:val="28"/>
          <w:szCs w:val="28"/>
        </w:rPr>
        <w:drawing>
          <wp:inline distT="0" distB="0" distL="0" distR="0" wp14:anchorId="539F39DF" wp14:editId="369CB7A0">
            <wp:extent cx="5943600" cy="3553460"/>
            <wp:effectExtent l="0" t="0" r="0" b="8890"/>
            <wp:docPr id="2293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0821" name=""/>
                    <pic:cNvPicPr/>
                  </pic:nvPicPr>
                  <pic:blipFill>
                    <a:blip r:embed="rId15"/>
                    <a:stretch>
                      <a:fillRect/>
                    </a:stretch>
                  </pic:blipFill>
                  <pic:spPr>
                    <a:xfrm>
                      <a:off x="0" y="0"/>
                      <a:ext cx="5943600" cy="3553460"/>
                    </a:xfrm>
                    <a:prstGeom prst="rect">
                      <a:avLst/>
                    </a:prstGeom>
                  </pic:spPr>
                </pic:pic>
              </a:graphicData>
            </a:graphic>
          </wp:inline>
        </w:drawing>
      </w:r>
    </w:p>
    <w:p w14:paraId="3579913C" w14:textId="0132E2BA" w:rsidR="00AE2A19" w:rsidRPr="00AE2A19" w:rsidRDefault="00AE2A19" w:rsidP="001F3D14">
      <w:pPr>
        <w:rPr>
          <w:rFonts w:ascii="Times New Roman" w:hAnsi="Times New Roman" w:cs="Times New Roman"/>
          <w:b/>
          <w:bCs/>
          <w:sz w:val="28"/>
          <w:szCs w:val="28"/>
        </w:rPr>
      </w:pPr>
      <w:r w:rsidRPr="00AE2A19">
        <w:rPr>
          <w:rFonts w:ascii="Times New Roman" w:hAnsi="Times New Roman" w:cs="Times New Roman"/>
          <w:b/>
          <w:bCs/>
          <w:sz w:val="28"/>
          <w:szCs w:val="28"/>
        </w:rPr>
        <w:lastRenderedPageBreak/>
        <w:t>Assignment analysis</w:t>
      </w:r>
    </w:p>
    <w:p w14:paraId="0ACEF9A2" w14:textId="6350FFFE" w:rsidR="00967B08" w:rsidRDefault="00AE2A19" w:rsidP="001F3D14">
      <w:pPr>
        <w:rPr>
          <w:rFonts w:ascii="Times New Roman" w:hAnsi="Times New Roman" w:cs="Times New Roman"/>
          <w:sz w:val="28"/>
          <w:szCs w:val="28"/>
        </w:rPr>
      </w:pPr>
      <w:r w:rsidRPr="00AE2A19">
        <w:rPr>
          <w:rFonts w:ascii="Times New Roman" w:hAnsi="Times New Roman" w:cs="Times New Roman"/>
          <w:sz w:val="28"/>
          <w:szCs w:val="28"/>
        </w:rPr>
        <w:drawing>
          <wp:inline distT="0" distB="0" distL="0" distR="0" wp14:anchorId="49B37D2E" wp14:editId="7078B91B">
            <wp:extent cx="5124450" cy="3086100"/>
            <wp:effectExtent l="0" t="0" r="0" b="0"/>
            <wp:docPr id="137554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44905" name=""/>
                    <pic:cNvPicPr/>
                  </pic:nvPicPr>
                  <pic:blipFill>
                    <a:blip r:embed="rId16"/>
                    <a:stretch>
                      <a:fillRect/>
                    </a:stretch>
                  </pic:blipFill>
                  <pic:spPr>
                    <a:xfrm>
                      <a:off x="0" y="0"/>
                      <a:ext cx="5124450" cy="3086100"/>
                    </a:xfrm>
                    <a:prstGeom prst="rect">
                      <a:avLst/>
                    </a:prstGeom>
                  </pic:spPr>
                </pic:pic>
              </a:graphicData>
            </a:graphic>
          </wp:inline>
        </w:drawing>
      </w:r>
    </w:p>
    <w:p w14:paraId="6AB04C83" w14:textId="33435C01" w:rsidR="00AE2A19" w:rsidRPr="00AE2A19" w:rsidRDefault="00AE2A19" w:rsidP="001F3D14">
      <w:pPr>
        <w:rPr>
          <w:rFonts w:ascii="Times New Roman" w:hAnsi="Times New Roman" w:cs="Times New Roman"/>
          <w:b/>
          <w:bCs/>
          <w:sz w:val="28"/>
          <w:szCs w:val="28"/>
        </w:rPr>
      </w:pPr>
      <w:r w:rsidRPr="00AE2A19">
        <w:rPr>
          <w:rFonts w:ascii="Times New Roman" w:hAnsi="Times New Roman" w:cs="Times New Roman"/>
          <w:b/>
          <w:bCs/>
          <w:sz w:val="28"/>
          <w:szCs w:val="28"/>
        </w:rPr>
        <w:t>Student Submissions</w:t>
      </w:r>
    </w:p>
    <w:p w14:paraId="4441B889" w14:textId="4CB32F5D" w:rsidR="00B776FF" w:rsidRPr="008C5374" w:rsidRDefault="00AE2A19" w:rsidP="008C5374">
      <w:pPr>
        <w:rPr>
          <w:rFonts w:ascii="Times New Roman" w:hAnsi="Times New Roman" w:cs="Times New Roman"/>
          <w:sz w:val="28"/>
          <w:szCs w:val="28"/>
        </w:rPr>
      </w:pPr>
      <w:r w:rsidRPr="00AE2A19">
        <w:rPr>
          <w:rFonts w:ascii="Times New Roman" w:hAnsi="Times New Roman" w:cs="Times New Roman"/>
          <w:sz w:val="28"/>
          <w:szCs w:val="28"/>
        </w:rPr>
        <w:drawing>
          <wp:inline distT="0" distB="0" distL="0" distR="0" wp14:anchorId="29B4B595" wp14:editId="324D876C">
            <wp:extent cx="5943600" cy="4204970"/>
            <wp:effectExtent l="0" t="0" r="0" b="5080"/>
            <wp:docPr id="47060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07591" name=""/>
                    <pic:cNvPicPr/>
                  </pic:nvPicPr>
                  <pic:blipFill>
                    <a:blip r:embed="rId17"/>
                    <a:stretch>
                      <a:fillRect/>
                    </a:stretch>
                  </pic:blipFill>
                  <pic:spPr>
                    <a:xfrm>
                      <a:off x="0" y="0"/>
                      <a:ext cx="5943600" cy="4204970"/>
                    </a:xfrm>
                    <a:prstGeom prst="rect">
                      <a:avLst/>
                    </a:prstGeom>
                  </pic:spPr>
                </pic:pic>
              </a:graphicData>
            </a:graphic>
          </wp:inline>
        </w:drawing>
      </w: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2235AD56" w14:textId="77777777" w:rsidR="00B761C8" w:rsidRDefault="00B761C8" w:rsidP="00B761C8">
      <w:pPr>
        <w:pStyle w:val="NormalWeb"/>
        <w:ind w:left="720"/>
      </w:pPr>
      <w:r>
        <w:t xml:space="preserve">The </w:t>
      </w:r>
      <w:r>
        <w:rPr>
          <w:rStyle w:val="Strong"/>
        </w:rPr>
        <w:t>Plagiarism Detection Engine for Academic Submissions</w:t>
      </w:r>
      <w:r>
        <w:t xml:space="preserve"> provides an automated approach for identifying similar content in academic documents. The system addresses the limitations of manual plagiarism checking by processing submissions and comparing their content using text-processing, pattern-matching, and similarity techniques.</w:t>
      </w:r>
    </w:p>
    <w:p w14:paraId="0047726B" w14:textId="77777777" w:rsidR="00B761C8" w:rsidRDefault="00B761C8" w:rsidP="00B761C8">
      <w:pPr>
        <w:pStyle w:val="NormalWeb"/>
        <w:ind w:left="720"/>
      </w:pPr>
      <w:r>
        <w:t>The major stages of the system include document input, text preprocessing, feature extraction, and similarity comparison. The final output provides a similarity score and highlights matching content, helping educators analyse submissions more efficiently.</w:t>
      </w:r>
    </w:p>
    <w:p w14:paraId="4FFD32DC" w14:textId="77777777" w:rsidR="00B761C8" w:rsidRDefault="00B761C8" w:rsidP="00B761C8">
      <w:pPr>
        <w:pStyle w:val="NormalWeb"/>
        <w:ind w:left="720"/>
      </w:pPr>
      <w:r>
        <w:t>The project demonstrates how data structures, algorithms, text processing, and similarity techniques can be applied to solve a practical academic problem. By reducing manual comparison effort, the system can support educators in maintaining academic integrity.</w:t>
      </w:r>
    </w:p>
    <w:p w14:paraId="3F950069" w14:textId="77777777" w:rsidR="00B761C8" w:rsidRDefault="00B761C8" w:rsidP="00B761C8">
      <w:pPr>
        <w:pStyle w:val="Heading2"/>
        <w:ind w:left="720"/>
      </w:pPr>
      <w:r>
        <w:t>8.2 Future Scope</w:t>
      </w:r>
    </w:p>
    <w:p w14:paraId="523D7FE1" w14:textId="77777777" w:rsidR="00B761C8" w:rsidRDefault="00B761C8" w:rsidP="00B761C8">
      <w:pPr>
        <w:pStyle w:val="NormalWeb"/>
        <w:ind w:left="720"/>
      </w:pPr>
      <w:r>
        <w:t>The project can be enhanced in several ways:</w:t>
      </w:r>
    </w:p>
    <w:p w14:paraId="1C5FBC5F" w14:textId="06B265A5" w:rsidR="00B761C8" w:rsidRDefault="00B761C8" w:rsidP="00B761C8">
      <w:pPr>
        <w:pStyle w:val="Heading3"/>
        <w:ind w:left="720"/>
      </w:pPr>
      <w:r>
        <w:t xml:space="preserve">1. </w:t>
      </w:r>
      <w:r>
        <w:t xml:space="preserve"> </w:t>
      </w:r>
      <w:r>
        <w:t>Machine Learning Integration</w:t>
      </w:r>
    </w:p>
    <w:p w14:paraId="1FCA55FD" w14:textId="77777777" w:rsidR="00B761C8" w:rsidRDefault="00B761C8" w:rsidP="00B761C8">
      <w:pPr>
        <w:pStyle w:val="NormalWeb"/>
        <w:ind w:left="720"/>
      </w:pPr>
      <w:r>
        <w:t>Machine learning techniques can be incorporated to improve plagiarism detection accuracy.</w:t>
      </w:r>
    </w:p>
    <w:p w14:paraId="30519DB5" w14:textId="77777777" w:rsidR="00B761C8" w:rsidRDefault="00B761C8" w:rsidP="00B761C8">
      <w:pPr>
        <w:pStyle w:val="Heading3"/>
        <w:ind w:left="720"/>
      </w:pPr>
      <w:r>
        <w:t>2. Semantic Similarity Detection</w:t>
      </w:r>
    </w:p>
    <w:p w14:paraId="461BF794" w14:textId="77777777" w:rsidR="00B761C8" w:rsidRDefault="00B761C8" w:rsidP="00B761C8">
      <w:pPr>
        <w:pStyle w:val="NormalWeb"/>
        <w:ind w:left="720"/>
      </w:pPr>
      <w:r>
        <w:t>Future versions can detect paraphrased content where the same meaning is expressed using different words.</w:t>
      </w:r>
    </w:p>
    <w:p w14:paraId="39F5C5E7" w14:textId="77777777" w:rsidR="00B761C8" w:rsidRDefault="00B761C8" w:rsidP="00B761C8">
      <w:pPr>
        <w:pStyle w:val="Heading3"/>
        <w:ind w:left="720"/>
      </w:pPr>
      <w:r>
        <w:t>3. Online Database Support</w:t>
      </w:r>
    </w:p>
    <w:p w14:paraId="24B6004B" w14:textId="77777777" w:rsidR="00B761C8" w:rsidRDefault="00B761C8" w:rsidP="00B761C8">
      <w:pPr>
        <w:pStyle w:val="NormalWeb"/>
        <w:ind w:left="720"/>
      </w:pPr>
      <w:r>
        <w:t>The system can be connected to online databases and larger document collections for broader comparison.</w:t>
      </w:r>
    </w:p>
    <w:p w14:paraId="7535FAC2" w14:textId="77777777" w:rsidR="00B761C8" w:rsidRDefault="00B761C8" w:rsidP="00B761C8">
      <w:pPr>
        <w:pStyle w:val="Heading3"/>
        <w:ind w:left="720"/>
      </w:pPr>
      <w:r>
        <w:t>4. Larger Document Processing</w:t>
      </w:r>
    </w:p>
    <w:p w14:paraId="32E1E98D" w14:textId="77777777" w:rsidR="00B761C8" w:rsidRDefault="00B761C8" w:rsidP="00B761C8">
      <w:pPr>
        <w:pStyle w:val="NormalWeb"/>
        <w:ind w:left="720"/>
      </w:pPr>
      <w:r>
        <w:t>The application can be enhanced to process larger numbers of academic documents efficiently.</w:t>
      </w:r>
    </w:p>
    <w:p w14:paraId="15268CDC" w14:textId="77777777" w:rsidR="00B761C8" w:rsidRDefault="00B761C8" w:rsidP="00B761C8">
      <w:pPr>
        <w:pStyle w:val="NormalWeb"/>
        <w:ind w:left="720"/>
      </w:pPr>
    </w:p>
    <w:p w14:paraId="4564D4DC" w14:textId="77777777" w:rsidR="00B761C8" w:rsidRDefault="00B761C8" w:rsidP="00B761C8">
      <w:pPr>
        <w:pStyle w:val="NormalWeb"/>
        <w:ind w:left="720"/>
      </w:pPr>
    </w:p>
    <w:p w14:paraId="1FC9907B" w14:textId="77777777" w:rsidR="00B761C8" w:rsidRDefault="00B761C8" w:rsidP="00B761C8">
      <w:pPr>
        <w:pStyle w:val="Heading3"/>
        <w:ind w:left="720"/>
      </w:pPr>
      <w:r>
        <w:t>5. Improved Detection Accuracy</w:t>
      </w:r>
    </w:p>
    <w:p w14:paraId="12B87263" w14:textId="77777777" w:rsidR="00B761C8" w:rsidRDefault="00B761C8" w:rsidP="00B761C8">
      <w:pPr>
        <w:pStyle w:val="NormalWeb"/>
        <w:ind w:left="720"/>
      </w:pPr>
      <w:r>
        <w:lastRenderedPageBreak/>
        <w:t>Advanced NLP techniques can be used to identify more complex forms of plagiarism.</w:t>
      </w:r>
    </w:p>
    <w:p w14:paraId="4909002E" w14:textId="77777777" w:rsidR="00B761C8" w:rsidRDefault="00B761C8" w:rsidP="00B761C8">
      <w:pPr>
        <w:pStyle w:val="NormalWeb"/>
        <w:ind w:left="720"/>
      </w:pPr>
      <w:r>
        <w:t>These improvements are consistent with the future direction mentioned in the PPT, which proposes machine learning and online database support for improved detection accuracy across larger document collections.</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Default="006F00A5" w:rsidP="001F3D14">
      <w:pPr>
        <w:jc w:val="center"/>
        <w:rPr>
          <w:rFonts w:ascii="Times New Roman" w:hAnsi="Times New Roman" w:cs="Times New Roman"/>
          <w:b/>
          <w:bCs/>
          <w:sz w:val="28"/>
          <w:szCs w:val="28"/>
        </w:rPr>
      </w:pPr>
    </w:p>
    <w:p w14:paraId="5DF6FFDF" w14:textId="77777777" w:rsidR="00B761C8" w:rsidRDefault="00B761C8" w:rsidP="001F3D14">
      <w:pPr>
        <w:jc w:val="center"/>
        <w:rPr>
          <w:rFonts w:ascii="Times New Roman" w:hAnsi="Times New Roman" w:cs="Times New Roman"/>
          <w:b/>
          <w:bCs/>
          <w:sz w:val="28"/>
          <w:szCs w:val="28"/>
        </w:rPr>
      </w:pPr>
    </w:p>
    <w:p w14:paraId="3C0E9ED1" w14:textId="77777777" w:rsidR="00B761C8" w:rsidRDefault="00B761C8" w:rsidP="001F3D14">
      <w:pPr>
        <w:jc w:val="center"/>
        <w:rPr>
          <w:rFonts w:ascii="Times New Roman" w:hAnsi="Times New Roman" w:cs="Times New Roman"/>
          <w:b/>
          <w:bCs/>
          <w:sz w:val="28"/>
          <w:szCs w:val="28"/>
        </w:rPr>
      </w:pPr>
    </w:p>
    <w:p w14:paraId="59AA010D" w14:textId="77777777" w:rsidR="00B761C8" w:rsidRPr="00435724" w:rsidRDefault="00B761C8"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7A8E2AAA" w14:textId="3C37FD8F" w:rsidR="00B761C8" w:rsidRPr="00B761C8" w:rsidRDefault="001F3D14"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 xml:space="preserve">1. </w:t>
      </w:r>
      <w:r w:rsidR="00B761C8" w:rsidRPr="00B761C8">
        <w:rPr>
          <w:rFonts w:ascii="Times New Roman" w:hAnsi="Times New Roman" w:cs="Times New Roman"/>
          <w:sz w:val="24"/>
          <w:szCs w:val="24"/>
          <w:lang w:val="en-IN"/>
        </w:rPr>
        <w:t xml:space="preserve"> Manning, C. D., Raghavan, P., and Schütze, H., </w:t>
      </w:r>
      <w:r w:rsidR="00B761C8" w:rsidRPr="00B761C8">
        <w:rPr>
          <w:rFonts w:ascii="Times New Roman" w:hAnsi="Times New Roman" w:cs="Times New Roman"/>
          <w:i/>
          <w:iCs/>
          <w:sz w:val="24"/>
          <w:szCs w:val="24"/>
          <w:lang w:val="en-IN"/>
        </w:rPr>
        <w:t>Introduction to Information Retrieval</w:t>
      </w:r>
      <w:r w:rsidR="00B761C8" w:rsidRPr="00B761C8">
        <w:rPr>
          <w:rFonts w:ascii="Times New Roman" w:hAnsi="Times New Roman" w:cs="Times New Roman"/>
          <w:sz w:val="24"/>
          <w:szCs w:val="24"/>
          <w:lang w:val="en-IN"/>
        </w:rPr>
        <w:t>, Cambridge University Press.</w:t>
      </w:r>
    </w:p>
    <w:p w14:paraId="3B07A34F" w14:textId="2E16F570" w:rsidR="00B761C8" w:rsidRPr="00B761C8" w:rsidRDefault="00B761C8"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2.</w:t>
      </w:r>
      <w:r w:rsidRPr="00B761C8">
        <w:rPr>
          <w:rFonts w:ascii="Times New Roman" w:hAnsi="Times New Roman" w:cs="Times New Roman"/>
          <w:sz w:val="24"/>
          <w:szCs w:val="24"/>
          <w:lang w:val="en-IN"/>
        </w:rPr>
        <w:t xml:space="preserve">  Jurafsky, D. and Martin, J. H., </w:t>
      </w:r>
      <w:r w:rsidRPr="00B761C8">
        <w:rPr>
          <w:rFonts w:ascii="Times New Roman" w:hAnsi="Times New Roman" w:cs="Times New Roman"/>
          <w:i/>
          <w:iCs/>
          <w:sz w:val="24"/>
          <w:szCs w:val="24"/>
          <w:lang w:val="en-IN"/>
        </w:rPr>
        <w:t>Speech and Language Processing</w:t>
      </w:r>
      <w:r w:rsidRPr="00B761C8">
        <w:rPr>
          <w:rFonts w:ascii="Times New Roman" w:hAnsi="Times New Roman" w:cs="Times New Roman"/>
          <w:sz w:val="24"/>
          <w:szCs w:val="24"/>
          <w:lang w:val="en-IN"/>
        </w:rPr>
        <w:t>, Natural Language Processing reference material.</w:t>
      </w:r>
    </w:p>
    <w:p w14:paraId="2F10E8BD" w14:textId="27A4E3F0" w:rsidR="00B761C8" w:rsidRPr="00B761C8" w:rsidRDefault="00B761C8"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3.</w:t>
      </w:r>
      <w:r w:rsidRPr="00B761C8">
        <w:rPr>
          <w:rFonts w:ascii="Times New Roman" w:hAnsi="Times New Roman" w:cs="Times New Roman"/>
          <w:sz w:val="24"/>
          <w:szCs w:val="24"/>
          <w:lang w:val="en-IN"/>
        </w:rPr>
        <w:t xml:space="preserve">  Salton, G. and McGill, M. J., </w:t>
      </w:r>
      <w:r w:rsidRPr="00B761C8">
        <w:rPr>
          <w:rFonts w:ascii="Times New Roman" w:hAnsi="Times New Roman" w:cs="Times New Roman"/>
          <w:i/>
          <w:iCs/>
          <w:sz w:val="24"/>
          <w:szCs w:val="24"/>
          <w:lang w:val="en-IN"/>
        </w:rPr>
        <w:t>Introduction to Modern Information Retrieval</w:t>
      </w:r>
      <w:r w:rsidRPr="00B761C8">
        <w:rPr>
          <w:rFonts w:ascii="Times New Roman" w:hAnsi="Times New Roman" w:cs="Times New Roman"/>
          <w:sz w:val="24"/>
          <w:szCs w:val="24"/>
          <w:lang w:val="en-IN"/>
        </w:rPr>
        <w:t>, McGraw-Hill.</w:t>
      </w:r>
    </w:p>
    <w:p w14:paraId="36BD68BD" w14:textId="0BBFA2B3" w:rsidR="00B761C8" w:rsidRPr="00B761C8" w:rsidRDefault="00B761C8"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4.</w:t>
      </w:r>
      <w:r w:rsidRPr="00B761C8">
        <w:rPr>
          <w:rFonts w:ascii="Times New Roman" w:hAnsi="Times New Roman" w:cs="Times New Roman"/>
          <w:sz w:val="24"/>
          <w:szCs w:val="24"/>
          <w:lang w:val="en-IN"/>
        </w:rPr>
        <w:t xml:space="preserve">  Reference materials on TF-IDF and document similarity.</w:t>
      </w:r>
    </w:p>
    <w:p w14:paraId="1B67D87B" w14:textId="5068F597" w:rsidR="00B761C8" w:rsidRPr="00B761C8" w:rsidRDefault="00B761C8"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5.</w:t>
      </w:r>
      <w:r w:rsidRPr="00B761C8">
        <w:rPr>
          <w:rFonts w:ascii="Times New Roman" w:hAnsi="Times New Roman" w:cs="Times New Roman"/>
          <w:sz w:val="24"/>
          <w:szCs w:val="24"/>
          <w:lang w:val="en-IN"/>
        </w:rPr>
        <w:t xml:space="preserve">  Reference materials on N-gram-based text comparison.</w:t>
      </w:r>
    </w:p>
    <w:p w14:paraId="79E89489" w14:textId="624FBD23" w:rsidR="00B761C8" w:rsidRPr="00B761C8" w:rsidRDefault="00B761C8"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6.</w:t>
      </w:r>
      <w:r w:rsidRPr="00B761C8">
        <w:rPr>
          <w:rFonts w:ascii="Times New Roman" w:hAnsi="Times New Roman" w:cs="Times New Roman"/>
          <w:sz w:val="24"/>
          <w:szCs w:val="24"/>
          <w:lang w:val="en-IN"/>
        </w:rPr>
        <w:t xml:space="preserve">  Reference materials on Cosine Similarity for document comparison.</w:t>
      </w:r>
    </w:p>
    <w:p w14:paraId="6A975243" w14:textId="773C6DEF" w:rsidR="00B761C8" w:rsidRPr="00B761C8" w:rsidRDefault="00B761C8"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7.</w:t>
      </w:r>
      <w:r w:rsidRPr="00B761C8">
        <w:rPr>
          <w:rFonts w:ascii="Times New Roman" w:hAnsi="Times New Roman" w:cs="Times New Roman"/>
          <w:sz w:val="24"/>
          <w:szCs w:val="24"/>
          <w:lang w:val="en-IN"/>
        </w:rPr>
        <w:t xml:space="preserve">  Reference materials on Jaccard Similarity and set-based comparison.</w:t>
      </w:r>
    </w:p>
    <w:p w14:paraId="4A3BD657" w14:textId="784DA720" w:rsidR="00B761C8" w:rsidRPr="00B761C8" w:rsidRDefault="00B761C8"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8.</w:t>
      </w:r>
      <w:r w:rsidRPr="00B761C8">
        <w:rPr>
          <w:rFonts w:ascii="Times New Roman" w:hAnsi="Times New Roman" w:cs="Times New Roman"/>
          <w:sz w:val="24"/>
          <w:szCs w:val="24"/>
          <w:lang w:val="en-IN"/>
        </w:rPr>
        <w:t xml:space="preserve">  Reference materials on Natural Language Processing for plagiarism detection.</w:t>
      </w:r>
    </w:p>
    <w:p w14:paraId="749AA710" w14:textId="53CC1EF9" w:rsidR="00B761C8" w:rsidRPr="00B761C8" w:rsidRDefault="00B761C8" w:rsidP="00B761C8">
      <w:pPr>
        <w:rPr>
          <w:rFonts w:ascii="Times New Roman" w:hAnsi="Times New Roman" w:cs="Times New Roman"/>
          <w:sz w:val="24"/>
          <w:szCs w:val="24"/>
          <w:lang w:val="en-IN"/>
        </w:rPr>
      </w:pPr>
      <w:r w:rsidRPr="00B761C8">
        <w:rPr>
          <w:rFonts w:ascii="Times New Roman" w:hAnsi="Times New Roman" w:cs="Times New Roman"/>
          <w:sz w:val="24"/>
          <w:szCs w:val="24"/>
          <w:lang w:val="en-IN"/>
        </w:rPr>
        <w:t>9.</w:t>
      </w:r>
      <w:r w:rsidRPr="00B761C8">
        <w:rPr>
          <w:rFonts w:ascii="Times New Roman" w:hAnsi="Times New Roman" w:cs="Times New Roman"/>
          <w:sz w:val="24"/>
          <w:szCs w:val="24"/>
          <w:lang w:val="en-IN"/>
        </w:rPr>
        <w:t xml:space="preserve">  Research papers on machine-learning-based plagiarism detection.</w:t>
      </w:r>
    </w:p>
    <w:p w14:paraId="03704E3F" w14:textId="67FA49C4" w:rsidR="00E5611A" w:rsidRPr="00B761C8" w:rsidRDefault="00B761C8" w:rsidP="001F3D14">
      <w:pPr>
        <w:rPr>
          <w:rFonts w:ascii="Times New Roman" w:hAnsi="Times New Roman" w:cs="Times New Roman"/>
          <w:sz w:val="24"/>
          <w:szCs w:val="24"/>
          <w:lang w:val="en-IN"/>
        </w:rPr>
      </w:pPr>
      <w:r w:rsidRPr="00B761C8">
        <w:rPr>
          <w:rFonts w:ascii="Times New Roman" w:hAnsi="Times New Roman" w:cs="Times New Roman"/>
          <w:sz w:val="24"/>
          <w:szCs w:val="24"/>
          <w:lang w:val="en-IN"/>
        </w:rPr>
        <w:t>10.</w:t>
      </w:r>
      <w:r w:rsidRPr="00B761C8">
        <w:rPr>
          <w:rFonts w:ascii="Times New Roman" w:hAnsi="Times New Roman" w:cs="Times New Roman"/>
          <w:sz w:val="24"/>
          <w:szCs w:val="24"/>
          <w:lang w:val="en-IN"/>
        </w:rPr>
        <w:t xml:space="preserve">  Research papers on semantic similarity and academic plagiarism detection.</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CF694" w14:textId="77777777" w:rsidR="009727B3" w:rsidRDefault="009727B3" w:rsidP="001F3D14">
      <w:pPr>
        <w:spacing w:after="0" w:line="240" w:lineRule="auto"/>
      </w:pPr>
      <w:r>
        <w:separator/>
      </w:r>
    </w:p>
  </w:endnote>
  <w:endnote w:type="continuationSeparator" w:id="0">
    <w:p w14:paraId="1EDC851D" w14:textId="77777777" w:rsidR="009727B3" w:rsidRDefault="009727B3"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E44F3" w14:textId="77777777" w:rsidR="009727B3" w:rsidRDefault="009727B3" w:rsidP="001F3D14">
      <w:pPr>
        <w:spacing w:after="0" w:line="240" w:lineRule="auto"/>
      </w:pPr>
      <w:r>
        <w:separator/>
      </w:r>
    </w:p>
  </w:footnote>
  <w:footnote w:type="continuationSeparator" w:id="0">
    <w:p w14:paraId="13F94431" w14:textId="77777777" w:rsidR="009727B3" w:rsidRDefault="009727B3"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60E73"/>
    <w:multiLevelType w:val="multilevel"/>
    <w:tmpl w:val="FC24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920E2"/>
    <w:multiLevelType w:val="multilevel"/>
    <w:tmpl w:val="69507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790587">
    <w:abstractNumId w:val="30"/>
  </w:num>
  <w:num w:numId="2" w16cid:durableId="648094880">
    <w:abstractNumId w:val="21"/>
  </w:num>
  <w:num w:numId="3" w16cid:durableId="1182822104">
    <w:abstractNumId w:val="15"/>
  </w:num>
  <w:num w:numId="4" w16cid:durableId="2028406528">
    <w:abstractNumId w:val="31"/>
  </w:num>
  <w:num w:numId="5" w16cid:durableId="1990087476">
    <w:abstractNumId w:val="7"/>
  </w:num>
  <w:num w:numId="6" w16cid:durableId="586884995">
    <w:abstractNumId w:val="23"/>
  </w:num>
  <w:num w:numId="7" w16cid:durableId="997345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377606">
    <w:abstractNumId w:val="8"/>
  </w:num>
  <w:num w:numId="9" w16cid:durableId="1788351144">
    <w:abstractNumId w:val="33"/>
  </w:num>
  <w:num w:numId="10" w16cid:durableId="1625191437">
    <w:abstractNumId w:val="2"/>
  </w:num>
  <w:num w:numId="11" w16cid:durableId="150604580">
    <w:abstractNumId w:val="13"/>
  </w:num>
  <w:num w:numId="12" w16cid:durableId="1569457568">
    <w:abstractNumId w:val="3"/>
  </w:num>
  <w:num w:numId="13" w16cid:durableId="1199121899">
    <w:abstractNumId w:val="20"/>
  </w:num>
  <w:num w:numId="14" w16cid:durableId="729963369">
    <w:abstractNumId w:val="11"/>
  </w:num>
  <w:num w:numId="15" w16cid:durableId="37974082">
    <w:abstractNumId w:val="17"/>
  </w:num>
  <w:num w:numId="16" w16cid:durableId="937981889">
    <w:abstractNumId w:val="29"/>
  </w:num>
  <w:num w:numId="17" w16cid:durableId="418143076">
    <w:abstractNumId w:val="32"/>
  </w:num>
  <w:num w:numId="18" w16cid:durableId="1797602102">
    <w:abstractNumId w:val="5"/>
  </w:num>
  <w:num w:numId="19" w16cid:durableId="1734818363">
    <w:abstractNumId w:val="26"/>
  </w:num>
  <w:num w:numId="20" w16cid:durableId="1094203006">
    <w:abstractNumId w:val="10"/>
  </w:num>
  <w:num w:numId="21" w16cid:durableId="625042307">
    <w:abstractNumId w:val="24"/>
  </w:num>
  <w:num w:numId="22" w16cid:durableId="1820149909">
    <w:abstractNumId w:val="16"/>
  </w:num>
  <w:num w:numId="23" w16cid:durableId="1846289035">
    <w:abstractNumId w:val="12"/>
  </w:num>
  <w:num w:numId="24" w16cid:durableId="882060485">
    <w:abstractNumId w:val="4"/>
  </w:num>
  <w:num w:numId="25" w16cid:durableId="1912157407">
    <w:abstractNumId w:val="6"/>
  </w:num>
  <w:num w:numId="26" w16cid:durableId="484778609">
    <w:abstractNumId w:val="18"/>
  </w:num>
  <w:num w:numId="27" w16cid:durableId="1875194392">
    <w:abstractNumId w:val="22"/>
  </w:num>
  <w:num w:numId="28" w16cid:durableId="1578631568">
    <w:abstractNumId w:val="25"/>
  </w:num>
  <w:num w:numId="29" w16cid:durableId="1327170166">
    <w:abstractNumId w:val="27"/>
  </w:num>
  <w:num w:numId="30" w16cid:durableId="116337211">
    <w:abstractNumId w:val="14"/>
  </w:num>
  <w:num w:numId="31" w16cid:durableId="1111826580">
    <w:abstractNumId w:val="28"/>
  </w:num>
  <w:num w:numId="32" w16cid:durableId="805507818">
    <w:abstractNumId w:val="0"/>
  </w:num>
  <w:num w:numId="33" w16cid:durableId="2003392782">
    <w:abstractNumId w:val="9"/>
  </w:num>
  <w:num w:numId="34" w16cid:durableId="902719420">
    <w:abstractNumId w:val="19"/>
  </w:num>
  <w:num w:numId="35" w16cid:durableId="1967422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152C5"/>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A3C55"/>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C5374"/>
    <w:rsid w:val="008E122D"/>
    <w:rsid w:val="00905D3C"/>
    <w:rsid w:val="00942656"/>
    <w:rsid w:val="0095466A"/>
    <w:rsid w:val="009610D7"/>
    <w:rsid w:val="00967B08"/>
    <w:rsid w:val="009727B3"/>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A52C1"/>
    <w:rsid w:val="00AB0DBC"/>
    <w:rsid w:val="00AE2A19"/>
    <w:rsid w:val="00AE5D6E"/>
    <w:rsid w:val="00AF1429"/>
    <w:rsid w:val="00AF155A"/>
    <w:rsid w:val="00B2013C"/>
    <w:rsid w:val="00B212D0"/>
    <w:rsid w:val="00B244CF"/>
    <w:rsid w:val="00B2705B"/>
    <w:rsid w:val="00B31CAC"/>
    <w:rsid w:val="00B34EB1"/>
    <w:rsid w:val="00B53FA3"/>
    <w:rsid w:val="00B6585F"/>
    <w:rsid w:val="00B70105"/>
    <w:rsid w:val="00B761C8"/>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8657E"/>
    <w:rsid w:val="00EA2039"/>
    <w:rsid w:val="00EA5BC7"/>
    <w:rsid w:val="00EF4714"/>
    <w:rsid w:val="00F02CD9"/>
    <w:rsid w:val="00F059D5"/>
    <w:rsid w:val="00F12BD9"/>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761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B761C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17</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SRR KEERTHI VARMA</cp:lastModifiedBy>
  <cp:revision>21</cp:revision>
  <dcterms:created xsi:type="dcterms:W3CDTF">2025-09-16T05:49:00Z</dcterms:created>
  <dcterms:modified xsi:type="dcterms:W3CDTF">2026-10-07T06:28:00Z</dcterms:modified>
</cp:coreProperties>
</file>