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DC682" w14:textId="4A77F3FA" w:rsidR="00F7423B" w:rsidRDefault="00BB2023" w:rsidP="00956E58">
      <w:pPr>
        <w:spacing w:after="0" w:line="480" w:lineRule="auto"/>
        <w:contextualSpacing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</w:t>
      </w:r>
      <w:r w:rsidR="008106BB">
        <w:rPr>
          <w:rFonts w:ascii="Times New Roman" w:hAnsi="Times New Roman" w:cs="Times New Roman"/>
          <w:b/>
          <w:bCs/>
          <w:sz w:val="32"/>
          <w:szCs w:val="32"/>
        </w:rPr>
        <w:t xml:space="preserve">          </w:t>
      </w:r>
      <w:r w:rsidR="00CE0FE4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37744C" w:rsidRPr="00BB2023">
        <w:rPr>
          <w:rFonts w:ascii="Times New Roman" w:hAnsi="Times New Roman" w:cs="Times New Roman"/>
          <w:b/>
          <w:bCs/>
          <w:sz w:val="32"/>
          <w:szCs w:val="32"/>
        </w:rPr>
        <w:t>List of</w:t>
      </w:r>
      <w:r w:rsidR="008106B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7744C" w:rsidRPr="00BB2023">
        <w:rPr>
          <w:rFonts w:ascii="Times New Roman" w:hAnsi="Times New Roman" w:cs="Times New Roman"/>
          <w:b/>
          <w:bCs/>
          <w:sz w:val="32"/>
          <w:szCs w:val="32"/>
        </w:rPr>
        <w:t>Customer Need</w:t>
      </w:r>
      <w:r w:rsidR="00956E58">
        <w:rPr>
          <w:rFonts w:ascii="Times New Roman" w:hAnsi="Times New Roman" w:cs="Times New Roman"/>
          <w:b/>
          <w:bCs/>
          <w:sz w:val="32"/>
          <w:szCs w:val="32"/>
        </w:rPr>
        <w:t>s</w:t>
      </w:r>
    </w:p>
    <w:p w14:paraId="4948DC4E" w14:textId="49852DA1" w:rsidR="00001C57" w:rsidRPr="00001C57" w:rsidRDefault="00001C57" w:rsidP="00001C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01C5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The customers for the </w:t>
      </w:r>
      <w:proofErr w:type="spellStart"/>
      <w:r w:rsidR="00BE1F5D" w:rsidRPr="00001C57">
        <w:rPr>
          <w:rFonts w:ascii="Times New Roman" w:eastAsia="Times New Roman" w:hAnsi="Times New Roman" w:cs="Times New Roman"/>
          <w:sz w:val="24"/>
          <w:szCs w:val="24"/>
          <w:lang w:eastAsia="zh-CN"/>
        </w:rPr>
        <w:t>QuickDoc</w:t>
      </w:r>
      <w:proofErr w:type="spellEnd"/>
      <w:r w:rsidR="00BE1F5D" w:rsidRPr="00001C5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portal</w:t>
      </w:r>
      <w:r w:rsidRPr="00001C5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system can be categorized into t</w:t>
      </w:r>
      <w:r w:rsidR="00B05EF7">
        <w:rPr>
          <w:rFonts w:ascii="Times New Roman" w:eastAsia="Times New Roman" w:hAnsi="Times New Roman" w:cs="Times New Roman"/>
          <w:sz w:val="24"/>
          <w:szCs w:val="24"/>
          <w:lang w:eastAsia="zh-CN"/>
        </w:rPr>
        <w:t>hree</w:t>
      </w:r>
      <w:r w:rsidRPr="00001C5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main groups:</w:t>
      </w:r>
    </w:p>
    <w:p w14:paraId="4153C9EF" w14:textId="52211FB9" w:rsidR="00B05EF7" w:rsidRDefault="00001C57" w:rsidP="00810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01C57">
        <w:rPr>
          <w:rFonts w:ascii="Times New Roman" w:eastAsia="Times New Roman" w:hAnsi="Times New Roman" w:cs="Times New Roman"/>
          <w:sz w:val="24"/>
          <w:szCs w:val="24"/>
          <w:lang w:eastAsia="zh-CN"/>
        </w:rPr>
        <w:t>• Patients</w:t>
      </w:r>
      <w:r w:rsidRPr="00001C57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  <w:t xml:space="preserve">• Healthcare Provider </w:t>
      </w:r>
      <w:r w:rsidR="00B05EF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– </w:t>
      </w:r>
      <w:r w:rsidRPr="00001C57">
        <w:rPr>
          <w:rFonts w:ascii="Times New Roman" w:eastAsia="Times New Roman" w:hAnsi="Times New Roman" w:cs="Times New Roman"/>
          <w:sz w:val="24"/>
          <w:szCs w:val="24"/>
          <w:lang w:eastAsia="zh-CN"/>
        </w:rPr>
        <w:t>Doctors</w:t>
      </w:r>
    </w:p>
    <w:p w14:paraId="46ADCB00" w14:textId="387B1C13" w:rsidR="008106BB" w:rsidRDefault="00B05EF7" w:rsidP="00810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001C57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• Healthcare Provider </w:t>
      </w:r>
      <w:r>
        <w:rPr>
          <w:rFonts w:ascii="Times New Roman" w:eastAsia="Times New Roman" w:hAnsi="Times New Roman" w:cs="Times New Roman"/>
          <w:sz w:val="24"/>
          <w:szCs w:val="24"/>
          <w:lang w:eastAsia="zh-CN"/>
        </w:rPr>
        <w:t>– Clinic/ Organization</w:t>
      </w:r>
      <w:r w:rsidR="0004600F" w:rsidRPr="008106BB">
        <w:rPr>
          <w:rFonts w:ascii="Times New Roman" w:eastAsia="Times New Roman" w:hAnsi="Times New Roman" w:cs="Times New Roman"/>
          <w:sz w:val="24"/>
          <w:szCs w:val="24"/>
          <w:lang w:eastAsia="zh-CN"/>
        </w:rPr>
        <w:br/>
      </w:r>
      <w:r w:rsidR="0004600F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    </w:t>
      </w:r>
    </w:p>
    <w:p w14:paraId="6CE3C379" w14:textId="77ADD422" w:rsidR="008106BB" w:rsidRPr="008018EA" w:rsidRDefault="008106BB" w:rsidP="008106BB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</w:pPr>
      <w:r w:rsidRPr="008018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>1</w:t>
      </w:r>
      <w:r w:rsidR="007441D7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. </w:t>
      </w:r>
      <w:r w:rsidRPr="008018EA">
        <w:rPr>
          <w:rFonts w:ascii="Times New Roman" w:eastAsia="Times New Roman" w:hAnsi="Times New Roman" w:cs="Times New Roman"/>
          <w:b/>
          <w:bCs/>
          <w:sz w:val="24"/>
          <w:szCs w:val="24"/>
          <w:lang w:eastAsia="zh-CN"/>
        </w:rPr>
        <w:t xml:space="preserve"> Patients Requirements:</w:t>
      </w:r>
    </w:p>
    <w:tbl>
      <w:tblPr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631"/>
        <w:gridCol w:w="5935"/>
        <w:gridCol w:w="1393"/>
        <w:gridCol w:w="1391"/>
      </w:tblGrid>
      <w:tr w:rsidR="005E4C44" w:rsidRPr="004E507E" w14:paraId="57E86C98" w14:textId="77777777" w:rsidTr="00BE1F5D">
        <w:trPr>
          <w:trHeight w:val="480"/>
        </w:trPr>
        <w:tc>
          <w:tcPr>
            <w:tcW w:w="35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FA1338A" w14:textId="77777777" w:rsidR="004E507E" w:rsidRPr="004E507E" w:rsidRDefault="004E507E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Requirements</w:t>
            </w:r>
          </w:p>
        </w:tc>
        <w:tc>
          <w:tcPr>
            <w:tcW w:w="7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6432AEB" w14:textId="25C0A040" w:rsidR="004E507E" w:rsidRPr="004E507E" w:rsidRDefault="004E507E" w:rsidP="007E545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Subscribed Patient</w:t>
            </w:r>
          </w:p>
        </w:tc>
        <w:tc>
          <w:tcPr>
            <w:tcW w:w="7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9D267E4" w14:textId="77777777" w:rsidR="004E507E" w:rsidRPr="004E507E" w:rsidRDefault="004E507E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Guest User</w:t>
            </w:r>
          </w:p>
        </w:tc>
      </w:tr>
      <w:tr w:rsidR="005E4C44" w:rsidRPr="004E507E" w14:paraId="2A691305" w14:textId="77777777" w:rsidTr="00BE1F5D">
        <w:trPr>
          <w:trHeight w:val="1581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AEA19" w14:textId="77777777" w:rsidR="004E507E" w:rsidRPr="004E507E" w:rsidRDefault="004E507E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3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01C57" w:rsidRPr="00001C57" w14:paraId="277E1F86" w14:textId="77777777" w:rsidTr="004D06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A33D94" w14:textId="77777777" w:rsidR="00001C57" w:rsidRPr="00001C57" w:rsidRDefault="00001C57" w:rsidP="00001C57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2C8C1978" w14:textId="77777777" w:rsidR="00001C57" w:rsidRPr="00001C57" w:rsidRDefault="00001C57" w:rsidP="00001C5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color w:val="000000"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19"/>
            </w:tblGrid>
            <w:tr w:rsidR="004D0678" w:rsidRPr="00001C57" w14:paraId="69D192E8" w14:textId="77777777" w:rsidTr="004D0678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30CB6E8" w14:textId="77777777" w:rsidR="004D0678" w:rsidRPr="00001C57" w:rsidRDefault="004D0678" w:rsidP="00001C57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</w:pPr>
                </w:p>
              </w:tc>
            </w:tr>
            <w:tr w:rsidR="00001C57" w:rsidRPr="00001C57" w14:paraId="1566D866" w14:textId="77777777" w:rsidTr="004D06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B9D681" w14:textId="68F1D154" w:rsidR="00001C57" w:rsidRPr="004D0678" w:rsidRDefault="000E5ABE" w:rsidP="000E5A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zh-CN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</w:rPr>
                    <w:t xml:space="preserve">Manage Account: </w:t>
                  </w:r>
                  <w:r>
                    <w:rPr>
                      <w:rFonts w:ascii="Calibri" w:eastAsia="Calibri" w:hAnsi="Calibri" w:cs="Calibri"/>
                    </w:rPr>
                    <w:t>The ability to create, modify, and delete user accounts. Includes password recovery, secure sign in/sign out, and session management.</w:t>
                  </w:r>
                </w:p>
              </w:tc>
            </w:tr>
          </w:tbl>
          <w:p w14:paraId="7413839E" w14:textId="16D965B5" w:rsidR="004E507E" w:rsidRPr="004E507E" w:rsidRDefault="004E507E" w:rsidP="006A3CE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D29A1" w14:textId="77777777" w:rsidR="004E507E" w:rsidRPr="004E507E" w:rsidRDefault="004E507E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2C840" w14:textId="5C45C906" w:rsidR="004E507E" w:rsidRPr="004E507E" w:rsidRDefault="004D0678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No</w:t>
            </w:r>
          </w:p>
        </w:tc>
      </w:tr>
      <w:tr w:rsidR="004D0678" w:rsidRPr="004E507E" w14:paraId="6A954A56" w14:textId="77777777" w:rsidTr="00BE1F5D">
        <w:trPr>
          <w:trHeight w:val="1581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C232A" w14:textId="7C3DD580" w:rsidR="004D0678" w:rsidRPr="004E507E" w:rsidRDefault="004D0678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3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DC252" w14:textId="796B21DB" w:rsidR="004D0678" w:rsidRPr="004D0678" w:rsidRDefault="000E5ABE" w:rsidP="000E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Search and View Healthcare Providers: </w:t>
            </w:r>
            <w:r>
              <w:rPr>
                <w:rFonts w:ascii="Calibri" w:eastAsia="Calibri" w:hAnsi="Calibri" w:cs="Calibri"/>
              </w:rPr>
              <w:t>Search and filter doctors by specialty, location, availability, and ratings. View detailed doctor profiles, clinic/hospital information, and patient reviews.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04A93F" w14:textId="449E350C" w:rsidR="004D0678" w:rsidRPr="004E507E" w:rsidRDefault="004D0678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DD871D" w14:textId="2F3A4C53" w:rsidR="004D0678" w:rsidRPr="004E507E" w:rsidRDefault="000E5ABE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</w:tr>
      <w:tr w:rsidR="004D0678" w:rsidRPr="004E507E" w14:paraId="185AE9DD" w14:textId="77777777" w:rsidTr="00BE1F5D">
        <w:trPr>
          <w:trHeight w:val="1581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52DAED" w14:textId="6B348609" w:rsidR="004D0678" w:rsidRPr="004E507E" w:rsidRDefault="004D0678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3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A59794" w14:textId="3CC31EDD" w:rsidR="004D0678" w:rsidRPr="004D0678" w:rsidRDefault="000E5ABE" w:rsidP="000E5A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Manage Appointments: </w:t>
            </w:r>
            <w:r>
              <w:rPr>
                <w:rFonts w:ascii="Calibri" w:eastAsia="Calibri" w:hAnsi="Calibri" w:cs="Calibri"/>
              </w:rPr>
              <w:t>Schedule, reschedule, and cancel appointments online. View available time slots and access complete appointment history.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B4EEBF" w14:textId="54A872F3" w:rsidR="004D0678" w:rsidRPr="004E507E" w:rsidRDefault="004D0678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37D108" w14:textId="5B71A9F5" w:rsidR="004D0678" w:rsidRPr="004E507E" w:rsidRDefault="000E5ABE" w:rsidP="004E50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D067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</w:tr>
      <w:tr w:rsidR="000E5ABE" w:rsidRPr="004E507E" w14:paraId="4B5BF36A" w14:textId="77777777" w:rsidTr="00161C17">
        <w:trPr>
          <w:trHeight w:val="1581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B8381" w14:textId="570D1A18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3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2DB12F" w14:textId="77777777" w:rsidR="000E5ABE" w:rsidRDefault="000E5ABE" w:rsidP="000E5ABE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4B88949F" w14:textId="77777777" w:rsidR="000E5ABE" w:rsidRDefault="000E5ABE" w:rsidP="000E5ABE">
            <w:pPr>
              <w:spacing w:after="0" w:line="240" w:lineRule="auto"/>
              <w:rPr>
                <w:rFonts w:ascii="Calibri" w:eastAsia="Calibri" w:hAnsi="Calibri" w:cs="Calibri"/>
                <w:b/>
                <w:bCs/>
              </w:rPr>
            </w:pPr>
          </w:p>
          <w:p w14:paraId="00C0B9CB" w14:textId="17E51CA5" w:rsidR="000E5ABE" w:rsidRPr="004D0678" w:rsidRDefault="000E5ABE" w:rsidP="000E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Receive Notifications: </w:t>
            </w:r>
            <w:r>
              <w:rPr>
                <w:rFonts w:ascii="Calibri" w:eastAsia="Calibri" w:hAnsi="Calibri" w:cs="Calibri"/>
              </w:rPr>
              <w:t>Receive email and SMS notifications for appointment confirmations, reminders, changes, and cancellations.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4509F" w14:textId="77777777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5E696" w14:textId="2BD0C5B7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</w:tr>
      <w:tr w:rsidR="000E5ABE" w:rsidRPr="004E507E" w14:paraId="017C805E" w14:textId="77777777" w:rsidTr="00BE1F5D">
        <w:trPr>
          <w:trHeight w:val="1581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60B11" w14:textId="4E9C9B70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3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3351B0" w14:textId="5DC0CF14" w:rsidR="000E5ABE" w:rsidRPr="004D0678" w:rsidRDefault="00D5241D" w:rsidP="000E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Access Medical Records: </w:t>
            </w:r>
            <w:r>
              <w:rPr>
                <w:rFonts w:ascii="Calibri" w:eastAsia="Calibri" w:hAnsi="Calibri" w:cs="Calibri"/>
              </w:rPr>
              <w:t>Securely access complete medical history including diagnoses, treatment plans, lab test results, and previous medical records.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17D7F" w14:textId="77777777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81938" w14:textId="77777777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No</w:t>
            </w:r>
          </w:p>
        </w:tc>
      </w:tr>
      <w:tr w:rsidR="000E5ABE" w:rsidRPr="004E507E" w14:paraId="38D74105" w14:textId="77777777" w:rsidTr="00BE1F5D">
        <w:trPr>
          <w:trHeight w:val="1581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555EA" w14:textId="56C3004F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3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DBB98" w14:textId="1B746EE0" w:rsidR="000E5ABE" w:rsidRPr="004D0678" w:rsidRDefault="00D5241D" w:rsidP="000E5A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Manage Billing and Payments: </w:t>
            </w:r>
            <w:r>
              <w:rPr>
                <w:rFonts w:ascii="Calibri" w:eastAsia="Calibri" w:hAnsi="Calibri" w:cs="Calibri"/>
              </w:rPr>
              <w:t>View billing details, pay medical bills online through secure payment gateway, access payment history, and handle insurance queries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25D11" w14:textId="77777777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94920" w14:textId="04A3FD3C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</w:tr>
      <w:tr w:rsidR="000E5ABE" w:rsidRPr="004E507E" w14:paraId="33DF33E2" w14:textId="77777777" w:rsidTr="00BE1F5D">
        <w:trPr>
          <w:trHeight w:val="1581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621FA" w14:textId="605C4889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lastRenderedPageBreak/>
              <w:t>7</w:t>
            </w:r>
          </w:p>
        </w:tc>
        <w:tc>
          <w:tcPr>
            <w:tcW w:w="3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5ABE" w:rsidRPr="00001C57" w14:paraId="16BBF347" w14:textId="77777777" w:rsidTr="004D06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227C1" w14:textId="77777777" w:rsidR="000E5ABE" w:rsidRPr="00001C57" w:rsidRDefault="000E5ABE" w:rsidP="000E5ABE">
                  <w:pPr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4370AE4E" w14:textId="77777777" w:rsidR="000E5ABE" w:rsidRPr="00001C57" w:rsidRDefault="000E5ABE" w:rsidP="000E5A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vanish/>
                <w:color w:val="000000"/>
                <w:sz w:val="24"/>
                <w:szCs w:val="24"/>
                <w:lang w:eastAsia="zh-C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5ABE" w:rsidRPr="00001C57" w14:paraId="0B7146A8" w14:textId="77777777" w:rsidTr="004D067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DBB310" w14:textId="02C484DE" w:rsidR="000E5ABE" w:rsidRPr="00BE1F5D" w:rsidRDefault="000E5ABE" w:rsidP="000E5ABE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sz w:val="24"/>
                      <w:szCs w:val="24"/>
                      <w:lang w:eastAsia="zh-CN"/>
                    </w:rPr>
                  </w:pPr>
                </w:p>
              </w:tc>
            </w:tr>
          </w:tbl>
          <w:p w14:paraId="7BB24065" w14:textId="1980C803" w:rsidR="000E5ABE" w:rsidRPr="004E507E" w:rsidRDefault="00D5241D" w:rsidP="00D524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Request Prescription Refills: </w:t>
            </w:r>
            <w:r>
              <w:rPr>
                <w:rFonts w:ascii="Calibri" w:eastAsia="Calibri" w:hAnsi="Calibri" w:cs="Calibri"/>
              </w:rPr>
              <w:t>Submit prescription refill requests directly through the portal and track request status.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D54F6" w14:textId="77777777" w:rsidR="000E5ABE" w:rsidRPr="004E507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114FF" w14:textId="2490D51A" w:rsidR="000E5ABE" w:rsidRPr="004E507E" w:rsidRDefault="00D5241D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No</w:t>
            </w:r>
          </w:p>
        </w:tc>
      </w:tr>
      <w:tr w:rsidR="000E5ABE" w:rsidRPr="004E507E" w14:paraId="14FDFA28" w14:textId="77777777" w:rsidTr="00BE1F5D">
        <w:trPr>
          <w:trHeight w:val="1581"/>
        </w:trPr>
        <w:tc>
          <w:tcPr>
            <w:tcW w:w="33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797F3" w14:textId="251B2CD7" w:rsidR="000E5AB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31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D0891" w14:textId="62681D3D" w:rsidR="000E5ABE" w:rsidRPr="00001C57" w:rsidRDefault="00D5241D" w:rsidP="000E5AB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Submit Reviews and Ratings: </w:t>
            </w:r>
            <w:r>
              <w:rPr>
                <w:rFonts w:ascii="Calibri" w:eastAsia="Calibri" w:hAnsi="Calibri" w:cs="Calibri"/>
              </w:rPr>
              <w:t>Provide feedback and ratings for doctors and clinics based on experience to help other patients make informed decisions.</w:t>
            </w:r>
          </w:p>
        </w:tc>
        <w:tc>
          <w:tcPr>
            <w:tcW w:w="7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4E5A7F" w14:textId="1097AD4C" w:rsidR="000E5ABE" w:rsidRDefault="000E5ABE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4E507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  <w:tc>
          <w:tcPr>
            <w:tcW w:w="7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2A057" w14:textId="7983B8F1" w:rsidR="000E5ABE" w:rsidRDefault="00D5241D" w:rsidP="000E5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zh-CN"/>
              </w:rPr>
              <w:t>No</w:t>
            </w:r>
          </w:p>
        </w:tc>
      </w:tr>
    </w:tbl>
    <w:p w14:paraId="212A05CB" w14:textId="77777777" w:rsidR="00D5241D" w:rsidRPr="00892B17" w:rsidRDefault="00D5241D" w:rsidP="008106BB">
      <w:pPr>
        <w:pStyle w:val="NormalWeb"/>
        <w:spacing w:before="0" w:beforeAutospacing="0" w:after="0" w:afterAutospacing="0" w:line="480" w:lineRule="auto"/>
        <w:contextualSpacing/>
        <w:rPr>
          <w:b/>
          <w:bCs/>
        </w:rPr>
      </w:pPr>
    </w:p>
    <w:p w14:paraId="78844E70" w14:textId="3C764B0D" w:rsidR="008106BB" w:rsidRPr="00892B17" w:rsidRDefault="00291037" w:rsidP="008106BB">
      <w:pPr>
        <w:pStyle w:val="NormalWeb"/>
        <w:spacing w:before="0" w:beforeAutospacing="0" w:after="0" w:afterAutospacing="0" w:line="480" w:lineRule="auto"/>
        <w:contextualSpacing/>
        <w:rPr>
          <w:b/>
          <w:bCs/>
        </w:rPr>
      </w:pPr>
      <w:r w:rsidRPr="00892B17">
        <w:rPr>
          <w:b/>
          <w:bCs/>
        </w:rPr>
        <w:t>2</w:t>
      </w:r>
      <w:r w:rsidR="007441D7" w:rsidRPr="00892B17">
        <w:rPr>
          <w:b/>
          <w:bCs/>
        </w:rPr>
        <w:t xml:space="preserve">. </w:t>
      </w:r>
      <w:r w:rsidRPr="00892B17">
        <w:rPr>
          <w:b/>
          <w:bCs/>
        </w:rPr>
        <w:t xml:space="preserve"> </w:t>
      </w:r>
      <w:r w:rsidR="008106BB" w:rsidRPr="00892B17">
        <w:rPr>
          <w:b/>
          <w:bCs/>
        </w:rPr>
        <w:t>Healthcare Providers (Doctors) requirements:</w:t>
      </w:r>
    </w:p>
    <w:p w14:paraId="7A51EBEE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2.1 Manage Account and Professional Profile: </w:t>
      </w:r>
      <w:r>
        <w:rPr>
          <w:rFonts w:ascii="Calibri" w:eastAsia="Calibri" w:hAnsi="Calibri" w:cs="Calibri"/>
        </w:rPr>
        <w:t>Securely log in/out using unique credentials. View and update personal profile, contact information, qualifications, specializations, and manage professional profile visibility.</w:t>
      </w:r>
    </w:p>
    <w:p w14:paraId="33D50CF6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2.2 Manage Availability Schedule: </w:t>
      </w:r>
      <w:r>
        <w:rPr>
          <w:rFonts w:ascii="Calibri" w:eastAsia="Calibri" w:hAnsi="Calibri" w:cs="Calibri"/>
        </w:rPr>
        <w:t>Define and manage availability schedule for appointments including working hours, days off, break times, and other schedule preferences.</w:t>
      </w:r>
    </w:p>
    <w:p w14:paraId="0F5F1635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2.3 Manage Appointments: </w:t>
      </w:r>
      <w:r>
        <w:rPr>
          <w:rFonts w:ascii="Calibri" w:eastAsia="Calibri" w:hAnsi="Calibri" w:cs="Calibri"/>
        </w:rPr>
        <w:t>Access daily and weekly schedules, view/modify/cancel patient appointments, review appointment history, and receive automated notifications for bookings and cancellations.</w:t>
      </w:r>
    </w:p>
    <w:p w14:paraId="4DE3A4C1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2.4 Access and Update Patient Records: </w:t>
      </w:r>
      <w:r>
        <w:rPr>
          <w:rFonts w:ascii="Calibri" w:eastAsia="Calibri" w:hAnsi="Calibri" w:cs="Calibri"/>
        </w:rPr>
        <w:t>Securely access comprehensive patient profiles including medical history, lab results, and treatment plans. Update patient records with diagnoses, prescriptions, and treatment changes.</w:t>
      </w:r>
    </w:p>
    <w:p w14:paraId="31344E1D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2.5 Manage Prescriptions: </w:t>
      </w:r>
      <w:r>
        <w:rPr>
          <w:rFonts w:ascii="Calibri" w:eastAsia="Calibri" w:hAnsi="Calibri" w:cs="Calibri"/>
        </w:rPr>
        <w:t>Review and approve/deny prescription refill requests, issue new prescriptions, and manage medication orders for patients.</w:t>
      </w:r>
    </w:p>
    <w:p w14:paraId="3EA58BBF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2.6 Communicate with Patients: </w:t>
      </w:r>
      <w:r>
        <w:rPr>
          <w:rFonts w:ascii="Calibri" w:eastAsia="Calibri" w:hAnsi="Calibri" w:cs="Calibri"/>
        </w:rPr>
        <w:t>Access secure communication tools within the portal to send messages, respond to patient inquiries, and provide follow-up information.</w:t>
      </w:r>
    </w:p>
    <w:p w14:paraId="6FEEF6B9" w14:textId="77777777" w:rsidR="00C360DF" w:rsidRPr="00892B17" w:rsidRDefault="00C360DF" w:rsidP="00C360DF">
      <w:pPr>
        <w:spacing w:before="400" w:after="200"/>
      </w:pPr>
      <w:r w:rsidRPr="00892B17">
        <w:rPr>
          <w:rFonts w:ascii="Calibri" w:eastAsia="Calibri" w:hAnsi="Calibri" w:cs="Calibri"/>
          <w:b/>
          <w:bCs/>
          <w:sz w:val="26"/>
          <w:szCs w:val="26"/>
        </w:rPr>
        <w:t>3. Healthcare Providers (Clinic/Hospital) Requirements:</w:t>
      </w:r>
    </w:p>
    <w:p w14:paraId="3D7C1D54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3.1 Register and Manage Organization Profile: </w:t>
      </w:r>
      <w:r>
        <w:rPr>
          <w:rFonts w:ascii="Calibri" w:eastAsia="Calibri" w:hAnsi="Calibri" w:cs="Calibri"/>
        </w:rPr>
        <w:t>Register clinic or hospital on the platform with verification documents. Update organization information including address, contact details, facilities, photos, and operating hours.</w:t>
      </w:r>
    </w:p>
    <w:p w14:paraId="5D7DFE99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3.2 Manage Doctor Profiles and User Access: </w:t>
      </w:r>
      <w:r>
        <w:rPr>
          <w:rFonts w:ascii="Calibri" w:eastAsia="Calibri" w:hAnsi="Calibri" w:cs="Calibri"/>
        </w:rPr>
        <w:t>Create, update, and maintain doctor profiles including credentials, specialties, and availability. Control role-based access permissions for doctors and administrative staff.</w:t>
      </w:r>
    </w:p>
    <w:p w14:paraId="459D20AD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3.3 Monitor Operations and Generate Reports: </w:t>
      </w:r>
      <w:r>
        <w:rPr>
          <w:rFonts w:ascii="Calibri" w:eastAsia="Calibri" w:hAnsi="Calibri" w:cs="Calibri"/>
        </w:rPr>
        <w:t>Access dashboards to monitor appointment volume, patient flow, and utilization. Generate reports and analytics to track operational efficiency and system usage trends.</w:t>
      </w:r>
    </w:p>
    <w:p w14:paraId="37FB78AC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lastRenderedPageBreak/>
        <w:t xml:space="preserve">3.4 Manage Billing and Subscriptions: </w:t>
      </w:r>
      <w:r>
        <w:rPr>
          <w:rFonts w:ascii="Calibri" w:eastAsia="Calibri" w:hAnsi="Calibri" w:cs="Calibri"/>
        </w:rPr>
        <w:t>Oversee billing workflows, payment tracking, and financial operations. Manage subscription plans including upgrades, downgrades, and billing for premium features.</w:t>
      </w:r>
    </w:p>
    <w:p w14:paraId="45512092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3.5 Integrate with External Systems: </w:t>
      </w:r>
      <w:r>
        <w:rPr>
          <w:rFonts w:ascii="Calibri" w:eastAsia="Calibri" w:hAnsi="Calibri" w:cs="Calibri"/>
        </w:rPr>
        <w:t>Connect with laboratories, pharmacies, and payment gateways to streamline healthcare workflows and enable seamless data exchange.</w:t>
      </w:r>
    </w:p>
    <w:p w14:paraId="545B62D2" w14:textId="77777777" w:rsidR="00C360DF" w:rsidRDefault="00C360DF" w:rsidP="00C360DF">
      <w:pPr>
        <w:spacing w:after="100"/>
      </w:pPr>
      <w:r>
        <w:rPr>
          <w:rFonts w:ascii="Calibri" w:eastAsia="Calibri" w:hAnsi="Calibri" w:cs="Calibri"/>
          <w:b/>
          <w:bCs/>
        </w:rPr>
        <w:t xml:space="preserve">3.6 Manage Patient Feedback and System Settings: </w:t>
      </w:r>
      <w:r>
        <w:rPr>
          <w:rFonts w:ascii="Calibri" w:eastAsia="Calibri" w:hAnsi="Calibri" w:cs="Calibri"/>
        </w:rPr>
        <w:t>View and respond to patient reviews and feedback. Configure system-wide settings including notification policies, appointment rules, and operational parameters.</w:t>
      </w:r>
    </w:p>
    <w:p w14:paraId="5863F263" w14:textId="2DDE8F44" w:rsidR="00E94041" w:rsidRPr="00E94041" w:rsidRDefault="00E94041" w:rsidP="007924FC">
      <w:pPr>
        <w:pStyle w:val="NormalWeb"/>
        <w:spacing w:before="0" w:beforeAutospacing="0" w:after="0" w:afterAutospacing="0" w:line="480" w:lineRule="auto"/>
        <w:contextualSpacing/>
        <w:jc w:val="both"/>
        <w:rPr>
          <w:rFonts w:ascii="Calibri" w:hAnsi="Calibri" w:cs="Calibri"/>
        </w:rPr>
      </w:pPr>
    </w:p>
    <w:sectPr w:rsidR="00E94041" w:rsidRPr="00E94041" w:rsidSect="006F25A7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7905B" w14:textId="77777777" w:rsidR="00ED0F53" w:rsidRDefault="00ED0F53" w:rsidP="00BB2023">
      <w:pPr>
        <w:spacing w:after="0" w:line="240" w:lineRule="auto"/>
      </w:pPr>
      <w:r>
        <w:separator/>
      </w:r>
    </w:p>
  </w:endnote>
  <w:endnote w:type="continuationSeparator" w:id="0">
    <w:p w14:paraId="419F3059" w14:textId="77777777" w:rsidR="00ED0F53" w:rsidRDefault="00ED0F53" w:rsidP="00BB2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F5BB3" w14:textId="77777777" w:rsidR="00ED0F53" w:rsidRDefault="00ED0F53" w:rsidP="00BB2023">
      <w:pPr>
        <w:spacing w:after="0" w:line="240" w:lineRule="auto"/>
      </w:pPr>
      <w:r>
        <w:separator/>
      </w:r>
    </w:p>
  </w:footnote>
  <w:footnote w:type="continuationSeparator" w:id="0">
    <w:p w14:paraId="56619C8B" w14:textId="77777777" w:rsidR="00ED0F53" w:rsidRDefault="00ED0F53" w:rsidP="00BB2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A6A6A6" w:themeColor="background1" w:themeShade="A6"/>
      </w:rPr>
      <w:id w:val="-1318336367"/>
      <w:docPartObj>
        <w:docPartGallery w:val="Page Numbers (Top of Page)"/>
        <w:docPartUnique/>
      </w:docPartObj>
    </w:sdtPr>
    <w:sdtContent>
      <w:p w14:paraId="5489CCB5" w14:textId="2CE30A7A" w:rsidR="006F25A7" w:rsidRPr="006F25A7" w:rsidRDefault="006F25A7" w:rsidP="006F25A7">
        <w:pPr>
          <w:pStyle w:val="Header"/>
          <w:ind w:right="440"/>
          <w:rPr>
            <w:rFonts w:ascii="Times New Roman" w:hAnsi="Times New Roman" w:cs="Times New Roman"/>
            <w:color w:val="A6A6A6" w:themeColor="background1" w:themeShade="A6"/>
          </w:rPr>
        </w:pPr>
        <w:r w:rsidRPr="006F25A7">
          <w:rPr>
            <w:rFonts w:ascii="Times New Roman" w:hAnsi="Times New Roman" w:cs="Times New Roman"/>
            <w:color w:val="A6A6A6" w:themeColor="background1" w:themeShade="A6"/>
          </w:rPr>
          <w:t xml:space="preserve">CS691 </w:t>
        </w:r>
        <w:proofErr w:type="spellStart"/>
        <w:r w:rsidR="00024086">
          <w:rPr>
            <w:rFonts w:ascii="Times New Roman" w:hAnsi="Times New Roman" w:cs="Times New Roman"/>
            <w:color w:val="A6A6A6" w:themeColor="background1" w:themeShade="A6"/>
          </w:rPr>
          <w:t>QuickDoc</w:t>
        </w:r>
        <w:proofErr w:type="spellEnd"/>
        <w:r w:rsidR="00024086">
          <w:rPr>
            <w:rFonts w:ascii="Times New Roman" w:hAnsi="Times New Roman" w:cs="Times New Roman"/>
            <w:color w:val="A6A6A6" w:themeColor="background1" w:themeShade="A6"/>
          </w:rPr>
          <w:t xml:space="preserve"> Project</w:t>
        </w:r>
        <w:r w:rsidRPr="006F25A7">
          <w:rPr>
            <w:rFonts w:ascii="Times New Roman" w:hAnsi="Times New Roman" w:cs="Times New Roman"/>
            <w:color w:val="A6A6A6" w:themeColor="background1" w:themeShade="A6"/>
          </w:rPr>
          <w:t xml:space="preserve">                                                                                      </w:t>
        </w:r>
        <w:r w:rsidR="007B68CE">
          <w:rPr>
            <w:rFonts w:ascii="Times New Roman" w:hAnsi="Times New Roman" w:cs="Times New Roman"/>
            <w:color w:val="A6A6A6" w:themeColor="background1" w:themeShade="A6"/>
          </w:rPr>
          <w:t xml:space="preserve">       </w:t>
        </w:r>
        <w:r w:rsidRPr="006F25A7">
          <w:rPr>
            <w:rFonts w:ascii="Times New Roman" w:hAnsi="Times New Roman" w:cs="Times New Roman"/>
            <w:color w:val="A6A6A6" w:themeColor="background1" w:themeShade="A6"/>
          </w:rPr>
          <w:t xml:space="preserve"> Page </w:t>
        </w:r>
        <w:r w:rsidRPr="006F25A7">
          <w:rPr>
            <w:rFonts w:ascii="Times New Roman" w:hAnsi="Times New Roman" w:cs="Times New Roman"/>
            <w:b/>
            <w:bCs/>
            <w:color w:val="A6A6A6" w:themeColor="background1" w:themeShade="A6"/>
          </w:rPr>
          <w:fldChar w:fldCharType="begin"/>
        </w:r>
        <w:r w:rsidRPr="006F25A7">
          <w:rPr>
            <w:rFonts w:ascii="Times New Roman" w:hAnsi="Times New Roman" w:cs="Times New Roman"/>
            <w:b/>
            <w:bCs/>
            <w:color w:val="A6A6A6" w:themeColor="background1" w:themeShade="A6"/>
          </w:rPr>
          <w:instrText xml:space="preserve"> PAGE </w:instrText>
        </w:r>
        <w:r w:rsidRPr="006F25A7">
          <w:rPr>
            <w:rFonts w:ascii="Times New Roman" w:hAnsi="Times New Roman" w:cs="Times New Roman"/>
            <w:b/>
            <w:bCs/>
            <w:color w:val="A6A6A6" w:themeColor="background1" w:themeShade="A6"/>
          </w:rPr>
          <w:fldChar w:fldCharType="separate"/>
        </w:r>
        <w:r w:rsidRPr="006F25A7">
          <w:rPr>
            <w:rFonts w:ascii="Times New Roman" w:hAnsi="Times New Roman" w:cs="Times New Roman"/>
            <w:b/>
            <w:bCs/>
            <w:noProof/>
            <w:color w:val="A6A6A6" w:themeColor="background1" w:themeShade="A6"/>
          </w:rPr>
          <w:t>2</w:t>
        </w:r>
        <w:r w:rsidRPr="006F25A7">
          <w:rPr>
            <w:rFonts w:ascii="Times New Roman" w:hAnsi="Times New Roman" w:cs="Times New Roman"/>
            <w:b/>
            <w:bCs/>
            <w:color w:val="A6A6A6" w:themeColor="background1" w:themeShade="A6"/>
          </w:rPr>
          <w:fldChar w:fldCharType="end"/>
        </w:r>
        <w:r w:rsidRPr="006F25A7">
          <w:rPr>
            <w:rFonts w:ascii="Times New Roman" w:hAnsi="Times New Roman" w:cs="Times New Roman"/>
            <w:color w:val="A6A6A6" w:themeColor="background1" w:themeShade="A6"/>
          </w:rPr>
          <w:t xml:space="preserve"> of </w:t>
        </w:r>
        <w:r w:rsidRPr="006F25A7">
          <w:rPr>
            <w:rFonts w:ascii="Times New Roman" w:hAnsi="Times New Roman" w:cs="Times New Roman"/>
            <w:b/>
            <w:bCs/>
            <w:color w:val="A6A6A6" w:themeColor="background1" w:themeShade="A6"/>
          </w:rPr>
          <w:fldChar w:fldCharType="begin"/>
        </w:r>
        <w:r w:rsidRPr="006F25A7">
          <w:rPr>
            <w:rFonts w:ascii="Times New Roman" w:hAnsi="Times New Roman" w:cs="Times New Roman"/>
            <w:b/>
            <w:bCs/>
            <w:color w:val="A6A6A6" w:themeColor="background1" w:themeShade="A6"/>
          </w:rPr>
          <w:instrText xml:space="preserve"> NUMPAGES  </w:instrText>
        </w:r>
        <w:r w:rsidRPr="006F25A7">
          <w:rPr>
            <w:rFonts w:ascii="Times New Roman" w:hAnsi="Times New Roman" w:cs="Times New Roman"/>
            <w:b/>
            <w:bCs/>
            <w:color w:val="A6A6A6" w:themeColor="background1" w:themeShade="A6"/>
          </w:rPr>
          <w:fldChar w:fldCharType="separate"/>
        </w:r>
        <w:r w:rsidRPr="006F25A7">
          <w:rPr>
            <w:rFonts w:ascii="Times New Roman" w:hAnsi="Times New Roman" w:cs="Times New Roman"/>
            <w:b/>
            <w:bCs/>
            <w:noProof/>
            <w:color w:val="A6A6A6" w:themeColor="background1" w:themeShade="A6"/>
          </w:rPr>
          <w:t>2</w:t>
        </w:r>
        <w:r w:rsidRPr="006F25A7">
          <w:rPr>
            <w:rFonts w:ascii="Times New Roman" w:hAnsi="Times New Roman" w:cs="Times New Roman"/>
            <w:b/>
            <w:bCs/>
            <w:color w:val="A6A6A6" w:themeColor="background1" w:themeShade="A6"/>
          </w:rPr>
          <w:fldChar w:fldCharType="end"/>
        </w:r>
      </w:p>
    </w:sdtContent>
  </w:sdt>
  <w:p w14:paraId="27A81823" w14:textId="77777777" w:rsidR="006F25A7" w:rsidRPr="006F25A7" w:rsidRDefault="006F25A7">
    <w:pPr>
      <w:pStyle w:val="Header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5A9"/>
    <w:multiLevelType w:val="hybridMultilevel"/>
    <w:tmpl w:val="4D38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34777"/>
    <w:multiLevelType w:val="multilevel"/>
    <w:tmpl w:val="A85C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00FB8"/>
    <w:multiLevelType w:val="multilevel"/>
    <w:tmpl w:val="F3407AD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720"/>
      </w:pPr>
      <w:rPr>
        <w:rFonts w:ascii="Times New Roman" w:eastAsiaTheme="minorHAnsi" w:hAnsi="Times New Roman" w:cs="Times New Roman"/>
      </w:rPr>
    </w:lvl>
    <w:lvl w:ilvl="3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1440" w:hanging="720"/>
      </w:pPr>
    </w:lvl>
    <w:lvl w:ilvl="5">
      <w:start w:val="1"/>
      <w:numFmt w:val="decimal"/>
      <w:lvlText w:val="%1.%2.%3.%4.%5.%6"/>
      <w:lvlJc w:val="left"/>
      <w:pPr>
        <w:ind w:left="1800" w:hanging="1080"/>
      </w:pPr>
    </w:lvl>
    <w:lvl w:ilvl="6">
      <w:start w:val="1"/>
      <w:numFmt w:val="decimal"/>
      <w:lvlText w:val="%1.%2.%3.%4.%5.%6.%7"/>
      <w:lvlJc w:val="left"/>
      <w:pPr>
        <w:ind w:left="1800" w:hanging="1080"/>
      </w:pPr>
    </w:lvl>
    <w:lvl w:ilvl="7">
      <w:start w:val="1"/>
      <w:numFmt w:val="decimal"/>
      <w:lvlText w:val="%1.%2.%3.%4.%5.%6.%7.%8"/>
      <w:lvlJc w:val="left"/>
      <w:pPr>
        <w:ind w:left="2160" w:hanging="1440"/>
      </w:pPr>
    </w:lvl>
    <w:lvl w:ilvl="8">
      <w:start w:val="1"/>
      <w:numFmt w:val="decimal"/>
      <w:lvlText w:val="%1.%2.%3.%4.%5.%6.%7.%8.%9"/>
      <w:lvlJc w:val="left"/>
      <w:pPr>
        <w:ind w:left="2160" w:hanging="1440"/>
      </w:pPr>
    </w:lvl>
  </w:abstractNum>
  <w:abstractNum w:abstractNumId="3" w15:restartNumberingAfterBreak="0">
    <w:nsid w:val="4AF736D1"/>
    <w:multiLevelType w:val="hybridMultilevel"/>
    <w:tmpl w:val="4CCA4C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CA7AA2"/>
    <w:multiLevelType w:val="multilevel"/>
    <w:tmpl w:val="F962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9C0519"/>
    <w:multiLevelType w:val="multilevel"/>
    <w:tmpl w:val="8F262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  <w:u w:val="singl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AFA25C5"/>
    <w:multiLevelType w:val="multilevel"/>
    <w:tmpl w:val="6762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22006">
    <w:abstractNumId w:val="2"/>
  </w:num>
  <w:num w:numId="2" w16cid:durableId="92434784">
    <w:abstractNumId w:val="3"/>
  </w:num>
  <w:num w:numId="3" w16cid:durableId="1912350169">
    <w:abstractNumId w:val="1"/>
  </w:num>
  <w:num w:numId="4" w16cid:durableId="1155533703">
    <w:abstractNumId w:val="5"/>
  </w:num>
  <w:num w:numId="5" w16cid:durableId="1583177712">
    <w:abstractNumId w:val="6"/>
  </w:num>
  <w:num w:numId="6" w16cid:durableId="268246603">
    <w:abstractNumId w:val="4"/>
  </w:num>
  <w:num w:numId="7" w16cid:durableId="175670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44C"/>
    <w:rsid w:val="00001C57"/>
    <w:rsid w:val="000157ED"/>
    <w:rsid w:val="00022FBE"/>
    <w:rsid w:val="00024086"/>
    <w:rsid w:val="0004600F"/>
    <w:rsid w:val="00091F65"/>
    <w:rsid w:val="000E5ABE"/>
    <w:rsid w:val="00113EDA"/>
    <w:rsid w:val="00130427"/>
    <w:rsid w:val="0017470C"/>
    <w:rsid w:val="00241242"/>
    <w:rsid w:val="0027000D"/>
    <w:rsid w:val="00276AC1"/>
    <w:rsid w:val="00291037"/>
    <w:rsid w:val="002D1DE0"/>
    <w:rsid w:val="002D3871"/>
    <w:rsid w:val="002E3871"/>
    <w:rsid w:val="002E4B53"/>
    <w:rsid w:val="00311F79"/>
    <w:rsid w:val="00316E92"/>
    <w:rsid w:val="0037744C"/>
    <w:rsid w:val="003924E5"/>
    <w:rsid w:val="003A2263"/>
    <w:rsid w:val="003B4B9D"/>
    <w:rsid w:val="003E7560"/>
    <w:rsid w:val="00443A0C"/>
    <w:rsid w:val="004C2EF0"/>
    <w:rsid w:val="004D0678"/>
    <w:rsid w:val="004E507E"/>
    <w:rsid w:val="004E5BA2"/>
    <w:rsid w:val="004F6BE0"/>
    <w:rsid w:val="00526562"/>
    <w:rsid w:val="00527089"/>
    <w:rsid w:val="005313B9"/>
    <w:rsid w:val="005401EB"/>
    <w:rsid w:val="00591D8F"/>
    <w:rsid w:val="005E27E7"/>
    <w:rsid w:val="005E454F"/>
    <w:rsid w:val="005E4C44"/>
    <w:rsid w:val="00677658"/>
    <w:rsid w:val="006A3CEE"/>
    <w:rsid w:val="006A7A9E"/>
    <w:rsid w:val="006F25A7"/>
    <w:rsid w:val="007441D7"/>
    <w:rsid w:val="007643AF"/>
    <w:rsid w:val="007924FC"/>
    <w:rsid w:val="007B68CE"/>
    <w:rsid w:val="007E463C"/>
    <w:rsid w:val="007E5453"/>
    <w:rsid w:val="007F1798"/>
    <w:rsid w:val="008018EA"/>
    <w:rsid w:val="008106BB"/>
    <w:rsid w:val="008874DB"/>
    <w:rsid w:val="00892B17"/>
    <w:rsid w:val="00894645"/>
    <w:rsid w:val="008A178C"/>
    <w:rsid w:val="008C4530"/>
    <w:rsid w:val="008F2B3D"/>
    <w:rsid w:val="008F66E7"/>
    <w:rsid w:val="0093146E"/>
    <w:rsid w:val="00956E58"/>
    <w:rsid w:val="009778BD"/>
    <w:rsid w:val="009C7570"/>
    <w:rsid w:val="009D0832"/>
    <w:rsid w:val="009D6D27"/>
    <w:rsid w:val="00A37E65"/>
    <w:rsid w:val="00A6615D"/>
    <w:rsid w:val="00A978AC"/>
    <w:rsid w:val="00AA5DA5"/>
    <w:rsid w:val="00B0234B"/>
    <w:rsid w:val="00B05EF7"/>
    <w:rsid w:val="00B11C7A"/>
    <w:rsid w:val="00B20660"/>
    <w:rsid w:val="00B40923"/>
    <w:rsid w:val="00B528F7"/>
    <w:rsid w:val="00BB2023"/>
    <w:rsid w:val="00BE0F24"/>
    <w:rsid w:val="00BE1F5D"/>
    <w:rsid w:val="00C233F0"/>
    <w:rsid w:val="00C31A83"/>
    <w:rsid w:val="00C360DF"/>
    <w:rsid w:val="00C416BF"/>
    <w:rsid w:val="00C50E9B"/>
    <w:rsid w:val="00CB19F0"/>
    <w:rsid w:val="00CC0FD5"/>
    <w:rsid w:val="00CE0FE4"/>
    <w:rsid w:val="00D173E3"/>
    <w:rsid w:val="00D51AD7"/>
    <w:rsid w:val="00D5241D"/>
    <w:rsid w:val="00DE00FC"/>
    <w:rsid w:val="00DF26AE"/>
    <w:rsid w:val="00E94041"/>
    <w:rsid w:val="00EC34D6"/>
    <w:rsid w:val="00ED0F53"/>
    <w:rsid w:val="00F12055"/>
    <w:rsid w:val="00F54C79"/>
    <w:rsid w:val="00F7423B"/>
    <w:rsid w:val="00FB25B9"/>
    <w:rsid w:val="00FD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A9E173"/>
  <w15:chartTrackingRefBased/>
  <w15:docId w15:val="{E6B61B1F-908E-405A-8826-A2CAF56A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44C"/>
    <w:rPr>
      <w:rFonts w:asciiTheme="minorHAnsi" w:eastAsiaTheme="minorHAnsi" w:hAnsiTheme="minorHAnsi" w:cstheme="minorBidi"/>
      <w:kern w:val="0"/>
      <w:sz w:val="22"/>
      <w:szCs w:val="2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744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50E9B"/>
    <w:rPr>
      <w:b/>
      <w:bCs/>
    </w:rPr>
  </w:style>
  <w:style w:type="paragraph" w:styleId="NormalWeb">
    <w:name w:val="Normal (Web)"/>
    <w:basedOn w:val="Normal"/>
    <w:uiPriority w:val="99"/>
    <w:unhideWhenUsed/>
    <w:rsid w:val="00BB20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BB2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2023"/>
    <w:rPr>
      <w:rFonts w:asciiTheme="minorHAnsi" w:eastAsiaTheme="minorHAnsi" w:hAnsiTheme="minorHAnsi" w:cstheme="minorBidi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B20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2023"/>
    <w:rPr>
      <w:rFonts w:asciiTheme="minorHAnsi" w:eastAsiaTheme="minorHAnsi" w:hAnsiTheme="minorHAnsi" w:cstheme="minorBidi"/>
      <w:kern w:val="0"/>
      <w:sz w:val="22"/>
      <w:szCs w:val="22"/>
      <w:lang w:eastAsia="en-US"/>
      <w14:ligatures w14:val="none"/>
    </w:rPr>
  </w:style>
  <w:style w:type="character" w:customStyle="1" w:styleId="fontstyle01">
    <w:name w:val="fontstyle01"/>
    <w:basedOn w:val="DefaultParagraphFont"/>
    <w:rsid w:val="008106BB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06BB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8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Kelly</dc:creator>
  <cp:keywords/>
  <dc:description/>
  <cp:lastModifiedBy>Raghava, Mr. Thyagaraj</cp:lastModifiedBy>
  <cp:revision>2</cp:revision>
  <dcterms:created xsi:type="dcterms:W3CDTF">2026-02-07T14:28:00Z</dcterms:created>
  <dcterms:modified xsi:type="dcterms:W3CDTF">2026-02-07T14:28:00Z</dcterms:modified>
</cp:coreProperties>
</file>