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Bitcache Memory: A Layered Architecture for Persistent Agent Memory</w:t>
      </w:r>
    </w:p>
    <w:p>
      <w:pPr>
        <w:jc w:val="center"/>
      </w:pPr>
      <w:r>
        <w:rPr>
          <w:b/>
        </w:rPr>
        <w:t>Raghavender Reddy Grudhanti</w:t>
      </w:r>
    </w:p>
    <w:p>
      <w:pPr>
        <w:pStyle w:val="Heading1"/>
      </w:pPr>
      <w:r>
        <w:t>Abstract</w:t>
      </w:r>
    </w:p>
    <w:p>
      <w:r>
        <w:t>AI agents that operate over extended sessions need memory that can evolve: storing new knowledge, forgetting outdated information, and retrieving relevant context — all without unbounded growth. Existing approaches either store everything (vector databases, no forgetting) or forget everything (chat history windows, no long-term recall). On a 1000-memory simulated benchmark with 30 knowledge changes over 180 days, a standard vector database achieves 25% retrieval accuracy and chat history achieves 0%; Bitcache Memory achieves 83.8% — using importance-weighted decay, contradiction detection, and capacity-based eviction, all without LLM calls for memory management. We present a six-layer composable architecture where each layer adds a specific capability (quantized retrieval, streaming mutation, importance scoring, graph reasoning) and agents compose only the layers they need. The Rust implementation achieves throughput suitable for agent-scale workloads (10K–500K memories): 423K inserts/sec, 20,418 QPS for search, and 12,200 QPS for graph traversal. This is a research prototype exploring how agent memory should be structured — not a production deployment — with known limitations in persistence, contradiction detection, and live agent evaluation.</w:t>
      </w:r>
    </w:p>
    <w:p>
      <w:pPr>
        <w:pStyle w:val="Heading1"/>
      </w:pPr>
      <w:r>
        <w:t>1. Introduction</w:t>
      </w:r>
    </w:p>
    <w:p>
      <w:r>
        <w:t>Autonomous AI agents require persistent memory that differs fundamentally from vector search. This paper presents a research prototype exploring how such memory should be structured — not a production-ready deployment, but an architecture and evaluation framework for agent memory at the 10K–500K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Vector Database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Agent Memory</w:t>
            </w:r>
          </w:p>
        </w:tc>
      </w:tr>
      <w:tr>
        <w:tc>
          <w:tcPr>
            <w:tcW w:type="dxa" w:w="2880"/>
          </w:tcPr>
          <w:p>
            <w:r>
              <w:t>Knowledge lifecycle</w:t>
            </w:r>
          </w:p>
        </w:tc>
        <w:tc>
          <w:tcPr>
            <w:tcW w:type="dxa" w:w="2880"/>
          </w:tcPr>
          <w:p>
            <w:r>
              <w:t>Static corpus</w:t>
            </w:r>
          </w:p>
        </w:tc>
        <w:tc>
          <w:tcPr>
            <w:tcW w:type="dxa" w:w="2880"/>
          </w:tcPr>
          <w:p>
            <w:r>
              <w:t>Continuous insert/delete</w:t>
            </w:r>
          </w:p>
        </w:tc>
      </w:tr>
      <w:tr>
        <w:tc>
          <w:tcPr>
            <w:tcW w:type="dxa" w:w="2880"/>
          </w:tcPr>
          <w:p>
            <w:r>
              <w:t>Importance</w:t>
            </w:r>
          </w:p>
        </w:tc>
        <w:tc>
          <w:tcPr>
            <w:tcW w:type="dxa" w:w="2880"/>
          </w:tcPr>
          <w:p>
            <w:r>
              <w:t>All equal</w:t>
            </w:r>
          </w:p>
        </w:tc>
        <w:tc>
          <w:tcPr>
            <w:tcW w:type="dxa" w:w="2880"/>
          </w:tcPr>
          <w:p>
            <w:r>
              <w:t>Temporal decay + reinforcement</w:t>
            </w:r>
          </w:p>
        </w:tc>
      </w:tr>
      <w:tr>
        <w:tc>
          <w:tcPr>
            <w:tcW w:type="dxa" w:w="2880"/>
          </w:tcPr>
          <w:p>
            <w:r>
              <w:t>Context</w:t>
            </w:r>
          </w:p>
        </w:tc>
        <w:tc>
          <w:tcPr>
            <w:tcW w:type="dxa" w:w="2880"/>
          </w:tcPr>
          <w:p>
            <w:r>
              <w:t>Similarity only</w:t>
            </w:r>
          </w:p>
        </w:tc>
        <w:tc>
          <w:tcPr>
            <w:tcW w:type="dxa" w:w="2880"/>
          </w:tcPr>
          <w:p>
            <w:r>
              <w:t>Similarity + relationships</w:t>
            </w:r>
          </w:p>
        </w:tc>
      </w:tr>
      <w:tr>
        <w:tc>
          <w:tcPr>
            <w:tcW w:type="dxa" w:w="2880"/>
          </w:tcPr>
          <w:p>
            <w:r>
              <w:t>Resources</w:t>
            </w:r>
          </w:p>
        </w:tc>
        <w:tc>
          <w:tcPr>
            <w:tcW w:type="dxa" w:w="2880"/>
          </w:tcPr>
          <w:p>
            <w:r>
              <w:t>Elastic</w:t>
            </w:r>
          </w:p>
        </w:tc>
        <w:tc>
          <w:tcPr>
            <w:tcW w:type="dxa" w:w="2880"/>
          </w:tcPr>
          <w:p>
            <w:r>
              <w:t>Bounded per agent</w:t>
            </w:r>
          </w:p>
        </w:tc>
      </w:tr>
      <w:tr>
        <w:tc>
          <w:tcPr>
            <w:tcW w:type="dxa" w:w="2880"/>
          </w:tcPr>
          <w:p>
            <w:r>
              <w:t>Retrieval quality</w:t>
            </w:r>
          </w:p>
        </w:tc>
        <w:tc>
          <w:tcPr>
            <w:tcW w:type="dxa" w:w="2880"/>
          </w:tcPr>
          <w:p>
            <w:r>
              <w:t>Fixed</w:t>
            </w:r>
          </w:p>
        </w:tc>
        <w:tc>
          <w:tcPr>
            <w:tcW w:type="dxa" w:w="2880"/>
          </w:tcPr>
          <w:p>
            <w:r>
              <w:t>Tunable per query</w:t>
            </w:r>
          </w:p>
        </w:tc>
      </w:tr>
    </w:tbl>
    <w:p/>
    <w:p>
      <w:r>
        <w:t>No existing system addresses all five requirements jointly:</w:t>
      </w:r>
    </w:p>
    <w:p>
      <w:pPr>
        <w:pStyle w:val="ListBullet"/>
      </w:pPr>
      <w:r>
        <w:t>Vector databases (Pinecone, Qdrant, FAISS) handle retrieval and mutation but lack temporal memory semantics — no concept of importance, decay, or eviction.</w:t>
      </w:r>
    </w:p>
    <w:p>
      <w:pPr>
        <w:pStyle w:val="ListBullet"/>
      </w:pPr>
      <w:r>
        <w:t>ANN systems (HNSW, IVF, Annoy) optimize search speed but provide no mutation support, no prioritization, and no relational reasoning.</w:t>
      </w:r>
    </w:p>
    <w:p>
      <w:pPr>
        <w:pStyle w:val="ListBullet"/>
      </w:pPr>
      <w:r>
        <w:t>Agent memory tools (Mem0) provide prioritization but rely on full-precision storage without compressed retrieval pipelines.</w:t>
      </w:r>
    </w:p>
    <w:p>
      <w:pPr>
        <w:pStyle w:val="ListBullet"/>
      </w:pPr>
      <w:r>
        <w:t>Graph systems (HippoRAG [3]) combine graphs with retrieval but require LLM calls during indexing and lack mutable compressed retrieval.</w:t>
      </w:r>
    </w:p>
    <w:p>
      <w:r>
        <w:t>We propose a layered architecture where each layer adds a specific capability, and agents compose only the layers they need.</w:t>
      </w:r>
    </w:p>
    <w:p>
      <w:pPr>
        <w:pStyle w:val="Heading1"/>
      </w:pPr>
      <w:r>
        <w:t>2.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19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3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19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Bitcache Six-Layer Memory Architecture</w:t>
      </w:r>
    </w:p>
    <w:p>
      <w:pPr/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┌─────────────────────────────────────────────────┐</w:t>
      </w:r>
    </w:p>
    <w:p>
      <w:pPr/>
      <w:r>
        <w:rPr>
          <w:rFonts w:ascii="Courier New" w:hAnsi="Courier New"/>
          <w:sz w:val="18"/>
        </w:rPr>
        <w:t>│  Layer 6: Graph Memory                          │</w:t>
      </w:r>
    </w:p>
    <w:p>
      <w:pPr/>
      <w:r>
        <w:rPr>
          <w:rFonts w:ascii="Courier New" w:hAnsi="Courier New"/>
          <w:sz w:val="18"/>
        </w:rPr>
        <w:t>│  Entity-relation storage + multi-hop traversal  │</w:t>
      </w:r>
    </w:p>
    <w:p>
      <w:pPr/>
      <w:r>
        <w:rPr>
          <w:rFonts w:ascii="Courier New" w:hAnsi="Courier New"/>
          <w:sz w:val="18"/>
        </w:rPr>
        <w:t>├─────────────────────────────────────────────────┤</w:t>
      </w:r>
    </w:p>
    <w:p>
      <w:pPr/>
      <w:r>
        <w:rPr>
          <w:rFonts w:ascii="Courier New" w:hAnsi="Courier New"/>
          <w:sz w:val="18"/>
        </w:rPr>
        <w:t>│  Layer 5: Agent Memory                          │</w:t>
      </w:r>
    </w:p>
    <w:p>
      <w:pPr/>
      <w:r>
        <w:rPr>
          <w:rFonts w:ascii="Courier New" w:hAnsi="Courier New"/>
          <w:sz w:val="18"/>
        </w:rPr>
        <w:t>│  Importance scoring + decay + eviction          │</w:t>
      </w:r>
    </w:p>
    <w:p>
      <w:pPr/>
      <w:r>
        <w:rPr>
          <w:rFonts w:ascii="Courier New" w:hAnsi="Courier New"/>
          <w:sz w:val="18"/>
        </w:rPr>
        <w:t>├─────────────────────────────────────────────────┤</w:t>
      </w:r>
    </w:p>
    <w:p>
      <w:pPr/>
      <w:r>
        <w:rPr>
          <w:rFonts w:ascii="Courier New" w:hAnsi="Courier New"/>
          <w:sz w:val="18"/>
        </w:rPr>
        <w:t>│  Layer 4: Streaming Mutations                   │</w:t>
      </w:r>
    </w:p>
    <w:p>
      <w:pPr/>
      <w:r>
        <w:rPr>
          <w:rFonts w:ascii="Courier New" w:hAnsi="Courier New"/>
          <w:sz w:val="18"/>
        </w:rPr>
        <w:t>│  Insert / update / delete + metadata filter     │</w:t>
      </w:r>
    </w:p>
    <w:p>
      <w:pPr/>
      <w:r>
        <w:rPr>
          <w:rFonts w:ascii="Courier New" w:hAnsi="Courier New"/>
          <w:sz w:val="18"/>
        </w:rPr>
        <w:t>├─────────────────────────────────────────────────┤</w:t>
      </w:r>
    </w:p>
    <w:p>
      <w:pPr/>
      <w:r>
        <w:rPr>
          <w:rFonts w:ascii="Courier New" w:hAnsi="Courier New"/>
          <w:sz w:val="18"/>
        </w:rPr>
        <w:t>│  Layer 3: Partition Routing                     │</w:t>
      </w:r>
    </w:p>
    <w:p>
      <w:pPr/>
      <w:r>
        <w:rPr>
          <w:rFonts w:ascii="Courier New" w:hAnsi="Courier New"/>
          <w:sz w:val="18"/>
        </w:rPr>
        <w:t>│  Float-space semantic routing (6.2% scan)       │</w:t>
      </w:r>
    </w:p>
    <w:p>
      <w:pPr/>
      <w:r>
        <w:rPr>
          <w:rFonts w:ascii="Courier New" w:hAnsi="Courier New"/>
          <w:sz w:val="18"/>
        </w:rPr>
        <w:t>├─────────────────────────────────────────────────┤</w:t>
      </w:r>
    </w:p>
    <w:p>
      <w:pPr/>
      <w:r>
        <w:rPr>
          <w:rFonts w:ascii="Courier New" w:hAnsi="Courier New"/>
          <w:sz w:val="18"/>
        </w:rPr>
        <w:t>│  Layer 2: Staged Retrieval                      │</w:t>
      </w:r>
    </w:p>
    <w:p>
      <w:pPr/>
      <w:r>
        <w:rPr>
          <w:rFonts w:ascii="Courier New" w:hAnsi="Courier New"/>
          <w:sz w:val="18"/>
        </w:rPr>
        <w:t>│  Binary filter + float rerank                   │</w:t>
      </w:r>
    </w:p>
    <w:p>
      <w:pPr/>
      <w:r>
        <w:rPr>
          <w:rFonts w:ascii="Courier New" w:hAnsi="Courier New"/>
          <w:sz w:val="18"/>
        </w:rPr>
        <w:t>├─────────────────────────────────────────────────┤</w:t>
      </w:r>
    </w:p>
    <w:p>
      <w:pPr/>
      <w:r>
        <w:rPr>
          <w:rFonts w:ascii="Courier New" w:hAnsi="Courier New"/>
          <w:sz w:val="18"/>
        </w:rPr>
        <w:t>│  Layer 1: Binary Quantization                   │</w:t>
      </w:r>
    </w:p>
    <w:p>
      <w:pPr/>
      <w:r>
        <w:rPr>
          <w:rFonts w:ascii="Courier New" w:hAnsi="Courier New"/>
          <w:sz w:val="18"/>
        </w:rPr>
        <w:t>│  Sign-bit encoding (32x compression)            │</w:t>
      </w:r>
    </w:p>
    <w:p>
      <w:pPr/>
      <w:r>
        <w:rPr>
          <w:rFonts w:ascii="Courier New" w:hAnsi="Courier New"/>
          <w:sz w:val="18"/>
        </w:rPr>
        <w:t>└─────────────────────────────────────────────────┘</w:t>
      </w:r>
    </w:p>
    <w:p>
      <w:r>
        <w:t>Each layer builds on the previous. A minimal agent uses Layer 2 (staged retrieval). A full-featured agent uses all six.</w:t>
      </w:r>
    </w:p>
    <w:p>
      <w:r/>
      <w:r>
        <w:rPr>
          <w:b/>
        </w:rPr>
        <w:t>Layer 3 (Partition Routing) explained:</w:t>
      </w:r>
      <w:r>
        <w:t xml:space="preserve"> At small scale (under 100K memories), exhaustive scan is fast enough. At larger scale, scanning every memory becomes slow. Partition routing pre-clusters memories into groups using k-means on their embeddings. At query time, only the 2-4 most relevant groups are scanned (e.g., 4 out of 64 partitions = 6.2% of total memories). This reduces search time proportionally while preserving recall, because semantically similar memories cluster into the same partitions.</w:t>
      </w:r>
    </w:p>
    <w:p>
      <w:pPr>
        <w:pStyle w:val="Heading1"/>
      </w:pPr>
      <w:r>
        <w:t>3. Memory Semantics</w:t>
      </w:r>
    </w:p>
    <w:p>
      <w:r>
        <w:t>Bitcache defines five memory operations that distinguish agent memory from vector search:</w:t>
      </w:r>
    </w:p>
    <w:p>
      <w:pPr>
        <w:pStyle w:val="Heading2"/>
      </w:pPr>
      <w:r>
        <w:t>3.1 Recency</w:t>
      </w:r>
    </w:p>
    <w:p>
      <w:r>
        <w:t>Each memory carries a timestamp. Retrieval can filter by time window. Newer memories are implicitly preferred through the decay mechanism.</w:t>
      </w:r>
    </w:p>
    <w:p>
      <w:pPr>
        <w:pStyle w:val="Heading2"/>
      </w:pPr>
      <w:r>
        <w:t>3.2 Reinforcement</w:t>
      </w:r>
    </w:p>
    <w:p>
      <w:r>
        <w:t>When a memory is retrieved and used by the agent, its importance score increases:</w:t>
      </w:r>
    </w:p>
    <w:p>
      <w:pPr/>
      <w:r>
        <w:rPr>
          <w:rFonts w:ascii="Courier New" w:hAnsi="Courier New"/>
          <w:sz w:val="18"/>
        </w:rPr>
        <w:t>importance += reinforce_amount  (capped at 1.0)</w:t>
      </w:r>
    </w:p>
    <w:p>
      <w:r>
        <w:t>Frequently useful memories become resistant to decay and eviction.</w:t>
      </w:r>
    </w:p>
    <w:p>
      <w:pPr>
        <w:pStyle w:val="Heading2"/>
      </w:pPr>
      <w:r>
        <w:t>3.3 Decay</w:t>
      </w:r>
    </w:p>
    <w:p>
      <w:r>
        <w:t>Unused memories lose importance over time:</w:t>
      </w:r>
    </w:p>
    <w:p>
      <w:pPr/>
      <w:r>
        <w:rPr>
          <w:rFonts w:ascii="Courier New" w:hAnsi="Courier New"/>
          <w:sz w:val="18"/>
        </w:rPr>
        <w:t>importance -= decay_rate × days_since_last_access</w:t>
      </w:r>
    </w:p>
    <w:p>
      <w:r>
        <w:t>This models forgetting: knowledge that is never accessed gradually fades.</w:t>
      </w:r>
    </w:p>
    <w:p>
      <w:pPr>
        <w:pStyle w:val="Heading2"/>
      </w:pPr>
      <w:r>
        <w:t>3.4 Importance</w:t>
      </w:r>
    </w:p>
    <w:p>
      <w:r>
        <w:t>Each memory has a score in [0, 1] reflecting its current value to the agent. Importance is the product of initial assignment, reinforcement history, and decay.</w:t>
      </w:r>
    </w:p>
    <w:p>
      <w:pPr>
        <w:pStyle w:val="Heading2"/>
      </w:pPr>
      <w:r>
        <w:t>3.5 Eviction</w:t>
      </w:r>
    </w:p>
    <w:p>
      <w:r>
        <w:t>When memory capacity is reached, the lowest-importance memory is removed. This enforces bounded resource usage without manual cleanup.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05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3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0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Memory Lifecycle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75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3_decay_reinforce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7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Importance Decay and Reinforcement</w:t>
      </w:r>
    </w:p>
    <w:p>
      <w:pPr>
        <w:pStyle w:val="Heading1"/>
      </w:pPr>
      <w:r>
        <w:t>4. Throughput Characterization</w:t>
      </w:r>
    </w:p>
    <w:p>
      <w:pPr>
        <w:pStyle w:val="Heading2"/>
      </w:pPr>
      <w:r>
        <w:t>4.1 Streaming Operations (StreamingIndex)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Throughput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Insert</w:t>
            </w:r>
          </w:p>
        </w:tc>
        <w:tc>
          <w:tcPr>
            <w:tcW w:type="dxa" w:w="2880"/>
          </w:tcPr>
          <w:p>
            <w:r>
              <w:t>423,174 vectors/sec</w:t>
            </w:r>
          </w:p>
        </w:tc>
        <w:tc>
          <w:tcPr>
            <w:tcW w:type="dxa" w:w="2880"/>
          </w:tcPr>
          <w:p>
            <w:r>
              <w:t>Includes normalize + quantize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5,611,146 ops/sec</w:t>
            </w:r>
          </w:p>
        </w:tc>
        <w:tc>
          <w:tcPr>
            <w:tcW w:type="dxa" w:w="2880"/>
          </w:tcPr>
          <w:p>
            <w:r>
              <w:t>O(1) slot reuse</w:t>
            </w:r>
          </w:p>
        </w:tc>
      </w:tr>
      <w:tr>
        <w:tc>
          <w:tcPr>
            <w:tcW w:type="dxa" w:w="2880"/>
          </w:tcPr>
          <w:p>
            <w:r>
              <w:t>Search (50K index, rf=10)</w:t>
            </w:r>
          </w:p>
        </w:tc>
        <w:tc>
          <w:tcPr>
            <w:tcW w:type="dxa" w:w="2880"/>
          </w:tcPr>
          <w:p>
            <w:r>
              <w:t>628 QPS</w:t>
            </w:r>
          </w:p>
        </w:tc>
        <w:tc>
          <w:tcPr>
            <w:tcW w:type="dxa" w:w="2880"/>
          </w:tcPr>
          <w:p>
            <w:r>
              <w:t>Two-stage retrieval</w:t>
            </w:r>
          </w:p>
        </w:tc>
      </w:tr>
      <w:tr>
        <w:tc>
          <w:tcPr>
            <w:tcW w:type="dxa" w:w="2880"/>
          </w:tcPr>
          <w:p>
            <w:r>
              <w:t>Build (99K)</w:t>
            </w:r>
          </w:p>
        </w:tc>
        <w:tc>
          <w:tcPr>
            <w:tcW w:type="dxa" w:w="2880"/>
          </w:tcPr>
          <w:p>
            <w:r>
              <w:t>0.23s</w:t>
            </w:r>
          </w:p>
        </w:tc>
        <w:tc>
          <w:tcPr>
            <w:tcW w:type="dxa" w:w="2880"/>
          </w:tcPr>
          <w:p>
            <w:r>
              <w:t>From flat vectors</w:t>
            </w:r>
          </w:p>
        </w:tc>
      </w:tr>
    </w:tbl>
    <w:p/>
    <w:p>
      <w:pPr>
        <w:pStyle w:val="Heading2"/>
      </w:pPr>
      <w:r>
        <w:t>4.2 Agent Memory (AgentMemory)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Throughput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Save memory</w:t>
            </w:r>
          </w:p>
        </w:tc>
        <w:tc>
          <w:tcPr>
            <w:tcW w:type="dxa" w:w="2880"/>
          </w:tcPr>
          <w:p>
            <w:r>
              <w:t>144,512 memories/sec</w:t>
            </w:r>
          </w:p>
        </w:tc>
        <w:tc>
          <w:tcPr>
            <w:tcW w:type="dxa" w:w="2880"/>
          </w:tcPr>
          <w:p>
            <w:r>
              <w:t>Includes importance tracking</w:t>
            </w:r>
          </w:p>
        </w:tc>
      </w:tr>
      <w:tr>
        <w:tc>
          <w:tcPr>
            <w:tcW w:type="dxa" w:w="2880"/>
          </w:tcPr>
          <w:p>
            <w:r>
              <w:t>Retrieve (5K memories, k=5)</w:t>
            </w:r>
          </w:p>
        </w:tc>
        <w:tc>
          <w:tcPr>
            <w:tcW w:type="dxa" w:w="2880"/>
          </w:tcPr>
          <w:p>
            <w:r>
              <w:t>4,887 QPS</w:t>
            </w:r>
          </w:p>
        </w:tc>
        <w:tc>
          <w:tcPr>
            <w:tcW w:type="dxa" w:w="2880"/>
          </w:tcPr>
          <w:p>
            <w:r>
              <w:t>Includes decay + reinforce</w:t>
            </w:r>
          </w:p>
        </w:tc>
      </w:tr>
      <w:tr>
        <w:tc>
          <w:tcPr>
            <w:tcW w:type="dxa" w:w="2880"/>
          </w:tcPr>
          <w:p>
            <w:r>
              <w:t>Eviction</w:t>
            </w:r>
          </w:p>
        </w:tc>
        <w:tc>
          <w:tcPr>
            <w:tcW w:type="dxa" w:w="2880"/>
          </w:tcPr>
          <w:p>
            <w:r>
              <w:t>Automatic</w:t>
            </w:r>
          </w:p>
        </w:tc>
        <w:tc>
          <w:tcPr>
            <w:tcW w:type="dxa" w:w="2880"/>
          </w:tcPr>
          <w:p>
            <w:r>
              <w:t>Triggered at capacity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Capacity tested</w:t>
            </w:r>
          </w:p>
        </w:tc>
        <w:tc>
          <w:tcPr>
            <w:tcW w:type="dxa" w:w="4320"/>
          </w:tcPr>
          <w:p>
            <w:r>
              <w:t>5,000 memories</w:t>
            </w:r>
          </w:p>
        </w:tc>
      </w:tr>
      <w:tr>
        <w:tc>
          <w:tcPr>
            <w:tcW w:type="dxa" w:w="4320"/>
          </w:tcPr>
          <w:p>
            <w:r>
              <w:t>Mean importance after eviction</w:t>
            </w:r>
          </w:p>
        </w:tc>
        <w:tc>
          <w:tcPr>
            <w:tcW w:type="dxa" w:w="4320"/>
          </w:tcPr>
          <w:p>
            <w:r>
              <w:t>0.790</w:t>
            </w:r>
          </w:p>
        </w:tc>
      </w:tr>
      <w:tr>
        <w:tc>
          <w:tcPr>
            <w:tcW w:type="dxa" w:w="4320"/>
          </w:tcPr>
          <w:p>
            <w:r>
              <w:t>Min importance remaining</w:t>
            </w:r>
          </w:p>
        </w:tc>
        <w:tc>
          <w:tcPr>
            <w:tcW w:type="dxa" w:w="4320"/>
          </w:tcPr>
          <w:p>
            <w:r>
              <w:t>0.500</w:t>
            </w:r>
          </w:p>
        </w:tc>
      </w:tr>
      <w:tr>
        <w:tc>
          <w:tcPr>
            <w:tcW w:type="dxa" w:w="4320"/>
          </w:tcPr>
          <w:p>
            <w:r>
              <w:t>Max importance remaining</w:t>
            </w:r>
          </w:p>
        </w:tc>
        <w:tc>
          <w:tcPr>
            <w:tcW w:type="dxa" w:w="4320"/>
          </w:tcPr>
          <w:p>
            <w:r>
              <w:t>1.000</w:t>
            </w:r>
          </w:p>
        </w:tc>
      </w:tr>
    </w:tbl>
    <w:p/>
    <w:p>
      <w:pPr>
        <w:pStyle w:val="Heading2"/>
      </w:pPr>
      <w:r>
        <w:t>4.3 Graph Memory (GraphMemory)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248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3_throughput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4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Throughput by Operation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Throughput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Add entity</w:t>
            </w:r>
          </w:p>
        </w:tc>
        <w:tc>
          <w:tcPr>
            <w:tcW w:type="dxa" w:w="2880"/>
          </w:tcPr>
          <w:p>
            <w:r>
              <w:t>401,869 entities/sec</w:t>
            </w:r>
          </w:p>
        </w:tc>
        <w:tc>
          <w:tcPr>
            <w:tcW w:type="dxa" w:w="2880"/>
          </w:tcPr>
          <w:p>
            <w:r>
              <w:t>Includes vector indexing</w:t>
            </w:r>
          </w:p>
        </w:tc>
      </w:tr>
      <w:tr>
        <w:tc>
          <w:tcPr>
            <w:tcW w:type="dxa" w:w="2880"/>
          </w:tcPr>
          <w:p>
            <w:r>
              <w:t>Add relation</w:t>
            </w:r>
          </w:p>
        </w:tc>
        <w:tc>
          <w:tcPr>
            <w:tcW w:type="dxa" w:w="2880"/>
          </w:tcPr>
          <w:p>
            <w:r>
              <w:t>2,905,921 relations/sec</w:t>
            </w:r>
          </w:p>
        </w:tc>
        <w:tc>
          <w:tcPr>
            <w:tcW w:type="dxa" w:w="2880"/>
          </w:tcPr>
          <w:p>
            <w:r>
              <w:t>Adjacency list insert</w:t>
            </w:r>
          </w:p>
        </w:tc>
      </w:tr>
      <w:tr>
        <w:tc>
          <w:tcPr>
            <w:tcW w:type="dxa" w:w="2880"/>
          </w:tcPr>
          <w:p>
            <w:r>
              <w:t>Search + 2-hop expand</w:t>
            </w:r>
          </w:p>
        </w:tc>
        <w:tc>
          <w:tcPr>
            <w:tcW w:type="dxa" w:w="2880"/>
          </w:tcPr>
          <w:p>
            <w:r>
              <w:t>12,197 QPS</w:t>
            </w:r>
          </w:p>
        </w:tc>
        <w:tc>
          <w:tcPr>
            <w:tcW w:type="dxa" w:w="2880"/>
          </w:tcPr>
          <w:p>
            <w:r>
              <w:t>Vector search + BFS</w:t>
            </w:r>
          </w:p>
        </w:tc>
      </w:tr>
      <w:tr>
        <w:tc>
          <w:tcPr>
            <w:tcW w:type="dxa" w:w="2880"/>
          </w:tcPr>
          <w:p>
            <w:r>
              <w:t>Search latency</w:t>
            </w:r>
          </w:p>
        </w:tc>
        <w:tc>
          <w:tcPr>
            <w:tcW w:type="dxa" w:w="2880"/>
          </w:tcPr>
          <w:p>
            <w:r>
              <w:t>0.011ms</w:t>
            </w:r>
          </w:p>
        </w:tc>
        <w:tc>
          <w:tcPr>
            <w:tcW w:type="dxa" w:w="2880"/>
          </w:tcPr>
          <w:p>
            <w:r>
              <w:t>1000 entities, 5000 relations</w:t>
            </w:r>
          </w:p>
        </w:tc>
      </w:tr>
    </w:tbl>
    <w:p/>
    <w:p>
      <w:pPr>
        <w:pStyle w:val="Heading2"/>
      </w:pPr>
      <w:r>
        <w:t>4.4 Memory Lifecycle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Insert 5 memories (importance 0.5-0.9)</w:t>
            </w:r>
          </w:p>
        </w:tc>
        <w:tc>
          <w:tcPr>
            <w:tcW w:type="dxa" w:w="2880"/>
          </w:tcPr>
          <w:p>
            <w:r>
              <w:t>Mean importance: 0.700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Retrieve top-1</w:t>
            </w:r>
          </w:p>
        </w:tc>
        <w:tc>
          <w:tcPr>
            <w:tcW w:type="dxa" w:w="2880"/>
          </w:tcPr>
          <w:p>
            <w:r>
              <w:t>Importance reinforced: 0.5 → 0.65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Insert 3 more (importance 0.95)</w:t>
            </w:r>
          </w:p>
        </w:tc>
        <w:tc>
          <w:tcPr>
            <w:tcW w:type="dxa" w:w="2880"/>
          </w:tcPr>
          <w:p>
            <w:r>
              <w:t>Eviction triggered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After eviction (capacity=5)</w:t>
            </w:r>
          </w:p>
        </w:tc>
        <w:tc>
          <w:tcPr>
            <w:tcW w:type="dxa" w:w="2880"/>
          </w:tcPr>
          <w:p>
            <w:r>
              <w:t>Min=0.80, Max=0.95, Mean=0.91</w:t>
            </w:r>
          </w:p>
        </w:tc>
      </w:tr>
    </w:tbl>
    <w:p/>
    <w:p>
      <w:r>
        <w:t>The lowest-importance memories are correctly evicted, and retrieved memories gain importance through reinforcement.</w:t>
      </w:r>
    </w:p>
    <w:p>
      <w:pPr>
        <w:pStyle w:val="Heading2"/>
      </w:pPr>
      <w:r>
        <w:t>4.5 Decay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Decay rate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Initial 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Reduction</w:t>
            </w:r>
          </w:p>
        </w:tc>
      </w:tr>
      <w:tr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9.1%</w:t>
            </w:r>
          </w:p>
        </w:tc>
      </w:tr>
      <w:tr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0.320</w:t>
            </w:r>
          </w:p>
        </w:tc>
        <w:tc>
          <w:tcPr>
            <w:tcW w:type="dxa" w:w="1728"/>
          </w:tcPr>
          <w:p>
            <w:r>
              <w:t>41.8%</w:t>
            </w:r>
          </w:p>
        </w:tc>
      </w:tr>
      <w:tr>
        <w:tc>
          <w:tcPr>
            <w:tcW w:type="dxa" w:w="1728"/>
          </w:tcPr>
          <w:p>
            <w:r>
              <w:t>0.10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0.100</w:t>
            </w:r>
          </w:p>
        </w:tc>
        <w:tc>
          <w:tcPr>
            <w:tcW w:type="dxa" w:w="1728"/>
          </w:tcPr>
          <w:p>
            <w:r>
              <w:t>81.8%</w:t>
            </w:r>
          </w:p>
        </w:tc>
      </w:tr>
    </w:tbl>
    <w:p/>
    <w:p>
      <w:r>
        <w:t>Decay is linear with time. Higher decay rates cause faster forgetting. The mechanism is simple and predictable.</w:t>
      </w:r>
    </w:p>
    <w:p>
      <w:r/>
      <w:r>
        <w:rPr>
          <w:b/>
        </w:rPr>
        <w:t>Decay parameter sensitivity:</w:t>
      </w:r>
      <w:r>
        <w:t xml:space="preserve"> The benchmark in Section 4.6 uses decay_rate=0.01. We tested sensitivity across rates: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Decay rate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Overall accuracy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Current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Forgetting</w:t>
            </w:r>
          </w:p>
        </w:tc>
      </w:tr>
      <w:tr>
        <w:tc>
          <w:tcPr>
            <w:tcW w:type="dxa" w:w="2160"/>
          </w:tcPr>
          <w:p>
            <w:r>
              <w:t>0.005 (slow)</w:t>
            </w:r>
          </w:p>
        </w:tc>
        <w:tc>
          <w:tcPr>
            <w:tcW w:type="dxa" w:w="2160"/>
          </w:tcPr>
          <w:p>
            <w:r>
              <w:t>~78%</w:t>
            </w:r>
          </w:p>
        </w:tc>
        <w:tc>
          <w:tcPr>
            <w:tcW w:type="dxa" w:w="2160"/>
          </w:tcPr>
          <w:p>
            <w:r>
              <w:t>~50%</w:t>
            </w:r>
          </w:p>
        </w:tc>
        <w:tc>
          <w:tcPr>
            <w:tcW w:type="dxa" w:w="2160"/>
          </w:tcPr>
          <w:p>
            <w:r>
              <w:t>~90%</w:t>
            </w:r>
          </w:p>
        </w:tc>
      </w:tr>
      <w:tr>
        <w:tc>
          <w:tcPr>
            <w:tcW w:type="dxa" w:w="2160"/>
          </w:tcPr>
          <w:p>
            <w:r>
              <w:t>0.01 (used)</w:t>
            </w:r>
          </w:p>
        </w:tc>
        <w:tc>
          <w:tcPr>
            <w:tcW w:type="dxa" w:w="2160"/>
          </w:tcPr>
          <w:p>
            <w:r>
              <w:t>83.8%</w:t>
            </w:r>
          </w:p>
        </w:tc>
        <w:tc>
          <w:tcPr>
            <w:tcW w:type="dxa" w:w="2160"/>
          </w:tcPr>
          <w:p>
            <w:r>
              <w:t>57%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0.02 (fast)</w:t>
            </w:r>
          </w:p>
        </w:tc>
        <w:tc>
          <w:tcPr>
            <w:tcW w:type="dxa" w:w="2160"/>
          </w:tcPr>
          <w:p>
            <w:r>
              <w:t>~80%</w:t>
            </w:r>
          </w:p>
        </w:tc>
        <w:tc>
          <w:tcPr>
            <w:tcW w:type="dxa" w:w="2160"/>
          </w:tcPr>
          <w:p>
            <w:r>
              <w:t>~45%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0.05 (aggressive)</w:t>
            </w:r>
          </w:p>
        </w:tc>
        <w:tc>
          <w:tcPr>
            <w:tcW w:type="dxa" w:w="2160"/>
          </w:tcPr>
          <w:p>
            <w:r>
              <w:t>~65%</w:t>
            </w:r>
          </w:p>
        </w:tc>
        <w:tc>
          <w:tcPr>
            <w:tcW w:type="dxa" w:w="2160"/>
          </w:tcPr>
          <w:p>
            <w:r>
              <w:t>~30%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/>
    <w:p>
      <w:r>
        <w:t>The result is moderately robust: rates between 0.005 and 0.02 all achieve &gt;78% overall. Below 0.005, trivial memories persist too long (forgetting drops). Above 0.02, important memories decay before they can be retrieved (current-state drops). The sweet spot depends on the agent's query frequency — more frequent access reinforces memories and counteracts decay.</w:t>
      </w:r>
    </w:p>
    <w:p>
      <w:pPr>
        <w:pStyle w:val="Heading2"/>
      </w:pPr>
      <w:r>
        <w:t>4.6 Agent Memory Quality Benchmark (1000 memories, 80 questions)</w:t>
      </w:r>
    </w:p>
    <w:p>
      <w:r>
        <w:t xml:space="preserve">To validate that the memory lifecycle mechanisms (decay, reinforcement, eviction, contradiction detection) produce correct behavior at scale, we ran a </w:t>
      </w:r>
      <w:r>
        <w:rPr>
          <w:b/>
        </w:rPr>
        <w:t>simulated</w:t>
      </w:r>
      <w:r>
        <w:t xml:space="preserve"> stress test modeling an IT support agent over 180 days with 1000 stored memories, 30 knowledge changes, and 80 test questions across four categories. This is a synthetic benchmark — not a live agent evaluation — designed to isolate memory system behavior from LLM variability.</w:t>
      </w:r>
    </w:p>
    <w:p>
      <w:r/>
      <w:r>
        <w:rPr>
          <w:b/>
        </w:rPr>
        <w:t>Setup (simulated):</w:t>
      </w:r>
      <w:r>
        <w:t xml:space="preserve"> 1000 memories (35% trivial, 20% infrastructure, 15% ops, 10% personal, 10% preference, 10% emotional). 30 explicit contradictions (database migrations, job changes, tool switches). Capacity limited to 100 memories. Auto-importance scoring (no LLM calls). Keyword-based contradiction detection (no LLM calls).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System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 State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Preferences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Forgetting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1440"/>
          </w:tcPr>
          <w:p>
            <w:r>
              <w:t>Chat History (last 50)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0%</w:t>
            </w:r>
          </w:p>
        </w:tc>
        <w:tc>
          <w:tcPr>
            <w:tcW w:type="dxa" w:w="1440"/>
          </w:tcPr>
          <w:p>
            <w:r>
              <w:t>0%</w:t>
            </w:r>
          </w:p>
        </w:tc>
        <w:tc>
          <w:tcPr>
            <w:tcW w:type="dxa" w:w="1440"/>
          </w:tcPr>
          <w:p>
            <w:r>
              <w:t>0%</w:t>
            </w:r>
          </w:p>
        </w:tc>
        <w:tc>
          <w:tcPr>
            <w:tcW w:type="dxa" w:w="1440"/>
          </w:tcPr>
          <w:p>
            <w:r>
              <w:t>0%</w:t>
            </w:r>
          </w:p>
        </w:tc>
      </w:tr>
      <w:tr>
        <w:tc>
          <w:tcPr>
            <w:tcW w:type="dxa" w:w="1440"/>
          </w:tcPr>
          <w:p>
            <w:r>
              <w:t>Vector DB (store all 1030)</w:t>
            </w:r>
          </w:p>
        </w:tc>
        <w:tc>
          <w:tcPr>
            <w:tcW w:type="dxa" w:w="1440"/>
          </w:tcPr>
          <w:p>
            <w:r>
              <w:t>25.0%</w:t>
            </w:r>
          </w:p>
        </w:tc>
        <w:tc>
          <w:tcPr>
            <w:tcW w:type="dxa" w:w="1440"/>
          </w:tcPr>
          <w:p>
            <w:r>
              <w:t>0%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0%</w:t>
            </w:r>
          </w:p>
        </w:tc>
        <w:tc>
          <w:tcPr>
            <w:tcW w:type="dxa" w:w="1440"/>
          </w:tcPr>
          <w:p>
            <w:r>
              <w:t>0%</w:t>
            </w:r>
          </w:p>
        </w:tc>
      </w:tr>
      <w:tr>
        <w:tc>
          <w:tcPr>
            <w:tcW w:type="dxa" w:w="1440"/>
          </w:tcPr>
          <w:p>
            <w:r>
              <w:t>Bitcache Smart (cap=100)</w:t>
            </w:r>
          </w:p>
        </w:tc>
        <w:tc>
          <w:tcPr>
            <w:tcW w:type="dxa" w:w="1440"/>
          </w:tcPr>
          <w:p>
            <w:r>
              <w:t>83.8%</w:t>
            </w:r>
          </w:p>
        </w:tc>
        <w:tc>
          <w:tcPr>
            <w:tcW w:type="dxa" w:w="1440"/>
          </w:tcPr>
          <w:p>
            <w:r>
              <w:t>57%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</w:tr>
    </w:tbl>
    <w:p/>
    <w:p>
      <w:r/>
      <w:r>
        <w:rPr>
          <w:b/>
        </w:rPr>
        <w:t>Category definitions:</w:t>
      </w:r>
      <w:r/>
    </w:p>
    <w:p>
      <w:pPr>
        <w:pStyle w:val="ListBullet"/>
      </w:pPr>
      <w:r>
        <w:t>Current State: Does the system return the latest information after changes? (e.g., "What database?" → should say the newest, not the old one)</w:t>
      </w:r>
    </w:p>
    <w:p>
      <w:pPr>
        <w:pStyle w:val="ListBullet"/>
      </w:pPr>
      <w:r>
        <w:t>Preferences: Does the system retain persistent user preferences? (e.g., "Am I allergic?" → "peanuts")</w:t>
      </w:r>
    </w:p>
    <w:p>
      <w:pPr>
        <w:pStyle w:val="ListBullet"/>
      </w:pPr>
      <w:r>
        <w:t>Forgetting: Does the system correctly forget trivial information? (e.g., "What did I eat?" → should NOT return lunch details)</w:t>
      </w:r>
    </w:p>
    <w:p>
      <w:pPr>
        <w:pStyle w:val="ListBullet"/>
      </w:pPr>
      <w:r>
        <w:t>Confidence: Does the system say "I don't know" when it has no relevant information? (e.g., "What's my blood type?")</w:t>
      </w:r>
    </w:p>
    <w:p>
      <w:r/>
      <w:r>
        <w:rPr>
          <w:b/>
        </w:rPr>
        <w:t>Key findings:</w:t>
      </w:r>
      <w:r/>
    </w:p>
    <w:p>
      <w:pPr>
        <w:pStyle w:val="ListNumber"/>
      </w:pPr>
      <w:r>
        <w:t>Chat history fails completely at 1000-memory scale (window too small).</w:t>
      </w:r>
    </w:p>
    <w:p>
      <w:pPr>
        <w:pStyle w:val="ListNumber"/>
      </w:pPr>
      <w:r>
        <w:t>Vector DB retrieves preferences (100%) but cannot forget trivial info (0%) or handle contradictions (0%).</w:t>
      </w:r>
    </w:p>
    <w:p>
      <w:pPr>
        <w:pStyle w:val="ListNumber"/>
      </w:pPr>
      <w:r>
        <w:t>Bitcache achieves 100% on forgetting, preferences, and confidence — and 57% on current-state tracking across 30 changes over 180 days. The 57% reflects the limitation of keyword-based contradiction detection on varied phrasings; semantic contradiction detection (e.g., NLI models) would improve this at higher latency cost.</w:t>
      </w:r>
    </w:p>
    <w:p>
      <w:r/>
      <w:r>
        <w:rPr>
          <w:b/>
        </w:rPr>
        <w:t>Contradiction detection examples:</w:t>
      </w:r>
      <w:r/>
    </w:p>
    <w:p>
      <w:pPr>
        <w:pStyle w:val="ListBullet"/>
      </w:pPr>
      <w:r>
        <w:t>Detected: "Switched caching from Redis 7 to Memcached" → correctly zeroes "Caching with Redis 7" (shared keyword "caching" + proper noun overlap).</w:t>
      </w:r>
    </w:p>
    <w:p>
      <w:pPr>
        <w:pStyle w:val="ListBullet"/>
      </w:pPr>
      <w:r>
        <w:t>Missed: "We migrated from PostgreSQL to CockroachDB" → does NOT zero "Our database is PostgreSQL 15" (similarity 0.37, below threshold; no shared keyword match because "migrated" ≠ "database").</w:t>
      </w:r>
    </w:p>
    <w:p>
      <w:r/>
      <w:r>
        <w:rPr>
          <w:b/>
        </w:rPr>
        <w:t>Threat to validity:</w:t>
      </w:r>
      <w:r>
        <w:t xml:space="preserve"> Questions and scoring criteria were defined before benchmark execution. The evaluation uses exact string matching (expected answer must appear in retrieved text), which is strict but reproducible. No post-hoc tuning of questions or thresholds was performed.</w:t>
      </w:r>
    </w:p>
    <w:p>
      <w:pPr>
        <w:pStyle w:val="ListNumber"/>
      </w:pPr>
      <w:r>
        <w:t>All memory management decisions (importance scoring, contradiction detection, eviction) are made locally in microseconds with no LLM calls.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31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3_memory_benchmark_over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Agent Memory Benchmark — Overall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227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3_memory_benchmark_categor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Memory Quality by Category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78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3_memory_capabilit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7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Memory Capabilities Comparison</w:t>
      </w:r>
    </w:p>
    <w:p>
      <w:pPr>
        <w:pStyle w:val="Heading1"/>
      </w:pPr>
      <w:r>
        <w:t>5. Per-Layer Complexity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 Complexity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Space Complexity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Binary Quantization</w:t>
            </w:r>
          </w:p>
        </w:tc>
        <w:tc>
          <w:tcPr>
            <w:tcW w:type="dxa" w:w="2160"/>
          </w:tcPr>
          <w:p>
            <w:r>
              <w:t>O(n × d) build</w:t>
            </w:r>
          </w:p>
        </w:tc>
        <w:tc>
          <w:tcPr>
            <w:tcW w:type="dxa" w:w="2160"/>
          </w:tcPr>
          <w:p>
            <w:r>
              <w:t>O(n × d/8)</w:t>
            </w:r>
          </w:p>
        </w:tc>
        <w:tc>
          <w:tcPr>
            <w:tcW w:type="dxa" w:w="2160"/>
          </w:tcPr>
          <w:p>
            <w:r>
              <w:t>32x compression</w:t>
            </w:r>
          </w:p>
        </w:tc>
      </w:tr>
      <w:tr>
        <w:tc>
          <w:tcPr>
            <w:tcW w:type="dxa" w:w="2160"/>
          </w:tcPr>
          <w:p>
            <w:r>
              <w:t>Staged Retrieval</w:t>
            </w:r>
          </w:p>
        </w:tc>
        <w:tc>
          <w:tcPr>
            <w:tcW w:type="dxa" w:w="2160"/>
          </w:tcPr>
          <w:p>
            <w:r>
              <w:t>O(n × d/8 + rf×k×d) query</w:t>
            </w:r>
          </w:p>
        </w:tc>
        <w:tc>
          <w:tcPr>
            <w:tcW w:type="dxa" w:w="2160"/>
          </w:tcPr>
          <w:p>
            <w:r>
              <w:t>O(n × d) float storage</w:t>
            </w:r>
          </w:p>
        </w:tc>
        <w:tc>
          <w:tcPr>
            <w:tcW w:type="dxa" w:w="2160"/>
          </w:tcPr>
          <w:p>
            <w:r>
              <w:t>Recall recovery</w:t>
            </w:r>
          </w:p>
        </w:tc>
      </w:tr>
      <w:tr>
        <w:tc>
          <w:tcPr>
            <w:tcW w:type="dxa" w:w="2160"/>
          </w:tcPr>
          <w:p>
            <w:r>
              <w:t>Partition Routing</w:t>
            </w:r>
          </w:p>
        </w:tc>
        <w:tc>
          <w:tcPr>
            <w:tcW w:type="dxa" w:w="2160"/>
          </w:tcPr>
          <w:p>
            <w:r>
              <w:t>O(P×d) routing + O(n/P × d/8) scan</w:t>
            </w:r>
          </w:p>
        </w:tc>
        <w:tc>
          <w:tcPr>
            <w:tcW w:type="dxa" w:w="2160"/>
          </w:tcPr>
          <w:p>
            <w:r>
              <w:t>O(P×d) centroids</w:t>
            </w:r>
          </w:p>
        </w:tc>
        <w:tc>
          <w:tcPr>
            <w:tcW w:type="dxa" w:w="2160"/>
          </w:tcPr>
          <w:p>
            <w:r>
              <w:t>Sublinear search</w:t>
            </w:r>
          </w:p>
        </w:tc>
      </w:tr>
      <w:tr>
        <w:tc>
          <w:tcPr>
            <w:tcW w:type="dxa" w:w="2160"/>
          </w:tcPr>
          <w:p>
            <w:r>
              <w:t>Streaming Mutations</w:t>
            </w:r>
          </w:p>
        </w:tc>
        <w:tc>
          <w:tcPr>
            <w:tcW w:type="dxa" w:w="2160"/>
          </w:tcPr>
          <w:p>
            <w:r>
              <w:t>O(1) insert/delete</w:t>
            </w:r>
          </w:p>
        </w:tc>
        <w:tc>
          <w:tcPr>
            <w:tcW w:type="dxa" w:w="2160"/>
          </w:tcPr>
          <w:p>
            <w:r>
              <w:t>O(n) slot array</w:t>
            </w:r>
          </w:p>
        </w:tc>
        <w:tc>
          <w:tcPr>
            <w:tcW w:type="dxa" w:w="2160"/>
          </w:tcPr>
          <w:p>
            <w:r>
              <w:t>Live updates</w:t>
            </w:r>
          </w:p>
        </w:tc>
      </w:tr>
      <w:tr>
        <w:tc>
          <w:tcPr>
            <w:tcW w:type="dxa" w:w="2160"/>
          </w:tcPr>
          <w:p>
            <w:r>
              <w:t>Memory Prioritization</w:t>
            </w:r>
          </w:p>
        </w:tc>
        <w:tc>
          <w:tcPr>
            <w:tcW w:type="dxa" w:w="2160"/>
          </w:tcPr>
          <w:p>
            <w:r>
              <w:t>O(n) decay sweep</w:t>
            </w:r>
          </w:p>
        </w:tc>
        <w:tc>
          <w:tcPr>
            <w:tcW w:type="dxa" w:w="2160"/>
          </w:tcPr>
          <w:p>
            <w:r>
              <w:t>O(n) importance scores</w:t>
            </w:r>
          </w:p>
        </w:tc>
        <w:tc>
          <w:tcPr>
            <w:tcW w:type="dxa" w:w="2160"/>
          </w:tcPr>
          <w:p>
            <w:r>
              <w:t>Temporal relevance</w:t>
            </w:r>
          </w:p>
        </w:tc>
      </w:tr>
      <w:tr>
        <w:tc>
          <w:tcPr>
            <w:tcW w:type="dxa" w:w="2160"/>
          </w:tcPr>
          <w:p>
            <w:r>
              <w:t>Graph Memory</w:t>
            </w:r>
          </w:p>
        </w:tc>
        <w:tc>
          <w:tcPr>
            <w:tcW w:type="dxa" w:w="2160"/>
          </w:tcPr>
          <w:p>
            <w:r>
              <w:t>O(V+E) BFS</w:t>
            </w:r>
          </w:p>
        </w:tc>
        <w:tc>
          <w:tcPr>
            <w:tcW w:type="dxa" w:w="2160"/>
          </w:tcPr>
          <w:p>
            <w:r>
              <w:t>O(V+E) adjacency</w:t>
            </w:r>
          </w:p>
        </w:tc>
        <w:tc>
          <w:tcPr>
            <w:tcW w:type="dxa" w:w="2160"/>
          </w:tcPr>
          <w:p>
            <w:r>
              <w:t>Relational context</w:t>
            </w:r>
          </w:p>
        </w:tc>
      </w:tr>
    </w:tbl>
    <w:p/>
    <w:p>
      <w:pPr>
        <w:pStyle w:val="Heading1"/>
      </w:pPr>
      <w:r>
        <w:t>6. Comparison with Existing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FAISS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Pinecone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Mem0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HippoRAG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Bitcache</w:t>
            </w:r>
          </w:p>
        </w:tc>
      </w:tr>
      <w:tr>
        <w:tc>
          <w:tcPr>
            <w:tcW w:type="dxa" w:w="1440"/>
          </w:tcPr>
          <w:p>
            <w:r>
              <w:t>Semantic retrieval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</w:tr>
      <w:tr>
        <w:tc>
          <w:tcPr>
            <w:tcW w:type="dxa" w:w="1440"/>
          </w:tcPr>
          <w:p>
            <w:r>
              <w:t>Streaming mutation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</w:t>
            </w:r>
          </w:p>
        </w:tc>
      </w:tr>
      <w:tr>
        <w:tc>
          <w:tcPr>
            <w:tcW w:type="dxa" w:w="1440"/>
          </w:tcPr>
          <w:p>
            <w:r>
              <w:t>Temporal decay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</w:t>
            </w:r>
          </w:p>
        </w:tc>
      </w:tr>
      <w:tr>
        <w:tc>
          <w:tcPr>
            <w:tcW w:type="dxa" w:w="1440"/>
          </w:tcPr>
          <w:p>
            <w:r>
              <w:t>Reinforcement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</w:t>
            </w:r>
          </w:p>
        </w:tc>
      </w:tr>
      <w:tr>
        <w:tc>
          <w:tcPr>
            <w:tcW w:type="dxa" w:w="1440"/>
          </w:tcPr>
          <w:p>
            <w:r>
              <w:t>Capacity eviction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Partial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 (importance-based)</w:t>
            </w:r>
          </w:p>
        </w:tc>
      </w:tr>
    </w:tbl>
    <w:p/>
    <w:p>
      <w:r>
        <w:t>Note: Mem0 provides memory management via LLM-based relevance scoring and can remove memories, but does not implement explicit importance-decay-based eviction with a hard capacity bound. Bitcache enforces a strict capacity limit where the lowest-importance memory is always evicted first.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Graph reasoning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✓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✓</w:t>
            </w:r>
          </w:p>
        </w:tc>
      </w:tr>
      <w:tr>
        <w:tc>
          <w:tcPr>
            <w:tcW w:type="dxa" w:w="1440"/>
          </w:tcPr>
          <w:p>
            <w:r>
              <w:t>Binary compression</w:t>
            </w:r>
          </w:p>
        </w:tc>
        <w:tc>
          <w:tcPr>
            <w:tcW w:type="dxa" w:w="1440"/>
          </w:tcPr>
          <w:p>
            <w:r>
              <w:t>Partial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 (32x)</w:t>
            </w:r>
          </w:p>
        </w:tc>
      </w:tr>
      <w:tr>
        <w:tc>
          <w:tcPr>
            <w:tcW w:type="dxa" w:w="1440"/>
          </w:tcPr>
          <w:p>
            <w:r>
              <w:t>Tunable recall</w:t>
            </w:r>
          </w:p>
        </w:tc>
        <w:tc>
          <w:tcPr>
            <w:tcW w:type="dxa" w:w="1440"/>
          </w:tcPr>
          <w:p>
            <w:r>
              <w:t>Limited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</w:t>
            </w:r>
          </w:p>
        </w:tc>
      </w:tr>
      <w:tr>
        <w:tc>
          <w:tcPr>
            <w:tcW w:type="dxa" w:w="1440"/>
          </w:tcPr>
          <w:p>
            <w:r>
              <w:t>No rebuild on mutation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✓</w:t>
            </w:r>
          </w:p>
        </w:tc>
      </w:tr>
    </w:tbl>
    <w:p/>
    <w:p>
      <w:pPr>
        <w:pStyle w:val="Heading1"/>
      </w:pPr>
      <w:r>
        <w:t>7. Limitations and Threats to Validity</w:t>
      </w:r>
    </w:p>
    <w:p>
      <w:pPr>
        <w:pStyle w:val="ListNumber"/>
      </w:pPr>
      <w:r>
        <w:t>Simulated workload. The throughput characterization uses synthetic data, not a live LLM agent. Real agent behavior may differ in access patterns and query distribution.</w:t>
      </w:r>
    </w:p>
    <w:p>
      <w:pPr>
        <w:pStyle w:val="ListNumber"/>
      </w:pPr>
      <w:r>
        <w:t>Linear decay model. Biological memory follows power-law forgetting curves (Ebbinghaus). Our linear model is a simplification that may not match optimal agent behavior.</w:t>
      </w:r>
    </w:p>
    <w:p>
      <w:pPr>
        <w:pStyle w:val="ListNumber"/>
      </w:pPr>
      <w:r>
        <w:t>Manual graph construction. Entities and relations must be explicitly inserted. No automatic extraction from text is provided.</w:t>
      </w:r>
    </w:p>
    <w:p>
      <w:pPr>
        <w:pStyle w:val="ListNumber"/>
      </w:pPr>
      <w:r>
        <w:t>Single-process. No multi-agent shared memory or distributed coordination.</w:t>
      </w:r>
    </w:p>
    <w:p>
      <w:pPr>
        <w:pStyle w:val="ListNumber"/>
      </w:pPr>
      <w:r>
        <w:t>No persistence. Current implementation is in-memory only. All memories are lost on process restart. Crash recovery and disk persistence (e.g., write-ahead logging or mmap-backed storage) are not yet implemented. This is the most significant gap for production deployment.</w:t>
      </w:r>
    </w:p>
    <w:p>
      <w:pPr>
        <w:pStyle w:val="ListNumber"/>
      </w:pPr>
      <w:r>
        <w:t>No live agent evaluation. The quality benchmark (Section 4.6) uses a simulated IT support scenario, not a real LLM agent. Downstream task performance (answer quality improvement from memory) has not been measured end-to-end.</w:t>
      </w:r>
    </w:p>
    <w:p>
      <w:pPr>
        <w:pStyle w:val="ListNumber"/>
      </w:pPr>
      <w:r>
        <w:t>Fragile contradiction detection. The keyword-based approach achieves 57% on current-state tracking. Varied phrasings of the same change (e.g., "switched to X" vs "X replaced Y") are not always detected. Semantic NLI models would improve this at higher latency cost.</w:t>
      </w:r>
    </w:p>
    <w:p>
      <w:pPr>
        <w:pStyle w:val="ListNumber"/>
      </w:pPr>
      <w:r>
        <w:t>No concurrency guarantees. The current implementation is single-threaded for mutations. Concurrent read/write requires external synchronization.</w:t>
      </w:r>
    </w:p>
    <w:p>
      <w:pPr>
        <w:pStyle w:val="Heading1"/>
      </w:pPr>
      <w:r>
        <w:t>8. Future Research Directions</w:t>
      </w:r>
    </w:p>
    <w:p>
      <w:pPr>
        <w:pStyle w:val="ListNumber"/>
      </w:pPr>
      <w:r>
        <w:t>Automatic entity extraction: Use LLMs to extract entities and relations from inserted text, populating the graph layer automatically.</w:t>
      </w:r>
    </w:p>
    <w:p>
      <w:pPr>
        <w:pStyle w:val="ListNumber"/>
      </w:pPr>
      <w:r>
        <w:t>Multi-agent shared memory: Distributed memory with access control, enabling agent teams to share knowledge.</w:t>
      </w:r>
    </w:p>
    <w:p>
      <w:pPr>
        <w:pStyle w:val="ListNumber"/>
      </w:pPr>
      <w:r>
        <w:t>Adaptive decay: Learn decay rates from agent behavior — memories that are consistently useful should decay slower.</w:t>
      </w:r>
    </w:p>
    <w:p>
      <w:pPr>
        <w:pStyle w:val="ListNumber"/>
      </w:pPr>
      <w:r>
        <w:t>Reinforcement-driven ranking: Use retrieval feedback (was the memory actually useful?) to adjust importance beyond simple access counting.</w:t>
      </w:r>
    </w:p>
    <w:p>
      <w:pPr>
        <w:pStyle w:val="ListNumber"/>
      </w:pPr>
      <w:r>
        <w:t>Live agent evaluation: Measure downstream task performance (QA accuracy, task completion rate) with and without the memory system.</w:t>
      </w:r>
    </w:p>
    <w:p>
      <w:pPr>
        <w:pStyle w:val="ListNumber"/>
      </w:pPr>
      <w:r>
        <w:t>Persistence and crash recovery: Add disk-backed storage with write-ahead logging.</w:t>
      </w:r>
    </w:p>
    <w:p>
      <w:pPr>
        <w:pStyle w:val="Heading1"/>
      </w:pPr>
      <w:r>
        <w:t>9. Conclusion</w:t>
      </w:r>
    </w:p>
    <w:p>
      <w:r>
        <w:t>This paper demonstrates that agent memory is a distinct problem from vector search. The core insight is that three simple mechanisms — importance-weighted decay, contradiction detection, and capacity-based eviction — transform a vector store into something that behaves more like memory: it retains what matters, forgets what doesn't, and adapts when knowledge changes. On a 1000-memory benchmark, these mechanisms produce a 3.4x accuracy improvement over a standard vector database (83.8% vs 25%), with all decisions made locally in microseconds.</w:t>
      </w:r>
    </w:p>
    <w:p>
      <w:r>
        <w:t>The layered architecture makes this practical: agents compose only the capabilities they need, from simple two-stage retrieval to full lifecycle management with graph reasoning. The Rust implementation shows this can run at agent-interactive speeds (20K+ QPS search, 423K inserts/sec) without requiring LLM calls for memory management.</w:t>
      </w:r>
    </w:p>
    <w:p>
      <w:r>
        <w:t xml:space="preserve">The most important open problem this work leaves behind is </w:t>
      </w:r>
      <w:r>
        <w:rPr>
          <w:b/>
        </w:rPr>
        <w:t>live agent evaluation</w:t>
      </w:r>
      <w:r>
        <w:t>. We have shown that the memory system retrieves correctly on simulated workloads — but whether correct retrieval translates to better agent task performance remains unvalidated. A real agent using Bitcache memory over hundreds of turns, measured on downstream task accuracy, is the natural next step and the strongest possible validation of this architecture.</w:t>
      </w:r>
    </w:p>
    <w:p>
      <w:r>
        <w:t>Code: https://github.com/raghavenderreddygrudhanti/bitcache</w:t>
      </w:r>
    </w:p>
    <w:p>
      <w:pPr>
        <w:pStyle w:val="Heading1"/>
      </w:pPr>
      <w:r>
        <w:t>References</w:t>
      </w:r>
    </w:p>
    <w:p>
      <w:r>
        <w:t>[1] W. Xiao, Z. Wang, C. Li. "QuIVer: Rethinking ANN Graph Topology via Training-Free Binary Quantization." arXiv:2605.02171, 2026.</w:t>
      </w:r>
    </w:p>
    <w:p>
      <w:r>
        <w:t>[2] T. Zhang, F. Ponzina, T. Rosing. "FaTRQ: Tiered Residual Quantization for LLM Vector Search in Far-Memory-Aware ANNS Systems." arXiv:2601.09985, 2026.</w:t>
      </w:r>
    </w:p>
    <w:p>
      <w:r>
        <w:t>[3] B. J. Gutiérrez, Y. Shu, Y. Gu, M. Yasunaga, Y. Su. "HippoRAG: Neurobiologically Inspired Long-Term Memory for Large Language Models." NeurIPS 2024.</w:t>
      </w:r>
    </w:p>
    <w:p>
      <w:r>
        <w:t>[4] Y. Malkov, D. Yashunin. "Efficient and Robust Approximate Nearest Neighbor Search Using Hierarchical Navigable Small World Graphs." IEEE TPAMI, 2020.</w:t>
      </w:r>
    </w:p>
    <w:p>
      <w:r>
        <w:t>[5] M. Douze et al. "The Faiss Library." arXiv:2401.08281,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