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A43"/>
          <w:sz w:val="60"/>
        </w:rPr>
        <w:t>SecureCloudOps Portal</w:t>
      </w:r>
    </w:p>
    <w:p>
      <w:pPr>
        <w:jc w:val="center"/>
      </w:pPr>
      <w:r>
        <w:rPr>
          <w:color w:val="1769AA"/>
          <w:sz w:val="32"/>
        </w:rPr>
        <w:t>AWS DevOps Mega Project – Team Implementation and Execution Guide</w:t>
      </w:r>
    </w:p>
    <w:p>
      <w:pPr>
        <w:jc w:val="center"/>
      </w:pPr>
      <w:r>
        <w:rPr>
          <w:sz w:val="20"/>
        </w:rPr>
        <w:t>React • FastAPI • RDS MySQL • S3 • Lambda • ALB • Auto Scaling • CloudTrail • CloudWatch • Grafana • Terraform</w:t>
      </w:r>
    </w:p>
    <w:p>
      <w:pPr>
        <w:jc w:val="center"/>
      </w:pPr>
      <w:r>
        <w:drawing>
          <wp:inline xmlns:a="http://schemas.openxmlformats.org/drawingml/2006/main" xmlns:pic="http://schemas.openxmlformats.org/drawingml/2006/picture">
            <wp:extent cx="6903720" cy="460248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903720" cy="4602480"/>
                    </a:xfrm>
                    <a:prstGeom prst="rect"/>
                  </pic:spPr>
                </pic:pic>
              </a:graphicData>
            </a:graphic>
          </wp:inline>
        </w:drawing>
      </w:r>
    </w:p>
    <w:tbl>
      <w:tblPr>
        <w:tblW w:type="auto" w:w="0"/>
        <w:jc w:val="center"/>
        <w:tblLook w:firstColumn="1" w:firstRow="1" w:lastColumn="0" w:lastRow="0" w:noHBand="0" w:noVBand="1" w:val="04A0"/>
      </w:tblPr>
      <w:tblGrid>
        <w:gridCol w:w="10368"/>
      </w:tblGrid>
      <w:tr>
        <w:tc>
          <w:tcPr>
            <w:tcW w:type="dxa" w:w="10368"/>
            <w:shd w:fill="EAF2F8"/>
            <w:tcBorders>
              <w:top w:val="single" w:sz="10" w:color="2F75B5"/>
              <w:left w:val="single" w:sz="10" w:color="2F75B5"/>
              <w:bottom w:val="single" w:sz="10" w:color="2F75B5"/>
              <w:right w:val="single" w:sz="10" w:color="2F75B5"/>
            </w:tcBorders>
          </w:tcPr>
          <w:p>
            <w:r>
              <w:rPr>
                <w:b/>
                <w:color w:val="1F4E79"/>
                <w:sz w:val="22"/>
              </w:rPr>
              <w:t>Purpose of this document</w:t>
              <w:br/>
            </w:r>
            <w:r>
              <w:rPr>
                <w:sz w:val="19"/>
              </w:rPr>
              <w:t>Use this guide to explain the project to the team, assign responsibilities, prepare laptops and AWS accounts, run commands in the correct order, verify each service, and avoid unexpected AWS charges or incomplete deployments.</w:t>
            </w:r>
          </w:p>
        </w:tc>
      </w:tr>
    </w:tbl>
    <w:p/>
    <w:p>
      <w:pPr>
        <w:pStyle w:val="Heading1"/>
      </w:pPr>
      <w:r>
        <w:t>1. Executive Answer: Does Clone and Run Create Everything?</w:t>
      </w:r>
    </w:p>
    <w:tbl>
      <w:tblPr>
        <w:tblW w:type="auto" w:w="0"/>
        <w:jc w:val="center"/>
        <w:tblLook w:firstColumn="1" w:firstRow="1" w:lastColumn="0" w:lastRow="0" w:noHBand="0" w:noVBand="1" w:val="04A0"/>
      </w:tblPr>
      <w:tblGrid>
        <w:gridCol w:w="10368"/>
      </w:tblGrid>
      <w:tr>
        <w:tc>
          <w:tcPr>
            <w:tcW w:type="dxa" w:w="10368"/>
            <w:shd w:fill="FDE9D9"/>
            <w:tcBorders>
              <w:top w:val="single" w:sz="10" w:color="C65911"/>
              <w:left w:val="single" w:sz="10" w:color="C65911"/>
              <w:bottom w:val="single" w:sz="10" w:color="C65911"/>
              <w:right w:val="single" w:sz="10" w:color="C65911"/>
            </w:tcBorders>
          </w:tcPr>
          <w:p>
            <w:r>
              <w:rPr>
                <w:b/>
                <w:color w:val="1F4E79"/>
                <w:sz w:val="22"/>
              </w:rPr>
              <w:t>No — cloning does not create AWS resources</w:t>
              <w:br/>
            </w:r>
            <w:r>
              <w:rPr>
                <w:sz w:val="19"/>
              </w:rPr>
              <w:t>git clone only downloads the repository to the local machine. AWS resources are created only after credentials are configured and terraform apply, CloudFormation deployment, or AWS CLI/API commands are intentionally executed.</w:t>
            </w:r>
          </w:p>
        </w:tc>
      </w:tr>
    </w:tbl>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r/>
            <w:r>
              <w:rPr>
                <w:b/>
                <w:color w:val="FFFFFF"/>
                <w:sz w:val="18"/>
              </w:rPr>
              <w:t>Action</w:t>
            </w:r>
          </w:p>
        </w:tc>
        <w:tc>
          <w:tcPr>
            <w:tcW w:type="dxa" w:w="2592"/>
            <w:vAlign w:val="center"/>
            <w:shd w:fill="1F4E78"/>
          </w:tcPr>
          <w:p>
            <w:r/>
            <w:r>
              <w:rPr>
                <w:b/>
                <w:color w:val="FFFFFF"/>
                <w:sz w:val="18"/>
              </w:rPr>
              <w:t>What it does</w:t>
            </w:r>
          </w:p>
        </w:tc>
        <w:tc>
          <w:tcPr>
            <w:tcW w:type="dxa" w:w="2592"/>
            <w:vAlign w:val="center"/>
            <w:shd w:fill="1F4E78"/>
          </w:tcPr>
          <w:p>
            <w:r/>
            <w:r>
              <w:rPr>
                <w:b/>
                <w:color w:val="FFFFFF"/>
                <w:sz w:val="18"/>
              </w:rPr>
              <w:t>Creates AWS resources?</w:t>
            </w:r>
          </w:p>
        </w:tc>
        <w:tc>
          <w:tcPr>
            <w:tcW w:type="dxa" w:w="2592"/>
            <w:vAlign w:val="center"/>
            <w:shd w:fill="1F4E78"/>
          </w:tcPr>
          <w:p>
            <w:r/>
            <w:r>
              <w:rPr>
                <w:b/>
                <w:color w:val="FFFFFF"/>
                <w:sz w:val="18"/>
              </w:rPr>
              <w:t>Current status</w:t>
            </w:r>
          </w:p>
        </w:tc>
      </w:tr>
      <w:tr>
        <w:tc>
          <w:tcPr>
            <w:tcW w:type="dxa" w:w="2592"/>
            <w:vAlign w:val="center"/>
          </w:tcPr>
          <w:p>
            <w:r/>
            <w:r>
              <w:rPr>
                <w:b w:val="0"/>
                <w:sz w:val="16"/>
              </w:rPr>
              <w:t>git clone</w:t>
            </w:r>
          </w:p>
        </w:tc>
        <w:tc>
          <w:tcPr>
            <w:tcW w:type="dxa" w:w="2592"/>
            <w:vAlign w:val="center"/>
          </w:tcPr>
          <w:p>
            <w:r/>
            <w:r>
              <w:rPr>
                <w:b w:val="0"/>
                <w:sz w:val="16"/>
              </w:rPr>
              <w:t>Downloads source code and documentation</w:t>
            </w:r>
          </w:p>
        </w:tc>
        <w:tc>
          <w:tcPr>
            <w:tcW w:type="dxa" w:w="2592"/>
            <w:vAlign w:val="center"/>
          </w:tcPr>
          <w:p>
            <w:r/>
            <w:r>
              <w:rPr>
                <w:b w:val="0"/>
                <w:sz w:val="16"/>
              </w:rPr>
              <w:t>No</w:t>
            </w:r>
          </w:p>
        </w:tc>
        <w:tc>
          <w:tcPr>
            <w:tcW w:type="dxa" w:w="2592"/>
            <w:vAlign w:val="center"/>
          </w:tcPr>
          <w:p>
            <w:r/>
            <w:r>
              <w:rPr>
                <w:b w:val="0"/>
                <w:sz w:val="16"/>
              </w:rPr>
              <w:t>Ready</w:t>
            </w:r>
          </w:p>
        </w:tc>
      </w:tr>
      <w:tr>
        <w:tc>
          <w:tcPr>
            <w:tcW w:type="dxa" w:w="2592"/>
            <w:vAlign w:val="center"/>
          </w:tcPr>
          <w:p>
            <w:r/>
            <w:r>
              <w:rPr>
                <w:b w:val="0"/>
                <w:sz w:val="16"/>
              </w:rPr>
              <w:t>docker compose up --build</w:t>
            </w:r>
          </w:p>
        </w:tc>
        <w:tc>
          <w:tcPr>
            <w:tcW w:type="dxa" w:w="2592"/>
            <w:vAlign w:val="center"/>
          </w:tcPr>
          <w:p>
            <w:r/>
            <w:r>
              <w:rPr>
                <w:b w:val="0"/>
                <w:sz w:val="16"/>
              </w:rPr>
              <w:t>Runs frontend, backend and local MySQL on the student laptop</w:t>
            </w:r>
          </w:p>
        </w:tc>
        <w:tc>
          <w:tcPr>
            <w:tcW w:type="dxa" w:w="2592"/>
            <w:vAlign w:val="center"/>
          </w:tcPr>
          <w:p>
            <w:r/>
            <w:r>
              <w:rPr>
                <w:b w:val="0"/>
                <w:sz w:val="16"/>
              </w:rPr>
              <w:t>No</w:t>
            </w:r>
          </w:p>
        </w:tc>
        <w:tc>
          <w:tcPr>
            <w:tcW w:type="dxa" w:w="2592"/>
            <w:vAlign w:val="center"/>
          </w:tcPr>
          <w:p>
            <w:r/>
            <w:r>
              <w:rPr>
                <w:b w:val="0"/>
                <w:sz w:val="16"/>
              </w:rPr>
              <w:t>Ready after .env update</w:t>
            </w:r>
          </w:p>
        </w:tc>
      </w:tr>
      <w:tr>
        <w:tc>
          <w:tcPr>
            <w:tcW w:type="dxa" w:w="2592"/>
            <w:vAlign w:val="center"/>
          </w:tcPr>
          <w:p>
            <w:r/>
            <w:r>
              <w:rPr>
                <w:b w:val="0"/>
                <w:sz w:val="16"/>
              </w:rPr>
              <w:t>terraform init / plan</w:t>
            </w:r>
          </w:p>
        </w:tc>
        <w:tc>
          <w:tcPr>
            <w:tcW w:type="dxa" w:w="2592"/>
            <w:vAlign w:val="center"/>
          </w:tcPr>
          <w:p>
            <w:r/>
            <w:r>
              <w:rPr>
                <w:b w:val="0"/>
                <w:sz w:val="16"/>
              </w:rPr>
              <w:t>Downloads providers and shows proposed changes</w:t>
            </w:r>
          </w:p>
        </w:tc>
        <w:tc>
          <w:tcPr>
            <w:tcW w:type="dxa" w:w="2592"/>
            <w:vAlign w:val="center"/>
          </w:tcPr>
          <w:p>
            <w:r/>
            <w:r>
              <w:rPr>
                <w:b w:val="0"/>
                <w:sz w:val="16"/>
              </w:rPr>
              <w:t>No</w:t>
            </w:r>
          </w:p>
        </w:tc>
        <w:tc>
          <w:tcPr>
            <w:tcW w:type="dxa" w:w="2592"/>
            <w:vAlign w:val="center"/>
          </w:tcPr>
          <w:p>
            <w:r/>
            <w:r>
              <w:rPr>
                <w:b w:val="0"/>
                <w:sz w:val="16"/>
              </w:rPr>
              <w:t>Ready</w:t>
            </w:r>
          </w:p>
        </w:tc>
      </w:tr>
      <w:tr>
        <w:tc>
          <w:tcPr>
            <w:tcW w:type="dxa" w:w="2592"/>
            <w:vAlign w:val="center"/>
          </w:tcPr>
          <w:p>
            <w:r/>
            <w:r>
              <w:rPr>
                <w:b w:val="0"/>
                <w:sz w:val="16"/>
              </w:rPr>
              <w:t>terraform apply</w:t>
            </w:r>
          </w:p>
        </w:tc>
        <w:tc>
          <w:tcPr>
            <w:tcW w:type="dxa" w:w="2592"/>
            <w:vAlign w:val="center"/>
          </w:tcPr>
          <w:p>
            <w:r/>
            <w:r>
              <w:rPr>
                <w:b w:val="0"/>
                <w:sz w:val="16"/>
              </w:rPr>
              <w:t>Creates resources defined in Terraform</w:t>
            </w:r>
          </w:p>
        </w:tc>
        <w:tc>
          <w:tcPr>
            <w:tcW w:type="dxa" w:w="2592"/>
            <w:vAlign w:val="center"/>
          </w:tcPr>
          <w:p>
            <w:r/>
            <w:r>
              <w:rPr>
                <w:b w:val="0"/>
                <w:sz w:val="16"/>
              </w:rPr>
              <w:t>Yes</w:t>
            </w:r>
          </w:p>
        </w:tc>
        <w:tc>
          <w:tcPr>
            <w:tcW w:type="dxa" w:w="2592"/>
            <w:vAlign w:val="center"/>
          </w:tcPr>
          <w:p>
            <w:r/>
            <w:r>
              <w:rPr>
                <w:b w:val="0"/>
                <w:sz w:val="16"/>
              </w:rPr>
              <w:t>Core infrastructure only</w:t>
            </w:r>
          </w:p>
        </w:tc>
      </w:tr>
      <w:tr>
        <w:tc>
          <w:tcPr>
            <w:tcW w:type="dxa" w:w="2592"/>
            <w:vAlign w:val="center"/>
          </w:tcPr>
          <w:p>
            <w:r/>
            <w:r>
              <w:rPr>
                <w:b w:val="0"/>
                <w:sz w:val="16"/>
              </w:rPr>
              <w:t>aws cloudformation deploy</w:t>
            </w:r>
          </w:p>
        </w:tc>
        <w:tc>
          <w:tcPr>
            <w:tcW w:type="dxa" w:w="2592"/>
            <w:vAlign w:val="center"/>
          </w:tcPr>
          <w:p>
            <w:r/>
            <w:r>
              <w:rPr>
                <w:b w:val="0"/>
                <w:sz w:val="16"/>
              </w:rPr>
              <w:t>Creates resources defined in the sample CloudFormation template</w:t>
            </w:r>
          </w:p>
        </w:tc>
        <w:tc>
          <w:tcPr>
            <w:tcW w:type="dxa" w:w="2592"/>
            <w:vAlign w:val="center"/>
          </w:tcPr>
          <w:p>
            <w:r/>
            <w:r>
              <w:rPr>
                <w:b w:val="0"/>
                <w:sz w:val="16"/>
              </w:rPr>
              <w:t>Yes</w:t>
            </w:r>
          </w:p>
        </w:tc>
        <w:tc>
          <w:tcPr>
            <w:tcW w:type="dxa" w:w="2592"/>
            <w:vAlign w:val="center"/>
          </w:tcPr>
          <w:p>
            <w:r/>
            <w:r>
              <w:rPr>
                <w:b w:val="0"/>
                <w:sz w:val="16"/>
              </w:rPr>
              <w:t>Small supporting example only</w:t>
            </w:r>
          </w:p>
        </w:tc>
      </w:tr>
      <w:tr>
        <w:tc>
          <w:tcPr>
            <w:tcW w:type="dxa" w:w="2592"/>
            <w:vAlign w:val="center"/>
          </w:tcPr>
          <w:p>
            <w:r/>
            <w:r>
              <w:rPr>
                <w:b w:val="0"/>
                <w:sz w:val="16"/>
              </w:rPr>
              <w:t>Running Lambda Python locally</w:t>
            </w:r>
          </w:p>
        </w:tc>
        <w:tc>
          <w:tcPr>
            <w:tcW w:type="dxa" w:w="2592"/>
            <w:vAlign w:val="center"/>
          </w:tcPr>
          <w:p>
            <w:r/>
            <w:r>
              <w:rPr>
                <w:b w:val="0"/>
                <w:sz w:val="16"/>
              </w:rPr>
              <w:t>Executes Python code only if a local event and AWS credentials are supplied</w:t>
            </w:r>
          </w:p>
        </w:tc>
        <w:tc>
          <w:tcPr>
            <w:tcW w:type="dxa" w:w="2592"/>
            <w:vAlign w:val="center"/>
          </w:tcPr>
          <w:p>
            <w:r/>
            <w:r>
              <w:rPr>
                <w:b w:val="0"/>
                <w:sz w:val="16"/>
              </w:rPr>
              <w:t>Possibly modifies S3/metrics depending on event</w:t>
            </w:r>
          </w:p>
        </w:tc>
        <w:tc>
          <w:tcPr>
            <w:tcW w:type="dxa" w:w="2592"/>
            <w:vAlign w:val="center"/>
          </w:tcPr>
          <w:p>
            <w:r/>
            <w:r>
              <w:rPr>
                <w:b w:val="0"/>
                <w:sz w:val="16"/>
              </w:rPr>
              <w:t>Not recommended as deployment method</w:t>
            </w:r>
          </w:p>
        </w:tc>
      </w:tr>
    </w:tbl>
    <w:p/>
    <w:tbl>
      <w:tblPr>
        <w:tblW w:type="auto" w:w="0"/>
        <w:jc w:val="center"/>
        <w:tblLook w:firstColumn="1" w:firstRow="1" w:lastColumn="0" w:lastRow="0" w:noHBand="0" w:noVBand="1" w:val="04A0"/>
      </w:tblPr>
      <w:tblGrid>
        <w:gridCol w:w="10368"/>
      </w:tblGrid>
      <w:tr>
        <w:tc>
          <w:tcPr>
            <w:tcW w:type="dxa" w:w="10368"/>
            <w:shd w:fill="FFF2CC"/>
            <w:tcBorders>
              <w:top w:val="single" w:sz="10" w:color="BF9000"/>
              <w:left w:val="single" w:sz="10" w:color="BF9000"/>
              <w:bottom w:val="single" w:sz="10" w:color="BF9000"/>
              <w:right w:val="single" w:sz="10" w:color="BF9000"/>
            </w:tcBorders>
          </w:tcPr>
          <w:p>
            <w:r>
              <w:rPr>
                <w:b/>
                <w:color w:val="1F4E79"/>
                <w:sz w:val="22"/>
              </w:rPr>
              <w:t>Current repository limitation</w:t>
              <w:br/>
            </w:r>
            <w:r>
              <w:rPr>
                <w:sz w:val="19"/>
              </w:rPr>
              <w:t>The repository contains three Lambda source files, but the Terraform currently does not create Lambda function resources, ZIP packages, S3 event notifications, EventBridge rules, Lambda permissions, SNS subscriptions, or Grafana workspace resources. Those items must be added before “terraform apply” can deploy the full end-to-end platform.</w:t>
            </w:r>
          </w:p>
        </w:tc>
      </w:tr>
    </w:tbl>
    <w:p/>
    <w:p>
      <w:pPr>
        <w:pStyle w:val="Heading1"/>
      </w:pPr>
      <w:r>
        <w:t>2. Deployment Readiness Matrix</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F75B5"/>
          </w:tcPr>
          <w:p>
            <w:r/>
            <w:r>
              <w:rPr>
                <w:b/>
                <w:color w:val="FFFFFF"/>
                <w:sz w:val="17"/>
              </w:rPr>
              <w:t>Component</w:t>
            </w:r>
          </w:p>
        </w:tc>
        <w:tc>
          <w:tcPr>
            <w:tcW w:type="dxa" w:w="2592"/>
            <w:vAlign w:val="center"/>
            <w:shd w:fill="2F75B5"/>
          </w:tcPr>
          <w:p>
            <w:r/>
            <w:r>
              <w:rPr>
                <w:b/>
                <w:color w:val="FFFFFF"/>
                <w:sz w:val="17"/>
              </w:rPr>
              <w:t>Included in repository</w:t>
            </w:r>
          </w:p>
        </w:tc>
        <w:tc>
          <w:tcPr>
            <w:tcW w:type="dxa" w:w="2592"/>
            <w:vAlign w:val="center"/>
            <w:shd w:fill="2F75B5"/>
          </w:tcPr>
          <w:p>
            <w:r/>
            <w:r>
              <w:rPr>
                <w:b/>
                <w:color w:val="FFFFFF"/>
                <w:sz w:val="17"/>
              </w:rPr>
              <w:t>Created by current Terraform</w:t>
            </w:r>
          </w:p>
        </w:tc>
        <w:tc>
          <w:tcPr>
            <w:tcW w:type="dxa" w:w="2592"/>
            <w:vAlign w:val="center"/>
            <w:shd w:fill="2F75B5"/>
          </w:tcPr>
          <w:p>
            <w:r/>
            <w:r>
              <w:rPr>
                <w:b/>
                <w:color w:val="FFFFFF"/>
                <w:sz w:val="17"/>
              </w:rPr>
              <w:t>Action required</w:t>
            </w:r>
          </w:p>
        </w:tc>
      </w:tr>
      <w:tr>
        <w:tc>
          <w:tcPr>
            <w:tcW w:type="dxa" w:w="2592"/>
            <w:vAlign w:val="center"/>
          </w:tcPr>
          <w:p>
            <w:r/>
            <w:r>
              <w:rPr>
                <w:b w:val="0"/>
                <w:sz w:val="15"/>
              </w:rPr>
              <w:t>React frontend</w:t>
            </w:r>
          </w:p>
        </w:tc>
        <w:tc>
          <w:tcPr>
            <w:tcW w:type="dxa" w:w="2592"/>
            <w:vAlign w:val="center"/>
          </w:tcPr>
          <w:p>
            <w:r/>
            <w:r>
              <w:rPr>
                <w:b w:val="0"/>
                <w:sz w:val="15"/>
              </w:rPr>
              <w:t>Yes</w:t>
            </w:r>
          </w:p>
        </w:tc>
        <w:tc>
          <w:tcPr>
            <w:tcW w:type="dxa" w:w="2592"/>
            <w:vAlign w:val="center"/>
          </w:tcPr>
          <w:p>
            <w:r/>
            <w:r>
              <w:rPr>
                <w:b w:val="0"/>
                <w:sz w:val="15"/>
              </w:rPr>
              <w:t>Deployed through EC2 User Data only after GitHub URL is corrected</w:t>
            </w:r>
          </w:p>
        </w:tc>
        <w:tc>
          <w:tcPr>
            <w:tcW w:type="dxa" w:w="2592"/>
            <w:vAlign w:val="center"/>
          </w:tcPr>
          <w:p>
            <w:r/>
            <w:r>
              <w:rPr>
                <w:b w:val="0"/>
                <w:sz w:val="15"/>
              </w:rPr>
              <w:t>Update repository URL and test image build</w:t>
            </w:r>
          </w:p>
        </w:tc>
      </w:tr>
      <w:tr>
        <w:tc>
          <w:tcPr>
            <w:tcW w:type="dxa" w:w="2592"/>
            <w:vAlign w:val="center"/>
          </w:tcPr>
          <w:p>
            <w:r/>
            <w:r>
              <w:rPr>
                <w:b w:val="0"/>
                <w:sz w:val="15"/>
              </w:rPr>
              <w:t>FastAPI backend</w:t>
            </w:r>
          </w:p>
        </w:tc>
        <w:tc>
          <w:tcPr>
            <w:tcW w:type="dxa" w:w="2592"/>
            <w:vAlign w:val="center"/>
          </w:tcPr>
          <w:p>
            <w:r/>
            <w:r>
              <w:rPr>
                <w:b w:val="0"/>
                <w:sz w:val="15"/>
              </w:rPr>
              <w:t>Yes</w:t>
            </w:r>
          </w:p>
        </w:tc>
        <w:tc>
          <w:tcPr>
            <w:tcW w:type="dxa" w:w="2592"/>
            <w:vAlign w:val="center"/>
          </w:tcPr>
          <w:p>
            <w:r/>
            <w:r>
              <w:rPr>
                <w:b w:val="0"/>
                <w:sz w:val="15"/>
              </w:rPr>
              <w:t>Deployed through EC2 User Data only after GitHub URL is corrected</w:t>
            </w:r>
          </w:p>
        </w:tc>
        <w:tc>
          <w:tcPr>
            <w:tcW w:type="dxa" w:w="2592"/>
            <w:vAlign w:val="center"/>
          </w:tcPr>
          <w:p>
            <w:r/>
            <w:r>
              <w:rPr>
                <w:b w:val="0"/>
                <w:sz w:val="15"/>
              </w:rPr>
              <w:t>Configure secrets and database schema</w:t>
            </w:r>
          </w:p>
        </w:tc>
      </w:tr>
      <w:tr>
        <w:tc>
          <w:tcPr>
            <w:tcW w:type="dxa" w:w="2592"/>
            <w:vAlign w:val="center"/>
          </w:tcPr>
          <w:p>
            <w:r/>
            <w:r>
              <w:rPr>
                <w:b w:val="0"/>
                <w:sz w:val="15"/>
              </w:rPr>
              <w:t>VPC/Subnets/IGW/NAT</w:t>
            </w:r>
          </w:p>
        </w:tc>
        <w:tc>
          <w:tcPr>
            <w:tcW w:type="dxa" w:w="2592"/>
            <w:vAlign w:val="center"/>
          </w:tcPr>
          <w:p>
            <w:r/>
            <w:r>
              <w:rPr>
                <w:b w:val="0"/>
                <w:sz w:val="15"/>
              </w:rPr>
              <w:t>Yes</w:t>
            </w:r>
          </w:p>
        </w:tc>
        <w:tc>
          <w:tcPr>
            <w:tcW w:type="dxa" w:w="2592"/>
            <w:vAlign w:val="center"/>
          </w:tcPr>
          <w:p>
            <w:r/>
            <w:r>
              <w:rPr>
                <w:b w:val="0"/>
                <w:sz w:val="15"/>
              </w:rPr>
              <w:t>Yes</w:t>
            </w:r>
          </w:p>
        </w:tc>
        <w:tc>
          <w:tcPr>
            <w:tcW w:type="dxa" w:w="2592"/>
            <w:vAlign w:val="center"/>
          </w:tcPr>
          <w:p>
            <w:r/>
            <w:r>
              <w:rPr>
                <w:b w:val="0"/>
                <w:sz w:val="15"/>
              </w:rPr>
              <w:t>Review cost and CIDRs</w:t>
            </w:r>
          </w:p>
        </w:tc>
      </w:tr>
      <w:tr>
        <w:tc>
          <w:tcPr>
            <w:tcW w:type="dxa" w:w="2592"/>
            <w:vAlign w:val="center"/>
          </w:tcPr>
          <w:p>
            <w:r/>
            <w:r>
              <w:rPr>
                <w:b w:val="0"/>
                <w:sz w:val="15"/>
              </w:rPr>
              <w:t>ALB/Target Group/ASG</w:t>
            </w:r>
          </w:p>
        </w:tc>
        <w:tc>
          <w:tcPr>
            <w:tcW w:type="dxa" w:w="2592"/>
            <w:vAlign w:val="center"/>
          </w:tcPr>
          <w:p>
            <w:r/>
            <w:r>
              <w:rPr>
                <w:b w:val="0"/>
                <w:sz w:val="15"/>
              </w:rPr>
              <w:t>Yes</w:t>
            </w:r>
          </w:p>
        </w:tc>
        <w:tc>
          <w:tcPr>
            <w:tcW w:type="dxa" w:w="2592"/>
            <w:vAlign w:val="center"/>
          </w:tcPr>
          <w:p>
            <w:r/>
            <w:r>
              <w:rPr>
                <w:b w:val="0"/>
                <w:sz w:val="15"/>
              </w:rPr>
              <w:t>Yes</w:t>
            </w:r>
          </w:p>
        </w:tc>
        <w:tc>
          <w:tcPr>
            <w:tcW w:type="dxa" w:w="2592"/>
            <w:vAlign w:val="center"/>
          </w:tcPr>
          <w:p>
            <w:r/>
            <w:r>
              <w:rPr>
                <w:b w:val="0"/>
                <w:sz w:val="15"/>
              </w:rPr>
              <w:t>Add HTTPS for production</w:t>
            </w:r>
          </w:p>
        </w:tc>
      </w:tr>
      <w:tr>
        <w:tc>
          <w:tcPr>
            <w:tcW w:type="dxa" w:w="2592"/>
            <w:vAlign w:val="center"/>
          </w:tcPr>
          <w:p>
            <w:r/>
            <w:r>
              <w:rPr>
                <w:b w:val="0"/>
                <w:sz w:val="15"/>
              </w:rPr>
              <w:t>RDS MySQL</w:t>
            </w:r>
          </w:p>
        </w:tc>
        <w:tc>
          <w:tcPr>
            <w:tcW w:type="dxa" w:w="2592"/>
            <w:vAlign w:val="center"/>
          </w:tcPr>
          <w:p>
            <w:r/>
            <w:r>
              <w:rPr>
                <w:b w:val="0"/>
                <w:sz w:val="15"/>
              </w:rPr>
              <w:t>Yes</w:t>
            </w:r>
          </w:p>
        </w:tc>
        <w:tc>
          <w:tcPr>
            <w:tcW w:type="dxa" w:w="2592"/>
            <w:vAlign w:val="center"/>
          </w:tcPr>
          <w:p>
            <w:r/>
            <w:r>
              <w:rPr>
                <w:b w:val="0"/>
                <w:sz w:val="15"/>
              </w:rPr>
              <w:t>Yes</w:t>
            </w:r>
          </w:p>
        </w:tc>
        <w:tc>
          <w:tcPr>
            <w:tcW w:type="dxa" w:w="2592"/>
            <w:vAlign w:val="center"/>
          </w:tcPr>
          <w:p>
            <w:r/>
            <w:r>
              <w:rPr>
                <w:b w:val="0"/>
                <w:sz w:val="15"/>
              </w:rPr>
              <w:t>Create app tables; move password to Secrets Manager</w:t>
            </w:r>
          </w:p>
        </w:tc>
      </w:tr>
      <w:tr>
        <w:tc>
          <w:tcPr>
            <w:tcW w:type="dxa" w:w="2592"/>
            <w:vAlign w:val="center"/>
          </w:tcPr>
          <w:p>
            <w:r/>
            <w:r>
              <w:rPr>
                <w:b w:val="0"/>
                <w:sz w:val="15"/>
              </w:rPr>
              <w:t>Private S3 bucket</w:t>
            </w:r>
          </w:p>
        </w:tc>
        <w:tc>
          <w:tcPr>
            <w:tcW w:type="dxa" w:w="2592"/>
            <w:vAlign w:val="center"/>
          </w:tcPr>
          <w:p>
            <w:r/>
            <w:r>
              <w:rPr>
                <w:b w:val="0"/>
                <w:sz w:val="15"/>
              </w:rPr>
              <w:t>Yes</w:t>
            </w:r>
          </w:p>
        </w:tc>
        <w:tc>
          <w:tcPr>
            <w:tcW w:type="dxa" w:w="2592"/>
            <w:vAlign w:val="center"/>
          </w:tcPr>
          <w:p>
            <w:r/>
            <w:r>
              <w:rPr>
                <w:b w:val="0"/>
                <w:sz w:val="15"/>
              </w:rPr>
              <w:t>Yes</w:t>
            </w:r>
          </w:p>
        </w:tc>
        <w:tc>
          <w:tcPr>
            <w:tcW w:type="dxa" w:w="2592"/>
            <w:vAlign w:val="center"/>
          </w:tcPr>
          <w:p>
            <w:r/>
            <w:r>
              <w:rPr>
                <w:b w:val="0"/>
                <w:sz w:val="15"/>
              </w:rPr>
              <w:t>Add event notification</w:t>
            </w:r>
          </w:p>
        </w:tc>
      </w:tr>
      <w:tr>
        <w:tc>
          <w:tcPr>
            <w:tcW w:type="dxa" w:w="2592"/>
            <w:vAlign w:val="center"/>
          </w:tcPr>
          <w:p>
            <w:r/>
            <w:r>
              <w:rPr>
                <w:b w:val="0"/>
                <w:sz w:val="15"/>
              </w:rPr>
              <w:t>File-classifier Lambda</w:t>
            </w:r>
          </w:p>
        </w:tc>
        <w:tc>
          <w:tcPr>
            <w:tcW w:type="dxa" w:w="2592"/>
            <w:vAlign w:val="center"/>
          </w:tcPr>
          <w:p>
            <w:r/>
            <w:r>
              <w:rPr>
                <w:b w:val="0"/>
                <w:sz w:val="15"/>
              </w:rPr>
              <w:t>Source only</w:t>
            </w:r>
          </w:p>
        </w:tc>
        <w:tc>
          <w:tcPr>
            <w:tcW w:type="dxa" w:w="2592"/>
            <w:vAlign w:val="center"/>
          </w:tcPr>
          <w:p>
            <w:r/>
            <w:r>
              <w:rPr>
                <w:b w:val="0"/>
                <w:sz w:val="15"/>
              </w:rPr>
              <w:t>No</w:t>
            </w:r>
          </w:p>
        </w:tc>
        <w:tc>
          <w:tcPr>
            <w:tcW w:type="dxa" w:w="2592"/>
            <w:vAlign w:val="center"/>
          </w:tcPr>
          <w:p>
            <w:r/>
            <w:r>
              <w:rPr>
                <w:b w:val="0"/>
                <w:sz w:val="15"/>
              </w:rPr>
              <w:t>Package, create Lambda, grant permission, add S3 trigger</w:t>
            </w:r>
          </w:p>
        </w:tc>
      </w:tr>
      <w:tr>
        <w:tc>
          <w:tcPr>
            <w:tcW w:type="dxa" w:w="2592"/>
            <w:vAlign w:val="center"/>
          </w:tcPr>
          <w:p>
            <w:r/>
            <w:r>
              <w:rPr>
                <w:b w:val="0"/>
                <w:sz w:val="15"/>
              </w:rPr>
              <w:t>Compliance Lambda</w:t>
            </w:r>
          </w:p>
        </w:tc>
        <w:tc>
          <w:tcPr>
            <w:tcW w:type="dxa" w:w="2592"/>
            <w:vAlign w:val="center"/>
          </w:tcPr>
          <w:p>
            <w:r/>
            <w:r>
              <w:rPr>
                <w:b w:val="0"/>
                <w:sz w:val="15"/>
              </w:rPr>
              <w:t>Source only</w:t>
            </w:r>
          </w:p>
        </w:tc>
        <w:tc>
          <w:tcPr>
            <w:tcW w:type="dxa" w:w="2592"/>
            <w:vAlign w:val="center"/>
          </w:tcPr>
          <w:p>
            <w:r/>
            <w:r>
              <w:rPr>
                <w:b w:val="0"/>
                <w:sz w:val="15"/>
              </w:rPr>
              <w:t>No</w:t>
            </w:r>
          </w:p>
        </w:tc>
        <w:tc>
          <w:tcPr>
            <w:tcW w:type="dxa" w:w="2592"/>
            <w:vAlign w:val="center"/>
          </w:tcPr>
          <w:p>
            <w:r/>
            <w:r>
              <w:rPr>
                <w:b w:val="0"/>
                <w:sz w:val="15"/>
              </w:rPr>
              <w:t>Package, create Lambda, add EventBridge schedule</w:t>
            </w:r>
          </w:p>
        </w:tc>
      </w:tr>
      <w:tr>
        <w:tc>
          <w:tcPr>
            <w:tcW w:type="dxa" w:w="2592"/>
            <w:vAlign w:val="center"/>
          </w:tcPr>
          <w:p>
            <w:r/>
            <w:r>
              <w:rPr>
                <w:b w:val="0"/>
                <w:sz w:val="15"/>
              </w:rPr>
              <w:t>Security Lambda</w:t>
            </w:r>
          </w:p>
        </w:tc>
        <w:tc>
          <w:tcPr>
            <w:tcW w:type="dxa" w:w="2592"/>
            <w:vAlign w:val="center"/>
          </w:tcPr>
          <w:p>
            <w:r/>
            <w:r>
              <w:rPr>
                <w:b w:val="0"/>
                <w:sz w:val="15"/>
              </w:rPr>
              <w:t>Source only</w:t>
            </w:r>
          </w:p>
        </w:tc>
        <w:tc>
          <w:tcPr>
            <w:tcW w:type="dxa" w:w="2592"/>
            <w:vAlign w:val="center"/>
          </w:tcPr>
          <w:p>
            <w:r/>
            <w:r>
              <w:rPr>
                <w:b w:val="0"/>
                <w:sz w:val="15"/>
              </w:rPr>
              <w:t>No</w:t>
            </w:r>
          </w:p>
        </w:tc>
        <w:tc>
          <w:tcPr>
            <w:tcW w:type="dxa" w:w="2592"/>
            <w:vAlign w:val="center"/>
          </w:tcPr>
          <w:p>
            <w:r/>
            <w:r>
              <w:rPr>
                <w:b w:val="0"/>
                <w:sz w:val="15"/>
              </w:rPr>
              <w:t>Package, create Lambda, add EventBridge CloudTrail rules</w:t>
            </w:r>
          </w:p>
        </w:tc>
      </w:tr>
      <w:tr>
        <w:tc>
          <w:tcPr>
            <w:tcW w:type="dxa" w:w="2592"/>
            <w:vAlign w:val="center"/>
          </w:tcPr>
          <w:p>
            <w:r/>
            <w:r>
              <w:rPr>
                <w:b w:val="0"/>
                <w:sz w:val="15"/>
              </w:rPr>
              <w:t>SNS subscription</w:t>
            </w:r>
          </w:p>
        </w:tc>
        <w:tc>
          <w:tcPr>
            <w:tcW w:type="dxa" w:w="2592"/>
            <w:vAlign w:val="center"/>
          </w:tcPr>
          <w:p>
            <w:r/>
            <w:r>
              <w:rPr>
                <w:b w:val="0"/>
                <w:sz w:val="15"/>
              </w:rPr>
              <w:t>Topic only</w:t>
            </w:r>
          </w:p>
        </w:tc>
        <w:tc>
          <w:tcPr>
            <w:tcW w:type="dxa" w:w="2592"/>
            <w:vAlign w:val="center"/>
          </w:tcPr>
          <w:p>
            <w:r/>
            <w:r>
              <w:rPr>
                <w:b w:val="0"/>
                <w:sz w:val="15"/>
              </w:rPr>
              <w:t>No email subscription</w:t>
            </w:r>
          </w:p>
        </w:tc>
        <w:tc>
          <w:tcPr>
            <w:tcW w:type="dxa" w:w="2592"/>
            <w:vAlign w:val="center"/>
          </w:tcPr>
          <w:p>
            <w:r/>
            <w:r>
              <w:rPr>
                <w:b w:val="0"/>
                <w:sz w:val="15"/>
              </w:rPr>
              <w:t>Add confirmed endpoint</w:t>
            </w:r>
          </w:p>
        </w:tc>
      </w:tr>
      <w:tr>
        <w:tc>
          <w:tcPr>
            <w:tcW w:type="dxa" w:w="2592"/>
            <w:vAlign w:val="center"/>
          </w:tcPr>
          <w:p>
            <w:r/>
            <w:r>
              <w:rPr>
                <w:b w:val="0"/>
                <w:sz w:val="15"/>
              </w:rPr>
              <w:t>CloudTrail trail</w:t>
            </w:r>
          </w:p>
        </w:tc>
        <w:tc>
          <w:tcPr>
            <w:tcW w:type="dxa" w:w="2592"/>
            <w:vAlign w:val="center"/>
          </w:tcPr>
          <w:p>
            <w:r/>
            <w:r>
              <w:rPr>
                <w:b w:val="0"/>
                <w:sz w:val="15"/>
              </w:rPr>
              <w:t>Not provisioned</w:t>
            </w:r>
          </w:p>
        </w:tc>
        <w:tc>
          <w:tcPr>
            <w:tcW w:type="dxa" w:w="2592"/>
            <w:vAlign w:val="center"/>
          </w:tcPr>
          <w:p>
            <w:r/>
            <w:r>
              <w:rPr>
                <w:b w:val="0"/>
                <w:sz w:val="15"/>
              </w:rPr>
              <w:t>No</w:t>
            </w:r>
          </w:p>
        </w:tc>
        <w:tc>
          <w:tcPr>
            <w:tcW w:type="dxa" w:w="2592"/>
            <w:vAlign w:val="center"/>
          </w:tcPr>
          <w:p>
            <w:r/>
            <w:r>
              <w:rPr>
                <w:b w:val="0"/>
                <w:sz w:val="15"/>
              </w:rPr>
              <w:t>Create organization/account trail or verify existing</w:t>
            </w:r>
          </w:p>
        </w:tc>
      </w:tr>
      <w:tr>
        <w:tc>
          <w:tcPr>
            <w:tcW w:type="dxa" w:w="2592"/>
            <w:vAlign w:val="center"/>
          </w:tcPr>
          <w:p>
            <w:r/>
            <w:r>
              <w:rPr>
                <w:b w:val="0"/>
                <w:sz w:val="15"/>
              </w:rPr>
              <w:t>AWS Config</w:t>
            </w:r>
          </w:p>
        </w:tc>
        <w:tc>
          <w:tcPr>
            <w:tcW w:type="dxa" w:w="2592"/>
            <w:vAlign w:val="center"/>
          </w:tcPr>
          <w:p>
            <w:r/>
            <w:r>
              <w:rPr>
                <w:b w:val="0"/>
                <w:sz w:val="15"/>
              </w:rPr>
              <w:t>Not provisioned</w:t>
            </w:r>
          </w:p>
        </w:tc>
        <w:tc>
          <w:tcPr>
            <w:tcW w:type="dxa" w:w="2592"/>
            <w:vAlign w:val="center"/>
          </w:tcPr>
          <w:p>
            <w:r/>
            <w:r>
              <w:rPr>
                <w:b w:val="0"/>
                <w:sz w:val="15"/>
              </w:rPr>
              <w:t>No</w:t>
            </w:r>
          </w:p>
        </w:tc>
        <w:tc>
          <w:tcPr>
            <w:tcW w:type="dxa" w:w="2592"/>
            <w:vAlign w:val="center"/>
          </w:tcPr>
          <w:p>
            <w:r/>
            <w:r>
              <w:rPr>
                <w:b w:val="0"/>
                <w:sz w:val="15"/>
              </w:rPr>
              <w:t>Enable when using compliance checks</w:t>
            </w:r>
          </w:p>
        </w:tc>
      </w:tr>
      <w:tr>
        <w:tc>
          <w:tcPr>
            <w:tcW w:type="dxa" w:w="2592"/>
            <w:vAlign w:val="center"/>
          </w:tcPr>
          <w:p>
            <w:r/>
            <w:r>
              <w:rPr>
                <w:b w:val="0"/>
                <w:sz w:val="15"/>
              </w:rPr>
              <w:t>Grafana workspace</w:t>
            </w:r>
          </w:p>
        </w:tc>
        <w:tc>
          <w:tcPr>
            <w:tcW w:type="dxa" w:w="2592"/>
            <w:vAlign w:val="center"/>
          </w:tcPr>
          <w:p>
            <w:r/>
            <w:r>
              <w:rPr>
                <w:b w:val="0"/>
                <w:sz w:val="15"/>
              </w:rPr>
              <w:t>Dashboard JSON only</w:t>
            </w:r>
          </w:p>
        </w:tc>
        <w:tc>
          <w:tcPr>
            <w:tcW w:type="dxa" w:w="2592"/>
            <w:vAlign w:val="center"/>
          </w:tcPr>
          <w:p>
            <w:r/>
            <w:r>
              <w:rPr>
                <w:b w:val="0"/>
                <w:sz w:val="15"/>
              </w:rPr>
              <w:t>No</w:t>
            </w:r>
          </w:p>
        </w:tc>
        <w:tc>
          <w:tcPr>
            <w:tcW w:type="dxa" w:w="2592"/>
            <w:vAlign w:val="center"/>
          </w:tcPr>
          <w:p>
            <w:r/>
            <w:r>
              <w:rPr>
                <w:b w:val="0"/>
                <w:sz w:val="15"/>
              </w:rPr>
              <w:t>Create AMG workspace and data source manually/IaC</w:t>
            </w:r>
          </w:p>
        </w:tc>
      </w:tr>
      <w:tr>
        <w:tc>
          <w:tcPr>
            <w:tcW w:type="dxa" w:w="2592"/>
            <w:vAlign w:val="center"/>
          </w:tcPr>
          <w:p>
            <w:r/>
            <w:r>
              <w:rPr>
                <w:b w:val="0"/>
                <w:sz w:val="15"/>
              </w:rPr>
              <w:t>GitHub Actions</w:t>
            </w:r>
          </w:p>
        </w:tc>
        <w:tc>
          <w:tcPr>
            <w:tcW w:type="dxa" w:w="2592"/>
            <w:vAlign w:val="center"/>
          </w:tcPr>
          <w:p>
            <w:r/>
            <w:r>
              <w:rPr>
                <w:b w:val="0"/>
                <w:sz w:val="15"/>
              </w:rPr>
              <w:t>Yes</w:t>
            </w:r>
          </w:p>
        </w:tc>
        <w:tc>
          <w:tcPr>
            <w:tcW w:type="dxa" w:w="2592"/>
            <w:vAlign w:val="center"/>
          </w:tcPr>
          <w:p>
            <w:r/>
            <w:r>
              <w:rPr>
                <w:b w:val="0"/>
                <w:sz w:val="15"/>
              </w:rPr>
              <w:t>No AWS deployment workflow</w:t>
            </w:r>
          </w:p>
        </w:tc>
        <w:tc>
          <w:tcPr>
            <w:tcW w:type="dxa" w:w="2592"/>
            <w:vAlign w:val="center"/>
          </w:tcPr>
          <w:p>
            <w:r/>
            <w:r>
              <w:rPr>
                <w:b w:val="0"/>
                <w:sz w:val="15"/>
              </w:rPr>
              <w:t>Add OIDC deployment only after approval</w:t>
            </w:r>
          </w:p>
        </w:tc>
      </w:tr>
    </w:tbl>
    <w:p>
      <w:pPr>
        <w:pStyle w:val="Heading1"/>
      </w:pPr>
      <w:r>
        <w:t>3. Team Roles and Responsibilities</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center"/>
            <w:shd w:fill="548235"/>
          </w:tcPr>
          <w:p>
            <w:r/>
            <w:r>
              <w:rPr>
                <w:b/>
                <w:color w:val="FFFFFF"/>
                <w:sz w:val="17"/>
              </w:rPr>
              <w:t>Role</w:t>
            </w:r>
          </w:p>
        </w:tc>
        <w:tc>
          <w:tcPr>
            <w:tcW w:type="dxa" w:w="2592"/>
            <w:vAlign w:val="center"/>
            <w:shd w:fill="548235"/>
          </w:tcPr>
          <w:p>
            <w:r/>
            <w:r>
              <w:rPr>
                <w:b/>
                <w:color w:val="FFFFFF"/>
                <w:sz w:val="17"/>
              </w:rPr>
              <w:t>Primary work</w:t>
            </w:r>
          </w:p>
        </w:tc>
        <w:tc>
          <w:tcPr>
            <w:tcW w:type="dxa" w:w="2592"/>
            <w:vAlign w:val="center"/>
            <w:shd w:fill="548235"/>
          </w:tcPr>
          <w:p>
            <w:r/>
            <w:r>
              <w:rPr>
                <w:b/>
                <w:color w:val="FFFFFF"/>
                <w:sz w:val="17"/>
              </w:rPr>
              <w:t>Commands owned</w:t>
            </w:r>
          </w:p>
        </w:tc>
        <w:tc>
          <w:tcPr>
            <w:tcW w:type="dxa" w:w="2592"/>
            <w:vAlign w:val="center"/>
            <w:shd w:fill="548235"/>
          </w:tcPr>
          <w:p>
            <w:r/>
            <w:r>
              <w:rPr>
                <w:b/>
                <w:color w:val="FFFFFF"/>
                <w:sz w:val="17"/>
              </w:rPr>
              <w:t>Evidence to capture</w:t>
            </w:r>
          </w:p>
        </w:tc>
      </w:tr>
      <w:tr>
        <w:tc>
          <w:tcPr>
            <w:tcW w:type="dxa" w:w="2592"/>
            <w:vAlign w:val="center"/>
          </w:tcPr>
          <w:p>
            <w:r/>
            <w:r>
              <w:rPr>
                <w:b w:val="0"/>
                <w:sz w:val="15"/>
              </w:rPr>
              <w:t>Team Lead / Trainer</w:t>
            </w:r>
          </w:p>
        </w:tc>
        <w:tc>
          <w:tcPr>
            <w:tcW w:type="dxa" w:w="2592"/>
            <w:vAlign w:val="center"/>
          </w:tcPr>
          <w:p>
            <w:r/>
            <w:r>
              <w:rPr>
                <w:b w:val="0"/>
                <w:sz w:val="15"/>
              </w:rPr>
              <w:t>Architecture, sequencing, reviews and cost control</w:t>
            </w:r>
          </w:p>
        </w:tc>
        <w:tc>
          <w:tcPr>
            <w:tcW w:type="dxa" w:w="2592"/>
            <w:vAlign w:val="center"/>
          </w:tcPr>
          <w:p>
            <w:r/>
            <w:r>
              <w:rPr>
                <w:b w:val="0"/>
                <w:sz w:val="15"/>
              </w:rPr>
              <w:t>terraform plan/apply/destroy approval</w:t>
            </w:r>
          </w:p>
        </w:tc>
        <w:tc>
          <w:tcPr>
            <w:tcW w:type="dxa" w:w="2592"/>
            <w:vAlign w:val="center"/>
          </w:tcPr>
          <w:p>
            <w:r/>
            <w:r>
              <w:rPr>
                <w:b w:val="0"/>
                <w:sz w:val="15"/>
              </w:rPr>
              <w:t>Architecture, outputs, final demo</w:t>
            </w:r>
          </w:p>
        </w:tc>
      </w:tr>
      <w:tr>
        <w:tc>
          <w:tcPr>
            <w:tcW w:type="dxa" w:w="2592"/>
            <w:vAlign w:val="center"/>
          </w:tcPr>
          <w:p>
            <w:r/>
            <w:r>
              <w:rPr>
                <w:b w:val="0"/>
                <w:sz w:val="15"/>
              </w:rPr>
              <w:t>Frontend Engineer</w:t>
            </w:r>
          </w:p>
        </w:tc>
        <w:tc>
          <w:tcPr>
            <w:tcW w:type="dxa" w:w="2592"/>
            <w:vAlign w:val="center"/>
          </w:tcPr>
          <w:p>
            <w:r/>
            <w:r>
              <w:rPr>
                <w:b w:val="0"/>
                <w:sz w:val="15"/>
              </w:rPr>
              <w:t>React UI, login, uploads and API integration</w:t>
            </w:r>
          </w:p>
        </w:tc>
        <w:tc>
          <w:tcPr>
            <w:tcW w:type="dxa" w:w="2592"/>
            <w:vAlign w:val="center"/>
          </w:tcPr>
          <w:p>
            <w:r/>
            <w:r>
              <w:rPr>
                <w:b w:val="0"/>
                <w:sz w:val="15"/>
              </w:rPr>
              <w:t>npm install; npm run build</w:t>
            </w:r>
          </w:p>
        </w:tc>
        <w:tc>
          <w:tcPr>
            <w:tcW w:type="dxa" w:w="2592"/>
            <w:vAlign w:val="center"/>
          </w:tcPr>
          <w:p>
            <w:r/>
            <w:r>
              <w:rPr>
                <w:b w:val="0"/>
                <w:sz w:val="15"/>
              </w:rPr>
              <w:t>UI screenshots and browser tests</w:t>
            </w:r>
          </w:p>
        </w:tc>
      </w:tr>
      <w:tr>
        <w:tc>
          <w:tcPr>
            <w:tcW w:type="dxa" w:w="2592"/>
            <w:vAlign w:val="center"/>
          </w:tcPr>
          <w:p>
            <w:r/>
            <w:r>
              <w:rPr>
                <w:b w:val="0"/>
                <w:sz w:val="15"/>
              </w:rPr>
              <w:t>Backend Engineer</w:t>
            </w:r>
          </w:p>
        </w:tc>
        <w:tc>
          <w:tcPr>
            <w:tcW w:type="dxa" w:w="2592"/>
            <w:vAlign w:val="center"/>
          </w:tcPr>
          <w:p>
            <w:r/>
            <w:r>
              <w:rPr>
                <w:b w:val="0"/>
                <w:sz w:val="15"/>
              </w:rPr>
              <w:t>FastAPI, RDS schema, auth and S3 APIs</w:t>
            </w:r>
          </w:p>
        </w:tc>
        <w:tc>
          <w:tcPr>
            <w:tcW w:type="dxa" w:w="2592"/>
            <w:vAlign w:val="center"/>
          </w:tcPr>
          <w:p>
            <w:r/>
            <w:r>
              <w:rPr>
                <w:b w:val="0"/>
                <w:sz w:val="15"/>
              </w:rPr>
              <w:t>pytest; uvicorn; database SQL</w:t>
            </w:r>
          </w:p>
        </w:tc>
        <w:tc>
          <w:tcPr>
            <w:tcW w:type="dxa" w:w="2592"/>
            <w:vAlign w:val="center"/>
          </w:tcPr>
          <w:p>
            <w:r/>
            <w:r>
              <w:rPr>
                <w:b w:val="0"/>
                <w:sz w:val="15"/>
              </w:rPr>
              <w:t>Swagger, health and DB evidence</w:t>
            </w:r>
          </w:p>
        </w:tc>
      </w:tr>
      <w:tr>
        <w:tc>
          <w:tcPr>
            <w:tcW w:type="dxa" w:w="2592"/>
            <w:vAlign w:val="center"/>
          </w:tcPr>
          <w:p>
            <w:r/>
            <w:r>
              <w:rPr>
                <w:b w:val="0"/>
                <w:sz w:val="15"/>
              </w:rPr>
              <w:t>Cloud / Network Engineer</w:t>
            </w:r>
          </w:p>
        </w:tc>
        <w:tc>
          <w:tcPr>
            <w:tcW w:type="dxa" w:w="2592"/>
            <w:vAlign w:val="center"/>
          </w:tcPr>
          <w:p>
            <w:r/>
            <w:r>
              <w:rPr>
                <w:b w:val="0"/>
                <w:sz w:val="15"/>
              </w:rPr>
              <w:t>VPC, ALB, ASG, Bastion, RDS and SGs</w:t>
            </w:r>
          </w:p>
        </w:tc>
        <w:tc>
          <w:tcPr>
            <w:tcW w:type="dxa" w:w="2592"/>
            <w:vAlign w:val="center"/>
          </w:tcPr>
          <w:p>
            <w:r/>
            <w:r>
              <w:rPr>
                <w:b w:val="0"/>
                <w:sz w:val="15"/>
              </w:rPr>
              <w:t>Terraform commands</w:t>
            </w:r>
          </w:p>
        </w:tc>
        <w:tc>
          <w:tcPr>
            <w:tcW w:type="dxa" w:w="2592"/>
            <w:vAlign w:val="center"/>
          </w:tcPr>
          <w:p>
            <w:r/>
            <w:r>
              <w:rPr>
                <w:b w:val="0"/>
                <w:sz w:val="15"/>
              </w:rPr>
              <w:t>VPC, target health, private IP proof</w:t>
            </w:r>
          </w:p>
        </w:tc>
      </w:tr>
      <w:tr>
        <w:tc>
          <w:tcPr>
            <w:tcW w:type="dxa" w:w="2592"/>
            <w:vAlign w:val="center"/>
          </w:tcPr>
          <w:p>
            <w:r/>
            <w:r>
              <w:rPr>
                <w:b w:val="0"/>
                <w:sz w:val="15"/>
              </w:rPr>
              <w:t>Security / SecOps Engineer</w:t>
            </w:r>
          </w:p>
        </w:tc>
        <w:tc>
          <w:tcPr>
            <w:tcW w:type="dxa" w:w="2592"/>
            <w:vAlign w:val="center"/>
          </w:tcPr>
          <w:p>
            <w:r/>
            <w:r>
              <w:rPr>
                <w:b w:val="0"/>
                <w:sz w:val="15"/>
              </w:rPr>
              <w:t>IAM, CloudTrail, Lambda detections and SNS</w:t>
            </w:r>
          </w:p>
        </w:tc>
        <w:tc>
          <w:tcPr>
            <w:tcW w:type="dxa" w:w="2592"/>
            <w:vAlign w:val="center"/>
          </w:tcPr>
          <w:p>
            <w:r/>
            <w:r>
              <w:rPr>
                <w:b w:val="0"/>
                <w:sz w:val="15"/>
              </w:rPr>
              <w:t>Lambda packaging and event tests</w:t>
            </w:r>
          </w:p>
        </w:tc>
        <w:tc>
          <w:tcPr>
            <w:tcW w:type="dxa" w:w="2592"/>
            <w:vAlign w:val="center"/>
          </w:tcPr>
          <w:p>
            <w:r/>
            <w:r>
              <w:rPr>
                <w:b w:val="0"/>
                <w:sz w:val="15"/>
              </w:rPr>
              <w:t>CloudWatch logs and alert screenshots</w:t>
            </w:r>
          </w:p>
        </w:tc>
      </w:tr>
      <w:tr>
        <w:tc>
          <w:tcPr>
            <w:tcW w:type="dxa" w:w="2592"/>
            <w:vAlign w:val="center"/>
          </w:tcPr>
          <w:p>
            <w:r/>
            <w:r>
              <w:rPr>
                <w:b w:val="0"/>
                <w:sz w:val="15"/>
              </w:rPr>
              <w:t>Observability Engineer</w:t>
            </w:r>
          </w:p>
        </w:tc>
        <w:tc>
          <w:tcPr>
            <w:tcW w:type="dxa" w:w="2592"/>
            <w:vAlign w:val="center"/>
          </w:tcPr>
          <w:p>
            <w:r/>
            <w:r>
              <w:rPr>
                <w:b w:val="0"/>
                <w:sz w:val="15"/>
              </w:rPr>
              <w:t>CloudWatch metrics, alarms and Grafana</w:t>
            </w:r>
          </w:p>
        </w:tc>
        <w:tc>
          <w:tcPr>
            <w:tcW w:type="dxa" w:w="2592"/>
            <w:vAlign w:val="center"/>
          </w:tcPr>
          <w:p>
            <w:r/>
            <w:r>
              <w:rPr>
                <w:b w:val="0"/>
                <w:sz w:val="15"/>
              </w:rPr>
              <w:t>Dashboard import and alert tests</w:t>
            </w:r>
          </w:p>
        </w:tc>
        <w:tc>
          <w:tcPr>
            <w:tcW w:type="dxa" w:w="2592"/>
            <w:vAlign w:val="center"/>
          </w:tcPr>
          <w:p>
            <w:r/>
            <w:r>
              <w:rPr>
                <w:b w:val="0"/>
                <w:sz w:val="15"/>
              </w:rPr>
              <w:t>Dashboard and notification evidence</w:t>
            </w:r>
          </w:p>
        </w:tc>
      </w:tr>
      <w:tr>
        <w:tc>
          <w:tcPr>
            <w:tcW w:type="dxa" w:w="2592"/>
            <w:vAlign w:val="center"/>
          </w:tcPr>
          <w:p>
            <w:r/>
            <w:r>
              <w:rPr>
                <w:b w:val="0"/>
                <w:sz w:val="15"/>
              </w:rPr>
              <w:t>Release Engineer</w:t>
            </w:r>
          </w:p>
        </w:tc>
        <w:tc>
          <w:tcPr>
            <w:tcW w:type="dxa" w:w="2592"/>
            <w:vAlign w:val="center"/>
          </w:tcPr>
          <w:p>
            <w:r/>
            <w:r>
              <w:rPr>
                <w:b w:val="0"/>
                <w:sz w:val="15"/>
              </w:rPr>
              <w:t>GitHub Actions, versioning and deployment runbook</w:t>
            </w:r>
          </w:p>
        </w:tc>
        <w:tc>
          <w:tcPr>
            <w:tcW w:type="dxa" w:w="2592"/>
            <w:vAlign w:val="center"/>
          </w:tcPr>
          <w:p>
            <w:r/>
            <w:r>
              <w:rPr>
                <w:b w:val="0"/>
                <w:sz w:val="15"/>
              </w:rPr>
              <w:t>git, CI workflow, release tags</w:t>
            </w:r>
          </w:p>
        </w:tc>
        <w:tc>
          <w:tcPr>
            <w:tcW w:type="dxa" w:w="2592"/>
            <w:vAlign w:val="center"/>
          </w:tcPr>
          <w:p>
            <w:r/>
            <w:r>
              <w:rPr>
                <w:b w:val="0"/>
                <w:sz w:val="15"/>
              </w:rPr>
              <w:t>Successful CI run</w:t>
            </w:r>
          </w:p>
        </w:tc>
      </w:tr>
    </w:tbl>
    <w:p>
      <w:pPr>
        <w:pStyle w:val="Heading1"/>
      </w:pPr>
      <w:r>
        <w:t>4. Mandatory Prerequisites</w:t>
      </w:r>
    </w:p>
    <w:p>
      <w:pPr>
        <w:pStyle w:val="Heading2"/>
      </w:pPr>
      <w:r>
        <w:t>4.1 Local software</w:t>
      </w:r>
    </w:p>
    <w:p>
      <w:pPr>
        <w:pStyle w:val="ListBullet"/>
      </w:pPr>
      <w:r>
        <w:t>Git</w:t>
      </w:r>
    </w:p>
    <w:p>
      <w:pPr>
        <w:pStyle w:val="ListBullet"/>
      </w:pPr>
      <w:r>
        <w:t>VS Code</w:t>
      </w:r>
    </w:p>
    <w:p>
      <w:pPr>
        <w:pStyle w:val="ListBullet"/>
      </w:pPr>
      <w:r>
        <w:t>Python 3.12+</w:t>
      </w:r>
    </w:p>
    <w:p>
      <w:pPr>
        <w:pStyle w:val="ListBullet"/>
      </w:pPr>
      <w:r>
        <w:t>Node.js 20+ and npm</w:t>
      </w:r>
    </w:p>
    <w:p>
      <w:pPr>
        <w:pStyle w:val="ListBullet"/>
      </w:pPr>
      <w:r>
        <w:t>Docker Desktop</w:t>
      </w:r>
    </w:p>
    <w:p>
      <w:pPr>
        <w:pStyle w:val="ListBullet"/>
      </w:pPr>
      <w:r>
        <w:t>AWS CLI v2</w:t>
      </w:r>
    </w:p>
    <w:p>
      <w:pPr>
        <w:pStyle w:val="ListBullet"/>
      </w:pPr>
      <w:r>
        <w:t>Terraform 1.6+</w:t>
      </w:r>
    </w:p>
    <w:p>
      <w:pPr>
        <w:pStyle w:val="ListBullet"/>
      </w:pPr>
      <w:r>
        <w:t>MySQL Workbench</w:t>
      </w:r>
    </w:p>
    <w:p>
      <w:pPr>
        <w:pStyle w:val="ListBullet"/>
      </w:pPr>
      <w:r>
        <w:t>SSH client</w:t>
      </w:r>
    </w:p>
    <w:p>
      <w:pPr>
        <w:pStyle w:val="ListBullet"/>
      </w:pPr>
      <w:r>
        <w:t>Postman or curl</w:t>
      </w:r>
    </w:p>
    <w:p>
      <w:pPr>
        <w:pStyle w:val="CodeBlock"/>
        <w:spacing w:after="80"/>
      </w:pPr>
      <w:r>
        <w:t>git --version</w:t>
        <w:br/>
        <w:t>python --version</w:t>
        <w:br/>
        <w:t>node --version</w:t>
        <w:br/>
        <w:t>npm --version</w:t>
        <w:br/>
        <w:t>docker --version</w:t>
        <w:br/>
        <w:t>aws --version</w:t>
        <w:br/>
        <w:t>terraform version</w:t>
      </w:r>
    </w:p>
    <w:p>
      <w:pPr>
        <w:pStyle w:val="Heading2"/>
      </w:pPr>
      <w:r>
        <w:t>4.2 AWS account and permissions</w:t>
      </w:r>
    </w:p>
    <w:p>
      <w:pPr>
        <w:pStyle w:val="ListBullet"/>
      </w:pPr>
      <w:r>
        <w:t>Use a sandbox/training AWS account, not production.</w:t>
      </w:r>
    </w:p>
    <w:p>
      <w:pPr>
        <w:pStyle w:val="ListBullet"/>
      </w:pPr>
      <w:r>
        <w:t>Set an AWS Budget before deployment.</w:t>
      </w:r>
    </w:p>
    <w:p>
      <w:pPr>
        <w:pStyle w:val="ListBullet"/>
      </w:pPr>
      <w:r>
        <w:t>Use an IAM role or federated login; avoid the root account.</w:t>
      </w:r>
    </w:p>
    <w:p>
      <w:pPr>
        <w:pStyle w:val="ListBullet"/>
      </w:pPr>
      <w:r>
        <w:t>The deployer needs VPC, EC2, ELBv2, Auto Scaling, RDS, S3, IAM, Lambda, EventBridge, CloudWatch, SNS and CloudTrail permissions.</w:t>
      </w:r>
    </w:p>
    <w:p>
      <w:pPr>
        <w:pStyle w:val="ListBullet"/>
      </w:pPr>
      <w:r>
        <w:t>Create an EC2 key pair in the target Region.</w:t>
      </w:r>
    </w:p>
    <w:p>
      <w:pPr>
        <w:pStyle w:val="ListBullet"/>
      </w:pPr>
      <w:r>
        <w:t>Know the administrator public IP in /32 format.</w:t>
      </w:r>
    </w:p>
    <w:p>
      <w:pPr>
        <w:pStyle w:val="Heading1"/>
      </w:pPr>
      <w:r>
        <w:t>5. Recommended Execution Order</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center"/>
            <w:shd w:fill="7030A0"/>
          </w:tcPr>
          <w:p>
            <w:r/>
            <w:r>
              <w:rPr>
                <w:b/>
                <w:color w:val="FFFFFF"/>
                <w:sz w:val="17"/>
              </w:rPr>
              <w:t>Phase</w:t>
            </w:r>
          </w:p>
        </w:tc>
        <w:tc>
          <w:tcPr>
            <w:tcW w:type="dxa" w:w="2592"/>
            <w:vAlign w:val="center"/>
            <w:shd w:fill="7030A0"/>
          </w:tcPr>
          <w:p>
            <w:r/>
            <w:r>
              <w:rPr>
                <w:b/>
                <w:color w:val="FFFFFF"/>
                <w:sz w:val="17"/>
              </w:rPr>
              <w:t>Owner</w:t>
            </w:r>
          </w:p>
        </w:tc>
        <w:tc>
          <w:tcPr>
            <w:tcW w:type="dxa" w:w="2592"/>
            <w:vAlign w:val="center"/>
            <w:shd w:fill="7030A0"/>
          </w:tcPr>
          <w:p>
            <w:r/>
            <w:r>
              <w:rPr>
                <w:b/>
                <w:color w:val="FFFFFF"/>
                <w:sz w:val="17"/>
              </w:rPr>
              <w:t>Resource impact</w:t>
            </w:r>
          </w:p>
        </w:tc>
        <w:tc>
          <w:tcPr>
            <w:tcW w:type="dxa" w:w="2592"/>
            <w:vAlign w:val="center"/>
            <w:shd w:fill="7030A0"/>
          </w:tcPr>
          <w:p>
            <w:r/>
            <w:r>
              <w:rPr>
                <w:b/>
                <w:color w:val="FFFFFF"/>
                <w:sz w:val="17"/>
              </w:rPr>
              <w:t>Outcome</w:t>
            </w:r>
          </w:p>
        </w:tc>
      </w:tr>
      <w:tr>
        <w:tc>
          <w:tcPr>
            <w:tcW w:type="dxa" w:w="2592"/>
            <w:vAlign w:val="center"/>
          </w:tcPr>
          <w:p>
            <w:r/>
            <w:r>
              <w:rPr>
                <w:b w:val="0"/>
                <w:sz w:val="15"/>
              </w:rPr>
              <w:t>Phase 0 – Repository review</w:t>
            </w:r>
          </w:p>
        </w:tc>
        <w:tc>
          <w:tcPr>
            <w:tcW w:type="dxa" w:w="2592"/>
            <w:vAlign w:val="center"/>
          </w:tcPr>
          <w:p>
            <w:r/>
            <w:r>
              <w:rPr>
                <w:b w:val="0"/>
                <w:sz w:val="15"/>
              </w:rPr>
              <w:t>Trainer</w:t>
            </w:r>
          </w:p>
        </w:tc>
        <w:tc>
          <w:tcPr>
            <w:tcW w:type="dxa" w:w="2592"/>
            <w:vAlign w:val="center"/>
          </w:tcPr>
          <w:p>
            <w:r/>
            <w:r>
              <w:rPr>
                <w:b w:val="0"/>
                <w:sz w:val="15"/>
              </w:rPr>
              <w:t>No resources</w:t>
            </w:r>
          </w:p>
        </w:tc>
        <w:tc>
          <w:tcPr>
            <w:tcW w:type="dxa" w:w="2592"/>
            <w:vAlign w:val="center"/>
          </w:tcPr>
          <w:p>
            <w:r/>
            <w:r>
              <w:rPr>
                <w:b w:val="0"/>
                <w:sz w:val="15"/>
              </w:rPr>
              <w:t>Read README, replace placeholders, create branches and assign owners.</w:t>
            </w:r>
          </w:p>
        </w:tc>
      </w:tr>
      <w:tr>
        <w:tc>
          <w:tcPr>
            <w:tcW w:type="dxa" w:w="2592"/>
            <w:vAlign w:val="center"/>
          </w:tcPr>
          <w:p>
            <w:r/>
            <w:r>
              <w:rPr>
                <w:b w:val="0"/>
                <w:sz w:val="15"/>
              </w:rPr>
              <w:t>Phase 1 – Local application</w:t>
            </w:r>
          </w:p>
        </w:tc>
        <w:tc>
          <w:tcPr>
            <w:tcW w:type="dxa" w:w="2592"/>
            <w:vAlign w:val="center"/>
          </w:tcPr>
          <w:p>
            <w:r/>
            <w:r>
              <w:rPr>
                <w:b w:val="0"/>
                <w:sz w:val="15"/>
              </w:rPr>
              <w:t>Frontend + Backend</w:t>
            </w:r>
          </w:p>
        </w:tc>
        <w:tc>
          <w:tcPr>
            <w:tcW w:type="dxa" w:w="2592"/>
            <w:vAlign w:val="center"/>
          </w:tcPr>
          <w:p>
            <w:r/>
            <w:r>
              <w:rPr>
                <w:b w:val="0"/>
                <w:sz w:val="15"/>
              </w:rPr>
              <w:t>No AWS resources</w:t>
            </w:r>
          </w:p>
        </w:tc>
        <w:tc>
          <w:tcPr>
            <w:tcW w:type="dxa" w:w="2592"/>
            <w:vAlign w:val="center"/>
          </w:tcPr>
          <w:p>
            <w:r/>
            <w:r>
              <w:rPr>
                <w:b w:val="0"/>
                <w:sz w:val="15"/>
              </w:rPr>
              <w:t>Run Docker Compose and complete functional testing.</w:t>
            </w:r>
          </w:p>
        </w:tc>
      </w:tr>
      <w:tr>
        <w:tc>
          <w:tcPr>
            <w:tcW w:type="dxa" w:w="2592"/>
            <w:vAlign w:val="center"/>
          </w:tcPr>
          <w:p>
            <w:r/>
            <w:r>
              <w:rPr>
                <w:b w:val="0"/>
                <w:sz w:val="15"/>
              </w:rPr>
              <w:t>Phase 2 – Terraform validation</w:t>
            </w:r>
          </w:p>
        </w:tc>
        <w:tc>
          <w:tcPr>
            <w:tcW w:type="dxa" w:w="2592"/>
            <w:vAlign w:val="center"/>
          </w:tcPr>
          <w:p>
            <w:r/>
            <w:r>
              <w:rPr>
                <w:b w:val="0"/>
                <w:sz w:val="15"/>
              </w:rPr>
              <w:t>Cloud engineer</w:t>
            </w:r>
          </w:p>
        </w:tc>
        <w:tc>
          <w:tcPr>
            <w:tcW w:type="dxa" w:w="2592"/>
            <w:vAlign w:val="center"/>
          </w:tcPr>
          <w:p>
            <w:r/>
            <w:r>
              <w:rPr>
                <w:b w:val="0"/>
                <w:sz w:val="15"/>
              </w:rPr>
              <w:t>No AWS resources</w:t>
            </w:r>
          </w:p>
        </w:tc>
        <w:tc>
          <w:tcPr>
            <w:tcW w:type="dxa" w:w="2592"/>
            <w:vAlign w:val="center"/>
          </w:tcPr>
          <w:p>
            <w:r/>
            <w:r>
              <w:rPr>
                <w:b w:val="0"/>
                <w:sz w:val="15"/>
              </w:rPr>
              <w:t>Run fmt, init, validate and plan.</w:t>
            </w:r>
          </w:p>
        </w:tc>
      </w:tr>
      <w:tr>
        <w:tc>
          <w:tcPr>
            <w:tcW w:type="dxa" w:w="2592"/>
            <w:vAlign w:val="center"/>
          </w:tcPr>
          <w:p>
            <w:r/>
            <w:r>
              <w:rPr>
                <w:b w:val="0"/>
                <w:sz w:val="15"/>
              </w:rPr>
              <w:t>Phase 3 – Core AWS infrastructure</w:t>
            </w:r>
          </w:p>
        </w:tc>
        <w:tc>
          <w:tcPr>
            <w:tcW w:type="dxa" w:w="2592"/>
            <w:vAlign w:val="center"/>
          </w:tcPr>
          <w:p>
            <w:r/>
            <w:r>
              <w:rPr>
                <w:b w:val="0"/>
                <w:sz w:val="15"/>
              </w:rPr>
              <w:t>Team lead + Cloud engineer</w:t>
            </w:r>
          </w:p>
        </w:tc>
        <w:tc>
          <w:tcPr>
            <w:tcW w:type="dxa" w:w="2592"/>
            <w:vAlign w:val="center"/>
          </w:tcPr>
          <w:p>
            <w:r/>
            <w:r>
              <w:rPr>
                <w:b w:val="0"/>
                <w:sz w:val="15"/>
              </w:rPr>
              <w:t>Creates chargeable AWS resources</w:t>
            </w:r>
          </w:p>
        </w:tc>
        <w:tc>
          <w:tcPr>
            <w:tcW w:type="dxa" w:w="2592"/>
            <w:vAlign w:val="center"/>
          </w:tcPr>
          <w:p>
            <w:r/>
            <w:r>
              <w:rPr>
                <w:b w:val="0"/>
                <w:sz w:val="15"/>
              </w:rPr>
              <w:t>Run terraform apply after review.</w:t>
            </w:r>
          </w:p>
        </w:tc>
      </w:tr>
      <w:tr>
        <w:tc>
          <w:tcPr>
            <w:tcW w:type="dxa" w:w="2592"/>
            <w:vAlign w:val="center"/>
          </w:tcPr>
          <w:p>
            <w:r/>
            <w:r>
              <w:rPr>
                <w:b w:val="0"/>
                <w:sz w:val="15"/>
              </w:rPr>
              <w:t>Phase 4 – Database initialization</w:t>
            </w:r>
          </w:p>
        </w:tc>
        <w:tc>
          <w:tcPr>
            <w:tcW w:type="dxa" w:w="2592"/>
            <w:vAlign w:val="center"/>
          </w:tcPr>
          <w:p>
            <w:r/>
            <w:r>
              <w:rPr>
                <w:b w:val="0"/>
                <w:sz w:val="15"/>
              </w:rPr>
              <w:t>Backend engineer</w:t>
            </w:r>
          </w:p>
        </w:tc>
        <w:tc>
          <w:tcPr>
            <w:tcW w:type="dxa" w:w="2592"/>
            <w:vAlign w:val="center"/>
          </w:tcPr>
          <w:p>
            <w:r/>
            <w:r>
              <w:rPr>
                <w:b w:val="0"/>
                <w:sz w:val="15"/>
              </w:rPr>
              <w:t>Writes RDS schema/data</w:t>
            </w:r>
          </w:p>
        </w:tc>
        <w:tc>
          <w:tcPr>
            <w:tcW w:type="dxa" w:w="2592"/>
            <w:vAlign w:val="center"/>
          </w:tcPr>
          <w:p>
            <w:r/>
            <w:r>
              <w:rPr>
                <w:b w:val="0"/>
                <w:sz w:val="15"/>
              </w:rPr>
              <w:t>Connect privately and create tables.</w:t>
            </w:r>
          </w:p>
        </w:tc>
      </w:tr>
      <w:tr>
        <w:tc>
          <w:tcPr>
            <w:tcW w:type="dxa" w:w="2592"/>
            <w:vAlign w:val="center"/>
          </w:tcPr>
          <w:p>
            <w:r/>
            <w:r>
              <w:rPr>
                <w:b w:val="0"/>
                <w:sz w:val="15"/>
              </w:rPr>
              <w:t>Phase 5 – Application deployment</w:t>
            </w:r>
          </w:p>
        </w:tc>
        <w:tc>
          <w:tcPr>
            <w:tcW w:type="dxa" w:w="2592"/>
            <w:vAlign w:val="center"/>
          </w:tcPr>
          <w:p>
            <w:r/>
            <w:r>
              <w:rPr>
                <w:b w:val="0"/>
                <w:sz w:val="15"/>
              </w:rPr>
              <w:t>Cloud + App engineers</w:t>
            </w:r>
          </w:p>
        </w:tc>
        <w:tc>
          <w:tcPr>
            <w:tcW w:type="dxa" w:w="2592"/>
            <w:vAlign w:val="center"/>
          </w:tcPr>
          <w:p>
            <w:r/>
            <w:r>
              <w:rPr>
                <w:b w:val="0"/>
                <w:sz w:val="15"/>
              </w:rPr>
              <w:t>Starts EC2 containers</w:t>
            </w:r>
          </w:p>
        </w:tc>
        <w:tc>
          <w:tcPr>
            <w:tcW w:type="dxa" w:w="2592"/>
            <w:vAlign w:val="center"/>
          </w:tcPr>
          <w:p>
            <w:r/>
            <w:r>
              <w:rPr>
                <w:b w:val="0"/>
                <w:sz w:val="15"/>
              </w:rPr>
              <w:t>Correct GitHub URL, secrets and User Data.</w:t>
            </w:r>
          </w:p>
        </w:tc>
      </w:tr>
      <w:tr>
        <w:tc>
          <w:tcPr>
            <w:tcW w:type="dxa" w:w="2592"/>
            <w:vAlign w:val="center"/>
          </w:tcPr>
          <w:p>
            <w:r/>
            <w:r>
              <w:rPr>
                <w:b w:val="0"/>
                <w:sz w:val="15"/>
              </w:rPr>
              <w:t>Phase 6 – Lambda automation</w:t>
            </w:r>
          </w:p>
        </w:tc>
        <w:tc>
          <w:tcPr>
            <w:tcW w:type="dxa" w:w="2592"/>
            <w:vAlign w:val="center"/>
          </w:tcPr>
          <w:p>
            <w:r/>
            <w:r>
              <w:rPr>
                <w:b w:val="0"/>
                <w:sz w:val="15"/>
              </w:rPr>
              <w:t>SecOps engineer</w:t>
            </w:r>
          </w:p>
        </w:tc>
        <w:tc>
          <w:tcPr>
            <w:tcW w:type="dxa" w:w="2592"/>
            <w:vAlign w:val="center"/>
          </w:tcPr>
          <w:p>
            <w:r/>
            <w:r>
              <w:rPr>
                <w:b w:val="0"/>
                <w:sz w:val="15"/>
              </w:rPr>
              <w:t>Creates Lambda/EventBridge/S3 triggers</w:t>
            </w:r>
          </w:p>
        </w:tc>
        <w:tc>
          <w:tcPr>
            <w:tcW w:type="dxa" w:w="2592"/>
            <w:vAlign w:val="center"/>
          </w:tcPr>
          <w:p>
            <w:r/>
            <w:r>
              <w:rPr>
                <w:b w:val="0"/>
                <w:sz w:val="15"/>
              </w:rPr>
              <w:t>Complete missing IaC and deploy functions.</w:t>
            </w:r>
          </w:p>
        </w:tc>
      </w:tr>
      <w:tr>
        <w:tc>
          <w:tcPr>
            <w:tcW w:type="dxa" w:w="2592"/>
            <w:vAlign w:val="center"/>
          </w:tcPr>
          <w:p>
            <w:r/>
            <w:r>
              <w:rPr>
                <w:b w:val="0"/>
                <w:sz w:val="15"/>
              </w:rPr>
              <w:t>Phase 7 – Monitoring</w:t>
            </w:r>
          </w:p>
        </w:tc>
        <w:tc>
          <w:tcPr>
            <w:tcW w:type="dxa" w:w="2592"/>
            <w:vAlign w:val="center"/>
          </w:tcPr>
          <w:p>
            <w:r/>
            <w:r>
              <w:rPr>
                <w:b w:val="0"/>
                <w:sz w:val="15"/>
              </w:rPr>
              <w:t>Observability engineer</w:t>
            </w:r>
          </w:p>
        </w:tc>
        <w:tc>
          <w:tcPr>
            <w:tcW w:type="dxa" w:w="2592"/>
            <w:vAlign w:val="center"/>
          </w:tcPr>
          <w:p>
            <w:r/>
            <w:r>
              <w:rPr>
                <w:b w:val="0"/>
                <w:sz w:val="15"/>
              </w:rPr>
              <w:t>Creates alarms/Grafana</w:t>
            </w:r>
          </w:p>
        </w:tc>
        <w:tc>
          <w:tcPr>
            <w:tcW w:type="dxa" w:w="2592"/>
            <w:vAlign w:val="center"/>
          </w:tcPr>
          <w:p>
            <w:r/>
            <w:r>
              <w:rPr>
                <w:b w:val="0"/>
                <w:sz w:val="15"/>
              </w:rPr>
              <w:t>Import dashboard and test alerts.</w:t>
            </w:r>
          </w:p>
        </w:tc>
      </w:tr>
      <w:tr>
        <w:tc>
          <w:tcPr>
            <w:tcW w:type="dxa" w:w="2592"/>
            <w:vAlign w:val="center"/>
          </w:tcPr>
          <w:p>
            <w:r/>
            <w:r>
              <w:rPr>
                <w:b w:val="0"/>
                <w:sz w:val="15"/>
              </w:rPr>
              <w:t>Phase 8 – Demo and evidence</w:t>
            </w:r>
          </w:p>
        </w:tc>
        <w:tc>
          <w:tcPr>
            <w:tcW w:type="dxa" w:w="2592"/>
            <w:vAlign w:val="center"/>
          </w:tcPr>
          <w:p>
            <w:r/>
            <w:r>
              <w:rPr>
                <w:b w:val="0"/>
                <w:sz w:val="15"/>
              </w:rPr>
              <w:t>All</w:t>
            </w:r>
          </w:p>
        </w:tc>
        <w:tc>
          <w:tcPr>
            <w:tcW w:type="dxa" w:w="2592"/>
            <w:vAlign w:val="center"/>
          </w:tcPr>
          <w:p>
            <w:r/>
            <w:r>
              <w:rPr>
                <w:b w:val="0"/>
                <w:sz w:val="15"/>
              </w:rPr>
              <w:t>No new resources expected</w:t>
            </w:r>
          </w:p>
        </w:tc>
        <w:tc>
          <w:tcPr>
            <w:tcW w:type="dxa" w:w="2592"/>
            <w:vAlign w:val="center"/>
          </w:tcPr>
          <w:p>
            <w:r/>
            <w:r>
              <w:rPr>
                <w:b w:val="0"/>
                <w:sz w:val="15"/>
              </w:rPr>
              <w:t>Run tests, capture screenshots and present.</w:t>
            </w:r>
          </w:p>
        </w:tc>
      </w:tr>
      <w:tr>
        <w:tc>
          <w:tcPr>
            <w:tcW w:type="dxa" w:w="2592"/>
            <w:vAlign w:val="center"/>
          </w:tcPr>
          <w:p>
            <w:r/>
            <w:r>
              <w:rPr>
                <w:b w:val="0"/>
                <w:sz w:val="15"/>
              </w:rPr>
              <w:t>Phase 9 – Cleanup</w:t>
            </w:r>
          </w:p>
        </w:tc>
        <w:tc>
          <w:tcPr>
            <w:tcW w:type="dxa" w:w="2592"/>
            <w:vAlign w:val="center"/>
          </w:tcPr>
          <w:p>
            <w:r/>
            <w:r>
              <w:rPr>
                <w:b w:val="0"/>
                <w:sz w:val="15"/>
              </w:rPr>
              <w:t>Team lead</w:t>
            </w:r>
          </w:p>
        </w:tc>
        <w:tc>
          <w:tcPr>
            <w:tcW w:type="dxa" w:w="2592"/>
            <w:vAlign w:val="center"/>
          </w:tcPr>
          <w:p>
            <w:r/>
            <w:r>
              <w:rPr>
                <w:b w:val="0"/>
                <w:sz w:val="15"/>
              </w:rPr>
              <w:t>Deletes resources</w:t>
            </w:r>
          </w:p>
        </w:tc>
        <w:tc>
          <w:tcPr>
            <w:tcW w:type="dxa" w:w="2592"/>
            <w:vAlign w:val="center"/>
          </w:tcPr>
          <w:p>
            <w:r/>
            <w:r>
              <w:rPr>
                <w:b w:val="0"/>
                <w:sz w:val="15"/>
              </w:rPr>
              <w:t>Run terraform destroy and verify charges stop.</w:t>
            </w:r>
          </w:p>
        </w:tc>
      </w:tr>
    </w:tbl>
    <w:p>
      <w:pPr>
        <w:pStyle w:val="Heading1"/>
      </w:pPr>
      <w:r>
        <w:t>6. Exact Commands: Local First</w:t>
      </w:r>
    </w:p>
    <w:p>
      <w:pPr>
        <w:pStyle w:val="Heading2"/>
      </w:pPr>
      <w:r>
        <w:t>6.1 Clone and prepare</w:t>
      </w:r>
    </w:p>
    <w:p>
      <w:pPr>
        <w:pStyle w:val="CodeBlock"/>
        <w:spacing w:after="80"/>
      </w:pPr>
      <w:r>
        <w:t>git clone https://github.com/&lt;ORG_OR_USERNAME&gt;/&lt;REPOSITORY&gt;.git</w:t>
        <w:br/>
        <w:t>cd Mega_Project_SecureCloudOps_Portal</w:t>
        <w:br/>
        <w:t>cp .env.example .env</w:t>
      </w:r>
    </w:p>
    <w:tbl>
      <w:tblPr>
        <w:tblW w:type="auto" w:w="0"/>
        <w:jc w:val="center"/>
        <w:tblLook w:firstColumn="1" w:firstRow="1" w:lastColumn="0" w:lastRow="0" w:noHBand="0" w:noVBand="1" w:val="04A0"/>
      </w:tblPr>
      <w:tblGrid>
        <w:gridCol w:w="10368"/>
      </w:tblGrid>
      <w:tr>
        <w:tc>
          <w:tcPr>
            <w:tcW w:type="dxa" w:w="10368"/>
            <w:shd w:fill="E2F0D9"/>
            <w:tcBorders>
              <w:top w:val="single" w:sz="10" w:color="548235"/>
              <w:left w:val="single" w:sz="10" w:color="548235"/>
              <w:bottom w:val="single" w:sz="10" w:color="548235"/>
              <w:right w:val="single" w:sz="10" w:color="548235"/>
            </w:tcBorders>
          </w:tcPr>
          <w:p>
            <w:r>
              <w:rPr>
                <w:b/>
                <w:color w:val="1F4E79"/>
                <w:sz w:val="22"/>
              </w:rPr>
              <w:t>Update .env</w:t>
              <w:br/>
            </w:r>
            <w:r>
              <w:rPr>
                <w:sz w:val="19"/>
              </w:rPr>
              <w:t>Do not use the sample passwords outside local development. The AWS deployment should retrieve sensitive values from Secrets Manager rather than writing them into files or Terraform state.</w:t>
            </w:r>
          </w:p>
        </w:tc>
      </w:tr>
    </w:tbl>
    <w:p/>
    <w:p>
      <w:pPr>
        <w:pStyle w:val="Heading2"/>
      </w:pPr>
      <w:r>
        <w:t>6.2 Run locally</w:t>
      </w:r>
    </w:p>
    <w:p>
      <w:pPr>
        <w:pStyle w:val="CodeBlock"/>
        <w:spacing w:after="80"/>
      </w:pPr>
      <w:r>
        <w:t>docker compose up --build</w:t>
      </w:r>
    </w:p>
    <w:p>
      <w:r>
        <w:t>Open: Frontend http://localhost:3000 | API documentation http://localhost:8000/docs | Health http://localhost:8000/health</w:t>
      </w:r>
    </w:p>
    <w:p>
      <w:pPr>
        <w:pStyle w:val="Heading2"/>
      </w:pPr>
      <w:r>
        <w:t>6.3 Local verification</w:t>
      </w:r>
    </w:p>
    <w:p>
      <w:pPr>
        <w:pStyle w:val="CodeBlock"/>
        <w:spacing w:after="80"/>
      </w:pPr>
      <w:r>
        <w:t>curl http://localhost:8000/health</w:t>
        <w:br/>
        <w:t>curl http://localhost:8000/api/health/db</w:t>
        <w:br/>
        <w:t>pytest backend/tests</w:t>
        <w:br/>
        <w:t>cd frontend &amp;&amp; npm install &amp;&amp; npm run build</w:t>
      </w:r>
    </w:p>
    <w:p>
      <w:pPr>
        <w:pStyle w:val="Heading1"/>
      </w:pPr>
      <w:r>
        <w:t>7. Exact Commands: Terraform Core Infrastructure</w:t>
      </w:r>
    </w:p>
    <w:p>
      <w:pPr>
        <w:pStyle w:val="CodeBlock"/>
        <w:spacing w:after="80"/>
      </w:pPr>
      <w:r>
        <w:t>cd infra/terraform</w:t>
        <w:br/>
        <w:t>cp terraform.tfvars.example terraform.tfvars</w:t>
      </w:r>
    </w:p>
    <w:p>
      <w:r>
        <w:t>Update terraform.tfvars with admin_cidr, key_name, db_password, instance_type and capacity values.</w:t>
      </w:r>
    </w:p>
    <w:p>
      <w:pPr>
        <w:pStyle w:val="CodeBlock"/>
        <w:spacing w:after="80"/>
      </w:pPr>
      <w:r>
        <w:t>terraform fmt -recursive</w:t>
        <w:br/>
        <w:t>terraform init</w:t>
        <w:br/>
        <w:t>terraform validate</w:t>
        <w:br/>
        <w:t>terraform plan -out=tfplan</w:t>
      </w:r>
    </w:p>
    <w:tbl>
      <w:tblPr>
        <w:tblW w:type="auto" w:w="0"/>
        <w:jc w:val="center"/>
        <w:tblLook w:firstColumn="1" w:firstRow="1" w:lastColumn="0" w:lastRow="0" w:noHBand="0" w:noVBand="1" w:val="04A0"/>
      </w:tblPr>
      <w:tblGrid>
        <w:gridCol w:w="10368"/>
      </w:tblGrid>
      <w:tr>
        <w:tc>
          <w:tcPr>
            <w:tcW w:type="dxa" w:w="10368"/>
            <w:shd w:fill="FFF2CC"/>
            <w:tcBorders>
              <w:top w:val="single" w:sz="10" w:color="BF9000"/>
              <w:left w:val="single" w:sz="10" w:color="BF9000"/>
              <w:bottom w:val="single" w:sz="10" w:color="BF9000"/>
              <w:right w:val="single" w:sz="10" w:color="BF9000"/>
            </w:tcBorders>
          </w:tcPr>
          <w:p>
            <w:r>
              <w:rPr>
                <w:b/>
                <w:color w:val="1F4E79"/>
                <w:sz w:val="22"/>
              </w:rPr>
              <w:t>Approval gate</w:t>
              <w:br/>
            </w:r>
            <w:r>
              <w:rPr>
                <w:sz w:val="19"/>
              </w:rPr>
              <w:t>The team lead must review the plan. NAT Gateway, ALB, RDS and EC2 are chargeable. Do not run apply until the expected resources and Region are confirmed.</w:t>
            </w:r>
          </w:p>
        </w:tc>
      </w:tr>
    </w:tbl>
    <w:p/>
    <w:p>
      <w:pPr>
        <w:pStyle w:val="CodeBlock"/>
        <w:spacing w:after="80"/>
      </w:pPr>
      <w:r>
        <w:t>terraform apply tfplan</w:t>
        <w:br/>
        <w:t>terraform output</w:t>
      </w:r>
    </w:p>
    <w:p>
      <w:pPr>
        <w:pStyle w:val="Heading1"/>
      </w:pPr>
      <w:r>
        <w:t>8. What Current terraform apply Creates</w:t>
      </w:r>
    </w:p>
    <w:p>
      <w:pPr>
        <w:pStyle w:val="ListBullet"/>
      </w:pPr>
      <w:r>
        <w:t>VPC, two public subnets, two private application subnets and two private DB subnets</w:t>
      </w:r>
    </w:p>
    <w:p>
      <w:pPr>
        <w:pStyle w:val="ListBullet"/>
      </w:pPr>
      <w:r>
        <w:t>Internet Gateway, one NAT Gateway, route tables and associations</w:t>
      </w:r>
    </w:p>
    <w:p>
      <w:pPr>
        <w:pStyle w:val="ListBullet"/>
      </w:pPr>
      <w:r>
        <w:t>ALB, HTTP listener and Target Group</w:t>
      </w:r>
    </w:p>
    <w:p>
      <w:pPr>
        <w:pStyle w:val="ListBullet"/>
      </w:pPr>
      <w:r>
        <w:t>Launch Template, Auto Scaling Group and CPU target tracking policy</w:t>
      </w:r>
    </w:p>
    <w:p>
      <w:pPr>
        <w:pStyle w:val="ListBullet"/>
      </w:pPr>
      <w:r>
        <w:t>Private RDS MySQL instance and DB subnet group</w:t>
      </w:r>
    </w:p>
    <w:p>
      <w:pPr>
        <w:pStyle w:val="ListBullet"/>
      </w:pPr>
      <w:r>
        <w:t>Private encrypted/versioned S3 bucket</w:t>
      </w:r>
    </w:p>
    <w:p>
      <w:pPr>
        <w:pStyle w:val="ListBullet"/>
      </w:pPr>
      <w:r>
        <w:t>Bastion Host</w:t>
      </w:r>
    </w:p>
    <w:p>
      <w:pPr>
        <w:pStyle w:val="ListBullet"/>
      </w:pPr>
      <w:r>
        <w:t>EC2 IAM role, SSM policy and S3 application permissions</w:t>
      </w:r>
    </w:p>
    <w:p>
      <w:pPr>
        <w:pStyle w:val="ListBullet"/>
      </w:pPr>
      <w:r>
        <w:t>SNS topic and Lambda execution IAM role/policy</w:t>
      </w:r>
    </w:p>
    <w:tbl>
      <w:tblPr>
        <w:tblW w:type="auto" w:w="0"/>
        <w:jc w:val="center"/>
        <w:tblLook w:firstColumn="1" w:firstRow="1" w:lastColumn="0" w:lastRow="0" w:noHBand="0" w:noVBand="1" w:val="04A0"/>
      </w:tblPr>
      <w:tblGrid>
        <w:gridCol w:w="10368"/>
      </w:tblGrid>
      <w:tr>
        <w:tc>
          <w:tcPr>
            <w:tcW w:type="dxa" w:w="10368"/>
            <w:shd w:fill="F4CCCC"/>
            <w:tcBorders>
              <w:top w:val="single" w:sz="10" w:color="A61C00"/>
              <w:left w:val="single" w:sz="10" w:color="A61C00"/>
              <w:bottom w:val="single" w:sz="10" w:color="A61C00"/>
              <w:right w:val="single" w:sz="10" w:color="A61C00"/>
            </w:tcBorders>
          </w:tcPr>
          <w:p>
            <w:r>
              <w:rPr>
                <w:b/>
                <w:color w:val="1F4E79"/>
                <w:sz w:val="22"/>
              </w:rPr>
              <w:t>It does not yet create</w:t>
              <w:br/>
            </w:r>
            <w:r>
              <w:rPr>
                <w:sz w:val="19"/>
              </w:rPr>
              <w:t>Lambda functions, Lambda ZIP archives, S3 notification, EventBridge rules, Lambda invoke permissions, CloudTrail trail, AWS Config recorder, SNS email subscription, Grafana workspace, Grafana data source, CloudWatch alarms, Secrets Manager secrets or Route 53/ACM/WAF.</w:t>
            </w:r>
          </w:p>
        </w:tc>
      </w:tr>
    </w:tbl>
    <w:p/>
    <w:p>
      <w:pPr>
        <w:pStyle w:val="Heading1"/>
      </w:pPr>
      <w:r>
        <w:t>9. Lambda Deployment: Required Completion Work</w:t>
      </w:r>
    </w:p>
    <w:p>
      <w:r>
        <w:t>Each function must be packaged, created, granted permissions, and connected to its event source. Simply running the Python file is not the correct production deployment method.</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center"/>
            <w:shd w:fill="C65911"/>
          </w:tcPr>
          <w:p>
            <w:r/>
            <w:r>
              <w:rPr>
                <w:b/>
                <w:color w:val="FFFFFF"/>
                <w:sz w:val="17"/>
              </w:rPr>
              <w:t>Function</w:t>
            </w:r>
          </w:p>
        </w:tc>
        <w:tc>
          <w:tcPr>
            <w:tcW w:type="dxa" w:w="2592"/>
            <w:vAlign w:val="center"/>
            <w:shd w:fill="C65911"/>
          </w:tcPr>
          <w:p>
            <w:r/>
            <w:r>
              <w:rPr>
                <w:b/>
                <w:color w:val="FFFFFF"/>
                <w:sz w:val="17"/>
              </w:rPr>
              <w:t>Trigger</w:t>
            </w:r>
          </w:p>
        </w:tc>
        <w:tc>
          <w:tcPr>
            <w:tcW w:type="dxa" w:w="2592"/>
            <w:vAlign w:val="center"/>
            <w:shd w:fill="C65911"/>
          </w:tcPr>
          <w:p>
            <w:r/>
            <w:r>
              <w:rPr>
                <w:b/>
                <w:color w:val="FFFFFF"/>
                <w:sz w:val="17"/>
              </w:rPr>
              <w:t>Required AWS resources</w:t>
            </w:r>
          </w:p>
        </w:tc>
        <w:tc>
          <w:tcPr>
            <w:tcW w:type="dxa" w:w="2592"/>
            <w:vAlign w:val="center"/>
            <w:shd w:fill="C65911"/>
          </w:tcPr>
          <w:p>
            <w:r/>
            <w:r>
              <w:rPr>
                <w:b/>
                <w:color w:val="FFFFFF"/>
                <w:sz w:val="17"/>
              </w:rPr>
              <w:t>Success proof</w:t>
            </w:r>
          </w:p>
        </w:tc>
      </w:tr>
      <w:tr>
        <w:tc>
          <w:tcPr>
            <w:tcW w:type="dxa" w:w="2592"/>
            <w:vAlign w:val="center"/>
          </w:tcPr>
          <w:p>
            <w:r/>
            <w:r>
              <w:rPr>
                <w:b w:val="0"/>
                <w:sz w:val="15"/>
              </w:rPr>
              <w:t>file_classifier</w:t>
            </w:r>
          </w:p>
        </w:tc>
        <w:tc>
          <w:tcPr>
            <w:tcW w:type="dxa" w:w="2592"/>
            <w:vAlign w:val="center"/>
          </w:tcPr>
          <w:p>
            <w:r/>
            <w:r>
              <w:rPr>
                <w:b w:val="0"/>
                <w:sz w:val="15"/>
              </w:rPr>
              <w:t>S3 ObjectCreated on uploads/</w:t>
            </w:r>
          </w:p>
        </w:tc>
        <w:tc>
          <w:tcPr>
            <w:tcW w:type="dxa" w:w="2592"/>
            <w:vAlign w:val="center"/>
          </w:tcPr>
          <w:p>
            <w:r/>
            <w:r>
              <w:rPr>
                <w:b w:val="0"/>
                <w:sz w:val="15"/>
              </w:rPr>
              <w:t>Lambda, role, permission, S3 notification, CloudWatch log group</w:t>
            </w:r>
          </w:p>
        </w:tc>
        <w:tc>
          <w:tcPr>
            <w:tcW w:type="dxa" w:w="2592"/>
            <w:vAlign w:val="center"/>
          </w:tcPr>
          <w:p>
            <w:r/>
            <w:r>
              <w:rPr>
                <w:b w:val="0"/>
                <w:sz w:val="15"/>
              </w:rPr>
              <w:t>Object moves to classified/finance or classified/non-finance</w:t>
            </w:r>
          </w:p>
        </w:tc>
      </w:tr>
      <w:tr>
        <w:tc>
          <w:tcPr>
            <w:tcW w:type="dxa" w:w="2592"/>
            <w:vAlign w:val="center"/>
          </w:tcPr>
          <w:p>
            <w:r/>
            <w:r>
              <w:rPr>
                <w:b w:val="0"/>
                <w:sz w:val="15"/>
              </w:rPr>
              <w:t>compliance_monitor</w:t>
            </w:r>
          </w:p>
        </w:tc>
        <w:tc>
          <w:tcPr>
            <w:tcW w:type="dxa" w:w="2592"/>
            <w:vAlign w:val="center"/>
          </w:tcPr>
          <w:p>
            <w:r/>
            <w:r>
              <w:rPr>
                <w:b w:val="0"/>
                <w:sz w:val="15"/>
              </w:rPr>
              <w:t>EventBridge schedule</w:t>
            </w:r>
          </w:p>
        </w:tc>
        <w:tc>
          <w:tcPr>
            <w:tcW w:type="dxa" w:w="2592"/>
            <w:vAlign w:val="center"/>
          </w:tcPr>
          <w:p>
            <w:r/>
            <w:r>
              <w:rPr>
                <w:b w:val="0"/>
                <w:sz w:val="15"/>
              </w:rPr>
              <w:t>Lambda, role, schedule rule, target permission, SNS</w:t>
            </w:r>
          </w:p>
        </w:tc>
        <w:tc>
          <w:tcPr>
            <w:tcW w:type="dxa" w:w="2592"/>
            <w:vAlign w:val="center"/>
          </w:tcPr>
          <w:p>
            <w:r/>
            <w:r>
              <w:rPr>
                <w:b w:val="0"/>
                <w:sz w:val="15"/>
              </w:rPr>
              <w:t>Custom metrics and compliance notification</w:t>
            </w:r>
          </w:p>
        </w:tc>
      </w:tr>
      <w:tr>
        <w:tc>
          <w:tcPr>
            <w:tcW w:type="dxa" w:w="2592"/>
            <w:vAlign w:val="center"/>
          </w:tcPr>
          <w:p>
            <w:r/>
            <w:r>
              <w:rPr>
                <w:b w:val="0"/>
                <w:sz w:val="15"/>
              </w:rPr>
              <w:t>security_monitor</w:t>
            </w:r>
          </w:p>
        </w:tc>
        <w:tc>
          <w:tcPr>
            <w:tcW w:type="dxa" w:w="2592"/>
            <w:vAlign w:val="center"/>
          </w:tcPr>
          <w:p>
            <w:r/>
            <w:r>
              <w:rPr>
                <w:b w:val="0"/>
                <w:sz w:val="15"/>
              </w:rPr>
              <w:t>EventBridge CloudTrail patterns</w:t>
            </w:r>
          </w:p>
        </w:tc>
        <w:tc>
          <w:tcPr>
            <w:tcW w:type="dxa" w:w="2592"/>
            <w:vAlign w:val="center"/>
          </w:tcPr>
          <w:p>
            <w:r/>
            <w:r>
              <w:rPr>
                <w:b w:val="0"/>
                <w:sz w:val="15"/>
              </w:rPr>
              <w:t>Lambda, role, event rules, target permissions, SNS/Slack secret</w:t>
            </w:r>
          </w:p>
        </w:tc>
        <w:tc>
          <w:tcPr>
            <w:tcW w:type="dxa" w:w="2592"/>
            <w:vAlign w:val="center"/>
          </w:tcPr>
          <w:p>
            <w:r/>
            <w:r>
              <w:rPr>
                <w:b w:val="0"/>
                <w:sz w:val="15"/>
              </w:rPr>
              <w:t>CreateUser/CreateAccessKey/DeleteUser/DeleteBucket alert</w:t>
            </w:r>
          </w:p>
        </w:tc>
      </w:tr>
    </w:tbl>
    <w:p>
      <w:pPr>
        <w:pStyle w:val="Heading2"/>
      </w:pPr>
      <w:r>
        <w:t>9.1 Packaging example</w:t>
      </w:r>
    </w:p>
    <w:p>
      <w:pPr>
        <w:pStyle w:val="CodeBlock"/>
        <w:spacing w:after="80"/>
      </w:pPr>
      <w:r>
        <w:t>cd lambdas/file_classifier</w:t>
        <w:br/>
        <w:t>zip -j /tmp/file_classifier.zip lambda_function.py</w:t>
        <w:br/>
        <w:t>aws lambda create-function \</w:t>
        <w:br/>
        <w:t xml:space="preserve">  --function-name securecloudops-file-classifier \</w:t>
        <w:br/>
        <w:t xml:space="preserve">  --runtime python3.12 \</w:t>
        <w:br/>
        <w:t xml:space="preserve">  --handler lambda_function.lambda_handler \</w:t>
        <w:br/>
        <w:t xml:space="preserve">  --role &lt;LAMBDA_ROLE_ARN&gt; \</w:t>
        <w:br/>
        <w:t xml:space="preserve">  --zip-file fileb:///tmp/file_classifier.zip</w:t>
      </w:r>
    </w:p>
    <w:tbl>
      <w:tblPr>
        <w:tblW w:type="auto" w:w="0"/>
        <w:jc w:val="center"/>
        <w:tblLook w:firstColumn="1" w:firstRow="1" w:lastColumn="0" w:lastRow="0" w:noHBand="0" w:noVBand="1" w:val="04A0"/>
      </w:tblPr>
      <w:tblGrid>
        <w:gridCol w:w="10368"/>
      </w:tblGrid>
      <w:tr>
        <w:tc>
          <w:tcPr>
            <w:tcW w:type="dxa" w:w="10368"/>
            <w:shd w:fill="EAF2F8"/>
            <w:tcBorders>
              <w:top w:val="single" w:sz="10" w:color="2F75B5"/>
              <w:left w:val="single" w:sz="10" w:color="2F75B5"/>
              <w:bottom w:val="single" w:sz="10" w:color="2F75B5"/>
              <w:right w:val="single" w:sz="10" w:color="2F75B5"/>
            </w:tcBorders>
          </w:tcPr>
          <w:p>
            <w:r>
              <w:rPr>
                <w:b/>
                <w:color w:val="1F4E79"/>
                <w:sz w:val="22"/>
              </w:rPr>
              <w:t>Preferred approach</w:t>
              <w:br/>
            </w:r>
            <w:r>
              <w:rPr>
                <w:sz w:val="19"/>
              </w:rPr>
              <w:t>Add aws_lambda_function, archive_file, aws_s3_bucket_notification, aws_lambda_permission, aws_cloudwatch_event_rule and aws_cloudwatch_event_target resources to Terraform so deployment is repeatable. Manual CLI commands are acceptable only for a guided lab.</w:t>
            </w:r>
          </w:p>
        </w:tc>
      </w:tr>
    </w:tbl>
    <w:p/>
    <w:p>
      <w:pPr>
        <w:pStyle w:val="Heading1"/>
      </w:pPr>
      <w:r>
        <w:t>10. Database Initialization</w:t>
      </w:r>
    </w:p>
    <w:p>
      <w:r>
        <w:t>Terraform creates the RDS instance and database name, but application tables are created when the backend starts through SQLAlchemy. For controlled deployments, use migrations such as Alembic.</w:t>
      </w:r>
    </w:p>
    <w:p>
      <w:pPr>
        <w:pStyle w:val="CodeBlock"/>
        <w:spacing w:after="80"/>
      </w:pPr>
      <w:r>
        <w:t>terraform output -raw rds_endpoint</w:t>
        <w:br/>
        <w:t>ssh -i &lt;key.pem&gt; -J ubuntu@&lt;BASTION_PUBLIC_IP&gt; ubuntu@&lt;APP_PRIVATE_IP&gt;</w:t>
        <w:br/>
        <w:t>nc -vz &lt;RDS_ENDPOINT&gt; 3306</w:t>
      </w:r>
    </w:p>
    <w:tbl>
      <w:tblPr>
        <w:tblW w:type="auto" w:w="0"/>
        <w:jc w:val="center"/>
        <w:tblLook w:firstColumn="1" w:firstRow="1" w:lastColumn="0" w:lastRow="0" w:noHBand="0" w:noVBand="1" w:val="04A0"/>
      </w:tblPr>
      <w:tblGrid>
        <w:gridCol w:w="10368"/>
      </w:tblGrid>
      <w:tr>
        <w:tc>
          <w:tcPr>
            <w:tcW w:type="dxa" w:w="10368"/>
            <w:shd w:fill="FDE9D9"/>
            <w:tcBorders>
              <w:top w:val="single" w:sz="10" w:color="C65911"/>
              <w:left w:val="single" w:sz="10" w:color="C65911"/>
              <w:bottom w:val="single" w:sz="10" w:color="C65911"/>
              <w:right w:val="single" w:sz="10" w:color="C65911"/>
            </w:tcBorders>
          </w:tcPr>
          <w:p>
            <w:r>
              <w:rPr>
                <w:b/>
                <w:color w:val="1F4E79"/>
                <w:sz w:val="22"/>
              </w:rPr>
              <w:t>Credential warning</w:t>
              <w:br/>
            </w:r>
            <w:r>
              <w:rPr>
                <w:sz w:val="19"/>
              </w:rPr>
              <w:t>The sample Terraform accepts db_password as an input, which can appear in Terraform state. Replace this with Secrets Manager or RDS-managed master credentials before production use.</w:t>
            </w:r>
          </w:p>
        </w:tc>
      </w:tr>
    </w:tbl>
    <w:p/>
    <w:p>
      <w:pPr>
        <w:pStyle w:val="Heading1"/>
      </w:pPr>
      <w:r>
        <w:t>11. Application Deployment Caveats</w:t>
      </w:r>
    </w:p>
    <w:p>
      <w:pPr>
        <w:pStyle w:val="ListBullet"/>
      </w:pPr>
      <w:r>
        <w:t>Update infra/terraform/user_data.sh.tftpl with the real GitHub repository URL.</w:t>
      </w:r>
    </w:p>
    <w:p>
      <w:pPr>
        <w:pStyle w:val="ListBullet"/>
      </w:pPr>
      <w:r>
        <w:t>Ensure the EC2 instances can authenticate to a private repository, or make the training repository public.</w:t>
      </w:r>
    </w:p>
    <w:p>
      <w:pPr>
        <w:pStyle w:val="ListBullet"/>
      </w:pPr>
      <w:r>
        <w:t>Do not leave JWT_SECRET as replace-from-secrets-manager.</w:t>
      </w:r>
    </w:p>
    <w:p>
      <w:pPr>
        <w:pStyle w:val="ListBullet"/>
      </w:pPr>
      <w:r>
        <w:t>The frontend NGINX expects a backend service named backend inside Docker Compose.</w:t>
      </w:r>
    </w:p>
    <w:p>
      <w:pPr>
        <w:pStyle w:val="ListBullet"/>
      </w:pPr>
      <w:r>
        <w:t>The ALB health check calls /health through the frontend container proxy.</w:t>
      </w:r>
    </w:p>
    <w:p>
      <w:pPr>
        <w:pStyle w:val="ListBullet"/>
      </w:pPr>
      <w:r>
        <w:t>Use immutable images or ECR for reliable production deployments rather than cloning main during boot.</w:t>
      </w:r>
    </w:p>
    <w:p>
      <w:pPr>
        <w:pStyle w:val="Heading1"/>
      </w:pPr>
      <w:r>
        <w:t>12. End-to-End Verification Checklist</w:t>
      </w:r>
    </w:p>
    <w:p>
      <w:r>
        <w:t>☐ ALB DNS returns HTTP 200</w:t>
      </w:r>
    </w:p>
    <w:p>
      <w:r>
        <w:t>☐ All Target Group targets are healthy</w:t>
      </w:r>
    </w:p>
    <w:p>
      <w:r>
        <w:t>☐ EC2 instances have private IPs and no public IPs</w:t>
      </w:r>
    </w:p>
    <w:p>
      <w:r>
        <w:t>☐ RDS is not publicly accessible</w:t>
      </w:r>
    </w:p>
    <w:p>
      <w:r>
        <w:t>☐ S3 Block Public Access is enabled</w:t>
      </w:r>
    </w:p>
    <w:p>
      <w:r>
        <w:t>☐ Register and login work</w:t>
      </w:r>
    </w:p>
    <w:p>
      <w:r>
        <w:t>☐ Finance and non-finance files upload</w:t>
      </w:r>
    </w:p>
    <w:p>
      <w:r>
        <w:t>☐ File classification Lambda moves files</w:t>
      </w:r>
    </w:p>
    <w:p>
      <w:r>
        <w:t>☐ Presigned download URL works</w:t>
      </w:r>
    </w:p>
    <w:p>
      <w:r>
        <w:t>☐ Database metadata is stored</w:t>
      </w:r>
    </w:p>
    <w:p>
      <w:r>
        <w:t>☐ CloudTrail event triggers Security Lambda</w:t>
      </w:r>
    </w:p>
    <w:p>
      <w:r>
        <w:t>☐ Compliance metrics appear in CloudWatch</w:t>
      </w:r>
    </w:p>
    <w:p>
      <w:r>
        <w:t>☐ Grafana panels show current data</w:t>
      </w:r>
    </w:p>
    <w:p>
      <w:r>
        <w:t>☐ SNS/Slack test notification succeeds</w:t>
      </w:r>
    </w:p>
    <w:p>
      <w:r>
        <w:t>☐ Auto Scaling scale-out and scale-in are observed</w:t>
      </w:r>
    </w:p>
    <w:p>
      <w:pPr>
        <w:pStyle w:val="CodeBlock"/>
        <w:spacing w:after="80"/>
      </w:pPr>
      <w:r>
        <w:t>./scripts/verify-deployment.sh &lt;ALB_DNS_NAME&gt;</w:t>
        <w:br/>
        <w:t>aws elbv2 describe-target-health --target-group-arn &lt;TARGET_GROUP_ARN&gt;</w:t>
        <w:br/>
        <w:t>aws s3 ls s3://&lt;BUCKET_NAME&gt;/ --recursive</w:t>
        <w:br/>
        <w:t>aws logs tail /aws/lambda/&lt;FUNCTION_NAME&gt; --follow</w:t>
      </w:r>
    </w:p>
    <w:p>
      <w:pPr>
        <w:pStyle w:val="Heading1"/>
      </w:pPr>
      <w:r>
        <w:t>13. Team Demo Sequence</w:t>
      </w:r>
    </w:p>
    <w:p>
      <w:r>
        <w:t>1. Explain the architecture from user to ALB, EC2, RDS and S3.</w:t>
      </w:r>
    </w:p>
    <w:p>
      <w:r>
        <w:t>2. Show that EC2 and RDS are private.</w:t>
      </w:r>
    </w:p>
    <w:p>
      <w:r>
        <w:t>3. Register a user and log in.</w:t>
      </w:r>
    </w:p>
    <w:p>
      <w:r>
        <w:t>4. Upload fin_invoice.txt and project_notes.txt.</w:t>
      </w:r>
    </w:p>
    <w:p>
      <w:r>
        <w:t>5. Show the S3 classification result.</w:t>
      </w:r>
    </w:p>
    <w:p>
      <w:r>
        <w:t>6. Show the RDS metadata/API response.</w:t>
      </w:r>
    </w:p>
    <w:p>
      <w:r>
        <w:t>7. Generate a safe CloudTrail test event and show the alert.</w:t>
      </w:r>
    </w:p>
    <w:p>
      <w:r>
        <w:t>8. Open Grafana and explain compliance/security panels.</w:t>
      </w:r>
    </w:p>
    <w:p>
      <w:r>
        <w:t>9. Show Terraform state/resources and GitHub Actions validation.</w:t>
      </w:r>
    </w:p>
    <w:p>
      <w:r>
        <w:t>10. Explain cost, security improvements and cleanup.</w:t>
      </w:r>
    </w:p>
    <w:p>
      <w:pPr>
        <w:pStyle w:val="Heading1"/>
      </w:pPr>
      <w:r>
        <w:t>14. Cost, Safety and Cleanup</w:t>
      </w:r>
    </w:p>
    <w:tbl>
      <w:tblPr>
        <w:tblW w:type="auto" w:w="0"/>
        <w:jc w:val="center"/>
        <w:tblLook w:firstColumn="1" w:firstRow="1" w:lastColumn="0" w:lastRow="0" w:noHBand="0" w:noVBand="1" w:val="04A0"/>
      </w:tblPr>
      <w:tblGrid>
        <w:gridCol w:w="10368"/>
      </w:tblGrid>
      <w:tr>
        <w:tc>
          <w:tcPr>
            <w:tcW w:type="dxa" w:w="10368"/>
            <w:shd w:fill="FFF2CC"/>
            <w:tcBorders>
              <w:top w:val="single" w:sz="10" w:color="BF9000"/>
              <w:left w:val="single" w:sz="10" w:color="BF9000"/>
              <w:bottom w:val="single" w:sz="10" w:color="BF9000"/>
              <w:right w:val="single" w:sz="10" w:color="BF9000"/>
            </w:tcBorders>
          </w:tcPr>
          <w:p>
            <w:r>
              <w:rPr>
                <w:b/>
                <w:color w:val="1F4E79"/>
                <w:sz w:val="22"/>
              </w:rPr>
              <w:t>Main cost drivers</w:t>
              <w:br/>
            </w:r>
            <w:r>
              <w:rPr>
                <w:sz w:val="19"/>
              </w:rPr>
              <w:t>NAT Gateway, ALB, RDS, EC2 Auto Scaling instances, Amazon Managed Grafana and data transfer. Even idle resources can incur charges.</w:t>
            </w:r>
          </w:p>
        </w:tc>
      </w:tr>
    </w:tbl>
    <w:p/>
    <w:p>
      <w:pPr>
        <w:pStyle w:val="CodeBlock"/>
        <w:spacing w:after="80"/>
      </w:pPr>
      <w:r>
        <w:t>cd infra/terraform</w:t>
        <w:br/>
        <w:t>terraform plan -destroy</w:t>
        <w:br/>
        <w:t>terraform destroy</w:t>
      </w:r>
    </w:p>
    <w:p>
      <w:pPr>
        <w:pStyle w:val="ListBullet"/>
      </w:pPr>
      <w:r>
        <w:t>Confirm the S3 bucket is empty or force_destroy is understood.</w:t>
      </w:r>
    </w:p>
    <w:p>
      <w:pPr>
        <w:pStyle w:val="ListBullet"/>
      </w:pPr>
      <w:r>
        <w:t>Confirm RDS final snapshot policy before deletion.</w:t>
      </w:r>
    </w:p>
    <w:p>
      <w:pPr>
        <w:pStyle w:val="ListBullet"/>
      </w:pPr>
      <w:r>
        <w:t>Verify NAT Gateway and Elastic IP are removed.</w:t>
      </w:r>
    </w:p>
    <w:p>
      <w:pPr>
        <w:pStyle w:val="ListBullet"/>
      </w:pPr>
      <w:r>
        <w:t>Verify ALB and Target Group are removed.</w:t>
      </w:r>
    </w:p>
    <w:p>
      <w:pPr>
        <w:pStyle w:val="ListBullet"/>
      </w:pPr>
      <w:r>
        <w:t>Delete manually created Lambda/EventBridge/Grafana resources if they were not added to Terraform.</w:t>
      </w:r>
    </w:p>
    <w:p>
      <w:pPr>
        <w:pStyle w:val="ListBullet"/>
      </w:pPr>
      <w:r>
        <w:t>Review AWS Cost Explorer and Billing after cleanup.</w:t>
      </w:r>
    </w:p>
    <w:p>
      <w:pPr>
        <w:pStyle w:val="Heading1"/>
      </w:pPr>
      <w:r>
        <w:t>15. Required Improvements Before Giving This as “One-Command Deployment”</w:t>
      </w:r>
    </w:p>
    <w:p>
      <w:pPr>
        <w:pStyle w:val="ListNumber"/>
      </w:pPr>
      <w:r>
        <w:t>Add all Lambda functions and triggers to Terraform.</w:t>
      </w:r>
    </w:p>
    <w:p>
      <w:pPr>
        <w:pStyle w:val="ListNumber"/>
      </w:pPr>
      <w:r>
        <w:t>Add CloudTrail, EventBridge security rules and AWS Config resources.</w:t>
      </w:r>
    </w:p>
    <w:p>
      <w:pPr>
        <w:pStyle w:val="ListNumber"/>
      </w:pPr>
      <w:r>
        <w:t>Create Secrets Manager secrets and remove plaintext DB/JWT secrets from User Data and Terraform variables.</w:t>
      </w:r>
    </w:p>
    <w:p>
      <w:pPr>
        <w:pStyle w:val="ListNumber"/>
      </w:pPr>
      <w:r>
        <w:t>Add SNS email subscription as a parameter or documented manual confirmation step.</w:t>
      </w:r>
    </w:p>
    <w:p>
      <w:pPr>
        <w:pStyle w:val="ListNumber"/>
      </w:pPr>
      <w:r>
        <w:t>Add CloudWatch alarms and Amazon Managed Grafana workspace/data-source permissions.</w:t>
      </w:r>
    </w:p>
    <w:p>
      <w:pPr>
        <w:pStyle w:val="ListNumber"/>
      </w:pPr>
      <w:r>
        <w:t>Replace Git clone in User Data with ECR images or a versioned release artifact.</w:t>
      </w:r>
    </w:p>
    <w:p>
      <w:pPr>
        <w:pStyle w:val="ListNumber"/>
      </w:pPr>
      <w:r>
        <w:t>Add HTTPS using ACM, Route 53 and HTTP-to-HTTPS redirect.</w:t>
      </w:r>
    </w:p>
    <w:p>
      <w:pPr>
        <w:pStyle w:val="ListNumber"/>
      </w:pPr>
      <w:r>
        <w:t>Add WAF for public application protection.</w:t>
      </w:r>
    </w:p>
    <w:p>
      <w:pPr>
        <w:pStyle w:val="ListNumber"/>
      </w:pPr>
      <w:r>
        <w:t>Use Multi-AZ RDS and one NAT Gateway per AZ for production.</w:t>
      </w:r>
    </w:p>
    <w:p>
      <w:pPr>
        <w:pStyle w:val="ListNumber"/>
      </w:pPr>
      <w:r>
        <w:t>Use SSM Session Manager instead of Bastion where possible.</w:t>
      </w:r>
    </w:p>
    <w:p>
      <w:pPr>
        <w:pStyle w:val="ListNumber"/>
      </w:pPr>
      <w:r>
        <w:t>Add Alembic database migrations.</w:t>
      </w:r>
    </w:p>
    <w:p>
      <w:pPr>
        <w:pStyle w:val="ListNumber"/>
      </w:pPr>
      <w:r>
        <w:t>Add a deployment pipeline with GitHub OIDC instead of static AWS keys.</w:t>
      </w:r>
    </w:p>
    <w:p>
      <w:pPr>
        <w:pStyle w:val="Heading1"/>
      </w:pPr>
      <w:r>
        <w:t>16. Final Recommendation to the Trainer</w:t>
      </w:r>
    </w:p>
    <w:tbl>
      <w:tblPr>
        <w:tblW w:type="auto" w:w="0"/>
        <w:jc w:val="center"/>
        <w:tblLook w:firstColumn="1" w:firstRow="1" w:lastColumn="0" w:lastRow="0" w:noHBand="0" w:noVBand="1" w:val="04A0"/>
      </w:tblPr>
      <w:tblGrid>
        <w:gridCol w:w="10368"/>
      </w:tblGrid>
      <w:tr>
        <w:tc>
          <w:tcPr>
            <w:tcW w:type="dxa" w:w="10368"/>
            <w:shd w:fill="E2F0D9"/>
            <w:tcBorders>
              <w:top w:val="single" w:sz="10" w:color="548235"/>
              <w:left w:val="single" w:sz="10" w:color="548235"/>
              <w:bottom w:val="single" w:sz="10" w:color="548235"/>
              <w:right w:val="single" w:sz="10" w:color="548235"/>
            </w:tcBorders>
          </w:tcPr>
          <w:p>
            <w:r>
              <w:rPr>
                <w:b/>
                <w:color w:val="1F4E79"/>
                <w:sz w:val="22"/>
              </w:rPr>
              <w:t>How to present this project</w:t>
              <w:br/>
            </w:r>
            <w:r>
              <w:rPr>
                <w:sz w:val="19"/>
              </w:rPr>
              <w:t>Present it in two stages. Stage 1: local application and core Terraform infrastructure. Stage 2: students complete the missing Lambda/EventBridge/monitoring IaC as team assignments. Do not tell students that cloning and running one command creates the complete system until the missing resources are added and tested.</w:t>
            </w:r>
          </w:p>
        </w:tc>
      </w:tr>
    </w:tbl>
    <w:p/>
    <w:p>
      <w:r>
        <w:t>Prepared for team training, hands-on implementation, GitHub portfolio evidence and resume discussion.</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Training and portfolio implementation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5F5F"/>
        <w:sz w:val="16"/>
      </w:rPr>
      <w:t>SECURECLOUDOPS PORTAL  |  TEAM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69A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D55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C3C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360" w:right="216"/>
    </w:pPr>
    <w:rPr>
      <w:rFonts w:ascii="Consolas" w:hAnsi="Consolas"/>
      <w:color w:val="1E1E1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