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8B5CD" w14:textId="77777777" w:rsidR="00BE1499" w:rsidRPr="009831EF" w:rsidRDefault="00BE1499" w:rsidP="00BE1499">
      <w:pPr>
        <w:pStyle w:val="PlainText"/>
        <w:rPr>
          <w:rFonts w:cs="Calibri"/>
          <w:szCs w:val="22"/>
        </w:rPr>
      </w:pPr>
    </w:p>
    <w:p w14:paraId="5160EA3D" w14:textId="6119BDF3" w:rsidR="00BE1499" w:rsidRPr="009831EF" w:rsidRDefault="00BE1499" w:rsidP="00BE1499">
      <w:pPr>
        <w:pStyle w:val="PlainText"/>
        <w:rPr>
          <w:rFonts w:cs="Calibri"/>
          <w:szCs w:val="22"/>
        </w:rPr>
      </w:pPr>
      <w:r w:rsidRPr="009831EF">
        <w:rPr>
          <w:rFonts w:cs="Calibri"/>
          <w:szCs w:val="22"/>
        </w:rPr>
        <w:t>COMMENTS FOR THE AUTHOR:</w:t>
      </w:r>
    </w:p>
    <w:p w14:paraId="0E071715" w14:textId="77777777" w:rsidR="00BE1499" w:rsidRPr="009831EF" w:rsidRDefault="00BE1499" w:rsidP="00BE1499">
      <w:pPr>
        <w:pStyle w:val="PlainText"/>
        <w:rPr>
          <w:rFonts w:cs="Calibri"/>
          <w:szCs w:val="22"/>
        </w:rPr>
      </w:pPr>
    </w:p>
    <w:p w14:paraId="5E8E6C59" w14:textId="77777777" w:rsidR="00BE1499" w:rsidRPr="009831EF" w:rsidRDefault="00BE1499" w:rsidP="00BD6F1C">
      <w:pPr>
        <w:pStyle w:val="PlainText"/>
        <w:jc w:val="both"/>
        <w:rPr>
          <w:rFonts w:cs="Calibri"/>
          <w:szCs w:val="22"/>
        </w:rPr>
      </w:pPr>
    </w:p>
    <w:p w14:paraId="7E3B74B4" w14:textId="2CADE70A" w:rsidR="009831EF" w:rsidRPr="009831EF" w:rsidRDefault="005A5021" w:rsidP="009831EF">
      <w:pPr>
        <w:jc w:val="both"/>
        <w:rPr>
          <w:rFonts w:ascii="Calibri" w:hAnsi="Calibri" w:cs="Calibri"/>
        </w:rPr>
      </w:pPr>
      <w:r w:rsidRPr="009831EF">
        <w:rPr>
          <w:rFonts w:ascii="Calibri" w:hAnsi="Calibri" w:cs="Calibri"/>
        </w:rPr>
        <w:cr/>
        <w:t xml:space="preserve"> </w:t>
      </w:r>
      <w:r w:rsidRPr="009831EF">
        <w:rPr>
          <w:rFonts w:ascii="Calibri" w:hAnsi="Calibri" w:cs="Calibri"/>
        </w:rPr>
        <w:cr/>
      </w:r>
    </w:p>
    <w:p w14:paraId="07654135" w14:textId="77777777" w:rsidR="009831EF" w:rsidRPr="009831EF" w:rsidRDefault="009831EF" w:rsidP="009831EF">
      <w:pPr>
        <w:pStyle w:val="PlainText"/>
        <w:rPr>
          <w:rFonts w:cs="Calibri"/>
          <w:szCs w:val="22"/>
        </w:rPr>
      </w:pPr>
      <w:r w:rsidRPr="003D1339">
        <w:rPr>
          <w:rFonts w:cs="Calibri"/>
          <w:szCs w:val="22"/>
          <w:highlight w:val="cyan"/>
        </w:rPr>
        <w:t>Editor Comments:</w:t>
      </w:r>
    </w:p>
    <w:p w14:paraId="52834566" w14:textId="77777777" w:rsidR="009831EF" w:rsidRPr="009831EF" w:rsidRDefault="009831EF" w:rsidP="009831EF">
      <w:pPr>
        <w:pStyle w:val="PlainText"/>
        <w:rPr>
          <w:rFonts w:cs="Calibri"/>
          <w:szCs w:val="22"/>
        </w:rPr>
      </w:pPr>
    </w:p>
    <w:p w14:paraId="75A07A00" w14:textId="0D84707A" w:rsidR="009831EF" w:rsidRDefault="009831EF" w:rsidP="001B34C3">
      <w:pPr>
        <w:pStyle w:val="PlainText"/>
        <w:jc w:val="both"/>
        <w:rPr>
          <w:rFonts w:cs="Calibri"/>
          <w:szCs w:val="22"/>
        </w:rPr>
      </w:pPr>
      <w:r w:rsidRPr="009831EF">
        <w:rPr>
          <w:rFonts w:cs="Calibri"/>
          <w:szCs w:val="22"/>
        </w:rPr>
        <w:t xml:space="preserve">I'm afraid the quality of the English used throughout your manuscript does not currently meet our requirements, as there are several spelling and grammatical errors throughout. </w:t>
      </w:r>
    </w:p>
    <w:p w14:paraId="75CC041D" w14:textId="2EC6B4C3" w:rsidR="00773BA2" w:rsidRDefault="00773BA2" w:rsidP="001B34C3">
      <w:pPr>
        <w:pStyle w:val="PlainText"/>
        <w:jc w:val="both"/>
        <w:rPr>
          <w:rFonts w:cs="Calibri"/>
          <w:szCs w:val="22"/>
        </w:rPr>
      </w:pPr>
    </w:p>
    <w:p w14:paraId="181169CB" w14:textId="2AD8313C" w:rsidR="00773BA2" w:rsidRPr="00FD10A7" w:rsidRDefault="00773BA2" w:rsidP="001B34C3">
      <w:pPr>
        <w:pStyle w:val="PlainText"/>
        <w:jc w:val="both"/>
        <w:rPr>
          <w:rFonts w:cs="Calibri"/>
          <w:color w:val="002060"/>
          <w:szCs w:val="22"/>
        </w:rPr>
      </w:pPr>
      <w:r w:rsidRPr="00FD10A7">
        <w:rPr>
          <w:rFonts w:cs="Calibri"/>
          <w:color w:val="002060"/>
          <w:szCs w:val="22"/>
        </w:rPr>
        <w:t xml:space="preserve">Answer: </w:t>
      </w:r>
      <w:r w:rsidR="00022245">
        <w:rPr>
          <w:rFonts w:cs="Calibri"/>
          <w:color w:val="002060"/>
          <w:szCs w:val="22"/>
        </w:rPr>
        <w:t xml:space="preserve"> Thank you for the comment. </w:t>
      </w:r>
      <w:r w:rsidR="00FD10A7">
        <w:rPr>
          <w:rFonts w:cs="Calibri"/>
          <w:color w:val="002060"/>
          <w:szCs w:val="22"/>
        </w:rPr>
        <w:t xml:space="preserve">We </w:t>
      </w:r>
      <w:r w:rsidR="001B547C">
        <w:rPr>
          <w:rFonts w:cs="Calibri"/>
          <w:color w:val="002060"/>
          <w:szCs w:val="22"/>
        </w:rPr>
        <w:t>asked a native English speaking colleague to help us copyedit the paper.</w:t>
      </w:r>
    </w:p>
    <w:p w14:paraId="34A0AC17" w14:textId="53697C57" w:rsidR="009831EF" w:rsidRPr="009831EF" w:rsidRDefault="009831EF" w:rsidP="00BE1499">
      <w:pPr>
        <w:pStyle w:val="PlainText"/>
        <w:rPr>
          <w:rFonts w:cs="Calibri"/>
          <w:szCs w:val="22"/>
        </w:rPr>
      </w:pPr>
    </w:p>
    <w:p w14:paraId="10D3F631" w14:textId="42C33D31" w:rsidR="009831EF" w:rsidRDefault="009831EF" w:rsidP="001B34C3">
      <w:pPr>
        <w:pStyle w:val="PlainText"/>
        <w:jc w:val="both"/>
        <w:rPr>
          <w:rFonts w:cs="Calibri"/>
          <w:szCs w:val="22"/>
        </w:rPr>
      </w:pPr>
      <w:r w:rsidRPr="009831EF">
        <w:rPr>
          <w:rFonts w:cs="Calibri"/>
          <w:szCs w:val="22"/>
        </w:rPr>
        <w:t>After the list of abbreviations, please add the heading "Declarations".</w:t>
      </w:r>
    </w:p>
    <w:p w14:paraId="570F61D5" w14:textId="04290AD7" w:rsidR="003D1339" w:rsidRDefault="003D1339" w:rsidP="001B34C3">
      <w:pPr>
        <w:pStyle w:val="PlainText"/>
        <w:jc w:val="both"/>
        <w:rPr>
          <w:rFonts w:cs="Calibri"/>
          <w:szCs w:val="22"/>
        </w:rPr>
      </w:pPr>
    </w:p>
    <w:p w14:paraId="2A143445" w14:textId="77777777" w:rsidR="003D1339" w:rsidRDefault="003D1339" w:rsidP="003D1339">
      <w:pPr>
        <w:pStyle w:val="PlainText"/>
        <w:jc w:val="both"/>
        <w:rPr>
          <w:rFonts w:cs="Calibri"/>
          <w:szCs w:val="22"/>
        </w:rPr>
      </w:pPr>
    </w:p>
    <w:p w14:paraId="64260E03" w14:textId="67D719E2" w:rsidR="003D1339" w:rsidRPr="00FD10A7" w:rsidRDefault="003D1339" w:rsidP="003D1339">
      <w:pPr>
        <w:pStyle w:val="PlainText"/>
        <w:jc w:val="both"/>
        <w:rPr>
          <w:rFonts w:cs="Calibri"/>
          <w:color w:val="002060"/>
          <w:szCs w:val="22"/>
        </w:rPr>
      </w:pPr>
      <w:r w:rsidRPr="00FD10A7">
        <w:rPr>
          <w:rFonts w:cs="Calibri"/>
          <w:color w:val="002060"/>
          <w:szCs w:val="22"/>
        </w:rPr>
        <w:t xml:space="preserve">Answer: </w:t>
      </w:r>
      <w:r>
        <w:rPr>
          <w:rFonts w:cs="Calibri"/>
          <w:color w:val="002060"/>
          <w:szCs w:val="22"/>
        </w:rPr>
        <w:t xml:space="preserve"> Thank you for the comment. We </w:t>
      </w:r>
      <w:r w:rsidR="000B2507">
        <w:rPr>
          <w:rFonts w:cs="Calibri"/>
          <w:color w:val="002060"/>
          <w:szCs w:val="22"/>
        </w:rPr>
        <w:t>added the heading “Declarations”</w:t>
      </w:r>
    </w:p>
    <w:p w14:paraId="35918125" w14:textId="77777777" w:rsidR="003D1339" w:rsidRPr="009831EF" w:rsidRDefault="003D1339" w:rsidP="001B34C3">
      <w:pPr>
        <w:pStyle w:val="PlainText"/>
        <w:jc w:val="both"/>
        <w:rPr>
          <w:rFonts w:cs="Calibri"/>
          <w:szCs w:val="22"/>
        </w:rPr>
      </w:pPr>
    </w:p>
    <w:p w14:paraId="5D66A183" w14:textId="74977B8C" w:rsidR="005A5021" w:rsidRPr="009831EF" w:rsidRDefault="005A5021" w:rsidP="00BE1499">
      <w:pPr>
        <w:pStyle w:val="PlainText"/>
        <w:rPr>
          <w:rFonts w:cs="Calibri"/>
          <w:szCs w:val="22"/>
        </w:rPr>
      </w:pPr>
    </w:p>
    <w:p w14:paraId="726B9454" w14:textId="6F19CF16" w:rsidR="009831EF" w:rsidRPr="009831EF" w:rsidRDefault="009831EF" w:rsidP="00BE1499">
      <w:pPr>
        <w:pStyle w:val="PlainText"/>
        <w:rPr>
          <w:rFonts w:cs="Calibri"/>
          <w:szCs w:val="22"/>
        </w:rPr>
      </w:pPr>
      <w:r w:rsidRPr="009831EF">
        <w:rPr>
          <w:rFonts w:cs="Calibri"/>
          <w:szCs w:val="22"/>
          <w:highlight w:val="cyan"/>
        </w:rPr>
        <w:t>Reviewer reports:</w:t>
      </w:r>
    </w:p>
    <w:p w14:paraId="3AD7DF20" w14:textId="4C2A7CDF" w:rsidR="009831EF" w:rsidRPr="009831EF" w:rsidRDefault="009831EF" w:rsidP="00BE1499">
      <w:pPr>
        <w:pStyle w:val="PlainText"/>
        <w:rPr>
          <w:rFonts w:cs="Calibri"/>
          <w:szCs w:val="22"/>
        </w:rPr>
      </w:pPr>
    </w:p>
    <w:p w14:paraId="150556D9" w14:textId="08E18286" w:rsidR="009831EF" w:rsidRPr="009831EF" w:rsidRDefault="009831EF" w:rsidP="00BE1499">
      <w:pPr>
        <w:pStyle w:val="PlainText"/>
        <w:rPr>
          <w:rFonts w:cs="Calibri"/>
          <w:szCs w:val="22"/>
        </w:rPr>
      </w:pPr>
    </w:p>
    <w:p w14:paraId="4E59114A" w14:textId="37F8965C" w:rsidR="009831EF" w:rsidRPr="009831EF" w:rsidRDefault="009831EF" w:rsidP="001B34C3">
      <w:pPr>
        <w:pStyle w:val="PlainText"/>
        <w:jc w:val="both"/>
        <w:rPr>
          <w:rFonts w:cs="Calibri"/>
          <w:szCs w:val="22"/>
        </w:rPr>
      </w:pPr>
      <w:r w:rsidRPr="009831EF">
        <w:rPr>
          <w:rFonts w:cs="Calibri"/>
          <w:szCs w:val="22"/>
          <w:highlight w:val="cyan"/>
        </w:rPr>
        <w:t>Oliver J Brady (Reviewer 1):</w:t>
      </w:r>
      <w:r w:rsidRPr="009831EF">
        <w:rPr>
          <w:rFonts w:cs="Calibri"/>
          <w:szCs w:val="22"/>
        </w:rPr>
        <w:t xml:space="preserve"> In this manuscript, Jain and colleagues extensively detail the evaluation of a range of statistical models for dengue early warning in Thailand using historical data from the Thailand ministry of Health. The analysis and results are extensively described, but I have concerns about the readability of the article for wider public health audiences as much of the paper is dedicated to technical evaluations and little text is dedicated to how such models may be used to control dengue outbreaks (how much lead time could they give, what is the incremental value of colleting extra meteorological data in real </w:t>
      </w:r>
      <w:proofErr w:type="gramStart"/>
      <w:r w:rsidRPr="009831EF">
        <w:rPr>
          <w:rFonts w:cs="Calibri"/>
          <w:szCs w:val="22"/>
        </w:rPr>
        <w:t>time?,</w:t>
      </w:r>
      <w:proofErr w:type="gramEnd"/>
      <w:r w:rsidRPr="009831EF">
        <w:rPr>
          <w:rFonts w:cs="Calibri"/>
          <w:szCs w:val="22"/>
        </w:rPr>
        <w:t xml:space="preserve"> </w:t>
      </w:r>
      <w:proofErr w:type="spellStart"/>
      <w:r w:rsidRPr="009831EF">
        <w:rPr>
          <w:rFonts w:cs="Calibri"/>
          <w:szCs w:val="22"/>
        </w:rPr>
        <w:t>etc</w:t>
      </w:r>
      <w:proofErr w:type="spellEnd"/>
      <w:r w:rsidRPr="009831EF">
        <w:rPr>
          <w:rFonts w:cs="Calibri"/>
          <w:szCs w:val="22"/>
        </w:rPr>
        <w:t>). I also have some concerns about the approach used, particularly with regards to overfitting highly flexible models to the training dataset and the resultant poor out of sample predictive value. There are definitely some novel approaches taken in this analysis, including the use of DLN models of recent cases, but currently I feel that this paper falls short of either a practical public health solution or a detailed methods evaluation.</w:t>
      </w:r>
    </w:p>
    <w:p w14:paraId="10F60745" w14:textId="56AD14F9" w:rsidR="009831EF" w:rsidRDefault="009831EF" w:rsidP="00BE1499">
      <w:pPr>
        <w:pStyle w:val="PlainText"/>
        <w:rPr>
          <w:rFonts w:cs="Calibri"/>
          <w:szCs w:val="22"/>
        </w:rPr>
      </w:pPr>
    </w:p>
    <w:p w14:paraId="490A6E39" w14:textId="77777777" w:rsidR="00525BA9" w:rsidRPr="009831EF" w:rsidRDefault="00525BA9" w:rsidP="00BE1499">
      <w:pPr>
        <w:pStyle w:val="PlainText"/>
        <w:rPr>
          <w:rFonts w:cs="Calibri"/>
          <w:szCs w:val="22"/>
        </w:rPr>
      </w:pPr>
    </w:p>
    <w:p w14:paraId="4395017F" w14:textId="2E413AC3" w:rsidR="009831EF" w:rsidRPr="009831EF" w:rsidRDefault="009831EF" w:rsidP="00BE1499">
      <w:pPr>
        <w:pStyle w:val="PlainText"/>
        <w:rPr>
          <w:rFonts w:cs="Calibri"/>
          <w:szCs w:val="22"/>
        </w:rPr>
      </w:pPr>
    </w:p>
    <w:p w14:paraId="1EE6E691" w14:textId="77777777" w:rsidR="001B34C3" w:rsidRDefault="009831EF" w:rsidP="00BE1499">
      <w:pPr>
        <w:pStyle w:val="PlainText"/>
        <w:rPr>
          <w:rFonts w:cs="Calibri"/>
          <w:szCs w:val="22"/>
          <w:shd w:val="clear" w:color="auto" w:fill="FFFFFF"/>
        </w:rPr>
      </w:pPr>
      <w:r w:rsidRPr="001B34C3">
        <w:rPr>
          <w:rFonts w:cs="Calibri"/>
          <w:b/>
          <w:bCs/>
          <w:szCs w:val="22"/>
          <w:shd w:val="clear" w:color="auto" w:fill="FFFFFF"/>
        </w:rPr>
        <w:t>Major comments:</w:t>
      </w:r>
      <w:r w:rsidRPr="009831EF">
        <w:rPr>
          <w:rFonts w:cs="Calibri"/>
          <w:szCs w:val="22"/>
        </w:rPr>
        <w:br/>
      </w:r>
    </w:p>
    <w:p w14:paraId="30DAE4A2" w14:textId="77777777" w:rsidR="001B34C3" w:rsidRDefault="001B34C3" w:rsidP="001B34C3">
      <w:pPr>
        <w:pStyle w:val="PlainText"/>
        <w:rPr>
          <w:rFonts w:cs="Calibri"/>
          <w:szCs w:val="22"/>
          <w:shd w:val="clear" w:color="auto" w:fill="FFFFFF"/>
        </w:rPr>
      </w:pPr>
      <w:r w:rsidRPr="001B34C3">
        <w:rPr>
          <w:rFonts w:cs="Calibri"/>
          <w:szCs w:val="22"/>
        </w:rPr>
        <w:t>Background: existing EWS literature not reviewed and not clear h</w:t>
      </w:r>
      <w:r>
        <w:rPr>
          <w:rFonts w:cs="Calibri"/>
          <w:szCs w:val="22"/>
        </w:rPr>
        <w:t xml:space="preserve">ow this study aims to move this </w:t>
      </w:r>
      <w:r w:rsidRPr="001B34C3">
        <w:rPr>
          <w:rFonts w:cs="Calibri"/>
          <w:szCs w:val="22"/>
        </w:rPr>
        <w:t>forward</w:t>
      </w:r>
      <w:r w:rsidR="009831EF" w:rsidRPr="009831EF">
        <w:rPr>
          <w:rFonts w:cs="Calibri"/>
          <w:szCs w:val="22"/>
        </w:rPr>
        <w:br/>
      </w:r>
      <w:r w:rsidR="009831EF" w:rsidRPr="009831EF">
        <w:rPr>
          <w:rFonts w:cs="Calibri"/>
          <w:szCs w:val="22"/>
        </w:rPr>
        <w:br/>
      </w:r>
      <w:r w:rsidR="009831EF" w:rsidRPr="009831EF">
        <w:rPr>
          <w:rFonts w:cs="Calibri"/>
          <w:szCs w:val="22"/>
          <w:shd w:val="clear" w:color="auto" w:fill="FFFFFF"/>
        </w:rPr>
        <w:t>Methods: Many methods to protect against over-fitting of highly flexible machine-learning type approaches have not been employed here. In particular I saw no mention of:</w:t>
      </w:r>
      <w:r w:rsidR="009831EF" w:rsidRPr="009831EF">
        <w:rPr>
          <w:rFonts w:cs="Calibri"/>
          <w:szCs w:val="22"/>
        </w:rPr>
        <w:br/>
      </w:r>
    </w:p>
    <w:p w14:paraId="131B97F9" w14:textId="77777777" w:rsidR="001B34C3" w:rsidRDefault="009831EF" w:rsidP="001B34C3">
      <w:pPr>
        <w:pStyle w:val="PlainText"/>
        <w:numPr>
          <w:ilvl w:val="0"/>
          <w:numId w:val="10"/>
        </w:numPr>
        <w:rPr>
          <w:rFonts w:cs="Calibri"/>
          <w:szCs w:val="22"/>
        </w:rPr>
      </w:pPr>
      <w:r w:rsidRPr="009831EF">
        <w:rPr>
          <w:rFonts w:cs="Calibri"/>
          <w:szCs w:val="22"/>
          <w:shd w:val="clear" w:color="auto" w:fill="FFFFFF"/>
        </w:rPr>
        <w:t>Checking for co-linearity of covariates</w:t>
      </w:r>
    </w:p>
    <w:p w14:paraId="35954C8E" w14:textId="77777777" w:rsidR="001B34C3" w:rsidRDefault="009831EF" w:rsidP="001B34C3">
      <w:pPr>
        <w:pStyle w:val="PlainText"/>
        <w:numPr>
          <w:ilvl w:val="0"/>
          <w:numId w:val="10"/>
        </w:numPr>
        <w:rPr>
          <w:rFonts w:cs="Calibri"/>
          <w:szCs w:val="22"/>
        </w:rPr>
      </w:pPr>
      <w:r w:rsidRPr="009831EF">
        <w:rPr>
          <w:rFonts w:cs="Calibri"/>
          <w:szCs w:val="22"/>
          <w:shd w:val="clear" w:color="auto" w:fill="FFFFFF"/>
        </w:rPr>
        <w:lastRenderedPageBreak/>
        <w:t xml:space="preserve">Adjustment of critical p values- given the large number of hypothesis tests with numerous lags, </w:t>
      </w:r>
      <w:proofErr w:type="spellStart"/>
      <w:r w:rsidRPr="009831EF">
        <w:rPr>
          <w:rFonts w:cs="Calibri"/>
          <w:szCs w:val="22"/>
          <w:shd w:val="clear" w:color="auto" w:fill="FFFFFF"/>
        </w:rPr>
        <w:t>etc</w:t>
      </w:r>
      <w:proofErr w:type="spellEnd"/>
      <w:r w:rsidRPr="009831EF">
        <w:rPr>
          <w:rFonts w:cs="Calibri"/>
          <w:szCs w:val="22"/>
          <w:shd w:val="clear" w:color="auto" w:fill="FFFFFF"/>
        </w:rPr>
        <w:t xml:space="preserve"> p &lt; 0.05 does not seem appropriate</w:t>
      </w:r>
    </w:p>
    <w:p w14:paraId="14AC9FAD" w14:textId="77777777" w:rsidR="001B34C3" w:rsidRDefault="009831EF" w:rsidP="001B34C3">
      <w:pPr>
        <w:pStyle w:val="PlainText"/>
        <w:numPr>
          <w:ilvl w:val="0"/>
          <w:numId w:val="10"/>
        </w:numPr>
        <w:rPr>
          <w:rFonts w:cs="Calibri"/>
          <w:szCs w:val="22"/>
        </w:rPr>
      </w:pPr>
      <w:r w:rsidRPr="009831EF">
        <w:rPr>
          <w:rFonts w:cs="Calibri"/>
          <w:szCs w:val="22"/>
          <w:shd w:val="clear" w:color="auto" w:fill="FFFFFF"/>
        </w:rPr>
        <w:t>AIC used for model selection (a more complex model will always explain more deviance, but is it more parsimonious?)</w:t>
      </w:r>
    </w:p>
    <w:p w14:paraId="030F2A58" w14:textId="77777777" w:rsidR="001B34C3" w:rsidRDefault="001B34C3" w:rsidP="001B34C3">
      <w:pPr>
        <w:pStyle w:val="PlainText"/>
        <w:ind w:left="720"/>
        <w:rPr>
          <w:rFonts w:cs="Calibri"/>
          <w:szCs w:val="22"/>
        </w:rPr>
      </w:pPr>
    </w:p>
    <w:p w14:paraId="177804FD" w14:textId="3D766BB7" w:rsidR="009831EF" w:rsidRPr="009831EF" w:rsidRDefault="009831EF" w:rsidP="00003078">
      <w:pPr>
        <w:pStyle w:val="PlainText"/>
        <w:rPr>
          <w:rFonts w:cs="Calibri"/>
          <w:szCs w:val="22"/>
        </w:rPr>
      </w:pPr>
      <w:r w:rsidRPr="009831EF">
        <w:rPr>
          <w:rFonts w:cs="Calibri"/>
          <w:szCs w:val="22"/>
          <w:shd w:val="clear" w:color="auto" w:fill="FFFFFF"/>
        </w:rPr>
        <w:t>There is clearly a need for this as out of sample predictive performance was considerably worse than within sample and this should be discussed.</w:t>
      </w:r>
      <w:r w:rsidRPr="009831EF">
        <w:rPr>
          <w:rFonts w:cs="Calibri"/>
          <w:szCs w:val="22"/>
        </w:rPr>
        <w:br/>
      </w:r>
      <w:r w:rsidRPr="009831EF">
        <w:rPr>
          <w:rFonts w:cs="Calibri"/>
          <w:szCs w:val="22"/>
        </w:rPr>
        <w:br/>
      </w:r>
      <w:r w:rsidRPr="00E37D17">
        <w:rPr>
          <w:rFonts w:cs="Calibri"/>
          <w:color w:val="002060"/>
          <w:szCs w:val="22"/>
          <w:highlight w:val="green"/>
          <w:shd w:val="clear" w:color="auto" w:fill="FFFFFF"/>
        </w:rPr>
        <w:t>Discussion: no limitations of the data, approach or utility of the final product are discussed</w:t>
      </w:r>
      <w:r w:rsidRPr="009831EF">
        <w:rPr>
          <w:rFonts w:cs="Calibri"/>
          <w:szCs w:val="22"/>
        </w:rPr>
        <w:br/>
      </w:r>
      <w:r w:rsidRPr="009831EF">
        <w:rPr>
          <w:rFonts w:cs="Calibri"/>
          <w:szCs w:val="22"/>
        </w:rPr>
        <w:br/>
      </w:r>
      <w:r w:rsidRPr="00E37D17">
        <w:rPr>
          <w:rFonts w:cs="Calibri"/>
          <w:szCs w:val="22"/>
          <w:highlight w:val="green"/>
          <w:shd w:val="clear" w:color="auto" w:fill="FFFFFF"/>
        </w:rPr>
        <w:t>Most forecasting approaches compare new models against a null model of seasonal averages, e.g. monthly mean of the last 5 years, how well to each of these models do against this null model in out of sample validation?</w:t>
      </w:r>
      <w:r w:rsidRPr="009831EF">
        <w:rPr>
          <w:rFonts w:cs="Calibri"/>
          <w:szCs w:val="22"/>
        </w:rPr>
        <w:br/>
      </w:r>
      <w:r w:rsidRPr="009831EF">
        <w:rPr>
          <w:rFonts w:cs="Calibri"/>
          <w:szCs w:val="22"/>
        </w:rPr>
        <w:br/>
      </w:r>
      <w:r w:rsidRPr="00E37D17">
        <w:rPr>
          <w:rFonts w:cs="Calibri"/>
          <w:szCs w:val="22"/>
          <w:highlight w:val="green"/>
          <w:shd w:val="clear" w:color="auto" w:fill="FFFFFF"/>
        </w:rPr>
        <w:t>Minor comments:</w:t>
      </w:r>
      <w:r w:rsidRPr="00E37D17">
        <w:rPr>
          <w:rFonts w:cs="Calibri"/>
          <w:szCs w:val="22"/>
          <w:highlight w:val="green"/>
        </w:rPr>
        <w:br/>
      </w:r>
      <w:r w:rsidRPr="00E37D17">
        <w:rPr>
          <w:rFonts w:cs="Calibri"/>
          <w:szCs w:val="22"/>
          <w:highlight w:val="green"/>
          <w:shd w:val="clear" w:color="auto" w:fill="FFFFFF"/>
        </w:rPr>
        <w:t>Background p1: is all this detail needed?</w:t>
      </w:r>
      <w:r w:rsidRPr="00E37D17">
        <w:rPr>
          <w:rFonts w:cs="Calibri"/>
          <w:szCs w:val="22"/>
          <w:highlight w:val="green"/>
        </w:rPr>
        <w:br/>
      </w:r>
      <w:r w:rsidRPr="00E37D17">
        <w:rPr>
          <w:rFonts w:cs="Calibri"/>
          <w:szCs w:val="22"/>
          <w:highlight w:val="green"/>
        </w:rPr>
        <w:br/>
      </w:r>
      <w:r w:rsidRPr="00E37D17">
        <w:rPr>
          <w:rFonts w:cs="Calibri"/>
          <w:szCs w:val="22"/>
          <w:highlight w:val="green"/>
          <w:shd w:val="clear" w:color="auto" w:fill="FFFFFF"/>
        </w:rPr>
        <w:t>Methods: fig 3 and 4- remove the phrase "seems like".</w:t>
      </w:r>
      <w:r w:rsidRPr="00E37D17">
        <w:rPr>
          <w:rFonts w:cs="Calibri"/>
          <w:szCs w:val="22"/>
          <w:highlight w:val="green"/>
        </w:rPr>
        <w:br/>
      </w:r>
      <w:r w:rsidRPr="00E37D17">
        <w:rPr>
          <w:rFonts w:cs="Calibri"/>
          <w:szCs w:val="22"/>
          <w:highlight w:val="green"/>
        </w:rPr>
        <w:br/>
      </w:r>
      <w:r w:rsidRPr="00E37D17">
        <w:rPr>
          <w:rFonts w:cs="Calibri"/>
          <w:szCs w:val="22"/>
          <w:highlight w:val="green"/>
          <w:shd w:val="clear" w:color="auto" w:fill="FFFFFF"/>
        </w:rPr>
        <w:t>Methods- define "S" in eqn. 4</w:t>
      </w:r>
      <w:r w:rsidRPr="009831EF">
        <w:rPr>
          <w:rFonts w:cs="Calibri"/>
          <w:szCs w:val="22"/>
        </w:rPr>
        <w:br/>
      </w:r>
      <w:r w:rsidRPr="009831EF">
        <w:rPr>
          <w:rFonts w:cs="Calibri"/>
          <w:szCs w:val="22"/>
        </w:rPr>
        <w:br/>
      </w:r>
      <w:r w:rsidRPr="00E37D17">
        <w:rPr>
          <w:rFonts w:cs="Calibri"/>
          <w:szCs w:val="22"/>
          <w:highlight w:val="green"/>
          <w:shd w:val="clear" w:color="auto" w:fill="FFFFFF"/>
        </w:rPr>
        <w:t>The manuscript could use some language proof editing to correct a small number of grammatical and spelling issues.</w:t>
      </w:r>
      <w:r w:rsidRPr="009831EF">
        <w:rPr>
          <w:rFonts w:cs="Calibri"/>
          <w:szCs w:val="22"/>
        </w:rPr>
        <w:br/>
      </w:r>
      <w:r w:rsidRPr="009831EF">
        <w:rPr>
          <w:rFonts w:cs="Calibri"/>
          <w:szCs w:val="22"/>
        </w:rPr>
        <w:br/>
      </w:r>
      <w:r w:rsidRPr="009831EF">
        <w:rPr>
          <w:rFonts w:cs="Calibri"/>
          <w:szCs w:val="22"/>
          <w:shd w:val="clear" w:color="auto" w:fill="FFFFFF"/>
        </w:rPr>
        <w:t>Results: The results section could be considerably shortened with the over description of graphs and tables removed and only a few key findings discussed (the reader should be able to interpret the former from appropriate use and presentation of figures). </w:t>
      </w:r>
      <w:r w:rsidRPr="009831EF">
        <w:rPr>
          <w:rFonts w:cs="Calibri"/>
          <w:szCs w:val="22"/>
        </w:rPr>
        <w:br/>
      </w:r>
      <w:r w:rsidRPr="009831EF">
        <w:rPr>
          <w:rFonts w:cs="Calibri"/>
          <w:szCs w:val="22"/>
        </w:rPr>
        <w:br/>
      </w:r>
      <w:r w:rsidRPr="009831EF">
        <w:rPr>
          <w:rFonts w:cs="Calibri"/>
          <w:szCs w:val="22"/>
          <w:shd w:val="clear" w:color="auto" w:fill="FFFFFF"/>
        </w:rPr>
        <w:t xml:space="preserve">Figure 11 seems to suggest that models </w:t>
      </w:r>
      <w:proofErr w:type="gramStart"/>
      <w:r w:rsidRPr="009831EF">
        <w:rPr>
          <w:rFonts w:cs="Calibri"/>
          <w:szCs w:val="22"/>
          <w:shd w:val="clear" w:color="auto" w:fill="FFFFFF"/>
        </w:rPr>
        <w:t>a</w:t>
      </w:r>
      <w:proofErr w:type="gramEnd"/>
      <w:r w:rsidRPr="009831EF">
        <w:rPr>
          <w:rFonts w:cs="Calibri"/>
          <w:szCs w:val="22"/>
          <w:shd w:val="clear" w:color="auto" w:fill="FFFFFF"/>
        </w:rPr>
        <w:t xml:space="preserve"> and b were evaluated over different (longer) time periods than those that included dengue case terms (c, d, and e). It would seem more logical to compare them only over the same time periods to reduce potential bias.</w:t>
      </w:r>
    </w:p>
    <w:p w14:paraId="02977A63" w14:textId="77777777" w:rsidR="005A5021" w:rsidRPr="009831EF" w:rsidRDefault="005A5021" w:rsidP="00BE1499">
      <w:pPr>
        <w:pStyle w:val="PlainText"/>
        <w:rPr>
          <w:rFonts w:cs="Calibri"/>
          <w:szCs w:val="22"/>
          <w:u w:val="single"/>
        </w:rPr>
      </w:pPr>
    </w:p>
    <w:p w14:paraId="7251A9A0" w14:textId="41E56193" w:rsidR="009831EF" w:rsidRPr="009831EF" w:rsidRDefault="009831EF" w:rsidP="00BE1499">
      <w:pPr>
        <w:pStyle w:val="PlainText"/>
        <w:rPr>
          <w:rFonts w:cs="Calibri"/>
          <w:szCs w:val="22"/>
          <w:shd w:val="clear" w:color="auto" w:fill="FFFFFF"/>
        </w:rPr>
      </w:pPr>
    </w:p>
    <w:p w14:paraId="7BDA4AE2" w14:textId="77777777" w:rsidR="009831EF" w:rsidRPr="009831EF" w:rsidRDefault="009831EF" w:rsidP="009831EF">
      <w:pPr>
        <w:rPr>
          <w:rFonts w:ascii="Calibri" w:hAnsi="Calibri" w:cs="Calibri"/>
          <w:u w:val="single"/>
        </w:rPr>
      </w:pPr>
    </w:p>
    <w:p w14:paraId="0077CC12" w14:textId="77777777" w:rsidR="009831EF" w:rsidRPr="00E37D17" w:rsidRDefault="009831EF" w:rsidP="009831EF">
      <w:pPr>
        <w:rPr>
          <w:rFonts w:ascii="Calibri" w:hAnsi="Calibri" w:cs="Calibri"/>
          <w:highlight w:val="green"/>
        </w:rPr>
      </w:pPr>
      <w:r w:rsidRPr="00E37D17">
        <w:rPr>
          <w:rFonts w:ascii="Calibri" w:hAnsi="Calibri" w:cs="Calibri"/>
          <w:highlight w:val="green"/>
        </w:rPr>
        <w:t xml:space="preserve">Your references have not been included correctly in the text (they are currently appearing </w:t>
      </w:r>
      <w:proofErr w:type="gramStart"/>
      <w:r w:rsidRPr="00E37D17">
        <w:rPr>
          <w:rFonts w:ascii="Calibri" w:hAnsi="Calibri" w:cs="Calibri"/>
          <w:highlight w:val="green"/>
        </w:rPr>
        <w:t>as ?</w:t>
      </w:r>
      <w:proofErr w:type="gramEnd"/>
      <w:r w:rsidRPr="00E37D17">
        <w:rPr>
          <w:rFonts w:ascii="Calibri" w:hAnsi="Calibri" w:cs="Calibri"/>
          <w:highlight w:val="green"/>
        </w:rPr>
        <w:t xml:space="preserve">). Could you please ensure this is </w:t>
      </w:r>
      <w:proofErr w:type="gramStart"/>
      <w:r w:rsidRPr="00E37D17">
        <w:rPr>
          <w:rFonts w:ascii="Calibri" w:hAnsi="Calibri" w:cs="Calibri"/>
          <w:highlight w:val="green"/>
        </w:rPr>
        <w:t>corrected.</w:t>
      </w:r>
      <w:bookmarkStart w:id="0" w:name="_GoBack"/>
      <w:bookmarkEnd w:id="0"/>
      <w:proofErr w:type="gramEnd"/>
    </w:p>
    <w:p w14:paraId="0EDC8DB5" w14:textId="77777777" w:rsidR="009831EF" w:rsidRPr="00E37D17" w:rsidRDefault="009831EF" w:rsidP="009831EF">
      <w:pPr>
        <w:rPr>
          <w:rFonts w:ascii="Calibri" w:hAnsi="Calibri" w:cs="Calibri"/>
          <w:highlight w:val="green"/>
        </w:rPr>
      </w:pPr>
    </w:p>
    <w:p w14:paraId="286F8575" w14:textId="3E3510F4" w:rsidR="00E00BFD" w:rsidRPr="009831EF" w:rsidRDefault="009831EF" w:rsidP="009831EF">
      <w:pPr>
        <w:rPr>
          <w:rFonts w:ascii="Calibri" w:hAnsi="Calibri" w:cs="Calibri"/>
        </w:rPr>
      </w:pPr>
      <w:r w:rsidRPr="00E37D17">
        <w:rPr>
          <w:rFonts w:ascii="Calibri" w:hAnsi="Calibri" w:cs="Calibri"/>
          <w:highlight w:val="green"/>
        </w:rPr>
        <w:t>There are some language errors in the methods section (at the beginning). We would recommend that you revise this.</w:t>
      </w:r>
    </w:p>
    <w:sectPr w:rsidR="00E00BFD" w:rsidRPr="00983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36C45"/>
    <w:multiLevelType w:val="hybridMultilevel"/>
    <w:tmpl w:val="DDB6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F552F"/>
    <w:multiLevelType w:val="hybridMultilevel"/>
    <w:tmpl w:val="89B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B77A5"/>
    <w:multiLevelType w:val="hybridMultilevel"/>
    <w:tmpl w:val="8B9C6276"/>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157BF"/>
    <w:multiLevelType w:val="hybridMultilevel"/>
    <w:tmpl w:val="13D2E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3E0855"/>
    <w:multiLevelType w:val="hybridMultilevel"/>
    <w:tmpl w:val="C2EC8F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40C044DB"/>
    <w:multiLevelType w:val="hybridMultilevel"/>
    <w:tmpl w:val="9E140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5412C8"/>
    <w:multiLevelType w:val="hybridMultilevel"/>
    <w:tmpl w:val="8B9C6276"/>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10CD1"/>
    <w:multiLevelType w:val="hybridMultilevel"/>
    <w:tmpl w:val="EFAE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B112A"/>
    <w:multiLevelType w:val="hybridMultilevel"/>
    <w:tmpl w:val="59104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D74F4B"/>
    <w:multiLevelType w:val="hybridMultilevel"/>
    <w:tmpl w:val="FDE4D5F4"/>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num w:numId="1">
    <w:abstractNumId w:val="8"/>
  </w:num>
  <w:num w:numId="2">
    <w:abstractNumId w:val="3"/>
  </w:num>
  <w:num w:numId="3">
    <w:abstractNumId w:val="4"/>
  </w:num>
  <w:num w:numId="4">
    <w:abstractNumId w:val="9"/>
  </w:num>
  <w:num w:numId="5">
    <w:abstractNumId w:val="2"/>
  </w:num>
  <w:num w:numId="6">
    <w:abstractNumId w:val="6"/>
  </w:num>
  <w:num w:numId="7">
    <w:abstractNumId w:val="1"/>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A3"/>
    <w:rsid w:val="00003078"/>
    <w:rsid w:val="00022245"/>
    <w:rsid w:val="000275D5"/>
    <w:rsid w:val="00042AB1"/>
    <w:rsid w:val="00051035"/>
    <w:rsid w:val="00093415"/>
    <w:rsid w:val="000946E6"/>
    <w:rsid w:val="000A3891"/>
    <w:rsid w:val="000B2507"/>
    <w:rsid w:val="000D1AE2"/>
    <w:rsid w:val="000E281A"/>
    <w:rsid w:val="000F1E72"/>
    <w:rsid w:val="000F24DB"/>
    <w:rsid w:val="000F38D0"/>
    <w:rsid w:val="001125BF"/>
    <w:rsid w:val="00112DD9"/>
    <w:rsid w:val="00133AEE"/>
    <w:rsid w:val="00133F45"/>
    <w:rsid w:val="00134A3F"/>
    <w:rsid w:val="00142838"/>
    <w:rsid w:val="00155EA3"/>
    <w:rsid w:val="001561FB"/>
    <w:rsid w:val="00156595"/>
    <w:rsid w:val="001565CF"/>
    <w:rsid w:val="001627B5"/>
    <w:rsid w:val="00162EC2"/>
    <w:rsid w:val="001822EA"/>
    <w:rsid w:val="00187511"/>
    <w:rsid w:val="0019305F"/>
    <w:rsid w:val="001B34C3"/>
    <w:rsid w:val="001B547C"/>
    <w:rsid w:val="001C36CA"/>
    <w:rsid w:val="001D6F4D"/>
    <w:rsid w:val="001E63D3"/>
    <w:rsid w:val="001E7EF0"/>
    <w:rsid w:val="001F2C6B"/>
    <w:rsid w:val="001F49F5"/>
    <w:rsid w:val="002014D3"/>
    <w:rsid w:val="00211A55"/>
    <w:rsid w:val="00216767"/>
    <w:rsid w:val="0022584F"/>
    <w:rsid w:val="00253421"/>
    <w:rsid w:val="002650A3"/>
    <w:rsid w:val="002E0959"/>
    <w:rsid w:val="002F3235"/>
    <w:rsid w:val="002F3604"/>
    <w:rsid w:val="002F694F"/>
    <w:rsid w:val="003024DC"/>
    <w:rsid w:val="003425EE"/>
    <w:rsid w:val="003604FB"/>
    <w:rsid w:val="003956A6"/>
    <w:rsid w:val="003A5CD7"/>
    <w:rsid w:val="003C34ED"/>
    <w:rsid w:val="003C6226"/>
    <w:rsid w:val="003D1339"/>
    <w:rsid w:val="00452FF3"/>
    <w:rsid w:val="00483DD8"/>
    <w:rsid w:val="00486379"/>
    <w:rsid w:val="004871AF"/>
    <w:rsid w:val="004B500A"/>
    <w:rsid w:val="004E1E2B"/>
    <w:rsid w:val="004E1F13"/>
    <w:rsid w:val="004E7E4E"/>
    <w:rsid w:val="00505146"/>
    <w:rsid w:val="00505449"/>
    <w:rsid w:val="00507A9F"/>
    <w:rsid w:val="00516E91"/>
    <w:rsid w:val="005234FC"/>
    <w:rsid w:val="00525BA9"/>
    <w:rsid w:val="00530D23"/>
    <w:rsid w:val="00532F4A"/>
    <w:rsid w:val="00541BC7"/>
    <w:rsid w:val="00545547"/>
    <w:rsid w:val="005719E8"/>
    <w:rsid w:val="00587042"/>
    <w:rsid w:val="00592FDD"/>
    <w:rsid w:val="0059776B"/>
    <w:rsid w:val="005A5021"/>
    <w:rsid w:val="005B569F"/>
    <w:rsid w:val="005B73CC"/>
    <w:rsid w:val="005D3CC5"/>
    <w:rsid w:val="005F4829"/>
    <w:rsid w:val="00603492"/>
    <w:rsid w:val="00614B86"/>
    <w:rsid w:val="0063396B"/>
    <w:rsid w:val="00634B0A"/>
    <w:rsid w:val="006943FA"/>
    <w:rsid w:val="006A43E1"/>
    <w:rsid w:val="006A71C8"/>
    <w:rsid w:val="006B1A4B"/>
    <w:rsid w:val="006B7A9B"/>
    <w:rsid w:val="006C6718"/>
    <w:rsid w:val="006E50A7"/>
    <w:rsid w:val="006E58B9"/>
    <w:rsid w:val="0071529A"/>
    <w:rsid w:val="00717D44"/>
    <w:rsid w:val="00720A04"/>
    <w:rsid w:val="00723DD1"/>
    <w:rsid w:val="00725F1C"/>
    <w:rsid w:val="00727E07"/>
    <w:rsid w:val="00741475"/>
    <w:rsid w:val="007514D7"/>
    <w:rsid w:val="007530AA"/>
    <w:rsid w:val="00771725"/>
    <w:rsid w:val="007730EA"/>
    <w:rsid w:val="00773BA2"/>
    <w:rsid w:val="00797E82"/>
    <w:rsid w:val="007B5C93"/>
    <w:rsid w:val="007B754C"/>
    <w:rsid w:val="007C25AD"/>
    <w:rsid w:val="007C5457"/>
    <w:rsid w:val="007C55ED"/>
    <w:rsid w:val="007E486D"/>
    <w:rsid w:val="007E4929"/>
    <w:rsid w:val="00803605"/>
    <w:rsid w:val="00803E37"/>
    <w:rsid w:val="00813B49"/>
    <w:rsid w:val="008148FF"/>
    <w:rsid w:val="00815A47"/>
    <w:rsid w:val="00827F81"/>
    <w:rsid w:val="00845001"/>
    <w:rsid w:val="00854F6F"/>
    <w:rsid w:val="00867875"/>
    <w:rsid w:val="00876BC9"/>
    <w:rsid w:val="008816A7"/>
    <w:rsid w:val="00886238"/>
    <w:rsid w:val="008C3C5B"/>
    <w:rsid w:val="008E0B08"/>
    <w:rsid w:val="009074D9"/>
    <w:rsid w:val="009272B7"/>
    <w:rsid w:val="00936A3A"/>
    <w:rsid w:val="00944BE6"/>
    <w:rsid w:val="0095334C"/>
    <w:rsid w:val="0098148D"/>
    <w:rsid w:val="0098317C"/>
    <w:rsid w:val="009831EF"/>
    <w:rsid w:val="009909BF"/>
    <w:rsid w:val="00991212"/>
    <w:rsid w:val="009957D8"/>
    <w:rsid w:val="009B2356"/>
    <w:rsid w:val="009B4893"/>
    <w:rsid w:val="009C68AD"/>
    <w:rsid w:val="009D0D36"/>
    <w:rsid w:val="009F5264"/>
    <w:rsid w:val="00A05101"/>
    <w:rsid w:val="00A07C5A"/>
    <w:rsid w:val="00A54170"/>
    <w:rsid w:val="00A5447F"/>
    <w:rsid w:val="00A84355"/>
    <w:rsid w:val="00AA08E6"/>
    <w:rsid w:val="00AB25AD"/>
    <w:rsid w:val="00AC01B6"/>
    <w:rsid w:val="00AD4963"/>
    <w:rsid w:val="00AE0804"/>
    <w:rsid w:val="00AE39D1"/>
    <w:rsid w:val="00B1145D"/>
    <w:rsid w:val="00B23FA8"/>
    <w:rsid w:val="00B33D97"/>
    <w:rsid w:val="00B35712"/>
    <w:rsid w:val="00B36901"/>
    <w:rsid w:val="00B44B04"/>
    <w:rsid w:val="00B52005"/>
    <w:rsid w:val="00B621B2"/>
    <w:rsid w:val="00B676EE"/>
    <w:rsid w:val="00B918D8"/>
    <w:rsid w:val="00B95177"/>
    <w:rsid w:val="00BC52BB"/>
    <w:rsid w:val="00BD6F1C"/>
    <w:rsid w:val="00BE07E9"/>
    <w:rsid w:val="00BE1499"/>
    <w:rsid w:val="00BF122B"/>
    <w:rsid w:val="00BF1E91"/>
    <w:rsid w:val="00C0168D"/>
    <w:rsid w:val="00C0203E"/>
    <w:rsid w:val="00C2304D"/>
    <w:rsid w:val="00C23EAC"/>
    <w:rsid w:val="00C53A4D"/>
    <w:rsid w:val="00C55C94"/>
    <w:rsid w:val="00C64AD6"/>
    <w:rsid w:val="00C717D3"/>
    <w:rsid w:val="00C72D70"/>
    <w:rsid w:val="00C74307"/>
    <w:rsid w:val="00C82AE3"/>
    <w:rsid w:val="00C87223"/>
    <w:rsid w:val="00C93404"/>
    <w:rsid w:val="00CA47A8"/>
    <w:rsid w:val="00CC1861"/>
    <w:rsid w:val="00D3070D"/>
    <w:rsid w:val="00D41FB1"/>
    <w:rsid w:val="00D43C5C"/>
    <w:rsid w:val="00D55D5F"/>
    <w:rsid w:val="00D608D2"/>
    <w:rsid w:val="00D61E25"/>
    <w:rsid w:val="00D64F42"/>
    <w:rsid w:val="00D65708"/>
    <w:rsid w:val="00D72B8E"/>
    <w:rsid w:val="00D7732E"/>
    <w:rsid w:val="00D95D5C"/>
    <w:rsid w:val="00DA6B0D"/>
    <w:rsid w:val="00DB568D"/>
    <w:rsid w:val="00DC09E6"/>
    <w:rsid w:val="00DC2116"/>
    <w:rsid w:val="00DC79DE"/>
    <w:rsid w:val="00DE3057"/>
    <w:rsid w:val="00E00BFD"/>
    <w:rsid w:val="00E13090"/>
    <w:rsid w:val="00E255F1"/>
    <w:rsid w:val="00E37022"/>
    <w:rsid w:val="00E37D17"/>
    <w:rsid w:val="00E47806"/>
    <w:rsid w:val="00E636AE"/>
    <w:rsid w:val="00E64522"/>
    <w:rsid w:val="00E85AD1"/>
    <w:rsid w:val="00E8623A"/>
    <w:rsid w:val="00E9342D"/>
    <w:rsid w:val="00EA1765"/>
    <w:rsid w:val="00EB1C51"/>
    <w:rsid w:val="00EC631F"/>
    <w:rsid w:val="00ED1CD5"/>
    <w:rsid w:val="00EE7E0F"/>
    <w:rsid w:val="00EF02E2"/>
    <w:rsid w:val="00F15D1B"/>
    <w:rsid w:val="00F21FFA"/>
    <w:rsid w:val="00F33532"/>
    <w:rsid w:val="00F967D7"/>
    <w:rsid w:val="00FB78D9"/>
    <w:rsid w:val="00FC3E10"/>
    <w:rsid w:val="00FC73A7"/>
    <w:rsid w:val="00FD10A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0543"/>
  <w15:chartTrackingRefBased/>
  <w15:docId w15:val="{3E37565D-49E3-4B85-A582-33E4D78C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499"/>
    <w:rPr>
      <w:color w:val="0563C1" w:themeColor="hyperlink"/>
      <w:u w:val="single"/>
    </w:rPr>
  </w:style>
  <w:style w:type="paragraph" w:styleId="PlainText">
    <w:name w:val="Plain Text"/>
    <w:basedOn w:val="Normal"/>
    <w:link w:val="PlainTextChar"/>
    <w:uiPriority w:val="99"/>
    <w:unhideWhenUsed/>
    <w:rsid w:val="00BE149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E1499"/>
    <w:rPr>
      <w:rFonts w:ascii="Calibri" w:hAnsi="Calibri"/>
      <w:szCs w:val="21"/>
    </w:rPr>
  </w:style>
  <w:style w:type="character" w:customStyle="1" w:styleId="apple-converted-space">
    <w:name w:val="apple-converted-space"/>
    <w:basedOn w:val="DefaultParagraphFont"/>
    <w:rsid w:val="00867875"/>
  </w:style>
  <w:style w:type="paragraph" w:styleId="ListParagraph">
    <w:name w:val="List Paragraph"/>
    <w:basedOn w:val="Normal"/>
    <w:uiPriority w:val="34"/>
    <w:qFormat/>
    <w:rsid w:val="00981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356893">
      <w:bodyDiv w:val="1"/>
      <w:marLeft w:val="0"/>
      <w:marRight w:val="0"/>
      <w:marTop w:val="0"/>
      <w:marBottom w:val="0"/>
      <w:divBdr>
        <w:top w:val="none" w:sz="0" w:space="0" w:color="auto"/>
        <w:left w:val="none" w:sz="0" w:space="0" w:color="auto"/>
        <w:bottom w:val="none" w:sz="0" w:space="0" w:color="auto"/>
        <w:right w:val="none" w:sz="0" w:space="0" w:color="auto"/>
      </w:divBdr>
    </w:div>
    <w:div w:id="494030409">
      <w:bodyDiv w:val="1"/>
      <w:marLeft w:val="0"/>
      <w:marRight w:val="0"/>
      <w:marTop w:val="0"/>
      <w:marBottom w:val="0"/>
      <w:divBdr>
        <w:top w:val="none" w:sz="0" w:space="0" w:color="auto"/>
        <w:left w:val="none" w:sz="0" w:space="0" w:color="auto"/>
        <w:bottom w:val="none" w:sz="0" w:space="0" w:color="auto"/>
        <w:right w:val="none" w:sz="0" w:space="0" w:color="auto"/>
      </w:divBdr>
      <w:divsChild>
        <w:div w:id="1873616753">
          <w:marLeft w:val="0"/>
          <w:marRight w:val="0"/>
          <w:marTop w:val="0"/>
          <w:marBottom w:val="0"/>
          <w:divBdr>
            <w:top w:val="none" w:sz="0" w:space="0" w:color="auto"/>
            <w:left w:val="none" w:sz="0" w:space="0" w:color="auto"/>
            <w:bottom w:val="none" w:sz="0" w:space="0" w:color="auto"/>
            <w:right w:val="none" w:sz="0" w:space="0" w:color="auto"/>
          </w:divBdr>
        </w:div>
      </w:divsChild>
    </w:div>
    <w:div w:id="495345801">
      <w:bodyDiv w:val="1"/>
      <w:marLeft w:val="0"/>
      <w:marRight w:val="0"/>
      <w:marTop w:val="0"/>
      <w:marBottom w:val="0"/>
      <w:divBdr>
        <w:top w:val="none" w:sz="0" w:space="0" w:color="auto"/>
        <w:left w:val="none" w:sz="0" w:space="0" w:color="auto"/>
        <w:bottom w:val="none" w:sz="0" w:space="0" w:color="auto"/>
        <w:right w:val="none" w:sz="0" w:space="0" w:color="auto"/>
      </w:divBdr>
    </w:div>
    <w:div w:id="605113487">
      <w:bodyDiv w:val="1"/>
      <w:marLeft w:val="0"/>
      <w:marRight w:val="0"/>
      <w:marTop w:val="0"/>
      <w:marBottom w:val="0"/>
      <w:divBdr>
        <w:top w:val="none" w:sz="0" w:space="0" w:color="auto"/>
        <w:left w:val="none" w:sz="0" w:space="0" w:color="auto"/>
        <w:bottom w:val="none" w:sz="0" w:space="0" w:color="auto"/>
        <w:right w:val="none" w:sz="0" w:space="0" w:color="auto"/>
      </w:divBdr>
    </w:div>
    <w:div w:id="1933658185">
      <w:bodyDiv w:val="1"/>
      <w:marLeft w:val="0"/>
      <w:marRight w:val="0"/>
      <w:marTop w:val="0"/>
      <w:marBottom w:val="0"/>
      <w:divBdr>
        <w:top w:val="none" w:sz="0" w:space="0" w:color="auto"/>
        <w:left w:val="none" w:sz="0" w:space="0" w:color="auto"/>
        <w:bottom w:val="none" w:sz="0" w:space="0" w:color="auto"/>
        <w:right w:val="none" w:sz="0" w:space="0" w:color="auto"/>
      </w:divBdr>
      <w:divsChild>
        <w:div w:id="809250923">
          <w:marLeft w:val="0"/>
          <w:marRight w:val="0"/>
          <w:marTop w:val="0"/>
          <w:marBottom w:val="0"/>
          <w:divBdr>
            <w:top w:val="none" w:sz="0" w:space="0" w:color="auto"/>
            <w:left w:val="none" w:sz="0" w:space="0" w:color="auto"/>
            <w:bottom w:val="none" w:sz="0" w:space="0" w:color="auto"/>
            <w:right w:val="none" w:sz="0" w:space="0" w:color="auto"/>
          </w:divBdr>
        </w:div>
      </w:divsChild>
    </w:div>
    <w:div w:id="195035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helmut</dc:creator>
  <cp:keywords/>
  <dc:description/>
  <cp:lastModifiedBy>Jain Raghvendra</cp:lastModifiedBy>
  <cp:revision>213</cp:revision>
  <dcterms:created xsi:type="dcterms:W3CDTF">2016-08-04T01:50:00Z</dcterms:created>
  <dcterms:modified xsi:type="dcterms:W3CDTF">2018-10-21T16:59:00Z</dcterms:modified>
</cp:coreProperties>
</file>